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ascii="Courier New" w:hAnsi="Courier New" w:cs="Courier New"/>
        </w:rPr>
      </w:pPr>
      <w:r>
        <w:rPr>
          <w:rFonts w:ascii="Courier New" w:hAnsi="Courier New" w:cs="Courier New"/>
        </w:rPr>
        <w:t>## Automated ELK Stack Deployment</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The files in this repository were used to configure the network depicted below.</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noProof/>
        </w:rPr>
        <w:drawing>
          <wp:inline distT="0" distB="0" distL="0" distR="0">
            <wp:extent cx="5865495" cy="6553200"/>
            <wp:effectExtent l="0" t="0" r="0" b="0"/>
            <wp:docPr id="1"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
                    <pic:cNvPicPr>
                      <a:picLocks noChangeAspect="1"/>
                      <a:extLst>
                        <a:ext uri="smNativeData">
                          <sm:smNativeData xmlns:sm="smNativeData" val="SMDATA_14_5oAcY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VJAAAUCgAAAAAAAAAAAAAAAAAACgAAAAIAAAAAQAAAAEAAAA="/>
                        </a:ext>
                      </a:extLst>
                    </pic:cNvPicPr>
                  </pic:nvPicPr>
                  <pic:blipFill>
                    <a:blip r:embed="rId7"/>
                    <a:stretch>
                      <a:fillRect/>
                    </a:stretch>
                  </pic:blipFill>
                  <pic:spPr>
                    <a:xfrm>
                      <a:off x="0" y="0"/>
                      <a:ext cx="5865495" cy="6553200"/>
                    </a:xfrm>
                    <a:prstGeom prst="rect">
                      <a:avLst/>
                    </a:prstGeom>
                    <a:noFill/>
                    <a:ln w="12700">
                      <a:noFill/>
                    </a:ln>
                  </pic:spPr>
                </pic:pic>
              </a:graphicData>
            </a:graphic>
          </wp:inline>
        </w:drawing>
      </w:r>
      <w:r>
        <w:rPr>
          <w:rFonts w:ascii="Courier New" w:hAnsi="Courier New" w:cs="Courier New"/>
        </w:rPr>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(Images/Tim_Project1_Diagram.drawio)</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These files have been tested and used to generate a virtual network that includes live ELK deployment in Azure. The files can be used to either recreate the entire deployment pictured above. Alternatively, select portions of the Ansible files may be used to install only certain pieces of it, such as Filebeat.</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 xml:space="preserve">  -INSTALL_ELK.yml</w:t>
      </w:r>
    </w:p>
    <w:p>
      <w:pPr>
        <w:pStyle w:val="para1"/>
        <w:rPr>
          <w:rFonts w:ascii="Courier New" w:hAnsi="Courier New" w:cs="Courier New"/>
        </w:rPr>
      </w:pPr>
      <w:r>
        <w:rPr>
          <w:rFonts w:ascii="Courier New" w:hAnsi="Courier New" w:cs="Courier New"/>
        </w:rPr>
        <w:t xml:space="preserve">  -Elk-Config.yml</w:t>
      </w:r>
    </w:p>
    <w:p>
      <w:pPr>
        <w:pStyle w:val="para1"/>
        <w:rPr>
          <w:rFonts w:ascii="Courier New" w:hAnsi="Courier New" w:cs="Courier New"/>
        </w:rPr>
      </w:pPr>
      <w:r>
        <w:rPr>
          <w:rFonts w:ascii="Courier New" w:hAnsi="Courier New" w:cs="Courier New"/>
        </w:rPr>
        <w:t xml:space="preserve">  -Filebeat-playbook.yml</w:t>
      </w:r>
    </w:p>
    <w:p>
      <w:pPr>
        <w:pStyle w:val="para1"/>
        <w:rPr>
          <w:rFonts w:ascii="Courier New" w:hAnsi="Courier New" w:cs="Courier New"/>
        </w:rPr>
      </w:pPr>
      <w:r>
        <w:rPr>
          <w:rFonts w:ascii="Courier New" w:hAnsi="Courier New" w:cs="Courier New"/>
        </w:rPr>
        <w:t xml:space="preserve">  -Filebeat-config.yml</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This document contains the following details:</w:t>
      </w:r>
    </w:p>
    <w:p>
      <w:pPr>
        <w:pStyle w:val="para1"/>
        <w:rPr>
          <w:rFonts w:ascii="Courier New" w:hAnsi="Courier New" w:cs="Courier New"/>
        </w:rPr>
      </w:pPr>
      <w:r>
        <w:rPr>
          <w:rFonts w:ascii="Courier New" w:hAnsi="Courier New" w:cs="Courier New"/>
        </w:rPr>
        <w:t>- Description of the Topology</w:t>
      </w:r>
    </w:p>
    <w:p>
      <w:pPr>
        <w:pStyle w:val="para1"/>
        <w:rPr>
          <w:rFonts w:ascii="Courier New" w:hAnsi="Courier New" w:cs="Courier New"/>
        </w:rPr>
      </w:pPr>
      <w:r>
        <w:rPr>
          <w:rFonts w:ascii="Courier New" w:hAnsi="Courier New" w:cs="Courier New"/>
        </w:rPr>
        <w:t>- Access Policies</w:t>
      </w:r>
    </w:p>
    <w:p>
      <w:pPr>
        <w:pStyle w:val="para1"/>
        <w:rPr>
          <w:rFonts w:ascii="Courier New" w:hAnsi="Courier New" w:cs="Courier New"/>
        </w:rPr>
      </w:pPr>
      <w:r>
        <w:rPr>
          <w:rFonts w:ascii="Courier New" w:hAnsi="Courier New" w:cs="Courier New"/>
        </w:rPr>
        <w:t>- ELK Configuration</w:t>
      </w:r>
    </w:p>
    <w:p>
      <w:pPr>
        <w:pStyle w:val="para1"/>
        <w:rPr>
          <w:rFonts w:ascii="Courier New" w:hAnsi="Courier New" w:cs="Courier New"/>
        </w:rPr>
      </w:pPr>
      <w:r>
        <w:rPr>
          <w:rFonts w:ascii="Courier New" w:hAnsi="Courier New" w:cs="Courier New"/>
        </w:rPr>
        <w:t xml:space="preserve">  - Beats in Use</w:t>
      </w:r>
    </w:p>
    <w:p>
      <w:pPr>
        <w:pStyle w:val="para1"/>
        <w:rPr>
          <w:rFonts w:ascii="Courier New" w:hAnsi="Courier New" w:cs="Courier New"/>
        </w:rPr>
      </w:pPr>
      <w:r>
        <w:rPr>
          <w:rFonts w:ascii="Courier New" w:hAnsi="Courier New" w:cs="Courier New"/>
        </w:rPr>
        <w:t xml:space="preserve">  - Machines Being Monitored</w:t>
      </w:r>
    </w:p>
    <w:p>
      <w:pPr>
        <w:pStyle w:val="para1"/>
        <w:rPr>
          <w:rFonts w:ascii="Courier New" w:hAnsi="Courier New" w:cs="Courier New"/>
        </w:rPr>
      </w:pPr>
      <w:r>
        <w:rPr>
          <w:rFonts w:ascii="Courier New" w:hAnsi="Courier New" w:cs="Courier New"/>
        </w:rPr>
        <w:t>- How to Use the Ansible Build</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 Description of the Topology</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The main purpose of this network is to expose a load-balanced and monitored instance of DVWA, the D*mn Vulnerable Web Application.</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Load balancing ensures that the application will be highly accessible, in addition to restricting access to the network.</w:t>
      </w:r>
    </w:p>
    <w:p>
      <w:pPr>
        <w:pStyle w:val="para1"/>
        <w:rPr>
          <w:rFonts w:ascii="Courier New" w:hAnsi="Courier New" w:cs="Courier New"/>
        </w:rPr>
      </w:pPr>
      <w:r>
        <w:rPr>
          <w:rFonts w:ascii="Courier New" w:hAnsi="Courier New" w:cs="Courier New"/>
        </w:rPr>
        <w:t xml:space="preserve">The Load Balancer ensures that if one of the Web Vm’s is unavailable, the network is still accessible to the users. There are several advantages to using the JumpBox configuration, the first is the ease of configuring the other VM’s on the network via Docker and Ansible. The second, and from a security perspective, more important, is that the Jumpbox is the only way to access the network thereby limiting the surface area available to attack. </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Integrating an ELK server allows users to easily monitor the vulnerable VMs for changes to the VM logs and system metrics.</w:t>
      </w:r>
    </w:p>
    <w:p>
      <w:pPr>
        <w:pStyle w:val="para1"/>
        <w:rPr>
          <w:rFonts w:ascii="Courier New" w:hAnsi="Courier New" w:cs="Courier New"/>
        </w:rPr>
      </w:pPr>
      <w:r>
        <w:rPr>
          <w:rFonts w:ascii="Courier New" w:hAnsi="Courier New" w:cs="Courier New"/>
        </w:rPr>
        <w:t>- Filebeat watches for monitors specified log files or locations, collects log events, and forwards them to either Elasticsearch or Logstash to be indexed.</w:t>
      </w:r>
    </w:p>
    <w:p>
      <w:pPr>
        <w:pStyle w:val="para1"/>
        <w:rPr>
          <w:rFonts w:ascii="Courier New" w:hAnsi="Courier New" w:cs="Courier New"/>
        </w:rPr>
      </w:pPr>
      <w:r>
        <w:rPr>
          <w:rFonts w:ascii="Courier New" w:hAnsi="Courier New" w:cs="Courier New"/>
        </w:rPr>
        <w:t xml:space="preserve">-Metricbeat records metrics from the system and services running on the server. </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The configuration details of each machine may be found below.</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 Name             | Function      | IP Address   | Operating System |</w:t>
      </w:r>
    </w:p>
    <w:p>
      <w:pPr>
        <w:pStyle w:val="para1"/>
        <w:rPr>
          <w:rFonts w:ascii="Courier New" w:hAnsi="Courier New" w:cs="Courier New"/>
        </w:rPr>
      </w:pPr>
      <w:r>
        <w:rPr>
          <w:rFonts w:ascii="Courier New" w:hAnsi="Courier New" w:cs="Courier New"/>
        </w:rPr>
        <w:t>|------------------|---------------|--------------|------------------|</w:t>
      </w:r>
    </w:p>
    <w:p>
      <w:pPr>
        <w:pStyle w:val="para1"/>
        <w:rPr>
          <w:rFonts w:ascii="Courier New" w:hAnsi="Courier New" w:cs="Courier New"/>
        </w:rPr>
      </w:pPr>
      <w:r>
        <w:rPr>
          <w:rFonts w:ascii="Courier New" w:hAnsi="Courier New" w:cs="Courier New"/>
        </w:rPr>
        <w:t>| Jump Box         | Gateway       | 10.0.0.4     | Linux            |</w:t>
      </w:r>
    </w:p>
    <w:p>
      <w:pPr>
        <w:pStyle w:val="para1"/>
        <w:rPr>
          <w:rFonts w:ascii="Courier New" w:hAnsi="Courier New" w:cs="Courier New"/>
        </w:rPr>
      </w:pPr>
      <w:r>
        <w:rPr>
          <w:rFonts w:ascii="Courier New" w:hAnsi="Courier New" w:cs="Courier New"/>
        </w:rPr>
        <w:t>| My Load Balancer | Load Balancer | 20.98.81.100 | n/a              |</w:t>
      </w:r>
    </w:p>
    <w:p>
      <w:pPr>
        <w:pStyle w:val="para1"/>
        <w:rPr>
          <w:rFonts w:ascii="Courier New" w:hAnsi="Courier New" w:cs="Courier New"/>
        </w:rPr>
      </w:pPr>
      <w:r>
        <w:rPr>
          <w:rFonts w:ascii="Courier New" w:hAnsi="Courier New" w:cs="Courier New"/>
        </w:rPr>
        <w:t>| Web-1            | Server        | 10.0.0.10    | Linux            |</w:t>
      </w:r>
    </w:p>
    <w:p>
      <w:pPr>
        <w:pStyle w:val="para1"/>
        <w:rPr>
          <w:rFonts w:ascii="Courier New" w:hAnsi="Courier New" w:cs="Courier New"/>
        </w:rPr>
      </w:pPr>
      <w:r>
        <w:rPr>
          <w:rFonts w:ascii="Courier New" w:hAnsi="Courier New" w:cs="Courier New"/>
        </w:rPr>
        <w:t>| Web-2            | Server        | 10.0.0.11    | Linux            |</w:t>
      </w:r>
    </w:p>
    <w:p>
      <w:pPr>
        <w:pStyle w:val="para1"/>
        <w:rPr>
          <w:rFonts w:ascii="Courier New" w:hAnsi="Courier New" w:cs="Courier New"/>
        </w:rPr>
      </w:pPr>
      <w:r>
        <w:rPr>
          <w:rFonts w:ascii="Courier New" w:hAnsi="Courier New" w:cs="Courier New"/>
        </w:rPr>
        <w:t>| Web-3            | Server        | 10.0.0.12    | Linux            |</w:t>
      </w:r>
    </w:p>
    <w:p>
      <w:pPr>
        <w:pStyle w:val="para1"/>
        <w:rPr>
          <w:rFonts w:ascii="Courier New" w:hAnsi="Courier New" w:cs="Courier New"/>
        </w:rPr>
      </w:pPr>
      <w:r>
        <w:rPr>
          <w:rFonts w:ascii="Courier New" w:hAnsi="Courier New" w:cs="Courier New"/>
        </w:rPr>
        <w:t>| ELK-VM           | ELK Server    | 10.1.0.4     | Linux            |</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 Access Policies</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 xml:space="preserve">The machines on the internal network are not exposed to the public Internet. </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Only the Jump Box machine can accept connections from the Internet. Access to this machine is only allowed from the following IP addresses:</w:t>
      </w:r>
    </w:p>
    <w:p>
      <w:pPr>
        <w:pStyle w:val="para1"/>
        <w:rPr>
          <w:rFonts w:ascii="Courier New" w:hAnsi="Courier New" w:cs="Courier New"/>
        </w:rPr>
      </w:pPr>
      <w:r>
        <w:rPr>
          <w:rFonts w:ascii="Courier New" w:hAnsi="Courier New" w:cs="Courier New"/>
        </w:rPr>
        <w:t>- All Public IP’s are white listed.</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Machines within the network can only be accessed by the Jump Box after attaching the great-swirles docker container.</w:t>
      </w:r>
    </w:p>
    <w:p>
      <w:pPr>
        <w:pStyle w:val="para1"/>
        <w:rPr>
          <w:rFonts w:ascii="Courier New" w:hAnsi="Courier New" w:cs="Courier New"/>
        </w:rPr>
      </w:pPr>
      <w:r>
        <w:rPr>
          <w:rFonts w:ascii="Courier New" w:hAnsi="Courier New" w:cs="Courier New"/>
        </w:rPr>
        <w:t>-The ELK-VM can be only directly accessed via SSH by the Jump Box after attaching the great_swirles docker container. The Jump Box private IP is 10.0.0.4_</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A summary of the access policies in place can be found in the table below.</w:t>
      </w:r>
    </w:p>
    <w:p>
      <w:pPr>
        <w:pStyle w:val="para1"/>
        <w:rPr>
          <w:rFonts w:ascii="Courier New" w:hAnsi="Courier New" w:cs="Courier New"/>
        </w:rPr>
      </w:pPr>
      <w:r>
        <w:rPr>
          <w:rFonts w:ascii="Courier New" w:hAnsi="Courier New" w:cs="Courier New"/>
        </w:rPr>
        <w:t>| Name             | Publically Accessible | Allowed IP Addresses |</w:t>
      </w:r>
    </w:p>
    <w:p>
      <w:pPr>
        <w:pStyle w:val="para1"/>
        <w:rPr>
          <w:rFonts w:ascii="Courier New" w:hAnsi="Courier New" w:cs="Courier New"/>
        </w:rPr>
      </w:pPr>
      <w:r>
        <w:rPr>
          <w:rFonts w:ascii="Courier New" w:hAnsi="Courier New" w:cs="Courier New"/>
        </w:rPr>
        <w:t>|------------------|-----------------------|----------------------|</w:t>
      </w:r>
    </w:p>
    <w:p>
      <w:pPr>
        <w:pStyle w:val="para1"/>
        <w:rPr>
          <w:rFonts w:ascii="Courier New" w:hAnsi="Courier New" w:cs="Courier New"/>
        </w:rPr>
      </w:pPr>
      <w:r>
        <w:rPr>
          <w:rFonts w:ascii="Courier New" w:hAnsi="Courier New" w:cs="Courier New"/>
        </w:rPr>
        <w:t>| Jump Box         | Yes                   | Any                  |</w:t>
      </w:r>
    </w:p>
    <w:p>
      <w:pPr>
        <w:pStyle w:val="para1"/>
        <w:rPr>
          <w:rFonts w:ascii="Courier New" w:hAnsi="Courier New" w:cs="Courier New"/>
        </w:rPr>
      </w:pPr>
      <w:r>
        <w:rPr>
          <w:rFonts w:ascii="Courier New" w:hAnsi="Courier New" w:cs="Courier New"/>
        </w:rPr>
        <w:t>| My Load Balancer | No                    | None                 |</w:t>
      </w:r>
    </w:p>
    <w:p>
      <w:pPr>
        <w:pStyle w:val="para1"/>
        <w:rPr>
          <w:rFonts w:ascii="Courier New" w:hAnsi="Courier New" w:cs="Courier New"/>
        </w:rPr>
      </w:pPr>
      <w:r>
        <w:rPr>
          <w:rFonts w:ascii="Courier New" w:hAnsi="Courier New" w:cs="Courier New"/>
        </w:rPr>
        <w:t>| Web-1            | No                    | 10.0.0.4             |</w:t>
      </w:r>
    </w:p>
    <w:p>
      <w:pPr>
        <w:pStyle w:val="para1"/>
        <w:rPr>
          <w:rFonts w:ascii="Courier New" w:hAnsi="Courier New" w:cs="Courier New"/>
        </w:rPr>
      </w:pPr>
      <w:r>
        <w:rPr>
          <w:rFonts w:ascii="Courier New" w:hAnsi="Courier New" w:cs="Courier New"/>
        </w:rPr>
        <w:t>| Web-2            | No                    | 10.0.0.4             |</w:t>
      </w:r>
    </w:p>
    <w:p>
      <w:pPr>
        <w:pStyle w:val="para1"/>
        <w:rPr>
          <w:rFonts w:ascii="Courier New" w:hAnsi="Courier New" w:cs="Courier New"/>
        </w:rPr>
      </w:pPr>
      <w:r>
        <w:rPr>
          <w:rFonts w:ascii="Courier New" w:hAnsi="Courier New" w:cs="Courier New"/>
        </w:rPr>
        <w:t>| Web-3            | No                    | 10.0.0.4             |</w:t>
      </w:r>
    </w:p>
    <w:p>
      <w:pPr>
        <w:pStyle w:val="para1"/>
        <w:rPr>
          <w:rFonts w:ascii="Courier New" w:hAnsi="Courier New" w:cs="Courier New"/>
        </w:rPr>
      </w:pPr>
      <w:r>
        <w:rPr>
          <w:rFonts w:ascii="Courier New" w:hAnsi="Courier New" w:cs="Courier New"/>
        </w:rPr>
        <w:t>| ELK-VM           | Yes                   | Any                  |</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 Elk Configuration</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Ansible was used to automate configuration of the ELK machine. No configuration was performed manually, which is advantageous because it avoids the potential human error of setting up each machine manually and individually. The Ansible configuration is a faster process then configuring each machine individually as a manual configuration would require.</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The playbook implements the following tasks:</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 Install docker.io</w:t>
      </w:r>
    </w:p>
    <w:p>
      <w:pPr>
        <w:pStyle w:val="para1"/>
        <w:rPr>
          <w:rFonts w:ascii="Courier New" w:hAnsi="Courier New" w:cs="Courier New"/>
        </w:rPr>
      </w:pPr>
      <w:r>
        <w:rPr>
          <w:rFonts w:ascii="Courier New" w:hAnsi="Courier New" w:cs="Courier New"/>
        </w:rPr>
        <w:t>- Install python3-pip</w:t>
      </w:r>
    </w:p>
    <w:p>
      <w:pPr>
        <w:pStyle w:val="para1"/>
        <w:rPr>
          <w:rFonts w:ascii="Courier New" w:hAnsi="Courier New" w:cs="Courier New"/>
        </w:rPr>
      </w:pPr>
      <w:r>
        <w:rPr>
          <w:rFonts w:ascii="Courier New" w:hAnsi="Courier New" w:cs="Courier New"/>
        </w:rPr>
        <w:t>- Install Docker module</w:t>
      </w:r>
    </w:p>
    <w:p>
      <w:pPr>
        <w:pStyle w:val="para1"/>
        <w:rPr>
          <w:rFonts w:ascii="Courier New" w:hAnsi="Courier New" w:cs="Courier New"/>
        </w:rPr>
      </w:pPr>
      <w:r>
        <w:rPr>
          <w:rFonts w:ascii="Courier New" w:hAnsi="Courier New" w:cs="Courier New"/>
        </w:rPr>
        <w:t>- Increase virtual memory</w:t>
      </w:r>
    </w:p>
    <w:p>
      <w:pPr>
        <w:pStyle w:val="para1"/>
        <w:rPr>
          <w:rFonts w:ascii="Courier New" w:hAnsi="Courier New" w:cs="Courier New"/>
        </w:rPr>
      </w:pPr>
      <w:r>
        <w:rPr>
          <w:rFonts w:ascii="Courier New" w:hAnsi="Courier New" w:cs="Courier New"/>
        </w:rPr>
        <w:t>- download and launch a docker elk container</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The following screenshot displays the result of running `docker ps` after successfully configuring the ELK instance.</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noProof/>
        </w:rPr>
        <w:drawing>
          <wp:inline distT="0" distB="0" distL="0" distR="0">
            <wp:extent cx="5865495" cy="685800"/>
            <wp:effectExtent l="0" t="0" r="0" b="0"/>
            <wp:docPr id="2"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
                    <pic:cNvPicPr>
                      <a:picLocks noChangeAspect="1"/>
                      <a:extLst>
                        <a:ext uri="smNativeData">
                          <sm:smNativeData xmlns:sm="smNativeData" val="SMDATA_14_5oAc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VJAAAOAQAAAAAAAAAAAAAAAAAACgAAAAIAAAAAQAAAAEAAAA="/>
                        </a:ext>
                      </a:extLst>
                    </pic:cNvPicPr>
                  </pic:nvPicPr>
                  <pic:blipFill>
                    <a:blip r:embed="rId8"/>
                    <a:stretch>
                      <a:fillRect/>
                    </a:stretch>
                  </pic:blipFill>
                  <pic:spPr>
                    <a:xfrm>
                      <a:off x="0" y="0"/>
                      <a:ext cx="5865495" cy="685800"/>
                    </a:xfrm>
                    <a:prstGeom prst="rect">
                      <a:avLst/>
                    </a:prstGeom>
                    <a:noFill/>
                    <a:ln w="12700">
                      <a:noFill/>
                    </a:ln>
                  </pic:spPr>
                </pic:pic>
              </a:graphicData>
            </a:graphic>
          </wp:inline>
        </w:drawing>
      </w:r>
      <w:r>
        <w:rPr>
          <w:rFonts w:ascii="Courier New" w:hAnsi="Courier New" w:cs="Courier New"/>
        </w:rPr>
      </w:r>
    </w:p>
    <w:p>
      <w:pPr>
        <w:pStyle w:val="para1"/>
        <w:rPr>
          <w:rFonts w:ascii="Courier New" w:hAnsi="Courier New" w:cs="Courier New"/>
        </w:rPr>
      </w:pPr>
      <w:r>
        <w:rPr>
          <w:rFonts w:ascii="Courier New" w:hAnsi="Courier New" w:cs="Courier New"/>
        </w:rPr>
        <w:t>(Images/elk-VM_sebp-elk-761)</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 Target Machines &amp; Beats</w:t>
      </w:r>
    </w:p>
    <w:p>
      <w:pPr>
        <w:pStyle w:val="para1"/>
        <w:rPr>
          <w:rFonts w:ascii="Courier New" w:hAnsi="Courier New" w:cs="Courier New"/>
        </w:rPr>
      </w:pPr>
      <w:r>
        <w:rPr>
          <w:rFonts w:ascii="Courier New" w:hAnsi="Courier New" w:cs="Courier New"/>
        </w:rPr>
        <w:t>This ELK server is configured to monitor the following machines:</w:t>
      </w:r>
    </w:p>
    <w:p>
      <w:pPr>
        <w:pStyle w:val="para1"/>
        <w:rPr>
          <w:rFonts w:ascii="Courier New" w:hAnsi="Courier New" w:cs="Courier New"/>
        </w:rPr>
      </w:pPr>
      <w:r>
        <w:rPr>
          <w:rFonts w:ascii="Courier New" w:hAnsi="Courier New" w:cs="Courier New"/>
        </w:rPr>
        <w:t xml:space="preserve">- Web-1:10.0.0.10 </w:t>
      </w:r>
    </w:p>
    <w:p>
      <w:pPr>
        <w:pStyle w:val="para1"/>
        <w:rPr>
          <w:rFonts w:ascii="Courier New" w:hAnsi="Courier New" w:cs="Courier New"/>
        </w:rPr>
      </w:pPr>
      <w:r>
        <w:rPr>
          <w:rFonts w:ascii="Courier New" w:hAnsi="Courier New" w:cs="Courier New"/>
        </w:rPr>
        <w:t>- Web-2:10.0.0.11</w:t>
      </w:r>
    </w:p>
    <w:p>
      <w:pPr>
        <w:pStyle w:val="para1"/>
        <w:rPr>
          <w:rFonts w:ascii="Courier New" w:hAnsi="Courier New" w:cs="Courier New"/>
        </w:rPr>
      </w:pPr>
      <w:r>
        <w:rPr>
          <w:rFonts w:ascii="Courier New" w:hAnsi="Courier New" w:cs="Courier New"/>
        </w:rPr>
        <w:t>- Web-3:10.0.0.12</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We have installed the following Beats on these machines:</w:t>
      </w:r>
    </w:p>
    <w:p>
      <w:pPr>
        <w:pStyle w:val="para1"/>
        <w:rPr>
          <w:rFonts w:ascii="Courier New" w:hAnsi="Courier New" w:cs="Courier New"/>
        </w:rPr>
      </w:pPr>
      <w:r>
        <w:rPr>
          <w:rFonts w:ascii="Courier New" w:hAnsi="Courier New" w:cs="Courier New"/>
        </w:rPr>
        <w:t>- FileBeats</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These Beats allow us to collect the following information from each machine:</w:t>
      </w:r>
    </w:p>
    <w:p>
      <w:pPr>
        <w:pStyle w:val="para1"/>
        <w:rPr>
          <w:rFonts w:ascii="Courier New" w:hAnsi="Courier New" w:cs="Courier New"/>
        </w:rPr>
      </w:pPr>
      <w:r>
        <w:rPr>
          <w:rFonts w:ascii="Courier New" w:hAnsi="Courier New" w:cs="Courier New"/>
        </w:rPr>
        <w:t>- Filebeat monitors the log files or other specified locations, collects log events, and forwards the collected data to either Elasticsearch or Logstash for indexing.</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 Using the Playbook</w:t>
      </w:r>
    </w:p>
    <w:p>
      <w:pPr>
        <w:pStyle w:val="para1"/>
        <w:rPr>
          <w:rFonts w:ascii="Courier New" w:hAnsi="Courier New" w:cs="Courier New"/>
        </w:rPr>
      </w:pPr>
      <w:r>
        <w:rPr>
          <w:rFonts w:ascii="Courier New" w:hAnsi="Courier New" w:cs="Courier New"/>
        </w:rPr>
        <w:t xml:space="preserve">In order to use the playbook, you will need to have an Ansible control node already configured. Assuming you have such a control node provisioned: </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SSH into the control node and follow the steps below:</w:t>
      </w:r>
    </w:p>
    <w:p>
      <w:pPr>
        <w:pStyle w:val="para1"/>
        <w:rPr>
          <w:rFonts w:ascii="Courier New" w:hAnsi="Courier New" w:cs="Courier New"/>
        </w:rPr>
      </w:pPr>
      <w:r>
        <w:rPr>
          <w:rFonts w:ascii="Courier New" w:hAnsi="Courier New" w:cs="Courier New"/>
        </w:rPr>
      </w:r>
    </w:p>
    <w:p>
      <w:pPr>
        <w:pStyle w:val="para1"/>
        <w:rPr>
          <w:rFonts w:ascii="Courier New" w:hAnsi="Courier New" w:cs="Courier New"/>
          <w:b/>
        </w:rPr>
      </w:pPr>
      <w:r>
        <w:rPr>
          <w:rFonts w:ascii="Courier New" w:hAnsi="Courier New" w:cs="Courier New"/>
          <w:b/>
        </w:rPr>
        <w:t>TO Install the ELK server: Note: target VM must be active</w:t>
      </w:r>
    </w:p>
    <w:p>
      <w:pPr>
        <w:pStyle w:val="para1"/>
        <w:rPr>
          <w:rFonts w:ascii="Courier New" w:hAnsi="Courier New" w:cs="Courier New"/>
        </w:rPr>
      </w:pPr>
      <w:r>
        <w:rPr>
          <w:rFonts w:ascii="Courier New" w:hAnsi="Courier New" w:cs="Courier New"/>
        </w:rPr>
        <w:t>- Copy the Install-ELK.yml file to /etc/ansible.</w:t>
      </w:r>
    </w:p>
    <w:p>
      <w:pPr>
        <w:pStyle w:val="para1"/>
        <w:rPr>
          <w:rFonts w:ascii="Courier New" w:hAnsi="Courier New" w:cs="Courier New"/>
        </w:rPr>
      </w:pPr>
      <w:r>
        <w:rPr>
          <w:rFonts w:ascii="Courier New" w:hAnsi="Courier New" w:cs="Courier New"/>
        </w:rPr>
      </w:r>
    </w:p>
    <w:p>
      <w:pPr>
        <w:pStyle w:val="para1"/>
        <w:ind w:left="720"/>
        <w:rPr>
          <w:rFonts w:ascii="Courier New" w:hAnsi="Courier New" w:cs="Courier New"/>
        </w:rPr>
      </w:pPr>
      <w:r>
        <w:rPr>
          <w:rFonts w:ascii="Courier New" w:hAnsi="Courier New" w:cs="Courier New"/>
        </w:rPr>
        <w:t>-‘cp &lt;yourdownloadlocation/Install-ELK.yml&gt; /etc/ansible/Install-ELK.yml’</w:t>
      </w:r>
    </w:p>
    <w:p>
      <w:pPr>
        <w:pStyle w:val="para1"/>
        <w:ind w:left="720"/>
        <w:rPr>
          <w:rFonts w:ascii="Courier New" w:hAnsi="Courier New" w:cs="Courier New"/>
        </w:rPr>
      </w:pPr>
      <w:r>
        <w:rPr>
          <w:rFonts w:ascii="Courier New" w:hAnsi="Courier New" w:cs="Courier New"/>
        </w:rPr>
      </w:r>
    </w:p>
    <w:p>
      <w:pPr>
        <w:pStyle w:val="para1"/>
        <w:ind w:firstLine="720"/>
        <w:rPr>
          <w:rFonts w:ascii="Courier New" w:hAnsi="Courier New" w:cs="Courier New"/>
        </w:rPr>
      </w:pPr>
      <w:r>
        <w:rPr>
          <w:rFonts w:ascii="Courier New" w:hAnsi="Courier New" w:cs="Courier New"/>
        </w:rPr>
        <w:t>-‘cd /etc/ansible’ and verify ‘cp’ success</w:t>
      </w:r>
    </w:p>
    <w:p>
      <w:pPr>
        <w:pStyle w:val="para1"/>
        <w:ind w:firstLine="720"/>
        <w:rPr>
          <w:rFonts w:ascii="Courier New" w:hAnsi="Courier New" w:cs="Courier New"/>
        </w:rPr>
      </w:pPr>
      <w:r>
        <w:rPr>
          <w:rFonts w:ascii="Courier New" w:hAnsi="Courier New" w:cs="Courier New"/>
        </w:rPr>
      </w:r>
    </w:p>
    <w:p>
      <w:pPr>
        <w:pStyle w:val="para1"/>
        <w:ind w:left="720"/>
        <w:rPr>
          <w:rFonts w:ascii="Courier New" w:hAnsi="Courier New" w:cs="Courier New"/>
        </w:rPr>
      </w:pPr>
      <w:r>
        <w:rPr>
          <w:rFonts w:ascii="Courier New" w:hAnsi="Courier New" w:cs="Courier New"/>
        </w:rPr>
        <w:t>-NOTE: ‘cp’ used instead of ‘mv’ to ensure a clean file is immediately available if needed.</w:t>
      </w:r>
    </w:p>
    <w:p>
      <w:pPr>
        <w:pStyle w:val="para1"/>
        <w:ind w:left="720"/>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 Update the ansible.cfg file to include the ELK Server Private IP and the private IP’s of servers to be monitored and include the location in Install-ELK.yml file.</w:t>
      </w:r>
    </w:p>
    <w:p>
      <w:pPr>
        <w:pStyle w:val="para1"/>
        <w:ind w:left="720"/>
        <w:rPr>
          <w:rFonts w:ascii="Courier New" w:hAnsi="Courier New" w:cs="Courier New"/>
        </w:rPr>
      </w:pPr>
      <w:r>
        <w:rPr>
          <w:rFonts w:ascii="Courier New" w:hAnsi="Courier New" w:cs="Courier New"/>
        </w:rPr>
        <w:t>-‘nano ansible.cfg’ modify the elk server section, modify ‘webservers’ with servers private IP’s</w:t>
      </w:r>
    </w:p>
    <w:p>
      <w:pPr>
        <w:pStyle w:val="para1"/>
        <w:ind w:left="720"/>
        <w:rPr>
          <w:rFonts w:ascii="Courier New" w:hAnsi="Courier New" w:cs="Courier New"/>
        </w:rPr>
      </w:pPr>
      <w:r>
        <w:rPr>
          <w:rFonts w:ascii="Courier New" w:hAnsi="Courier New" w:cs="Courier New"/>
        </w:rPr>
      </w:r>
    </w:p>
    <w:p>
      <w:pPr>
        <w:pStyle w:val="para1"/>
        <w:ind w:left="720"/>
        <w:rPr>
          <w:rFonts w:ascii="Courier New" w:hAnsi="Courier New" w:cs="Courier New"/>
        </w:rPr>
      </w:pPr>
      <w:r>
        <w:rPr>
          <w:rFonts w:ascii="Courier New" w:hAnsi="Courier New" w:cs="Courier New"/>
        </w:rPr>
        <w:t>-‘nano Install-ELK.yml’ modify install location to reflect ansible.cfg Elk server location</w:t>
      </w:r>
    </w:p>
    <w:p>
      <w:pPr>
        <w:pStyle w:val="para1"/>
        <w:ind w:left="720"/>
        <w:rPr>
          <w:rFonts w:ascii="Courier New" w:hAnsi="Courier New" w:cs="Courier New"/>
        </w:rPr>
      </w:pPr>
      <w:r>
        <w:rPr>
          <w:rFonts w:ascii="Courier New" w:hAnsi="Courier New" w:cs="Courier New"/>
        </w:rPr>
      </w:r>
    </w:p>
    <w:p>
      <w:pPr>
        <w:pStyle w:val="para1"/>
        <w:ind w:left="720"/>
        <w:rPr>
          <w:rFonts w:ascii="Courier New" w:hAnsi="Courier New" w:cs="Courier New"/>
        </w:rPr>
      </w:pPr>
      <w:r>
        <w:rPr>
          <w:noProof/>
        </w:rPr>
        <w:drawing>
          <wp:inline distT="0" distB="0" distL="0" distR="0">
            <wp:extent cx="4953000" cy="6606540"/>
            <wp:effectExtent l="0" t="0" r="0" b="0"/>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4_5oAc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4HgAApCgAAAAAAAAAAAAAAAAAACgAAAAIAAAAAQAAAAEAAAA="/>
                        </a:ext>
                      </a:extLst>
                    </pic:cNvPicPr>
                  </pic:nvPicPr>
                  <pic:blipFill>
                    <a:blip r:embed="rId9"/>
                    <a:stretch>
                      <a:fillRect/>
                    </a:stretch>
                  </pic:blipFill>
                  <pic:spPr>
                    <a:xfrm>
                      <a:off x="0" y="0"/>
                      <a:ext cx="4953000" cy="6606540"/>
                    </a:xfrm>
                    <a:prstGeom prst="rect">
                      <a:avLst/>
                    </a:prstGeom>
                    <a:noFill/>
                    <a:ln w="12700">
                      <a:noFill/>
                    </a:ln>
                  </pic:spPr>
                </pic:pic>
              </a:graphicData>
            </a:graphic>
          </wp:inline>
        </w:drawing>
      </w:r>
      <w:r>
        <w:rPr>
          <w:rFonts w:ascii="Courier New" w:hAnsi="Courier New" w:cs="Courier New"/>
        </w:rPr>
      </w:r>
    </w:p>
    <w:p>
      <w:pPr>
        <w:pStyle w:val="para1"/>
        <w:ind w:left="720"/>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 Run the playbook, ‘ansible-playbook Install-ELK.yml’</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 To verify the installation was successful: navigate to http:&lt;ELK-VMPublicIP&gt;:5601/app.kibana on your browser to check that the installation worked as expected. The webpage should show the Kibana homescreen.</w:t>
      </w:r>
    </w:p>
    <w:p>
      <w:pPr>
        <w:pStyle w:val="para1"/>
        <w:rPr>
          <w:rFonts w:ascii="Courier New" w:hAnsi="Courier New" w:cs="Courier New"/>
        </w:rPr>
      </w:pPr>
      <w:r>
        <w:rPr>
          <w:rFonts w:ascii="Courier New" w:hAnsi="Courier New" w:cs="Courier New"/>
        </w:rPr>
      </w:r>
    </w:p>
    <w:p>
      <w:pPr>
        <w:pStyle w:val="para1"/>
        <w:rPr>
          <w:rFonts w:ascii="Courier New" w:hAnsi="Courier New" w:cs="Courier New"/>
          <w:b/>
        </w:rPr>
      </w:pPr>
      <w:r>
        <w:rPr>
          <w:rFonts w:ascii="Courier New" w:hAnsi="Courier New" w:cs="Courier New"/>
          <w:b/>
        </w:rPr>
      </w:r>
    </w:p>
    <w:p>
      <w:pPr>
        <w:pStyle w:val="para1"/>
        <w:rPr>
          <w:rFonts w:ascii="Courier New" w:hAnsi="Courier New" w:cs="Courier New"/>
          <w:b/>
        </w:rPr>
      </w:pPr>
      <w:r>
        <w:rPr>
          <w:rFonts w:ascii="Courier New" w:hAnsi="Courier New" w:cs="Courier New"/>
          <w:b/>
        </w:rPr>
      </w:r>
    </w:p>
    <w:p>
      <w:pPr>
        <w:pStyle w:val="para1"/>
        <w:rPr>
          <w:rFonts w:ascii="Courier New" w:hAnsi="Courier New" w:cs="Courier New"/>
          <w:b/>
        </w:rPr>
      </w:pPr>
      <w:r>
        <w:rPr>
          <w:rFonts w:ascii="Courier New" w:hAnsi="Courier New" w:cs="Courier New"/>
          <w:b/>
        </w:rPr>
      </w:r>
    </w:p>
    <w:p>
      <w:pPr>
        <w:pStyle w:val="para1"/>
        <w:rPr>
          <w:rFonts w:ascii="Courier New" w:hAnsi="Courier New" w:cs="Courier New"/>
          <w:b/>
        </w:rPr>
      </w:pPr>
      <w:r>
        <w:rPr>
          <w:rFonts w:ascii="Courier New" w:hAnsi="Courier New" w:cs="Courier New"/>
          <w:b/>
        </w:rPr>
      </w:r>
    </w:p>
    <w:p>
      <w:pPr>
        <w:pStyle w:val="para1"/>
        <w:rPr>
          <w:rFonts w:ascii="Courier New" w:hAnsi="Courier New" w:cs="Courier New"/>
          <w:b/>
        </w:rPr>
      </w:pPr>
      <w:r>
        <w:rPr>
          <w:rFonts w:ascii="Courier New" w:hAnsi="Courier New" w:cs="Courier New"/>
          <w:b/>
        </w:rPr>
      </w:r>
    </w:p>
    <w:p>
      <w:pPr>
        <w:pStyle w:val="para1"/>
        <w:rPr>
          <w:rFonts w:ascii="Courier New" w:hAnsi="Courier New" w:cs="Courier New"/>
          <w:b/>
        </w:rPr>
      </w:pPr>
      <w:r>
        <w:rPr>
          <w:rFonts w:ascii="Courier New" w:hAnsi="Courier New" w:cs="Courier New"/>
          <w:b/>
        </w:rPr>
        <w:t>To Install Filebeats: Note: target VM’s must be active</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-Copy the Filebeat-playbook.yml and Filebeat-config.yml to /etc/ansible</w:t>
      </w:r>
    </w:p>
    <w:p>
      <w:pPr>
        <w:pStyle w:val="para1"/>
        <w:ind w:left="720"/>
        <w:rPr>
          <w:rFonts w:ascii="Courier New" w:hAnsi="Courier New" w:cs="Courier New"/>
        </w:rPr>
      </w:pPr>
      <w:r>
        <w:rPr>
          <w:rFonts w:ascii="Courier New" w:hAnsi="Courier New" w:cs="Courier New"/>
        </w:rPr>
      </w:r>
    </w:p>
    <w:p>
      <w:pPr>
        <w:pStyle w:val="para1"/>
        <w:ind w:left="720"/>
        <w:rPr>
          <w:rFonts w:ascii="Courier New" w:hAnsi="Courier New" w:cs="Courier New"/>
        </w:rPr>
      </w:pPr>
      <w:r>
        <w:rPr>
          <w:rFonts w:ascii="Courier New" w:hAnsi="Courier New" w:cs="Courier New"/>
        </w:rPr>
        <w:t>-‘cp &lt;yourdownloadlocation/Filebeat-config.yml&gt; /etc/ansible/Install-ELK.yml’</w:t>
      </w:r>
    </w:p>
    <w:p>
      <w:pPr>
        <w:pStyle w:val="para1"/>
        <w:ind w:left="720"/>
        <w:rPr>
          <w:rFonts w:ascii="Courier New" w:hAnsi="Courier New" w:cs="Courier New"/>
        </w:rPr>
      </w:pPr>
      <w:r>
        <w:rPr>
          <w:rFonts w:ascii="Courier New" w:hAnsi="Courier New" w:cs="Courier New"/>
        </w:rPr>
      </w:r>
    </w:p>
    <w:p>
      <w:pPr>
        <w:pStyle w:val="para1"/>
        <w:ind w:left="720"/>
        <w:rPr>
          <w:rFonts w:ascii="Courier New" w:hAnsi="Courier New" w:cs="Courier New"/>
        </w:rPr>
      </w:pPr>
      <w:r>
        <w:rPr>
          <w:rFonts w:ascii="Courier New" w:hAnsi="Courier New" w:cs="Courier New"/>
        </w:rPr>
        <w:t>-‘cp &lt;yourdownloadlocation/Filebeat-playbook.yml&gt; /etc/ansible/Filebeat-playbook.yml’</w:t>
      </w:r>
    </w:p>
    <w:p>
      <w:pPr>
        <w:pStyle w:val="para1"/>
        <w:ind w:left="720"/>
        <w:rPr>
          <w:rFonts w:ascii="Courier New" w:hAnsi="Courier New" w:cs="Courier New"/>
        </w:rPr>
      </w:pPr>
      <w:r>
        <w:rPr>
          <w:rFonts w:ascii="Courier New" w:hAnsi="Courier New" w:cs="Courier New"/>
        </w:rPr>
      </w:r>
    </w:p>
    <w:p>
      <w:pPr>
        <w:pStyle w:val="para1"/>
        <w:ind w:left="720"/>
        <w:rPr>
          <w:rFonts w:ascii="Courier New" w:hAnsi="Courier New" w:cs="Courier New"/>
        </w:rPr>
      </w:pPr>
      <w:r>
        <w:rPr>
          <w:rFonts w:ascii="Courier New" w:hAnsi="Courier New" w:cs="Courier New"/>
        </w:rPr>
        <w:t>-‘cd /etc/ansible’ to verify ‘cp’ success</w:t>
      </w:r>
    </w:p>
    <w:p>
      <w:pPr>
        <w:pStyle w:val="para1"/>
        <w:ind w:left="720"/>
        <w:rPr>
          <w:rFonts w:ascii="Courier New" w:hAnsi="Courier New" w:cs="Courier New"/>
        </w:rPr>
      </w:pPr>
      <w:r>
        <w:rPr>
          <w:rFonts w:ascii="Courier New" w:hAnsi="Courier New" w:cs="Courier New"/>
        </w:rPr>
      </w:r>
    </w:p>
    <w:p>
      <w:pPr>
        <w:pStyle w:val="para1"/>
        <w:ind w:left="720"/>
        <w:rPr>
          <w:rFonts w:ascii="Courier New" w:hAnsi="Courier New" w:cs="Courier New"/>
        </w:rPr>
      </w:pPr>
      <w:r>
        <w:rPr>
          <w:rFonts w:ascii="Courier New" w:hAnsi="Courier New" w:cs="Courier New"/>
        </w:rPr>
        <w:t>-NOTE: My personal preference is to copy important files one at a time and the commands above reflect that.</w:t>
      </w:r>
    </w:p>
    <w:p>
      <w:pPr>
        <w:pStyle w:val="para1"/>
        <w:ind w:left="720"/>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-Modify Filebeat-config.yml to include the ELK Server IP.</w:t>
      </w:r>
    </w:p>
    <w:p>
      <w:pPr>
        <w:pStyle w:val="para1"/>
        <w:rPr>
          <w:rFonts w:ascii="Courier New" w:hAnsi="Courier New" w:cs="Courier New"/>
        </w:rPr>
      </w:pPr>
      <w:r>
        <w:rPr>
          <w:rFonts w:ascii="Courier New" w:hAnsi="Courier New" w:cs="Courier New"/>
        </w:rPr>
        <w:tab/>
      </w:r>
    </w:p>
    <w:p>
      <w:pPr>
        <w:pStyle w:val="para1"/>
        <w:ind w:firstLine="720"/>
        <w:rPr>
          <w:rFonts w:ascii="Courier New" w:hAnsi="Courier New" w:cs="Courier New"/>
        </w:rPr>
      </w:pPr>
      <w:r>
        <w:rPr>
          <w:rFonts w:ascii="Courier New" w:hAnsi="Courier New" w:cs="Courier New"/>
        </w:rPr>
        <w:t>-‘nano Filebeat-config.yml’ add in ELK Server IP</w:t>
      </w:r>
    </w:p>
    <w:p>
      <w:pPr>
        <w:pStyle w:val="para1"/>
        <w:ind w:firstLine="720"/>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 xml:space="preserve">-Modify the Filebeat-playbook.yml to include the IP’s of the servers to be monitored. </w:t>
      </w:r>
    </w:p>
    <w:p>
      <w:pPr>
        <w:pStyle w:val="para1"/>
        <w:ind w:left="720"/>
        <w:rPr>
          <w:rFonts w:ascii="Courier New" w:hAnsi="Courier New" w:cs="Courier New"/>
        </w:rPr>
      </w:pPr>
      <w:r>
        <w:rPr>
          <w:rFonts w:ascii="Courier New" w:hAnsi="Courier New" w:cs="Courier New"/>
        </w:rPr>
      </w:r>
    </w:p>
    <w:p>
      <w:pPr>
        <w:pStyle w:val="para1"/>
        <w:ind w:left="720"/>
        <w:rPr>
          <w:rFonts w:ascii="Courier New" w:hAnsi="Courier New" w:cs="Courier New"/>
        </w:rPr>
      </w:pPr>
      <w:r>
        <w:rPr>
          <w:rFonts w:ascii="Courier New" w:hAnsi="Courier New" w:cs="Courier New"/>
        </w:rPr>
        <w:t>- nano Filebeat-playbook.yml’ verify that drop in location is ‘webservers’, which was modified previously in Ansible.cfg.</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-Run the playbook with ‘ansible-playbook Filebeat-playbook.yml’</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-To verify installation, open a browser window and navigate to http:&lt;ELK-VMPublicIP&gt;:5601/app.kibana, add data, select logs, select filebeats, select receiving data to verify filebeats is reporting to the ELK Server.</w:t>
      </w:r>
    </w:p>
    <w:p>
      <w:pPr>
        <w:pStyle w:val="para1"/>
        <w:rPr>
          <w:rFonts w:ascii="Courier New" w:hAnsi="Courier New" w:cs="Courier New"/>
        </w:rPr>
      </w:pPr>
      <w:r>
        <w:rPr>
          <w:rFonts w:ascii="Courier New" w:hAnsi="Courier New" w:cs="Courier New"/>
        </w:rPr>
      </w:r>
    </w:p>
    <w:p>
      <w:pPr>
        <w:pStyle w:val="para1"/>
        <w:rPr>
          <w:rFonts w:ascii="Courier New" w:hAnsi="Courier New" w:cs="Courier New"/>
        </w:rPr>
      </w:pPr>
      <w:r>
        <w:rPr>
          <w:rFonts w:ascii="Courier New" w:hAnsi="Courier New" w:cs="Courier New"/>
        </w:rPr>
        <w:t>##Miscellaneous Provisions</w:t>
      </w:r>
    </w:p>
    <w:p>
      <w:pPr>
        <w:pStyle w:val="para1"/>
        <w:ind w:firstLine="720"/>
        <w:rPr>
          <w:rFonts w:ascii="Courier New" w:hAnsi="Courier New" w:cs="Courier New"/>
        </w:rPr>
      </w:pPr>
      <w:r>
        <w:rPr>
          <w:rFonts w:ascii="Courier New" w:hAnsi="Courier New" w:cs="Courier New"/>
        </w:rPr>
      </w:r>
    </w:p>
    <w:p>
      <w:pPr>
        <w:pStyle w:val="para1"/>
        <w:ind w:firstLine="720"/>
        <w:rPr>
          <w:rFonts w:ascii="Courier New" w:hAnsi="Courier New" w:cs="Courier New"/>
        </w:rPr>
      </w:pPr>
      <w:r>
        <w:rPr>
          <w:rFonts w:ascii="Courier New" w:hAnsi="Courier New" w:cs="Courier New"/>
        </w:rPr>
        <w:t>-‘githubcopy-playbook.yml’ is a YAML file used to copy all of the</w:t>
      </w:r>
    </w:p>
    <w:p>
      <w:pPr>
        <w:pStyle w:val="para1"/>
        <w:ind w:left="720"/>
        <w:rPr>
          <w:rFonts w:ascii="Courier New" w:hAnsi="Courier New" w:cs="Courier New"/>
        </w:rPr>
      </w:pPr>
      <w:r>
        <w:rPr>
          <w:rFonts w:ascii="Courier New" w:hAnsi="Courier New" w:cs="Courier New"/>
        </w:rPr>
        <w:t>other YAML files used to create the virtual network and sending those files to a target VM in the virtual network.</w:t>
      </w:r>
    </w:p>
    <w:p>
      <w:pPr>
        <w:pStyle w:val="para1"/>
        <w:ind w:left="720"/>
        <w:rPr>
          <w:rFonts w:ascii="Courier New" w:hAnsi="Courier New" w:cs="Courier New"/>
        </w:rPr>
      </w:pPr>
      <w:r>
        <w:rPr>
          <w:rFonts w:ascii="Courier New" w:hAnsi="Courier New" w:cs="Courier New"/>
        </w:rPr>
        <w:t xml:space="preserve">-Note: A specified location directory does need to created in the target VM and ‘githubcopy-playbook.yml’ edited to include that location. </w:t>
      </w:r>
    </w:p>
    <w:p>
      <w:pPr>
        <w:pStyle w:val="para1"/>
        <w:ind w:left="720"/>
        <w:rPr>
          <w:rFonts w:ascii="Courier New" w:hAnsi="Courier New" w:cs="Courier New"/>
        </w:rPr>
      </w:pPr>
      <w:r>
        <w:rPr>
          <w:rFonts w:ascii="Courier New" w:hAnsi="Courier New" w:cs="Courier New"/>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501" w:top="1440" w:right="1502"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onsolas">
    <w:panose1 w:val="020B0609020204030204"/>
    <w:charset w:val="00"/>
    <w:family w:val="modern"/>
    <w:pitch w:val="default"/>
  </w:font>
  <w:font w:name="Courier New">
    <w:panose1 w:val="02070309020205020404"/>
    <w:charset w:val="00"/>
    <w:family w:val="modern"/>
    <w:pitch w:val="default"/>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58"/>
      <w:tmLastPosIdx w:val="0"/>
    </w:tmLastPosCaret>
    <w:tmLastPosAnchor>
      <w:tmLastPosPgfIdx w:val="0"/>
      <w:tmLastPosIdx w:val="0"/>
    </w:tmLastPosAnchor>
    <w:tmLastPosTblRect w:left="0" w:top="0" w:right="0" w:bottom="0"/>
  </w:tmLastPos>
  <w:tmAppRevision w:date="1629257958"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Plain Text"/>
    <w:qFormat/>
    <w:basedOn w:val="para0"/>
    <w:pPr>
      <w:spacing w:after="0" w:line="240" w:lineRule="auto"/>
    </w:pPr>
    <w:rPr>
      <w:rFonts w:ascii="Consolas" w:hAnsi="Consolas"/>
      <w:sz w:val="21"/>
      <w:szCs w:val="21"/>
    </w:rPr>
  </w:style>
  <w:style w:type="character" w:styleId="char0" w:default="1">
    <w:name w:val="Default Paragraph Font"/>
  </w:style>
  <w:style w:type="character" w:styleId="char1" w:customStyle="1">
    <w:name w:val="Plain Text Char"/>
    <w:basedOn w:val="char0"/>
    <w:rPr>
      <w:rFonts w:ascii="Consolas" w:hAnsi="Consolas"/>
      <w:sz w:val="21"/>
      <w:szCs w:val="21"/>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Plain Text"/>
    <w:qFormat/>
    <w:basedOn w:val="para0"/>
    <w:pPr>
      <w:spacing w:after="0" w:line="240" w:lineRule="auto"/>
    </w:pPr>
    <w:rPr>
      <w:rFonts w:ascii="Consolas" w:hAnsi="Consolas"/>
      <w:sz w:val="21"/>
      <w:szCs w:val="21"/>
    </w:rPr>
  </w:style>
  <w:style w:type="character" w:styleId="char0" w:default="1">
    <w:name w:val="Default Paragraph Font"/>
  </w:style>
  <w:style w:type="character" w:styleId="char1" w:customStyle="1">
    <w:name w:val="Plain Text Char"/>
    <w:basedOn w:val="char0"/>
    <w:rPr>
      <w:rFonts w:ascii="Consolas" w:hAnsi="Consolas"/>
      <w:sz w:val="21"/>
      <w:szCs w:val="21"/>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
  <cp:revision>9</cp:revision>
  <dcterms:created xsi:type="dcterms:W3CDTF">2021-06-05T17:25:00Z</dcterms:created>
  <dcterms:modified xsi:type="dcterms:W3CDTF">2021-08-18T03:39:18Z</dcterms:modified>
</cp:coreProperties>
</file>