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introducción-al-objetivo-del-problema" w:displacedByCustomXml="next"/>
    <w:sdt>
      <w:sdtPr>
        <w:id w:val="343606720"/>
        <w:docPartObj>
          <w:docPartGallery w:val="Cover Pages"/>
          <w:docPartUnique/>
        </w:docPartObj>
      </w:sdtPr>
      <w:sdtEndPr>
        <w:rPr>
          <w:rFonts w:ascii="Arial" w:hAnsi="Arial" w:cs="Arial"/>
          <w:sz w:val="30"/>
          <w:szCs w:val="30"/>
        </w:rPr>
      </w:sdtEndPr>
      <w:sdtContent>
        <w:p w14:paraId="3DDCACFA" w14:textId="1F1D1D9B" w:rsidR="00033400" w:rsidRDefault="00033400">
          <w:r>
            <w:rPr>
              <w:noProof/>
            </w:rPr>
            <mc:AlternateContent>
              <mc:Choice Requires="wpg">
                <w:drawing>
                  <wp:anchor distT="0" distB="0" distL="114300" distR="114300" simplePos="0" relativeHeight="251662336" behindDoc="0" locked="0" layoutInCell="1" allowOverlap="1" wp14:anchorId="55E4B9C7" wp14:editId="42B7ED1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C5997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109255" wp14:editId="07CA991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9A2F46" w14:textId="63079FFC" w:rsidR="00033400" w:rsidRDefault="00033400">
                                    <w:pPr>
                                      <w:pStyle w:val="Sinespaciado"/>
                                      <w:jc w:val="right"/>
                                      <w:rPr>
                                        <w:color w:val="595959" w:themeColor="text1" w:themeTint="A6"/>
                                        <w:sz w:val="28"/>
                                        <w:szCs w:val="28"/>
                                      </w:rPr>
                                    </w:pPr>
                                    <w:r>
                                      <w:rPr>
                                        <w:color w:val="595959" w:themeColor="text1" w:themeTint="A6"/>
                                        <w:sz w:val="28"/>
                                        <w:szCs w:val="28"/>
                                      </w:rPr>
                                      <w:t>Miguel Angel Flores Torres</w:t>
                                    </w:r>
                                  </w:p>
                                </w:sdtContent>
                              </w:sdt>
                              <w:p w14:paraId="441472E3" w14:textId="3EDF0ED6" w:rsidR="00033400" w:rsidRDefault="000334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D338F">
                                      <w:rPr>
                                        <w:color w:val="595959" w:themeColor="text1" w:themeTint="A6"/>
                                        <w:sz w:val="18"/>
                                        <w:szCs w:val="18"/>
                                      </w:rPr>
                                      <w:t>Diciembre, 20201.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109255"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9A2F46" w14:textId="63079FFC" w:rsidR="00033400" w:rsidRDefault="00033400">
                              <w:pPr>
                                <w:pStyle w:val="Sinespaciado"/>
                                <w:jc w:val="right"/>
                                <w:rPr>
                                  <w:color w:val="595959" w:themeColor="text1" w:themeTint="A6"/>
                                  <w:sz w:val="28"/>
                                  <w:szCs w:val="28"/>
                                </w:rPr>
                              </w:pPr>
                              <w:r>
                                <w:rPr>
                                  <w:color w:val="595959" w:themeColor="text1" w:themeTint="A6"/>
                                  <w:sz w:val="28"/>
                                  <w:szCs w:val="28"/>
                                </w:rPr>
                                <w:t>Miguel Angel Flores Torres</w:t>
                              </w:r>
                            </w:p>
                          </w:sdtContent>
                        </w:sdt>
                        <w:p w14:paraId="441472E3" w14:textId="3EDF0ED6" w:rsidR="00033400" w:rsidRDefault="000334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D338F">
                                <w:rPr>
                                  <w:color w:val="595959" w:themeColor="text1" w:themeTint="A6"/>
                                  <w:sz w:val="18"/>
                                  <w:szCs w:val="18"/>
                                </w:rPr>
                                <w:t>Diciembre, 20201.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1F22A84" wp14:editId="3B05991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31147" w14:textId="3FA3851A" w:rsidR="00033400" w:rsidRDefault="00033400">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38F">
                                      <w:rPr>
                                        <w:caps/>
                                        <w:color w:val="4F81BD" w:themeColor="accent1"/>
                                        <w:sz w:val="64"/>
                                        <w:szCs w:val="64"/>
                                      </w:rPr>
                                      <w:t>máster en big data y business analytics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5A8A7C" w14:textId="3BE0DA05" w:rsidR="00033400" w:rsidRDefault="003D338F">
                                    <w:pPr>
                                      <w:jc w:val="right"/>
                                      <w:rPr>
                                        <w:smallCaps/>
                                        <w:color w:val="404040" w:themeColor="text1" w:themeTint="BF"/>
                                        <w:sz w:val="36"/>
                                        <w:szCs w:val="36"/>
                                      </w:rPr>
                                    </w:pPr>
                                    <w:r>
                                      <w:rPr>
                                        <w:color w:val="404040" w:themeColor="text1" w:themeTint="BF"/>
                                        <w:sz w:val="36"/>
                                        <w:szCs w:val="36"/>
                                      </w:rPr>
                                      <w:t>Minería de datos y Modelización Predictiva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F22A84"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28231147" w14:textId="3FA3851A" w:rsidR="00033400" w:rsidRDefault="00033400">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38F">
                                <w:rPr>
                                  <w:caps/>
                                  <w:color w:val="4F81BD" w:themeColor="accent1"/>
                                  <w:sz w:val="64"/>
                                  <w:szCs w:val="64"/>
                                </w:rPr>
                                <w:t>máster en big data y business analytics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5A8A7C" w14:textId="3BE0DA05" w:rsidR="00033400" w:rsidRDefault="003D338F">
                              <w:pPr>
                                <w:jc w:val="right"/>
                                <w:rPr>
                                  <w:smallCaps/>
                                  <w:color w:val="404040" w:themeColor="text1" w:themeTint="BF"/>
                                  <w:sz w:val="36"/>
                                  <w:szCs w:val="36"/>
                                </w:rPr>
                              </w:pPr>
                              <w:r>
                                <w:rPr>
                                  <w:color w:val="404040" w:themeColor="text1" w:themeTint="BF"/>
                                  <w:sz w:val="36"/>
                                  <w:szCs w:val="36"/>
                                </w:rPr>
                                <w:t>Minería de datos y Modelización Predictiva</w:t>
                              </w:r>
                            </w:p>
                          </w:sdtContent>
                        </w:sdt>
                      </w:txbxContent>
                    </v:textbox>
                    <w10:wrap type="square" anchorx="page" anchory="page"/>
                  </v:shape>
                </w:pict>
              </mc:Fallback>
            </mc:AlternateContent>
          </w:r>
        </w:p>
        <w:p w14:paraId="7D510BFA" w14:textId="2AE25465" w:rsidR="00033400" w:rsidRDefault="00033400">
          <w:pPr>
            <w:rPr>
              <w:rFonts w:ascii="Arial" w:eastAsiaTheme="majorEastAsia" w:hAnsi="Arial" w:cs="Arial"/>
              <w:b/>
              <w:bCs/>
              <w:color w:val="4F81BD" w:themeColor="accent1"/>
              <w:sz w:val="30"/>
              <w:szCs w:val="30"/>
            </w:rPr>
          </w:pPr>
          <w:r>
            <w:rPr>
              <w:rFonts w:ascii="Arial" w:hAnsi="Arial" w:cs="Arial"/>
              <w:sz w:val="30"/>
              <w:szCs w:val="30"/>
            </w:rPr>
            <w:br w:type="page"/>
          </w:r>
        </w:p>
      </w:sdtContent>
    </w:sdt>
    <w:p w14:paraId="2FD40438" w14:textId="77777777" w:rsidR="00FE36B4" w:rsidRDefault="00FE36B4">
      <w:pPr>
        <w:pStyle w:val="Ttulo1"/>
        <w:rPr>
          <w:rFonts w:ascii="Arial" w:hAnsi="Arial" w:cs="Arial"/>
          <w:sz w:val="30"/>
          <w:szCs w:val="30"/>
        </w:rPr>
      </w:pPr>
    </w:p>
    <w:p w14:paraId="26DE041B" w14:textId="77777777" w:rsidR="00FE36B4" w:rsidRDefault="00FE36B4">
      <w:pPr>
        <w:rPr>
          <w:rFonts w:ascii="Arial" w:eastAsiaTheme="majorEastAsia" w:hAnsi="Arial" w:cs="Arial"/>
          <w:b/>
          <w:bCs/>
          <w:color w:val="4F81BD" w:themeColor="accent1"/>
          <w:sz w:val="30"/>
          <w:szCs w:val="30"/>
        </w:rPr>
      </w:pPr>
      <w:r>
        <w:rPr>
          <w:rFonts w:ascii="Arial" w:hAnsi="Arial" w:cs="Arial"/>
          <w:sz w:val="30"/>
          <w:szCs w:val="30"/>
        </w:rPr>
        <w:br w:type="page"/>
      </w:r>
    </w:p>
    <w:p w14:paraId="37C8D2C1" w14:textId="77777777" w:rsidR="00C44054" w:rsidRPr="00C44054" w:rsidRDefault="00C44054">
      <w:pPr>
        <w:pStyle w:val="Ttulo1"/>
        <w:rPr>
          <w:rFonts w:ascii="Arial" w:hAnsi="Arial" w:cs="Arial"/>
          <w:sz w:val="30"/>
          <w:szCs w:val="30"/>
        </w:rPr>
      </w:pPr>
    </w:p>
    <w:p w14:paraId="66818148" w14:textId="77777777" w:rsidR="00C44054" w:rsidRDefault="00C44054">
      <w:pPr>
        <w:pStyle w:val="Ttulo1"/>
        <w:rPr>
          <w:rFonts w:ascii="Arial" w:hAnsi="Arial" w:cs="Arial"/>
          <w:sz w:val="30"/>
          <w:szCs w:val="30"/>
        </w:rPr>
      </w:pPr>
    </w:p>
    <w:p w14:paraId="4ED7A66D" w14:textId="77777777" w:rsidR="00C44054" w:rsidRDefault="00C44054">
      <w:pPr>
        <w:pStyle w:val="Ttulo1"/>
        <w:rPr>
          <w:rFonts w:ascii="Arial" w:hAnsi="Arial" w:cs="Arial"/>
          <w:sz w:val="30"/>
          <w:szCs w:val="30"/>
        </w:rPr>
      </w:pPr>
    </w:p>
    <w:p w14:paraId="3FAB0DB5" w14:textId="77777777" w:rsidR="00C44054" w:rsidRDefault="00C44054">
      <w:pPr>
        <w:pStyle w:val="Ttulo1"/>
        <w:rPr>
          <w:rFonts w:ascii="Arial" w:hAnsi="Arial" w:cs="Arial"/>
          <w:sz w:val="30"/>
          <w:szCs w:val="30"/>
        </w:rPr>
      </w:pPr>
    </w:p>
    <w:p w14:paraId="5E1E1E91" w14:textId="77777777" w:rsidR="00C44054" w:rsidRDefault="00C44054">
      <w:pPr>
        <w:pStyle w:val="Ttulo1"/>
        <w:rPr>
          <w:rFonts w:ascii="Arial" w:hAnsi="Arial" w:cs="Arial"/>
          <w:sz w:val="30"/>
          <w:szCs w:val="30"/>
        </w:rPr>
      </w:pPr>
    </w:p>
    <w:p w14:paraId="1C516D2E" w14:textId="77777777" w:rsidR="00C44054" w:rsidRDefault="00C44054">
      <w:pPr>
        <w:pStyle w:val="Ttulo1"/>
        <w:rPr>
          <w:rFonts w:ascii="Arial" w:hAnsi="Arial" w:cs="Arial"/>
          <w:sz w:val="30"/>
          <w:szCs w:val="30"/>
        </w:rPr>
      </w:pPr>
    </w:p>
    <w:p w14:paraId="0458116E" w14:textId="4487799E" w:rsidR="0057344E" w:rsidRPr="00033400" w:rsidRDefault="000C1FF3">
      <w:pPr>
        <w:pStyle w:val="Ttulo1"/>
        <w:rPr>
          <w:rFonts w:ascii="Arial" w:hAnsi="Arial" w:cs="Arial"/>
          <w:sz w:val="30"/>
          <w:szCs w:val="30"/>
        </w:rPr>
      </w:pPr>
      <w:r w:rsidRPr="00033400">
        <w:rPr>
          <w:rFonts w:ascii="Arial" w:hAnsi="Arial" w:cs="Arial"/>
          <w:sz w:val="30"/>
          <w:szCs w:val="30"/>
        </w:rPr>
        <w:t>1. Introducción al objetivo del problema</w:t>
      </w:r>
    </w:p>
    <w:p w14:paraId="2FB3B957" w14:textId="0C212241" w:rsidR="009104A0" w:rsidRPr="009104A0" w:rsidRDefault="009104A0" w:rsidP="009104A0">
      <w:pPr>
        <w:pStyle w:val="Textoindependiente"/>
        <w:rPr>
          <w:rFonts w:ascii="Arial" w:hAnsi="Arial" w:cs="Arial"/>
        </w:rPr>
      </w:pPr>
      <w:r w:rsidRPr="009104A0">
        <w:rPr>
          <w:rFonts w:ascii="Arial" w:hAnsi="Arial" w:cs="Arial"/>
        </w:rPr>
        <w:t xml:space="preserve">El objetivo de este trabajo es estimar, a </w:t>
      </w:r>
      <w:r w:rsidRPr="009104A0">
        <w:rPr>
          <w:rFonts w:ascii="Arial" w:hAnsi="Arial" w:cs="Arial"/>
        </w:rPr>
        <w:t>través</w:t>
      </w:r>
      <w:r w:rsidRPr="009104A0">
        <w:rPr>
          <w:rFonts w:ascii="Arial" w:hAnsi="Arial" w:cs="Arial"/>
        </w:rPr>
        <w:t xml:space="preserve"> de modelos de regresión lineal el porcentaje de votos de los partidos distintos del PP, Ciudadanos, PSOE y Podemos en cada uno de los municipios de España,.</w:t>
      </w:r>
    </w:p>
    <w:p w14:paraId="6664065B" w14:textId="7B01D8EF" w:rsidR="0057344E" w:rsidRPr="00F374BE" w:rsidRDefault="000C1FF3">
      <w:pPr>
        <w:pStyle w:val="Textoindependiente"/>
        <w:rPr>
          <w:rFonts w:ascii="Arial" w:hAnsi="Arial" w:cs="Arial"/>
        </w:rPr>
      </w:pPr>
      <w:r w:rsidRPr="00F374BE">
        <w:rPr>
          <w:rFonts w:ascii="Arial" w:hAnsi="Arial" w:cs="Arial"/>
        </w:rPr>
        <w:t>Asimismo, a través de m</w:t>
      </w:r>
      <w:r w:rsidRPr="00F374BE">
        <w:rPr>
          <w:rFonts w:ascii="Arial" w:hAnsi="Arial" w:cs="Arial"/>
        </w:rPr>
        <w:t xml:space="preserve">odelos de regresión </w:t>
      </w:r>
      <w:r w:rsidR="00162EC2" w:rsidRPr="00F374BE">
        <w:rPr>
          <w:rFonts w:ascii="Arial" w:hAnsi="Arial" w:cs="Arial"/>
        </w:rPr>
        <w:t>logística</w:t>
      </w:r>
      <w:r w:rsidRPr="00F374BE">
        <w:rPr>
          <w:rFonts w:ascii="Arial" w:hAnsi="Arial" w:cs="Arial"/>
        </w:rPr>
        <w:t>, se estimará para cada uno de los municipios, si el porcentaje de abstención es superior a un 30%, en este caso, la variable objetivo tomará el valor de 1 el % de abstención es superior al 30% y 0 si este es menor.</w:t>
      </w:r>
    </w:p>
    <w:p w14:paraId="2654D0D0" w14:textId="447A5899" w:rsidR="0057344E" w:rsidRPr="00F374BE" w:rsidRDefault="000C1FF3">
      <w:pPr>
        <w:pStyle w:val="Textoindependiente"/>
        <w:rPr>
          <w:rFonts w:ascii="Arial" w:hAnsi="Arial" w:cs="Arial"/>
        </w:rPr>
      </w:pPr>
      <w:r w:rsidRPr="00F374BE">
        <w:rPr>
          <w:rFonts w:ascii="Arial" w:hAnsi="Arial" w:cs="Arial"/>
        </w:rPr>
        <w:t>Las variabl</w:t>
      </w:r>
      <w:r w:rsidRPr="00F374BE">
        <w:rPr>
          <w:rFonts w:ascii="Arial" w:hAnsi="Arial" w:cs="Arial"/>
        </w:rPr>
        <w:t xml:space="preserve">es objetivo anteriormente descritas serán estimadas a partir de otra serie de variables explicativas como son el código de provincia, la comunidad </w:t>
      </w:r>
      <w:r w:rsidR="00162EC2" w:rsidRPr="00F374BE">
        <w:rPr>
          <w:rFonts w:ascii="Arial" w:hAnsi="Arial" w:cs="Arial"/>
        </w:rPr>
        <w:t>autónoma</w:t>
      </w:r>
      <w:r w:rsidRPr="00F374BE">
        <w:rPr>
          <w:rFonts w:ascii="Arial" w:hAnsi="Arial" w:cs="Arial"/>
        </w:rPr>
        <w:t xml:space="preserve"> a la que pertene</w:t>
      </w:r>
      <w:r w:rsidR="00162EC2" w:rsidRPr="00F374BE">
        <w:rPr>
          <w:rFonts w:ascii="Arial" w:hAnsi="Arial" w:cs="Arial"/>
        </w:rPr>
        <w:t>ce</w:t>
      </w:r>
      <w:r w:rsidRPr="00F374BE">
        <w:rPr>
          <w:rFonts w:ascii="Arial" w:hAnsi="Arial" w:cs="Arial"/>
        </w:rPr>
        <w:t xml:space="preserve"> cada uno de los municipios, Actividad principal y densidad del municipio las cuales</w:t>
      </w:r>
      <w:r w:rsidRPr="00F374BE">
        <w:rPr>
          <w:rFonts w:ascii="Arial" w:hAnsi="Arial" w:cs="Arial"/>
        </w:rPr>
        <w:t xml:space="preserve"> serán consideradas como variables cualitativas, mientras que el porcentaje de ciudadanos por ran</w:t>
      </w:r>
      <w:r w:rsidR="00162EC2" w:rsidRPr="00F374BE">
        <w:rPr>
          <w:rFonts w:ascii="Arial" w:hAnsi="Arial" w:cs="Arial"/>
        </w:rPr>
        <w:t>g</w:t>
      </w:r>
      <w:r w:rsidRPr="00F374BE">
        <w:rPr>
          <w:rFonts w:ascii="Arial" w:hAnsi="Arial" w:cs="Arial"/>
        </w:rPr>
        <w:t xml:space="preserve">o de edad, porcentaje de mujeres, porcentaje de extranjeros, porcentaje de ciudadanos que residen en la misma Comunidad </w:t>
      </w:r>
      <w:r w:rsidR="00162EC2" w:rsidRPr="00F374BE">
        <w:rPr>
          <w:rFonts w:ascii="Arial" w:hAnsi="Arial" w:cs="Arial"/>
        </w:rPr>
        <w:t>Autónoma</w:t>
      </w:r>
      <w:r w:rsidRPr="00F374BE">
        <w:rPr>
          <w:rFonts w:ascii="Arial" w:hAnsi="Arial" w:cs="Arial"/>
        </w:rPr>
        <w:t xml:space="preserve"> en la que nacieron, porcentaj</w:t>
      </w:r>
      <w:r w:rsidRPr="00F374BE">
        <w:rPr>
          <w:rFonts w:ascii="Arial" w:hAnsi="Arial" w:cs="Arial"/>
        </w:rPr>
        <w:t>e de ciudadanos que reside en la misma CCAA en la que nacieron, pero distinta provincia, porcentaje de ciudadanos que reside en la distinta CCAA de la que nacieron, el porcentaje de parados por rango de edad o tipo de sector, entre otras, han sido consider</w:t>
      </w:r>
      <w:r w:rsidRPr="00F374BE">
        <w:rPr>
          <w:rFonts w:ascii="Arial" w:hAnsi="Arial" w:cs="Arial"/>
        </w:rPr>
        <w:t>adas como variables cuantitativas a considerar en los modelos de regresión.</w:t>
      </w:r>
    </w:p>
    <w:p w14:paraId="676A7B68" w14:textId="77777777" w:rsidR="003D338F" w:rsidRDefault="003D338F">
      <w:pPr>
        <w:rPr>
          <w:rFonts w:ascii="Arial" w:eastAsiaTheme="majorEastAsia" w:hAnsi="Arial" w:cs="Arial"/>
          <w:b/>
          <w:bCs/>
          <w:color w:val="4F81BD" w:themeColor="accent1"/>
          <w:sz w:val="30"/>
          <w:szCs w:val="30"/>
        </w:rPr>
      </w:pPr>
      <w:bookmarkStart w:id="1" w:name="X4f14798cb49edcd1157e83f4a871eee8d11ca91"/>
      <w:bookmarkEnd w:id="0"/>
      <w:r>
        <w:rPr>
          <w:rFonts w:ascii="Arial" w:hAnsi="Arial" w:cs="Arial"/>
          <w:sz w:val="30"/>
          <w:szCs w:val="30"/>
        </w:rPr>
        <w:br w:type="page"/>
      </w:r>
    </w:p>
    <w:p w14:paraId="1EDB89CA" w14:textId="63204100" w:rsidR="0057344E" w:rsidRPr="00033400" w:rsidRDefault="000C1FF3">
      <w:pPr>
        <w:pStyle w:val="Ttulo1"/>
        <w:rPr>
          <w:rFonts w:ascii="Arial" w:hAnsi="Arial" w:cs="Arial"/>
          <w:sz w:val="30"/>
          <w:szCs w:val="30"/>
        </w:rPr>
      </w:pPr>
      <w:r w:rsidRPr="00033400">
        <w:rPr>
          <w:rFonts w:ascii="Arial" w:hAnsi="Arial" w:cs="Arial"/>
          <w:sz w:val="30"/>
          <w:szCs w:val="30"/>
        </w:rPr>
        <w:lastRenderedPageBreak/>
        <w:t>2. Importación, análisis y tratamiento de los datos</w:t>
      </w:r>
    </w:p>
    <w:p w14:paraId="6741D622" w14:textId="77777777" w:rsidR="0057344E" w:rsidRPr="00033400" w:rsidRDefault="000C1FF3">
      <w:pPr>
        <w:pStyle w:val="Ttulo2"/>
        <w:rPr>
          <w:rFonts w:ascii="Arial" w:hAnsi="Arial" w:cs="Arial"/>
        </w:rPr>
      </w:pPr>
      <w:bookmarkStart w:id="2" w:name="asignación-de-los-tipos-de-variable"/>
      <w:r w:rsidRPr="00033400">
        <w:rPr>
          <w:rFonts w:ascii="Arial" w:hAnsi="Arial" w:cs="Arial"/>
        </w:rPr>
        <w:t>2.1 Asignación de los tipos de variable</w:t>
      </w:r>
    </w:p>
    <w:p w14:paraId="63C0C8B1" w14:textId="77777777" w:rsidR="0057344E" w:rsidRPr="00F374BE" w:rsidRDefault="000C1FF3">
      <w:pPr>
        <w:pStyle w:val="FirstParagraph"/>
        <w:rPr>
          <w:rFonts w:ascii="Arial" w:hAnsi="Arial" w:cs="Arial"/>
        </w:rPr>
      </w:pPr>
      <w:r w:rsidRPr="00F374BE">
        <w:rPr>
          <w:rFonts w:ascii="Arial" w:hAnsi="Arial" w:cs="Arial"/>
        </w:rPr>
        <w:t>Una vez que han sido importado la base de datos, se ha procedido al análisis del conjunt</w:t>
      </w:r>
      <w:r w:rsidRPr="00F374BE">
        <w:rPr>
          <w:rFonts w:ascii="Arial" w:hAnsi="Arial" w:cs="Arial"/>
        </w:rPr>
        <w:t>o de datos en donde se han asignado el tipo de variable para cada una de las variables explicativas. El primer paso ha sido definir las variables cualitativas como tipo factor para que estas puedan ser incluidas dentro de nuestros modelos.</w:t>
      </w:r>
    </w:p>
    <w:p w14:paraId="75E00F2E" w14:textId="77777777" w:rsidR="0057344E" w:rsidRDefault="000C1FF3">
      <w:pPr>
        <w:pStyle w:val="SourceCode"/>
      </w:pPr>
      <w:r>
        <w:rPr>
          <w:rStyle w:val="NormalTok"/>
        </w:rPr>
        <w:t>datos[,</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7</w:t>
      </w:r>
      <w:r>
        <w:rPr>
          <w:rStyle w:val="NormalTok"/>
        </w:rPr>
        <w:t>,</w:t>
      </w:r>
      <w:r>
        <w:rPr>
          <w:rStyle w:val="DecValTok"/>
        </w:rPr>
        <w:t>1</w:t>
      </w:r>
      <w:r>
        <w:rPr>
          <w:rStyle w:val="DecValTok"/>
        </w:rPr>
        <w:t>1</w:t>
      </w:r>
      <w:r>
        <w:rPr>
          <w:rStyle w:val="SpecialCharTok"/>
        </w:rPr>
        <w:t>:</w:t>
      </w:r>
      <w:r>
        <w:rPr>
          <w:rStyle w:val="DecValTok"/>
        </w:rPr>
        <w:t>12</w:t>
      </w:r>
      <w:r>
        <w:rPr>
          <w:rStyle w:val="NormalTok"/>
        </w:rPr>
        <w:t>,</w:t>
      </w:r>
      <w:r>
        <w:rPr>
          <w:rStyle w:val="DecValTok"/>
        </w:rPr>
        <w:t>34</w:t>
      </w:r>
      <w:r>
        <w:rPr>
          <w:rStyle w:val="NormalTok"/>
        </w:rPr>
        <w:t xml:space="preserve">, </w:t>
      </w:r>
      <w:r>
        <w:rPr>
          <w:rStyle w:val="DecValTok"/>
        </w:rPr>
        <w:t>38</w:t>
      </w:r>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(datos[,</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7</w:t>
      </w:r>
      <w:r>
        <w:rPr>
          <w:rStyle w:val="NormalTok"/>
        </w:rPr>
        <w:t>,</w:t>
      </w:r>
      <w:r>
        <w:rPr>
          <w:rStyle w:val="DecValTok"/>
        </w:rPr>
        <w:t>11</w:t>
      </w:r>
      <w:r>
        <w:rPr>
          <w:rStyle w:val="SpecialCharTok"/>
        </w:rPr>
        <w:t>:</w:t>
      </w:r>
      <w:r>
        <w:rPr>
          <w:rStyle w:val="DecValTok"/>
        </w:rPr>
        <w:t>12</w:t>
      </w:r>
      <w:r>
        <w:rPr>
          <w:rStyle w:val="NormalTok"/>
        </w:rPr>
        <w:t>,</w:t>
      </w:r>
      <w:r>
        <w:rPr>
          <w:rStyle w:val="DecValTok"/>
        </w:rPr>
        <w:t>34</w:t>
      </w:r>
      <w:r>
        <w:rPr>
          <w:rStyle w:val="NormalTok"/>
        </w:rPr>
        <w:t xml:space="preserve">, </w:t>
      </w:r>
      <w:r>
        <w:rPr>
          <w:rStyle w:val="DecValTok"/>
        </w:rPr>
        <w:t>38</w:t>
      </w:r>
      <w:r>
        <w:rPr>
          <w:rStyle w:val="NormalTok"/>
        </w:rPr>
        <w:t>)], factor)</w:t>
      </w:r>
    </w:p>
    <w:p w14:paraId="2FB35298" w14:textId="77777777" w:rsidR="0057344E" w:rsidRPr="00F374BE" w:rsidRDefault="000C1FF3">
      <w:pPr>
        <w:pStyle w:val="FirstParagraph"/>
        <w:rPr>
          <w:rFonts w:ascii="Arial" w:hAnsi="Arial" w:cs="Arial"/>
        </w:rPr>
      </w:pPr>
      <w:r w:rsidRPr="00F374BE">
        <w:rPr>
          <w:rFonts w:ascii="Arial" w:hAnsi="Arial" w:cs="Arial"/>
        </w:rPr>
        <w:t>Como siguiente paso, se han definido la variable objetivo binaria y variable objetivo continua y se ha procedido a la eliminación del conjunto de datos para su posterior análisis.</w:t>
      </w:r>
    </w:p>
    <w:p w14:paraId="0D7466DD" w14:textId="2155938E" w:rsidR="0057344E" w:rsidRPr="00F374BE" w:rsidRDefault="000C1FF3">
      <w:pPr>
        <w:pStyle w:val="Textoindependiente"/>
        <w:rPr>
          <w:rFonts w:ascii="Arial" w:hAnsi="Arial" w:cs="Arial"/>
        </w:rPr>
      </w:pPr>
      <w:r w:rsidRPr="00F374BE">
        <w:rPr>
          <w:rFonts w:ascii="Arial" w:hAnsi="Arial" w:cs="Arial"/>
        </w:rPr>
        <w:t>Es importante</w:t>
      </w:r>
      <w:r w:rsidRPr="00F374BE">
        <w:rPr>
          <w:rFonts w:ascii="Arial" w:hAnsi="Arial" w:cs="Arial"/>
        </w:rPr>
        <w:t xml:space="preserve"> destacar que la </w:t>
      </w:r>
      <w:r w:rsidR="00162EC2" w:rsidRPr="00F374BE">
        <w:rPr>
          <w:rFonts w:ascii="Arial" w:hAnsi="Arial" w:cs="Arial"/>
        </w:rPr>
        <w:t>variable</w:t>
      </w:r>
      <w:r w:rsidRPr="00F374BE">
        <w:rPr>
          <w:rFonts w:ascii="Arial" w:hAnsi="Arial" w:cs="Arial"/>
        </w:rPr>
        <w:t xml:space="preserve"> nombre ha sido considerada como variable identificativa y por lo tanto esta también ha sido eliminada de nuestro conjunto de datos.</w:t>
      </w:r>
    </w:p>
    <w:p w14:paraId="3F4AEB61" w14:textId="72E26B0C" w:rsidR="00033400" w:rsidRPr="003D338F" w:rsidRDefault="000C1FF3" w:rsidP="003D338F">
      <w:pPr>
        <w:pStyle w:val="SourceCode"/>
      </w:pPr>
      <w:proofErr w:type="spellStart"/>
      <w:r>
        <w:rPr>
          <w:rStyle w:val="NormalTok"/>
        </w:rPr>
        <w:t>varObjCont</w:t>
      </w:r>
      <w:proofErr w:type="spellEnd"/>
      <w:r>
        <w:rPr>
          <w:rStyle w:val="OtherTok"/>
        </w:rPr>
        <w:t>&lt;-</w:t>
      </w:r>
      <w:proofErr w:type="spellStart"/>
      <w:r>
        <w:rPr>
          <w:rStyle w:val="NormalTok"/>
        </w:rPr>
        <w:t>datos</w:t>
      </w:r>
      <w:r>
        <w:rPr>
          <w:rStyle w:val="SpecialCharTok"/>
        </w:rPr>
        <w:t>$</w:t>
      </w:r>
      <w:r>
        <w:rPr>
          <w:rStyle w:val="NormalTok"/>
        </w:rPr>
        <w:t>Otros_Pct</w:t>
      </w:r>
      <w:proofErr w:type="spellEnd"/>
      <w:r>
        <w:br/>
      </w:r>
      <w:proofErr w:type="spellStart"/>
      <w:r>
        <w:rPr>
          <w:rStyle w:val="NormalTok"/>
        </w:rPr>
        <w:t>varObjBin</w:t>
      </w:r>
      <w:proofErr w:type="spellEnd"/>
      <w:r>
        <w:rPr>
          <w:rStyle w:val="OtherTok"/>
        </w:rPr>
        <w:t>&lt;-</w:t>
      </w:r>
      <w:proofErr w:type="spellStart"/>
      <w:r>
        <w:rPr>
          <w:rStyle w:val="NormalTok"/>
        </w:rPr>
        <w:t>datos</w:t>
      </w:r>
      <w:r>
        <w:rPr>
          <w:rStyle w:val="SpecialCharTok"/>
        </w:rPr>
        <w:t>$</w:t>
      </w:r>
      <w:r>
        <w:rPr>
          <w:rStyle w:val="NormalTok"/>
        </w:rPr>
        <w:t>AbstencionAlta</w:t>
      </w:r>
      <w:proofErr w:type="spellEnd"/>
      <w:r>
        <w:br/>
      </w:r>
      <w:proofErr w:type="spellStart"/>
      <w:r>
        <w:rPr>
          <w:rStyle w:val="NormalTok"/>
        </w:rPr>
        <w:t>datosfinal</w:t>
      </w:r>
      <w:proofErr w:type="spellEnd"/>
      <w:r>
        <w:rPr>
          <w:rStyle w:val="OtherTok"/>
        </w:rPr>
        <w:t>&lt;-</w:t>
      </w:r>
      <w:proofErr w:type="spellStart"/>
      <w:r>
        <w:rPr>
          <w:rStyle w:val="FunctionTok"/>
        </w:rPr>
        <w:t>as.data.frame</w:t>
      </w:r>
      <w:proofErr w:type="spellEnd"/>
      <w:r>
        <w:rPr>
          <w:rStyle w:val="NormalTok"/>
        </w:rPr>
        <w:t>(datos[,</w:t>
      </w:r>
      <w:r>
        <w:rPr>
          <w:rStyle w:val="SpecialCharTok"/>
        </w:rPr>
        <w:t>-</w:t>
      </w:r>
      <w:r>
        <w:rPr>
          <w:rStyle w:val="FunctionTok"/>
        </w:rPr>
        <w:t>c</w:t>
      </w:r>
      <w:r>
        <w:rPr>
          <w:rStyle w:val="NormalTok"/>
        </w:rPr>
        <w:t>(</w:t>
      </w:r>
      <w:r>
        <w:rPr>
          <w:rStyle w:val="DecValTok"/>
        </w:rPr>
        <w:t>1</w:t>
      </w:r>
      <w:r>
        <w:rPr>
          <w:rStyle w:val="NormalTok"/>
        </w:rPr>
        <w:t>,</w:t>
      </w:r>
      <w:r>
        <w:rPr>
          <w:rStyle w:val="DecValTok"/>
        </w:rPr>
        <w:t>7</w:t>
      </w:r>
      <w:r>
        <w:rPr>
          <w:rStyle w:val="NormalTok"/>
        </w:rPr>
        <w:t>,</w:t>
      </w:r>
      <w:r>
        <w:rPr>
          <w:rStyle w:val="DecValTok"/>
        </w:rPr>
        <w:t>10</w:t>
      </w:r>
      <w:r>
        <w:rPr>
          <w:rStyle w:val="NormalTok"/>
        </w:rPr>
        <w:t>)])</w:t>
      </w:r>
      <w:bookmarkStart w:id="3" w:name="Xa7a8f157d1b88ee5d93152633def7c2ab6f4079"/>
      <w:bookmarkEnd w:id="2"/>
    </w:p>
    <w:p w14:paraId="04743ED7" w14:textId="77777777" w:rsidR="003D338F" w:rsidRDefault="003D338F">
      <w:pPr>
        <w:pStyle w:val="Ttulo2"/>
        <w:rPr>
          <w:rFonts w:ascii="Arial" w:hAnsi="Arial" w:cs="Arial"/>
        </w:rPr>
      </w:pPr>
    </w:p>
    <w:p w14:paraId="651084C6" w14:textId="11FF267D" w:rsidR="0057344E" w:rsidRPr="00FE36B4" w:rsidRDefault="000C1FF3">
      <w:pPr>
        <w:pStyle w:val="Ttulo2"/>
        <w:rPr>
          <w:rFonts w:ascii="Arial" w:hAnsi="Arial" w:cs="Arial"/>
        </w:rPr>
      </w:pPr>
      <w:r w:rsidRPr="00FE36B4">
        <w:rPr>
          <w:rFonts w:ascii="Arial" w:hAnsi="Arial" w:cs="Arial"/>
        </w:rPr>
        <w:t>2.2 Corrección de los errores detectados en el conjunto de datos</w:t>
      </w:r>
    </w:p>
    <w:p w14:paraId="45C27F8A" w14:textId="1B073BF9" w:rsidR="0057344E" w:rsidRPr="00F374BE" w:rsidRDefault="00FE36B4">
      <w:pPr>
        <w:pStyle w:val="FirstParagraph"/>
        <w:rPr>
          <w:rFonts w:ascii="Arial" w:hAnsi="Arial" w:cs="Arial"/>
        </w:rPr>
      </w:pPr>
      <w:r w:rsidRPr="00F374BE">
        <w:rPr>
          <w:rFonts w:ascii="Arial" w:hAnsi="Arial" w:cs="Arial"/>
        </w:rPr>
        <w:t>Después</w:t>
      </w:r>
      <w:r w:rsidR="000C1FF3" w:rsidRPr="00F374BE">
        <w:rPr>
          <w:rFonts w:ascii="Arial" w:hAnsi="Arial" w:cs="Arial"/>
        </w:rPr>
        <w:t xml:space="preserve"> de haber definido las variables objetivo, se ha procedido al análisis de nuestro conjunto de datos, para determinar los valores </w:t>
      </w:r>
      <w:r w:rsidR="00162EC2" w:rsidRPr="00F374BE">
        <w:rPr>
          <w:rFonts w:ascii="Arial" w:hAnsi="Arial" w:cs="Arial"/>
        </w:rPr>
        <w:t>erróneos</w:t>
      </w:r>
      <w:r w:rsidR="000C1FF3" w:rsidRPr="00F374BE">
        <w:rPr>
          <w:rFonts w:ascii="Arial" w:hAnsi="Arial" w:cs="Arial"/>
        </w:rPr>
        <w:t xml:space="preserve"> dentro del mismo y se ha encontrado lo </w:t>
      </w:r>
      <w:r w:rsidR="000C1FF3" w:rsidRPr="00F374BE">
        <w:rPr>
          <w:rFonts w:ascii="Arial" w:hAnsi="Arial" w:cs="Arial"/>
        </w:rPr>
        <w:t>siguiente:</w:t>
      </w:r>
    </w:p>
    <w:tbl>
      <w:tblPr>
        <w:tblStyle w:val="Table"/>
        <w:tblW w:w="5000" w:type="pct"/>
        <w:jc w:val="center"/>
        <w:tblBorders>
          <w:top w:val="single" w:sz="4" w:space="0" w:color="auto"/>
          <w:left w:val="single" w:sz="4" w:space="0" w:color="auto"/>
          <w:bottom w:val="single" w:sz="4" w:space="0" w:color="auto"/>
          <w:right w:val="single" w:sz="4" w:space="0" w:color="auto"/>
        </w:tblBorders>
        <w:tblLook w:val="0020" w:firstRow="1" w:lastRow="0" w:firstColumn="0" w:lastColumn="0" w:noHBand="0" w:noVBand="0"/>
      </w:tblPr>
      <w:tblGrid>
        <w:gridCol w:w="1839"/>
        <w:gridCol w:w="2038"/>
        <w:gridCol w:w="4951"/>
      </w:tblGrid>
      <w:tr w:rsidR="0057344E" w14:paraId="6498C2F1" w14:textId="77777777" w:rsidTr="00FE36B4">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auto"/>
              <w:bottom w:val="single" w:sz="4" w:space="0" w:color="auto"/>
              <w:right w:val="single" w:sz="4" w:space="0" w:color="auto"/>
            </w:tcBorders>
          </w:tcPr>
          <w:p w14:paraId="51A3A248" w14:textId="77777777" w:rsidR="0057344E" w:rsidRPr="00FE36B4" w:rsidRDefault="000C1FF3">
            <w:pPr>
              <w:pStyle w:val="Compact"/>
              <w:jc w:val="center"/>
              <w:rPr>
                <w:rFonts w:ascii="Arial Narrow" w:hAnsi="Arial Narrow"/>
                <w:b/>
                <w:bCs/>
              </w:rPr>
            </w:pPr>
            <w:r w:rsidRPr="00FE36B4">
              <w:rPr>
                <w:rFonts w:ascii="Arial Narrow" w:hAnsi="Arial Narrow"/>
                <w:b/>
                <w:bCs/>
              </w:rPr>
              <w:t>Variable</w:t>
            </w:r>
          </w:p>
        </w:tc>
        <w:tc>
          <w:tcPr>
            <w:tcW w:w="0" w:type="auto"/>
            <w:tcBorders>
              <w:top w:val="single" w:sz="4" w:space="0" w:color="auto"/>
              <w:left w:val="single" w:sz="4" w:space="0" w:color="auto"/>
              <w:bottom w:val="single" w:sz="4" w:space="0" w:color="auto"/>
              <w:right w:val="single" w:sz="4" w:space="0" w:color="auto"/>
            </w:tcBorders>
          </w:tcPr>
          <w:p w14:paraId="0D957322" w14:textId="77777777" w:rsidR="0057344E" w:rsidRPr="00FE36B4" w:rsidRDefault="000C1FF3">
            <w:pPr>
              <w:pStyle w:val="Compact"/>
              <w:jc w:val="center"/>
              <w:rPr>
                <w:rFonts w:ascii="Arial Narrow" w:hAnsi="Arial Narrow"/>
                <w:b/>
                <w:bCs/>
              </w:rPr>
            </w:pPr>
            <w:r w:rsidRPr="00FE36B4">
              <w:rPr>
                <w:rFonts w:ascii="Arial Narrow" w:hAnsi="Arial Narrow"/>
                <w:b/>
                <w:bCs/>
              </w:rPr>
              <w:t>Número observaciones</w:t>
            </w:r>
          </w:p>
        </w:tc>
        <w:tc>
          <w:tcPr>
            <w:tcW w:w="0" w:type="auto"/>
            <w:tcBorders>
              <w:top w:val="single" w:sz="4" w:space="0" w:color="auto"/>
              <w:left w:val="single" w:sz="4" w:space="0" w:color="auto"/>
              <w:bottom w:val="single" w:sz="4" w:space="0" w:color="auto"/>
            </w:tcBorders>
          </w:tcPr>
          <w:p w14:paraId="396EA410" w14:textId="77777777" w:rsidR="0057344E" w:rsidRPr="00FE36B4" w:rsidRDefault="000C1FF3">
            <w:pPr>
              <w:pStyle w:val="Compact"/>
              <w:jc w:val="center"/>
              <w:rPr>
                <w:rFonts w:ascii="Arial Narrow" w:hAnsi="Arial Narrow"/>
                <w:b/>
                <w:bCs/>
              </w:rPr>
            </w:pPr>
            <w:r w:rsidRPr="00FE36B4">
              <w:rPr>
                <w:rFonts w:ascii="Arial Narrow" w:hAnsi="Arial Narrow"/>
                <w:b/>
                <w:bCs/>
              </w:rPr>
              <w:t>Tipo de error</w:t>
            </w:r>
          </w:p>
        </w:tc>
      </w:tr>
      <w:tr w:rsidR="0057344E" w14:paraId="6885AFC0" w14:textId="77777777" w:rsidTr="00FE36B4">
        <w:trPr>
          <w:jc w:val="center"/>
        </w:trPr>
        <w:tc>
          <w:tcPr>
            <w:tcW w:w="0" w:type="auto"/>
            <w:tcBorders>
              <w:top w:val="single" w:sz="4" w:space="0" w:color="auto"/>
              <w:right w:val="single" w:sz="4" w:space="0" w:color="auto"/>
            </w:tcBorders>
          </w:tcPr>
          <w:p w14:paraId="537B7C2E"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Densidad</w:t>
            </w:r>
          </w:p>
        </w:tc>
        <w:tc>
          <w:tcPr>
            <w:tcW w:w="0" w:type="auto"/>
            <w:tcBorders>
              <w:top w:val="single" w:sz="4" w:space="0" w:color="auto"/>
              <w:left w:val="single" w:sz="4" w:space="0" w:color="auto"/>
              <w:right w:val="single" w:sz="4" w:space="0" w:color="auto"/>
            </w:tcBorders>
          </w:tcPr>
          <w:p w14:paraId="4357C861"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92</w:t>
            </w:r>
          </w:p>
        </w:tc>
        <w:tc>
          <w:tcPr>
            <w:tcW w:w="0" w:type="auto"/>
            <w:tcBorders>
              <w:top w:val="single" w:sz="4" w:space="0" w:color="auto"/>
              <w:left w:val="single" w:sz="4" w:space="0" w:color="auto"/>
            </w:tcBorders>
          </w:tcPr>
          <w:p w14:paraId="19AEF8A6" w14:textId="36B30DAA" w:rsidR="0057344E" w:rsidRPr="00FE36B4" w:rsidRDefault="000F42FB">
            <w:pPr>
              <w:pStyle w:val="Compact"/>
              <w:jc w:val="center"/>
              <w:rPr>
                <w:rFonts w:ascii="Arial Narrow" w:hAnsi="Arial Narrow"/>
                <w:sz w:val="20"/>
                <w:szCs w:val="20"/>
              </w:rPr>
            </w:pPr>
            <w:r>
              <w:rPr>
                <w:rFonts w:ascii="Arial Narrow" w:hAnsi="Arial Narrow"/>
                <w:sz w:val="20"/>
                <w:szCs w:val="20"/>
              </w:rPr>
              <w:t xml:space="preserve">valores mal codificados </w:t>
            </w:r>
          </w:p>
        </w:tc>
      </w:tr>
      <w:tr w:rsidR="0057344E" w14:paraId="39E55B5A" w14:textId="77777777" w:rsidTr="00FE36B4">
        <w:trPr>
          <w:jc w:val="center"/>
        </w:trPr>
        <w:tc>
          <w:tcPr>
            <w:tcW w:w="0" w:type="auto"/>
            <w:tcBorders>
              <w:right w:val="single" w:sz="4" w:space="0" w:color="auto"/>
            </w:tcBorders>
          </w:tcPr>
          <w:p w14:paraId="6BB44279"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Explotaciones</w:t>
            </w:r>
          </w:p>
        </w:tc>
        <w:tc>
          <w:tcPr>
            <w:tcW w:w="0" w:type="auto"/>
            <w:tcBorders>
              <w:left w:val="single" w:sz="4" w:space="0" w:color="auto"/>
              <w:right w:val="single" w:sz="4" w:space="0" w:color="auto"/>
            </w:tcBorders>
          </w:tcPr>
          <w:p w14:paraId="7D67011B"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189</w:t>
            </w:r>
          </w:p>
        </w:tc>
        <w:tc>
          <w:tcPr>
            <w:tcW w:w="0" w:type="auto"/>
            <w:tcBorders>
              <w:left w:val="single" w:sz="4" w:space="0" w:color="auto"/>
            </w:tcBorders>
          </w:tcPr>
          <w:p w14:paraId="73A27166"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observaciones cuyo valor es 99,999 y han sido consideradas como valor missing</w:t>
            </w:r>
          </w:p>
        </w:tc>
      </w:tr>
      <w:tr w:rsidR="0057344E" w14:paraId="0989CDE1" w14:textId="77777777" w:rsidTr="00FE36B4">
        <w:trPr>
          <w:jc w:val="center"/>
        </w:trPr>
        <w:tc>
          <w:tcPr>
            <w:tcW w:w="0" w:type="auto"/>
            <w:tcBorders>
              <w:right w:val="single" w:sz="4" w:space="0" w:color="auto"/>
            </w:tcBorders>
          </w:tcPr>
          <w:p w14:paraId="2EEE6AEE"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ForeignersPtge</w:t>
            </w:r>
          </w:p>
        </w:tc>
        <w:tc>
          <w:tcPr>
            <w:tcW w:w="0" w:type="auto"/>
            <w:tcBorders>
              <w:left w:val="single" w:sz="4" w:space="0" w:color="auto"/>
              <w:right w:val="single" w:sz="4" w:space="0" w:color="auto"/>
            </w:tcBorders>
          </w:tcPr>
          <w:p w14:paraId="0B890122"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653</w:t>
            </w:r>
          </w:p>
        </w:tc>
        <w:tc>
          <w:tcPr>
            <w:tcW w:w="0" w:type="auto"/>
            <w:tcBorders>
              <w:left w:val="single" w:sz="4" w:space="0" w:color="auto"/>
            </w:tcBorders>
          </w:tcPr>
          <w:p w14:paraId="21FD3292" w14:textId="1A2B1C4B"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 xml:space="preserve">observaciones cuyo valor es menor que 0 y por tanto han sido </w:t>
            </w:r>
            <w:r w:rsidR="00162EC2" w:rsidRPr="00FE36B4">
              <w:rPr>
                <w:rFonts w:ascii="Arial Narrow" w:hAnsi="Arial Narrow"/>
                <w:sz w:val="20"/>
                <w:szCs w:val="20"/>
              </w:rPr>
              <w:t>consideradas</w:t>
            </w:r>
            <w:r w:rsidRPr="00FE36B4">
              <w:rPr>
                <w:rFonts w:ascii="Arial Narrow" w:hAnsi="Arial Narrow"/>
                <w:sz w:val="20"/>
                <w:szCs w:val="20"/>
              </w:rPr>
              <w:t xml:space="preserve"> como valores fuera de rango</w:t>
            </w:r>
          </w:p>
        </w:tc>
      </w:tr>
      <w:tr w:rsidR="0057344E" w14:paraId="16BC6B1C" w14:textId="77777777" w:rsidTr="00FE36B4">
        <w:trPr>
          <w:jc w:val="center"/>
        </w:trPr>
        <w:tc>
          <w:tcPr>
            <w:tcW w:w="0" w:type="auto"/>
            <w:tcBorders>
              <w:right w:val="single" w:sz="4" w:space="0" w:color="auto"/>
            </w:tcBorders>
          </w:tcPr>
          <w:p w14:paraId="06ABE51E"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SameComAutonPtge</w:t>
            </w:r>
          </w:p>
        </w:tc>
        <w:tc>
          <w:tcPr>
            <w:tcW w:w="0" w:type="auto"/>
            <w:tcBorders>
              <w:left w:val="single" w:sz="4" w:space="0" w:color="auto"/>
              <w:right w:val="single" w:sz="4" w:space="0" w:color="auto"/>
            </w:tcBorders>
          </w:tcPr>
          <w:p w14:paraId="0B81621B"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3</w:t>
            </w:r>
          </w:p>
        </w:tc>
        <w:tc>
          <w:tcPr>
            <w:tcW w:w="0" w:type="auto"/>
            <w:tcBorders>
              <w:left w:val="single" w:sz="4" w:space="0" w:color="auto"/>
            </w:tcBorders>
          </w:tcPr>
          <w:p w14:paraId="7D9D4DBE"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observaciones cuyo valor es mayor qu</w:t>
            </w:r>
            <w:r w:rsidRPr="00FE36B4">
              <w:rPr>
                <w:rFonts w:ascii="Arial Narrow" w:hAnsi="Arial Narrow"/>
                <w:sz w:val="20"/>
                <w:szCs w:val="20"/>
              </w:rPr>
              <w:t>e 100 y estas han sido consideradas como valores fuera de rango</w:t>
            </w:r>
          </w:p>
        </w:tc>
      </w:tr>
      <w:tr w:rsidR="0057344E" w14:paraId="60B2F9FE" w14:textId="77777777" w:rsidTr="00FE36B4">
        <w:trPr>
          <w:jc w:val="center"/>
        </w:trPr>
        <w:tc>
          <w:tcPr>
            <w:tcW w:w="0" w:type="auto"/>
            <w:tcBorders>
              <w:right w:val="single" w:sz="4" w:space="0" w:color="auto"/>
            </w:tcBorders>
          </w:tcPr>
          <w:p w14:paraId="5565D907"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totalEmpresas</w:t>
            </w:r>
          </w:p>
        </w:tc>
        <w:tc>
          <w:tcPr>
            <w:tcW w:w="0" w:type="auto"/>
            <w:tcBorders>
              <w:left w:val="single" w:sz="4" w:space="0" w:color="auto"/>
              <w:right w:val="single" w:sz="4" w:space="0" w:color="auto"/>
            </w:tcBorders>
          </w:tcPr>
          <w:p w14:paraId="3F43C2CD"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5</w:t>
            </w:r>
          </w:p>
        </w:tc>
        <w:tc>
          <w:tcPr>
            <w:tcW w:w="0" w:type="auto"/>
            <w:tcBorders>
              <w:left w:val="single" w:sz="4" w:space="0" w:color="auto"/>
            </w:tcBorders>
          </w:tcPr>
          <w:p w14:paraId="25950379"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valores missing</w:t>
            </w:r>
          </w:p>
        </w:tc>
      </w:tr>
      <w:tr w:rsidR="0057344E" w14:paraId="6CA0441B" w14:textId="77777777" w:rsidTr="00FE36B4">
        <w:trPr>
          <w:jc w:val="center"/>
        </w:trPr>
        <w:tc>
          <w:tcPr>
            <w:tcW w:w="0" w:type="auto"/>
            <w:tcBorders>
              <w:right w:val="single" w:sz="4" w:space="0" w:color="auto"/>
            </w:tcBorders>
          </w:tcPr>
          <w:p w14:paraId="4D2D7896"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Industria</w:t>
            </w:r>
          </w:p>
        </w:tc>
        <w:tc>
          <w:tcPr>
            <w:tcW w:w="0" w:type="auto"/>
            <w:tcBorders>
              <w:left w:val="single" w:sz="4" w:space="0" w:color="auto"/>
              <w:right w:val="single" w:sz="4" w:space="0" w:color="auto"/>
            </w:tcBorders>
          </w:tcPr>
          <w:p w14:paraId="6478013C"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188</w:t>
            </w:r>
          </w:p>
        </w:tc>
        <w:tc>
          <w:tcPr>
            <w:tcW w:w="0" w:type="auto"/>
            <w:tcBorders>
              <w:left w:val="single" w:sz="4" w:space="0" w:color="auto"/>
            </w:tcBorders>
          </w:tcPr>
          <w:p w14:paraId="6AD44677"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valores missing</w:t>
            </w:r>
          </w:p>
        </w:tc>
      </w:tr>
      <w:tr w:rsidR="0057344E" w14:paraId="019B0189" w14:textId="77777777" w:rsidTr="00FE36B4">
        <w:trPr>
          <w:jc w:val="center"/>
        </w:trPr>
        <w:tc>
          <w:tcPr>
            <w:tcW w:w="0" w:type="auto"/>
            <w:tcBorders>
              <w:right w:val="single" w:sz="4" w:space="0" w:color="auto"/>
            </w:tcBorders>
          </w:tcPr>
          <w:p w14:paraId="5B61A9D5"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Construccion</w:t>
            </w:r>
          </w:p>
        </w:tc>
        <w:tc>
          <w:tcPr>
            <w:tcW w:w="0" w:type="auto"/>
            <w:tcBorders>
              <w:left w:val="single" w:sz="4" w:space="0" w:color="auto"/>
              <w:right w:val="single" w:sz="4" w:space="0" w:color="auto"/>
            </w:tcBorders>
          </w:tcPr>
          <w:p w14:paraId="4CBD2B1E"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139</w:t>
            </w:r>
          </w:p>
        </w:tc>
        <w:tc>
          <w:tcPr>
            <w:tcW w:w="0" w:type="auto"/>
            <w:tcBorders>
              <w:left w:val="single" w:sz="4" w:space="0" w:color="auto"/>
            </w:tcBorders>
          </w:tcPr>
          <w:p w14:paraId="102BF678"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valores missing</w:t>
            </w:r>
          </w:p>
        </w:tc>
      </w:tr>
      <w:tr w:rsidR="0057344E" w14:paraId="3263E5AE" w14:textId="77777777" w:rsidTr="00FE36B4">
        <w:trPr>
          <w:jc w:val="center"/>
        </w:trPr>
        <w:tc>
          <w:tcPr>
            <w:tcW w:w="0" w:type="auto"/>
            <w:tcBorders>
              <w:right w:val="single" w:sz="4" w:space="0" w:color="auto"/>
            </w:tcBorders>
          </w:tcPr>
          <w:p w14:paraId="32969121"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ComercTTEHosteleria</w:t>
            </w:r>
          </w:p>
        </w:tc>
        <w:tc>
          <w:tcPr>
            <w:tcW w:w="0" w:type="auto"/>
            <w:tcBorders>
              <w:left w:val="single" w:sz="4" w:space="0" w:color="auto"/>
              <w:right w:val="single" w:sz="4" w:space="0" w:color="auto"/>
            </w:tcBorders>
          </w:tcPr>
          <w:p w14:paraId="554A66D8"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9</w:t>
            </w:r>
          </w:p>
        </w:tc>
        <w:tc>
          <w:tcPr>
            <w:tcW w:w="0" w:type="auto"/>
            <w:tcBorders>
              <w:left w:val="single" w:sz="4" w:space="0" w:color="auto"/>
            </w:tcBorders>
          </w:tcPr>
          <w:p w14:paraId="2258593B"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valores missing</w:t>
            </w:r>
          </w:p>
        </w:tc>
      </w:tr>
      <w:tr w:rsidR="0057344E" w14:paraId="3AF5A255" w14:textId="77777777" w:rsidTr="00FE36B4">
        <w:trPr>
          <w:jc w:val="center"/>
        </w:trPr>
        <w:tc>
          <w:tcPr>
            <w:tcW w:w="0" w:type="auto"/>
            <w:tcBorders>
              <w:right w:val="single" w:sz="4" w:space="0" w:color="auto"/>
            </w:tcBorders>
          </w:tcPr>
          <w:p w14:paraId="3D6F155C"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Servicios</w:t>
            </w:r>
          </w:p>
        </w:tc>
        <w:tc>
          <w:tcPr>
            <w:tcW w:w="0" w:type="auto"/>
            <w:tcBorders>
              <w:left w:val="single" w:sz="4" w:space="0" w:color="auto"/>
              <w:right w:val="single" w:sz="4" w:space="0" w:color="auto"/>
            </w:tcBorders>
          </w:tcPr>
          <w:p w14:paraId="69933965"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62</w:t>
            </w:r>
          </w:p>
        </w:tc>
        <w:tc>
          <w:tcPr>
            <w:tcW w:w="0" w:type="auto"/>
            <w:tcBorders>
              <w:left w:val="single" w:sz="4" w:space="0" w:color="auto"/>
            </w:tcBorders>
          </w:tcPr>
          <w:p w14:paraId="500DC2C3"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valores missing</w:t>
            </w:r>
          </w:p>
        </w:tc>
      </w:tr>
      <w:tr w:rsidR="0057344E" w14:paraId="46BF0C22" w14:textId="77777777" w:rsidTr="00FE36B4">
        <w:trPr>
          <w:jc w:val="center"/>
        </w:trPr>
        <w:tc>
          <w:tcPr>
            <w:tcW w:w="0" w:type="auto"/>
            <w:tcBorders>
              <w:right w:val="single" w:sz="4" w:space="0" w:color="auto"/>
            </w:tcBorders>
          </w:tcPr>
          <w:p w14:paraId="7C617B81"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inmuebles</w:t>
            </w:r>
          </w:p>
        </w:tc>
        <w:tc>
          <w:tcPr>
            <w:tcW w:w="0" w:type="auto"/>
            <w:tcBorders>
              <w:left w:val="single" w:sz="4" w:space="0" w:color="auto"/>
              <w:bottom w:val="single" w:sz="4" w:space="0" w:color="auto"/>
              <w:right w:val="single" w:sz="4" w:space="0" w:color="auto"/>
            </w:tcBorders>
          </w:tcPr>
          <w:p w14:paraId="42CC01E5"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138</w:t>
            </w:r>
          </w:p>
        </w:tc>
        <w:tc>
          <w:tcPr>
            <w:tcW w:w="0" w:type="auto"/>
            <w:tcBorders>
              <w:left w:val="single" w:sz="4" w:space="0" w:color="auto"/>
            </w:tcBorders>
          </w:tcPr>
          <w:p w14:paraId="277175C0" w14:textId="77777777" w:rsidR="0057344E" w:rsidRPr="00FE36B4" w:rsidRDefault="000C1FF3">
            <w:pPr>
              <w:pStyle w:val="Compact"/>
              <w:jc w:val="center"/>
              <w:rPr>
                <w:rFonts w:ascii="Arial Narrow" w:hAnsi="Arial Narrow"/>
                <w:sz w:val="20"/>
                <w:szCs w:val="20"/>
              </w:rPr>
            </w:pPr>
            <w:r w:rsidRPr="00FE36B4">
              <w:rPr>
                <w:rFonts w:ascii="Arial Narrow" w:hAnsi="Arial Narrow"/>
                <w:sz w:val="20"/>
                <w:szCs w:val="20"/>
              </w:rPr>
              <w:t>valores missing</w:t>
            </w:r>
          </w:p>
        </w:tc>
      </w:tr>
    </w:tbl>
    <w:p w14:paraId="6930D8EF" w14:textId="77777777" w:rsidR="003D338F" w:rsidRDefault="003D338F" w:rsidP="009104A0">
      <w:pPr>
        <w:pStyle w:val="FirstParagraph"/>
        <w:rPr>
          <w:rFonts w:ascii="Arial" w:hAnsi="Arial" w:cs="Arial"/>
        </w:rPr>
      </w:pPr>
      <w:bookmarkStart w:id="4" w:name="Xd75979c95cf6a95d7720a162af121e101cb0cb7"/>
      <w:bookmarkEnd w:id="3"/>
    </w:p>
    <w:p w14:paraId="2CB99D5A" w14:textId="51F96F54" w:rsidR="009104A0" w:rsidRPr="009104A0" w:rsidRDefault="009104A0" w:rsidP="009104A0">
      <w:pPr>
        <w:pStyle w:val="FirstParagraph"/>
        <w:rPr>
          <w:rFonts w:ascii="Arial" w:hAnsi="Arial" w:cs="Arial"/>
        </w:rPr>
      </w:pPr>
      <w:r w:rsidRPr="009104A0">
        <w:rPr>
          <w:rFonts w:ascii="Arial" w:hAnsi="Arial" w:cs="Arial"/>
        </w:rPr>
        <w:lastRenderedPageBreak/>
        <w:t xml:space="preserve">Para las variables de Densidad, Explotaciones, ForeignerPtge y SameComAutonPtge los valores que han sido encontrados como mal codificados o fuera de rango, han sido </w:t>
      </w:r>
      <w:r w:rsidRPr="009104A0">
        <w:rPr>
          <w:rFonts w:ascii="Arial" w:hAnsi="Arial" w:cs="Arial"/>
        </w:rPr>
        <w:t>trasformados</w:t>
      </w:r>
      <w:r w:rsidRPr="009104A0">
        <w:rPr>
          <w:rFonts w:ascii="Arial" w:hAnsi="Arial" w:cs="Arial"/>
        </w:rPr>
        <w:t xml:space="preserve"> a valores missing para su futura imputación.</w:t>
      </w:r>
    </w:p>
    <w:p w14:paraId="00493CDC" w14:textId="77777777" w:rsidR="003D338F" w:rsidRPr="003D338F" w:rsidRDefault="003D338F" w:rsidP="003D338F">
      <w:pPr>
        <w:pStyle w:val="SourceCode"/>
      </w:pPr>
      <w:r w:rsidRPr="003D338F">
        <w:rPr>
          <w:rStyle w:val="CommentTok"/>
        </w:rPr>
        <w:t xml:space="preserve">#Cambio a </w:t>
      </w:r>
      <w:proofErr w:type="spellStart"/>
      <w:r w:rsidRPr="003D338F">
        <w:rPr>
          <w:rStyle w:val="CommentTok"/>
        </w:rPr>
        <w:t>NAs</w:t>
      </w:r>
      <w:proofErr w:type="spellEnd"/>
      <w:r w:rsidRPr="003D338F">
        <w:br/>
      </w:r>
      <w:proofErr w:type="spellStart"/>
      <w:r w:rsidRPr="003D338F">
        <w:rPr>
          <w:rStyle w:val="NormalTok"/>
        </w:rPr>
        <w:t>datosfinal</w:t>
      </w:r>
      <w:r w:rsidRPr="003D338F">
        <w:rPr>
          <w:rStyle w:val="SpecialCharTok"/>
        </w:rPr>
        <w:t>$</w:t>
      </w:r>
      <w:r w:rsidRPr="003D338F">
        <w:rPr>
          <w:rStyle w:val="NormalTok"/>
        </w:rPr>
        <w:t>Densidad</w:t>
      </w:r>
      <w:proofErr w:type="spellEnd"/>
      <w:r w:rsidRPr="003D338F">
        <w:rPr>
          <w:rStyle w:val="OtherTok"/>
        </w:rPr>
        <w:t>&lt;-</w:t>
      </w:r>
      <w:r w:rsidRPr="003D338F">
        <w:rPr>
          <w:rStyle w:val="FunctionTok"/>
        </w:rPr>
        <w:t>recode.na</w:t>
      </w:r>
      <w:r w:rsidRPr="003D338F">
        <w:rPr>
          <w:rStyle w:val="NormalTok"/>
        </w:rPr>
        <w:t>(</w:t>
      </w:r>
      <w:proofErr w:type="spellStart"/>
      <w:r w:rsidRPr="003D338F">
        <w:rPr>
          <w:rStyle w:val="NormalTok"/>
        </w:rPr>
        <w:t>datosfinal</w:t>
      </w:r>
      <w:r w:rsidRPr="003D338F">
        <w:rPr>
          <w:rStyle w:val="SpecialCharTok"/>
        </w:rPr>
        <w:t>$</w:t>
      </w:r>
      <w:r w:rsidRPr="003D338F">
        <w:rPr>
          <w:rStyle w:val="NormalTok"/>
        </w:rPr>
        <w:t>Densidad</w:t>
      </w:r>
      <w:proofErr w:type="spellEnd"/>
      <w:r w:rsidRPr="003D338F">
        <w:rPr>
          <w:rStyle w:val="NormalTok"/>
        </w:rPr>
        <w:t>,</w:t>
      </w:r>
      <w:r w:rsidRPr="003D338F">
        <w:rPr>
          <w:rStyle w:val="StringTok"/>
        </w:rPr>
        <w:t>"?"</w:t>
      </w:r>
      <w:r w:rsidRPr="003D338F">
        <w:rPr>
          <w:rStyle w:val="NormalTok"/>
        </w:rPr>
        <w:t>)</w:t>
      </w:r>
    </w:p>
    <w:p w14:paraId="14B07F6C" w14:textId="77777777" w:rsidR="003D338F" w:rsidRPr="003D338F" w:rsidRDefault="003D338F" w:rsidP="003D338F">
      <w:pPr>
        <w:pStyle w:val="SourceCode"/>
      </w:pPr>
      <w:r w:rsidRPr="003D338F">
        <w:rPr>
          <w:rStyle w:val="VerbatimChar"/>
        </w:rPr>
        <w:t xml:space="preserve">## </w:t>
      </w:r>
      <w:proofErr w:type="spellStart"/>
      <w:r w:rsidRPr="003D338F">
        <w:rPr>
          <w:rStyle w:val="VerbatimChar"/>
        </w:rPr>
        <w:t>Recoded</w:t>
      </w:r>
      <w:proofErr w:type="spellEnd"/>
      <w:r w:rsidRPr="003D338F">
        <w:rPr>
          <w:rStyle w:val="VerbatimChar"/>
        </w:rPr>
        <w:t xml:space="preserve"> 92 </w:t>
      </w:r>
      <w:proofErr w:type="spellStart"/>
      <w:r w:rsidRPr="003D338F">
        <w:rPr>
          <w:rStyle w:val="VerbatimChar"/>
        </w:rPr>
        <w:t>values</w:t>
      </w:r>
      <w:proofErr w:type="spellEnd"/>
      <w:r w:rsidRPr="003D338F">
        <w:rPr>
          <w:rStyle w:val="VerbatimChar"/>
        </w:rPr>
        <w:t xml:space="preserve"> to NA.</w:t>
      </w:r>
    </w:p>
    <w:p w14:paraId="6E86F216" w14:textId="0A831DF0" w:rsidR="00FE36B4" w:rsidRPr="003D338F" w:rsidRDefault="003D338F" w:rsidP="003D338F">
      <w:pPr>
        <w:pStyle w:val="SourceCode"/>
      </w:pPr>
      <w:proofErr w:type="spellStart"/>
      <w:r w:rsidRPr="003D338F">
        <w:rPr>
          <w:rStyle w:val="NormalTok"/>
        </w:rPr>
        <w:t>datosfinal</w:t>
      </w:r>
      <w:r w:rsidRPr="003D338F">
        <w:rPr>
          <w:rStyle w:val="SpecialCharTok"/>
        </w:rPr>
        <w:t>$</w:t>
      </w:r>
      <w:r w:rsidRPr="003D338F">
        <w:rPr>
          <w:rStyle w:val="NormalTok"/>
        </w:rPr>
        <w:t>Explotaciones</w:t>
      </w:r>
      <w:proofErr w:type="spellEnd"/>
      <w:r w:rsidRPr="003D338F">
        <w:rPr>
          <w:rStyle w:val="OtherTok"/>
        </w:rPr>
        <w:t>&lt;-</w:t>
      </w:r>
      <w:proofErr w:type="spellStart"/>
      <w:r w:rsidRPr="003D338F">
        <w:rPr>
          <w:rStyle w:val="FunctionTok"/>
        </w:rPr>
        <w:t>replace</w:t>
      </w:r>
      <w:proofErr w:type="spellEnd"/>
      <w:r w:rsidRPr="003D338F">
        <w:rPr>
          <w:rStyle w:val="NormalTok"/>
        </w:rPr>
        <w:t>(</w:t>
      </w:r>
      <w:proofErr w:type="spellStart"/>
      <w:r w:rsidRPr="003D338F">
        <w:rPr>
          <w:rStyle w:val="NormalTok"/>
        </w:rPr>
        <w:t>datosfinal</w:t>
      </w:r>
      <w:r w:rsidRPr="003D338F">
        <w:rPr>
          <w:rStyle w:val="SpecialCharTok"/>
        </w:rPr>
        <w:t>$</w:t>
      </w:r>
      <w:r w:rsidRPr="003D338F">
        <w:rPr>
          <w:rStyle w:val="NormalTok"/>
        </w:rPr>
        <w:t>Explotaciones</w:t>
      </w:r>
      <w:proofErr w:type="spellEnd"/>
      <w:r w:rsidRPr="003D338F">
        <w:rPr>
          <w:rStyle w:val="NormalTok"/>
        </w:rPr>
        <w:t>,</w:t>
      </w:r>
      <w:r w:rsidRPr="003D338F">
        <w:br/>
      </w:r>
      <w:r w:rsidRPr="003D338F">
        <w:rPr>
          <w:rStyle w:val="NormalTok"/>
        </w:rPr>
        <w:t xml:space="preserve">                                  </w:t>
      </w:r>
      <w:proofErr w:type="spellStart"/>
      <w:r w:rsidRPr="003D338F">
        <w:rPr>
          <w:rStyle w:val="FunctionTok"/>
        </w:rPr>
        <w:t>which</w:t>
      </w:r>
      <w:proofErr w:type="spellEnd"/>
      <w:r w:rsidRPr="003D338F">
        <w:rPr>
          <w:rStyle w:val="NormalTok"/>
        </w:rPr>
        <w:t>(</w:t>
      </w:r>
      <w:proofErr w:type="spellStart"/>
      <w:r w:rsidRPr="003D338F">
        <w:rPr>
          <w:rStyle w:val="NormalTok"/>
        </w:rPr>
        <w:t>datosfinal</w:t>
      </w:r>
      <w:r w:rsidRPr="003D338F">
        <w:rPr>
          <w:rStyle w:val="SpecialCharTok"/>
        </w:rPr>
        <w:t>$</w:t>
      </w:r>
      <w:r w:rsidRPr="003D338F">
        <w:rPr>
          <w:rStyle w:val="NormalTok"/>
        </w:rPr>
        <w:t>Explotaciones</w:t>
      </w:r>
      <w:proofErr w:type="spellEnd"/>
      <w:r w:rsidRPr="003D338F">
        <w:rPr>
          <w:rStyle w:val="SpecialCharTok"/>
        </w:rPr>
        <w:t>==</w:t>
      </w:r>
      <w:r w:rsidRPr="003D338F">
        <w:rPr>
          <w:rStyle w:val="DecValTok"/>
        </w:rPr>
        <w:t>99999</w:t>
      </w:r>
      <w:r w:rsidRPr="003D338F">
        <w:rPr>
          <w:rStyle w:val="NormalTok"/>
        </w:rPr>
        <w:t>),</w:t>
      </w:r>
      <w:r w:rsidRPr="003D338F">
        <w:rPr>
          <w:rStyle w:val="ConstantTok"/>
        </w:rPr>
        <w:t>NA</w:t>
      </w:r>
      <w:r w:rsidRPr="003D338F">
        <w:rPr>
          <w:rStyle w:val="NormalTok"/>
        </w:rPr>
        <w:t>)</w:t>
      </w:r>
      <w:r w:rsidRPr="003D338F">
        <w:br/>
      </w:r>
      <w:proofErr w:type="spellStart"/>
      <w:r w:rsidRPr="003D338F">
        <w:rPr>
          <w:rStyle w:val="NormalTok"/>
        </w:rPr>
        <w:t>datosfinal</w:t>
      </w:r>
      <w:r w:rsidRPr="003D338F">
        <w:rPr>
          <w:rStyle w:val="SpecialCharTok"/>
        </w:rPr>
        <w:t>$</w:t>
      </w:r>
      <w:r w:rsidRPr="003D338F">
        <w:rPr>
          <w:rStyle w:val="NormalTok"/>
        </w:rPr>
        <w:t>ForeignersPtge</w:t>
      </w:r>
      <w:proofErr w:type="spellEnd"/>
      <w:r w:rsidRPr="003D338F">
        <w:rPr>
          <w:rStyle w:val="OtherTok"/>
        </w:rPr>
        <w:t>&lt;-</w:t>
      </w:r>
      <w:proofErr w:type="spellStart"/>
      <w:r w:rsidRPr="003D338F">
        <w:rPr>
          <w:rStyle w:val="FunctionTok"/>
        </w:rPr>
        <w:t>replace</w:t>
      </w:r>
      <w:proofErr w:type="spellEnd"/>
      <w:r w:rsidRPr="003D338F">
        <w:rPr>
          <w:rStyle w:val="NormalTok"/>
        </w:rPr>
        <w:t>(</w:t>
      </w:r>
      <w:proofErr w:type="spellStart"/>
      <w:r w:rsidRPr="003D338F">
        <w:rPr>
          <w:rStyle w:val="NormalTok"/>
        </w:rPr>
        <w:t>datosfinal</w:t>
      </w:r>
      <w:r w:rsidRPr="003D338F">
        <w:rPr>
          <w:rStyle w:val="SpecialCharTok"/>
        </w:rPr>
        <w:t>$</w:t>
      </w:r>
      <w:r w:rsidRPr="003D338F">
        <w:rPr>
          <w:rStyle w:val="NormalTok"/>
        </w:rPr>
        <w:t>ForeignersPtge</w:t>
      </w:r>
      <w:proofErr w:type="spellEnd"/>
      <w:r w:rsidRPr="003D338F">
        <w:rPr>
          <w:rStyle w:val="NormalTok"/>
        </w:rPr>
        <w:t>,</w:t>
      </w:r>
      <w:r w:rsidRPr="003D338F">
        <w:br/>
      </w:r>
      <w:r w:rsidRPr="003D338F">
        <w:rPr>
          <w:rStyle w:val="NormalTok"/>
        </w:rPr>
        <w:t xml:space="preserve">                                  </w:t>
      </w:r>
      <w:proofErr w:type="spellStart"/>
      <w:r w:rsidRPr="003D338F">
        <w:rPr>
          <w:rStyle w:val="FunctionTok"/>
        </w:rPr>
        <w:t>which</w:t>
      </w:r>
      <w:proofErr w:type="spellEnd"/>
      <w:r w:rsidRPr="003D338F">
        <w:rPr>
          <w:rStyle w:val="NormalTok"/>
        </w:rPr>
        <w:t>(</w:t>
      </w:r>
      <w:proofErr w:type="spellStart"/>
      <w:r w:rsidRPr="003D338F">
        <w:rPr>
          <w:rStyle w:val="NormalTok"/>
        </w:rPr>
        <w:t>datosfinal</w:t>
      </w:r>
      <w:r w:rsidRPr="003D338F">
        <w:rPr>
          <w:rStyle w:val="SpecialCharTok"/>
        </w:rPr>
        <w:t>$</w:t>
      </w:r>
      <w:r w:rsidRPr="003D338F">
        <w:rPr>
          <w:rStyle w:val="NormalTok"/>
        </w:rPr>
        <w:t>ForeignersPtge</w:t>
      </w:r>
      <w:proofErr w:type="spellEnd"/>
      <w:r w:rsidRPr="003D338F">
        <w:rPr>
          <w:rStyle w:val="SpecialCharTok"/>
        </w:rPr>
        <w:t>&lt;</w:t>
      </w:r>
      <w:r w:rsidRPr="003D338F">
        <w:rPr>
          <w:rStyle w:val="DecValTok"/>
        </w:rPr>
        <w:t>0</w:t>
      </w:r>
      <w:r w:rsidRPr="003D338F">
        <w:rPr>
          <w:rStyle w:val="NormalTok"/>
        </w:rPr>
        <w:t>),</w:t>
      </w:r>
      <w:r w:rsidRPr="003D338F">
        <w:rPr>
          <w:rStyle w:val="ConstantTok"/>
        </w:rPr>
        <w:t>NA</w:t>
      </w:r>
      <w:r w:rsidRPr="003D338F">
        <w:rPr>
          <w:rStyle w:val="NormalTok"/>
        </w:rPr>
        <w:t>)</w:t>
      </w:r>
      <w:r w:rsidRPr="003D338F">
        <w:br/>
      </w:r>
      <w:r w:rsidRPr="003D338F">
        <w:rPr>
          <w:rStyle w:val="NormalTok"/>
        </w:rPr>
        <w:t>datosfinal</w:t>
      </w:r>
      <w:r w:rsidRPr="003D338F">
        <w:rPr>
          <w:rStyle w:val="SpecialCharTok"/>
        </w:rPr>
        <w:t>$</w:t>
      </w:r>
      <w:r w:rsidRPr="003D338F">
        <w:rPr>
          <w:rStyle w:val="NormalTok"/>
        </w:rPr>
        <w:t>SameComAutonPtge</w:t>
      </w:r>
      <w:r w:rsidRPr="003D338F">
        <w:rPr>
          <w:rStyle w:val="OtherTok"/>
        </w:rPr>
        <w:t>&lt;-</w:t>
      </w:r>
      <w:r w:rsidRPr="003D338F">
        <w:rPr>
          <w:rStyle w:val="FunctionTok"/>
        </w:rPr>
        <w:t>replace</w:t>
      </w:r>
      <w:r w:rsidRPr="003D338F">
        <w:rPr>
          <w:rStyle w:val="NormalTok"/>
        </w:rPr>
        <w:t>(datosfinal</w:t>
      </w:r>
      <w:r w:rsidRPr="003D338F">
        <w:rPr>
          <w:rStyle w:val="SpecialCharTok"/>
        </w:rPr>
        <w:t>$</w:t>
      </w:r>
      <w:r w:rsidRPr="003D338F">
        <w:rPr>
          <w:rStyle w:val="NormalTok"/>
        </w:rPr>
        <w:t>SameComAutonPtge,</w:t>
      </w:r>
      <w:r w:rsidRPr="003D338F">
        <w:br/>
      </w:r>
      <w:r w:rsidRPr="003D338F">
        <w:rPr>
          <w:rStyle w:val="NormalTok"/>
        </w:rPr>
        <w:t xml:space="preserve">                                  </w:t>
      </w:r>
      <w:proofErr w:type="spellStart"/>
      <w:r w:rsidRPr="003D338F">
        <w:rPr>
          <w:rStyle w:val="FunctionTok"/>
        </w:rPr>
        <w:t>which</w:t>
      </w:r>
      <w:proofErr w:type="spellEnd"/>
      <w:r w:rsidRPr="003D338F">
        <w:rPr>
          <w:rStyle w:val="NormalTok"/>
        </w:rPr>
        <w:t>(</w:t>
      </w:r>
      <w:proofErr w:type="spellStart"/>
      <w:r w:rsidRPr="003D338F">
        <w:rPr>
          <w:rStyle w:val="NormalTok"/>
        </w:rPr>
        <w:t>datosfinal</w:t>
      </w:r>
      <w:r w:rsidRPr="003D338F">
        <w:rPr>
          <w:rStyle w:val="SpecialCharTok"/>
        </w:rPr>
        <w:t>$</w:t>
      </w:r>
      <w:r w:rsidRPr="003D338F">
        <w:rPr>
          <w:rStyle w:val="NormalTok"/>
        </w:rPr>
        <w:t>SameComAutonPtge</w:t>
      </w:r>
      <w:proofErr w:type="spellEnd"/>
      <w:r w:rsidRPr="003D338F">
        <w:rPr>
          <w:rStyle w:val="SpecialCharTok"/>
        </w:rPr>
        <w:t>&gt;</w:t>
      </w:r>
      <w:r w:rsidRPr="003D338F">
        <w:rPr>
          <w:rStyle w:val="DecValTok"/>
        </w:rPr>
        <w:t>100</w:t>
      </w:r>
      <w:r w:rsidRPr="003D338F">
        <w:rPr>
          <w:rStyle w:val="NormalTok"/>
        </w:rPr>
        <w:t>),</w:t>
      </w:r>
      <w:r w:rsidRPr="003D338F">
        <w:rPr>
          <w:rStyle w:val="ConstantTok"/>
        </w:rPr>
        <w:t>NA</w:t>
      </w:r>
      <w:r w:rsidRPr="003D338F">
        <w:rPr>
          <w:rStyle w:val="NormalTok"/>
        </w:rPr>
        <w:t>)</w:t>
      </w:r>
    </w:p>
    <w:p w14:paraId="358FB343" w14:textId="77777777" w:rsidR="003D338F" w:rsidRDefault="003D338F">
      <w:pPr>
        <w:pStyle w:val="Ttulo2"/>
        <w:rPr>
          <w:rFonts w:ascii="Arial" w:hAnsi="Arial" w:cs="Arial"/>
        </w:rPr>
      </w:pPr>
    </w:p>
    <w:p w14:paraId="2A4155D6" w14:textId="7A9B5EC5" w:rsidR="0057344E" w:rsidRPr="00FE36B4" w:rsidRDefault="000C1FF3">
      <w:pPr>
        <w:pStyle w:val="Ttulo2"/>
        <w:rPr>
          <w:rFonts w:ascii="Arial" w:hAnsi="Arial" w:cs="Arial"/>
        </w:rPr>
      </w:pPr>
      <w:r w:rsidRPr="00FE36B4">
        <w:rPr>
          <w:rFonts w:ascii="Arial" w:hAnsi="Arial" w:cs="Arial"/>
        </w:rPr>
        <w:t>2.3 Análisis de valores atípicos, perdidos e imputaciones</w:t>
      </w:r>
    </w:p>
    <w:p w14:paraId="37267B82" w14:textId="3A87529B" w:rsidR="00F83021" w:rsidRDefault="000C1FF3">
      <w:pPr>
        <w:pStyle w:val="FirstParagraph"/>
        <w:rPr>
          <w:rFonts w:ascii="Arial" w:hAnsi="Arial" w:cs="Arial"/>
        </w:rPr>
      </w:pPr>
      <w:r w:rsidRPr="00F374BE">
        <w:rPr>
          <w:rFonts w:ascii="Arial" w:hAnsi="Arial" w:cs="Arial"/>
        </w:rPr>
        <w:t xml:space="preserve">Una vez que hemos </w:t>
      </w:r>
      <w:r w:rsidR="00465A3A">
        <w:rPr>
          <w:rFonts w:ascii="Arial" w:hAnsi="Arial" w:cs="Arial"/>
        </w:rPr>
        <w:t>identificado los errores detectados en nuestro conjunto de datos</w:t>
      </w:r>
      <w:r w:rsidR="00F83021">
        <w:rPr>
          <w:rFonts w:ascii="Arial" w:hAnsi="Arial" w:cs="Arial"/>
        </w:rPr>
        <w:t xml:space="preserve"> y se han transformado en valores perdidos</w:t>
      </w:r>
      <w:r w:rsidRPr="00F374BE">
        <w:rPr>
          <w:rFonts w:ascii="Arial" w:hAnsi="Arial" w:cs="Arial"/>
        </w:rPr>
        <w:t xml:space="preserve">, se ha procedido a analizar si el porcentaje de datos </w:t>
      </w:r>
      <w:r w:rsidRPr="00F374BE">
        <w:rPr>
          <w:rFonts w:ascii="Arial" w:hAnsi="Arial" w:cs="Arial"/>
          <w:i/>
          <w:iCs/>
        </w:rPr>
        <w:t>missing</w:t>
      </w:r>
      <w:r w:rsidRPr="00F374BE">
        <w:rPr>
          <w:rFonts w:ascii="Arial" w:hAnsi="Arial" w:cs="Arial"/>
        </w:rPr>
        <w:t xml:space="preserve"> </w:t>
      </w:r>
      <w:r w:rsidR="00F83021">
        <w:rPr>
          <w:rFonts w:ascii="Arial" w:hAnsi="Arial" w:cs="Arial"/>
        </w:rPr>
        <w:t>para cada una de</w:t>
      </w:r>
      <w:r w:rsidRPr="00F374BE">
        <w:rPr>
          <w:rFonts w:ascii="Arial" w:hAnsi="Arial" w:cs="Arial"/>
        </w:rPr>
        <w:t xml:space="preserve"> las variables/observaciones </w:t>
      </w:r>
      <w:r w:rsidR="00F83021">
        <w:rPr>
          <w:rFonts w:ascii="Arial" w:hAnsi="Arial" w:cs="Arial"/>
        </w:rPr>
        <w:t xml:space="preserve">con el objetivo de determinar si el porcentaje de datos </w:t>
      </w:r>
      <w:r w:rsidR="00F83021" w:rsidRPr="00F83021">
        <w:rPr>
          <w:rFonts w:ascii="Arial" w:hAnsi="Arial" w:cs="Arial"/>
          <w:i/>
          <w:iCs/>
        </w:rPr>
        <w:t>missing</w:t>
      </w:r>
      <w:r w:rsidR="00F83021">
        <w:rPr>
          <w:rFonts w:ascii="Arial" w:hAnsi="Arial" w:cs="Arial"/>
        </w:rPr>
        <w:t xml:space="preserve"> </w:t>
      </w:r>
      <w:r w:rsidRPr="00F374BE">
        <w:rPr>
          <w:rFonts w:ascii="Arial" w:hAnsi="Arial" w:cs="Arial"/>
        </w:rPr>
        <w:t>es superior al 50%</w:t>
      </w:r>
      <w:r w:rsidR="00F83021">
        <w:rPr>
          <w:rFonts w:ascii="Arial" w:hAnsi="Arial" w:cs="Arial"/>
        </w:rPr>
        <w:t>.</w:t>
      </w:r>
      <w:r w:rsidRPr="00F374BE">
        <w:rPr>
          <w:rFonts w:ascii="Arial" w:hAnsi="Arial" w:cs="Arial"/>
        </w:rPr>
        <w:t xml:space="preserve"> </w:t>
      </w:r>
    </w:p>
    <w:p w14:paraId="7478E6C3" w14:textId="0AB89837" w:rsidR="00DF7530" w:rsidRPr="00DF7530" w:rsidRDefault="00DF7530" w:rsidP="00DF7530">
      <w:pPr>
        <w:pStyle w:val="SourceCode"/>
      </w:pPr>
      <w:proofErr w:type="spellStart"/>
      <w:r>
        <w:rPr>
          <w:rStyle w:val="NormalTok"/>
        </w:rPr>
        <w:t>datosfinal</w:t>
      </w:r>
      <w:r>
        <w:rPr>
          <w:rStyle w:val="SpecialCharTok"/>
        </w:rPr>
        <w:t>$</w:t>
      </w:r>
      <w:r>
        <w:rPr>
          <w:rStyle w:val="NormalTok"/>
        </w:rPr>
        <w:t>prop_missings</w:t>
      </w:r>
      <w:proofErr w:type="spellEnd"/>
      <w:r>
        <w:rPr>
          <w:rStyle w:val="OtherTok"/>
        </w:rPr>
        <w:t>&lt;-</w:t>
      </w:r>
      <w:proofErr w:type="spellStart"/>
      <w:r>
        <w:rPr>
          <w:rStyle w:val="FunctionTok"/>
        </w:rPr>
        <w:t>apply</w:t>
      </w:r>
      <w:proofErr w:type="spellEnd"/>
      <w:r>
        <w:rPr>
          <w:rStyle w:val="NormalTok"/>
        </w:rPr>
        <w:t>(</w:t>
      </w:r>
      <w:r>
        <w:rPr>
          <w:rStyle w:val="FunctionTok"/>
        </w:rPr>
        <w:t>is.na</w:t>
      </w:r>
      <w:r>
        <w:rPr>
          <w:rStyle w:val="NormalTok"/>
        </w:rPr>
        <w:t>(</w:t>
      </w:r>
      <w:proofErr w:type="spellStart"/>
      <w:r>
        <w:rPr>
          <w:rStyle w:val="NormalTok"/>
        </w:rPr>
        <w:t>datosfinal</w:t>
      </w:r>
      <w:proofErr w:type="spellEnd"/>
      <w:r>
        <w:rPr>
          <w:rStyle w:val="NormalTok"/>
        </w:rPr>
        <w:t>),</w:t>
      </w:r>
      <w:r>
        <w:rPr>
          <w:rStyle w:val="DecValTok"/>
        </w:rPr>
        <w:t>1</w:t>
      </w:r>
      <w:r>
        <w:rPr>
          <w:rStyle w:val="NormalTok"/>
        </w:rPr>
        <w:t>,mean)</w:t>
      </w:r>
      <w:r>
        <w:br/>
      </w:r>
      <w:r>
        <w:rPr>
          <w:rStyle w:val="NormalTok"/>
        </w:rPr>
        <w:t>(</w:t>
      </w:r>
      <w:proofErr w:type="spellStart"/>
      <w:r>
        <w:rPr>
          <w:rStyle w:val="NormalTok"/>
        </w:rPr>
        <w:t>prop_missingsVars</w:t>
      </w:r>
      <w:proofErr w:type="spellEnd"/>
      <w:r>
        <w:rPr>
          <w:rStyle w:val="OtherTok"/>
        </w:rPr>
        <w:t>&lt;-</w:t>
      </w:r>
      <w:proofErr w:type="spellStart"/>
      <w:r>
        <w:rPr>
          <w:rStyle w:val="FunctionTok"/>
        </w:rPr>
        <w:t>apply</w:t>
      </w:r>
      <w:proofErr w:type="spellEnd"/>
      <w:r>
        <w:rPr>
          <w:rStyle w:val="NormalTok"/>
        </w:rPr>
        <w:t>(</w:t>
      </w:r>
      <w:r>
        <w:rPr>
          <w:rStyle w:val="FunctionTok"/>
        </w:rPr>
        <w:t>is.na</w:t>
      </w:r>
      <w:r>
        <w:rPr>
          <w:rStyle w:val="NormalTok"/>
        </w:rPr>
        <w:t>(</w:t>
      </w:r>
      <w:proofErr w:type="spellStart"/>
      <w:r>
        <w:rPr>
          <w:rStyle w:val="NormalTok"/>
        </w:rPr>
        <w:t>datosfinal</w:t>
      </w:r>
      <w:proofErr w:type="spellEnd"/>
      <w:r>
        <w:rPr>
          <w:rStyle w:val="NormalTok"/>
        </w:rPr>
        <w:t>),</w:t>
      </w:r>
      <w:r>
        <w:rPr>
          <w:rStyle w:val="DecValTok"/>
        </w:rPr>
        <w:t>2</w:t>
      </w:r>
      <w:r>
        <w:rPr>
          <w:rStyle w:val="NormalTok"/>
        </w:rPr>
        <w:t>,mean))</w:t>
      </w:r>
    </w:p>
    <w:p w14:paraId="08874846" w14:textId="50051E77" w:rsidR="00DE0FA8" w:rsidRPr="00DE0FA8" w:rsidRDefault="00F83021" w:rsidP="00DE0FA8">
      <w:pPr>
        <w:pStyle w:val="FirstParagraph"/>
        <w:rPr>
          <w:rFonts w:ascii="Arial" w:hAnsi="Arial" w:cs="Arial"/>
        </w:rPr>
      </w:pPr>
      <w:r>
        <w:rPr>
          <w:rFonts w:ascii="Arial" w:hAnsi="Arial" w:cs="Arial"/>
        </w:rPr>
        <w:t>U</w:t>
      </w:r>
      <w:r w:rsidR="000C1FF3" w:rsidRPr="00F374BE">
        <w:rPr>
          <w:rFonts w:ascii="Arial" w:hAnsi="Arial" w:cs="Arial"/>
        </w:rPr>
        <w:t xml:space="preserve">na vez aplicada la formula para determinar la proporción de </w:t>
      </w:r>
      <w:r w:rsidR="000C1FF3" w:rsidRPr="00F374BE">
        <w:rPr>
          <w:rFonts w:ascii="Arial" w:hAnsi="Arial" w:cs="Arial"/>
          <w:i/>
          <w:iCs/>
        </w:rPr>
        <w:t>missings</w:t>
      </w:r>
      <w:r w:rsidR="000C1FF3" w:rsidRPr="00F374BE">
        <w:rPr>
          <w:rFonts w:ascii="Arial" w:hAnsi="Arial" w:cs="Arial"/>
        </w:rPr>
        <w:t xml:space="preserve">, se ha encontrado que </w:t>
      </w:r>
      <w:r>
        <w:rPr>
          <w:rFonts w:ascii="Arial" w:hAnsi="Arial" w:cs="Arial"/>
        </w:rPr>
        <w:t xml:space="preserve">adicionalmente a las variables descritas en el apartado anterior,   </w:t>
      </w:r>
      <w:r w:rsidR="00DF7530">
        <w:rPr>
          <w:rFonts w:ascii="Arial" w:hAnsi="Arial" w:cs="Arial"/>
        </w:rPr>
        <w:t>las variables SUPERFICIE, PersonasInmueble, Pob2010 y PobChange_pct también contienen valores perdidos, sin embargo,</w:t>
      </w:r>
      <w:r>
        <w:rPr>
          <w:rFonts w:ascii="Arial" w:hAnsi="Arial" w:cs="Arial"/>
        </w:rPr>
        <w:t xml:space="preserve"> </w:t>
      </w:r>
      <w:r w:rsidR="00DF7530">
        <w:rPr>
          <w:rFonts w:ascii="Arial" w:hAnsi="Arial" w:cs="Arial"/>
        </w:rPr>
        <w:t xml:space="preserve">para </w:t>
      </w:r>
      <w:r w:rsidR="000C1FF3" w:rsidRPr="00F374BE">
        <w:rPr>
          <w:rFonts w:ascii="Arial" w:hAnsi="Arial" w:cs="Arial"/>
        </w:rPr>
        <w:t xml:space="preserve">ninguna de </w:t>
      </w:r>
      <w:r w:rsidR="00DF7530">
        <w:rPr>
          <w:rFonts w:ascii="Arial" w:hAnsi="Arial" w:cs="Arial"/>
        </w:rPr>
        <w:t>estas</w:t>
      </w:r>
      <w:r w:rsidR="000C1FF3" w:rsidRPr="00F374BE">
        <w:rPr>
          <w:rFonts w:ascii="Arial" w:hAnsi="Arial" w:cs="Arial"/>
        </w:rPr>
        <w:t xml:space="preserve"> variables</w:t>
      </w:r>
      <w:r w:rsidR="00DF7530">
        <w:rPr>
          <w:rFonts w:ascii="Arial" w:hAnsi="Arial" w:cs="Arial"/>
        </w:rPr>
        <w:t>, el porcentaje de valores perdidos es superior al 50%</w:t>
      </w:r>
      <w:r w:rsidR="000C1FF3" w:rsidRPr="00F374BE">
        <w:rPr>
          <w:rFonts w:ascii="Arial" w:hAnsi="Arial" w:cs="Arial"/>
        </w:rPr>
        <w:t xml:space="preserve"> </w:t>
      </w:r>
      <w:r w:rsidR="000C1FF3" w:rsidRPr="00F374BE">
        <w:rPr>
          <w:rFonts w:ascii="Arial" w:hAnsi="Arial" w:cs="Arial"/>
        </w:rPr>
        <w:t>y por tanto, se han mantenido todas las variables iniciales para continua</w:t>
      </w:r>
      <w:r w:rsidR="000C1FF3" w:rsidRPr="00F374BE">
        <w:rPr>
          <w:rFonts w:ascii="Arial" w:hAnsi="Arial" w:cs="Arial"/>
        </w:rPr>
        <w:t>r con nuestro estudio.</w:t>
      </w:r>
      <w:r w:rsidR="00DE0FA8">
        <w:tab/>
      </w:r>
    </w:p>
    <w:p w14:paraId="7D1C53A4" w14:textId="3D78C4F3" w:rsidR="0057344E" w:rsidRDefault="000C1FF3">
      <w:pPr>
        <w:pStyle w:val="SourceCode"/>
        <w:rPr>
          <w:rStyle w:val="NormalTok"/>
        </w:rPr>
      </w:pPr>
      <w:r>
        <w:rPr>
          <w:rStyle w:val="CommentTok"/>
        </w:rPr>
        <w:t>#</w:t>
      </w:r>
      <w:r>
        <w:rPr>
          <w:rStyle w:val="CommentTok"/>
        </w:rPr>
        <w:t>Proporción atípicos</w:t>
      </w:r>
      <w:r>
        <w:br/>
      </w:r>
      <w:r>
        <w:br/>
      </w:r>
      <w:proofErr w:type="spellStart"/>
      <w:r>
        <w:rPr>
          <w:rStyle w:val="NormalTok"/>
        </w:rPr>
        <w:t>atipicos</w:t>
      </w:r>
      <w:proofErr w:type="spellEnd"/>
      <w:r>
        <w:rPr>
          <w:rStyle w:val="NormalTok"/>
        </w:rPr>
        <w:t xml:space="preserve"> </w:t>
      </w:r>
      <w:r>
        <w:rPr>
          <w:rStyle w:val="OtherTok"/>
        </w:rPr>
        <w:t>&lt;-</w:t>
      </w:r>
      <w:r>
        <w:rPr>
          <w:rStyle w:val="NormalTok"/>
        </w:rPr>
        <w:t>(</w:t>
      </w:r>
      <w:proofErr w:type="spellStart"/>
      <w:r>
        <w:rPr>
          <w:rStyle w:val="NormalTok"/>
        </w:rPr>
        <w:t>numAtipicos</w:t>
      </w:r>
      <w:proofErr w:type="spellEnd"/>
      <w:r>
        <w:rPr>
          <w:rStyle w:val="OtherTok"/>
        </w:rPr>
        <w:t>&lt;-</w:t>
      </w:r>
      <w:proofErr w:type="spellStart"/>
      <w:r>
        <w:rPr>
          <w:rStyle w:val="FunctionTok"/>
        </w:rPr>
        <w:t>sapply</w:t>
      </w:r>
      <w:proofErr w:type="spellEnd"/>
      <w:r>
        <w:rPr>
          <w:rStyle w:val="NormalTok"/>
        </w:rPr>
        <w:t>(</w:t>
      </w:r>
      <w:proofErr w:type="spellStart"/>
      <w:r>
        <w:rPr>
          <w:rStyle w:val="FunctionTok"/>
        </w:rPr>
        <w:t>Filter</w:t>
      </w:r>
      <w:proofErr w:type="spellEnd"/>
      <w:r>
        <w:rPr>
          <w:rStyle w:val="NormalTok"/>
        </w:rPr>
        <w:t>(</w:t>
      </w:r>
      <w:proofErr w:type="spellStart"/>
      <w:r>
        <w:rPr>
          <w:rStyle w:val="NormalTok"/>
        </w:rPr>
        <w:t>is.numeric</w:t>
      </w:r>
      <w:proofErr w:type="spellEnd"/>
      <w:r>
        <w:rPr>
          <w:rStyle w:val="NormalTok"/>
        </w:rPr>
        <w:t xml:space="preserve">, </w:t>
      </w:r>
      <w:proofErr w:type="spellStart"/>
      <w:r>
        <w:rPr>
          <w:rStyle w:val="NormalTok"/>
        </w:rPr>
        <w:t>datosfinal</w:t>
      </w:r>
      <w:proofErr w:type="spellEnd"/>
      <w:r>
        <w:rPr>
          <w:rStyle w:val="NormalTok"/>
        </w:rPr>
        <w:t>),</w:t>
      </w:r>
      <w:r>
        <w:br/>
      </w:r>
      <w:r>
        <w:rPr>
          <w:rStyle w:val="NormalTok"/>
        </w:rPr>
        <w:t xml:space="preserve">                      </w:t>
      </w:r>
      <w:proofErr w:type="spellStart"/>
      <w:r>
        <w:rPr>
          <w:rStyle w:val="ControlFlowTok"/>
        </w:rPr>
        <w:t>function</w:t>
      </w:r>
      <w:proofErr w:type="spellEnd"/>
      <w:r>
        <w:rPr>
          <w:rStyle w:val="NormalTok"/>
        </w:rPr>
        <w:t xml:space="preserve">(x) </w:t>
      </w:r>
      <w:proofErr w:type="spellStart"/>
      <w:r>
        <w:rPr>
          <w:rStyle w:val="FunctionTok"/>
        </w:rPr>
        <w:t>atipicosAmissing</w:t>
      </w:r>
      <w:proofErr w:type="spellEnd"/>
      <w:r>
        <w:rPr>
          <w:rStyle w:val="NormalTok"/>
        </w:rPr>
        <w:t>(x)[[</w:t>
      </w:r>
      <w:r>
        <w:rPr>
          <w:rStyle w:val="DecValTok"/>
        </w:rPr>
        <w:t>2</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datosfinal</w:t>
      </w:r>
      <w:proofErr w:type="spellEnd"/>
      <w:r>
        <w:rPr>
          <w:rStyle w:val="NormalTok"/>
        </w:rPr>
        <w:t>))</w:t>
      </w:r>
    </w:p>
    <w:p w14:paraId="5D28848E" w14:textId="1153AC48" w:rsidR="00330417" w:rsidRPr="00330417" w:rsidRDefault="00330417">
      <w:pPr>
        <w:pStyle w:val="SourceCode"/>
        <w:rPr>
          <w:rStyle w:val="NormalTok"/>
        </w:rPr>
      </w:pPr>
      <w:r w:rsidRPr="00330417">
        <w:rPr>
          <w:rStyle w:val="NormalTok"/>
        </w:rPr>
        <w:t>describe(</w:t>
      </w:r>
      <w:proofErr w:type="spellStart"/>
      <w:r w:rsidRPr="00330417">
        <w:rPr>
          <w:rStyle w:val="NormalTok"/>
        </w:rPr>
        <w:t>Filter</w:t>
      </w:r>
      <w:proofErr w:type="spellEnd"/>
      <w:r w:rsidRPr="00330417">
        <w:rPr>
          <w:rStyle w:val="NormalTok"/>
        </w:rPr>
        <w:t>(</w:t>
      </w:r>
      <w:proofErr w:type="spellStart"/>
      <w:r w:rsidRPr="00330417">
        <w:rPr>
          <w:rStyle w:val="NormalTok"/>
        </w:rPr>
        <w:t>is.numeric</w:t>
      </w:r>
      <w:proofErr w:type="spellEnd"/>
      <w:r w:rsidRPr="00330417">
        <w:rPr>
          <w:rStyle w:val="NormalTok"/>
        </w:rPr>
        <w:t xml:space="preserve">, </w:t>
      </w:r>
      <w:proofErr w:type="spellStart"/>
      <w:r w:rsidRPr="00330417">
        <w:rPr>
          <w:rStyle w:val="NormalTok"/>
        </w:rPr>
        <w:t>datosfinal</w:t>
      </w:r>
      <w:proofErr w:type="spellEnd"/>
      <w:r w:rsidRPr="00330417">
        <w:rPr>
          <w:rStyle w:val="NormalTok"/>
        </w:rPr>
        <w:t>))</w:t>
      </w:r>
    </w:p>
    <w:p w14:paraId="53AED8C6" w14:textId="333A1AFF" w:rsidR="00330417" w:rsidRDefault="00330417" w:rsidP="00330417">
      <w:pPr>
        <w:pStyle w:val="FirstParagraph"/>
        <w:rPr>
          <w:rFonts w:ascii="Arial" w:hAnsi="Arial" w:cs="Arial"/>
        </w:rPr>
      </w:pPr>
      <w:r w:rsidRPr="00F374BE">
        <w:rPr>
          <w:rFonts w:ascii="Arial" w:hAnsi="Arial" w:cs="Arial"/>
        </w:rPr>
        <w:t>Adicionalmente, se ha procedido a analizar los datos atípicos de nuestro conjunto de datos</w:t>
      </w:r>
      <w:r w:rsidR="000F2001">
        <w:rPr>
          <w:rFonts w:ascii="Arial" w:hAnsi="Arial" w:cs="Arial"/>
        </w:rPr>
        <w:t xml:space="preserve">, sin embargo, hay variables como los porcentaje de desempleo por sector </w:t>
      </w:r>
      <w:r w:rsidR="00B74989">
        <w:rPr>
          <w:rFonts w:ascii="Arial" w:hAnsi="Arial" w:cs="Arial"/>
        </w:rPr>
        <w:t xml:space="preserve">en donde perfectamente puede haber municipios en donde haya un alto porcentaje de desempleo en los sectores incluidos en nuestro conjunto de datos y por tanto estas observaciones no se han considerado como valores </w:t>
      </w:r>
      <w:r w:rsidR="006D2418">
        <w:rPr>
          <w:rFonts w:ascii="Arial" w:hAnsi="Arial" w:cs="Arial"/>
        </w:rPr>
        <w:t>atípicos</w:t>
      </w:r>
      <w:r w:rsidR="00B74989">
        <w:rPr>
          <w:rFonts w:ascii="Arial" w:hAnsi="Arial" w:cs="Arial"/>
        </w:rPr>
        <w:t>.</w:t>
      </w:r>
    </w:p>
    <w:p w14:paraId="24E873C2" w14:textId="6403E618" w:rsidR="00B74989" w:rsidRDefault="00B74989" w:rsidP="00B74989">
      <w:pPr>
        <w:pStyle w:val="FirstParagraph"/>
        <w:rPr>
          <w:rFonts w:ascii="Arial" w:hAnsi="Arial" w:cs="Arial"/>
        </w:rPr>
      </w:pPr>
      <w:r w:rsidRPr="00B74989">
        <w:rPr>
          <w:rFonts w:ascii="Arial" w:hAnsi="Arial" w:cs="Arial"/>
        </w:rPr>
        <w:lastRenderedPageBreak/>
        <w:t xml:space="preserve">Por otro lado, también se han encontrado datos atípicos en las variables de Población o </w:t>
      </w:r>
      <w:r w:rsidRPr="00B74989">
        <w:rPr>
          <w:rFonts w:ascii="Arial" w:hAnsi="Arial" w:cs="Arial"/>
        </w:rPr>
        <w:t>TotalCensus</w:t>
      </w:r>
      <w:r w:rsidRPr="00B74989">
        <w:rPr>
          <w:rFonts w:ascii="Arial" w:hAnsi="Arial" w:cs="Arial"/>
        </w:rPr>
        <w:t xml:space="preserve">, sin embargo, estos valores se observan en Comunidades </w:t>
      </w:r>
      <w:r w:rsidR="006D2418" w:rsidRPr="00B74989">
        <w:rPr>
          <w:rFonts w:ascii="Arial" w:hAnsi="Arial" w:cs="Arial"/>
        </w:rPr>
        <w:t>autón</w:t>
      </w:r>
      <w:r w:rsidR="006D2418">
        <w:rPr>
          <w:rFonts w:ascii="Arial" w:hAnsi="Arial" w:cs="Arial"/>
        </w:rPr>
        <w:t>o</w:t>
      </w:r>
      <w:r w:rsidR="006D2418" w:rsidRPr="00B74989">
        <w:rPr>
          <w:rFonts w:ascii="Arial" w:hAnsi="Arial" w:cs="Arial"/>
        </w:rPr>
        <w:t>mas</w:t>
      </w:r>
      <w:r w:rsidRPr="00B74989">
        <w:rPr>
          <w:rFonts w:ascii="Arial" w:hAnsi="Arial" w:cs="Arial"/>
        </w:rPr>
        <w:t xml:space="preserve"> como Madrid, </w:t>
      </w:r>
      <w:r w:rsidR="006D2418" w:rsidRPr="00B74989">
        <w:rPr>
          <w:rFonts w:ascii="Arial" w:hAnsi="Arial" w:cs="Arial"/>
        </w:rPr>
        <w:t>Andalucía</w:t>
      </w:r>
      <w:r w:rsidRPr="00B74989">
        <w:rPr>
          <w:rFonts w:ascii="Arial" w:hAnsi="Arial" w:cs="Arial"/>
        </w:rPr>
        <w:t xml:space="preserve"> o Cataluña </w:t>
      </w:r>
      <w:r w:rsidR="006D2418">
        <w:rPr>
          <w:rFonts w:ascii="Arial" w:hAnsi="Arial" w:cs="Arial"/>
        </w:rPr>
        <w:t>que incluyen ciudades como Madrid, Barcelona o Sevilla donde se concentra una gran parte de la población, por lo que se ha tomado la decisión de no considerarse esta información como valores atípicos.</w:t>
      </w:r>
    </w:p>
    <w:p w14:paraId="0D997875" w14:textId="71D2C23F" w:rsidR="00330417" w:rsidRDefault="006D2418">
      <w:pPr>
        <w:pStyle w:val="FirstParagraph"/>
        <w:rPr>
          <w:rFonts w:ascii="Arial" w:hAnsi="Arial" w:cs="Arial"/>
        </w:rPr>
      </w:pPr>
      <w:r w:rsidRPr="000D2ADA">
        <w:rPr>
          <w:rFonts w:ascii="Arial" w:hAnsi="Arial" w:cs="Arial"/>
        </w:rPr>
        <w:t xml:space="preserve">Por último, para variables como </w:t>
      </w:r>
      <w:r w:rsidRPr="000D2ADA">
        <w:rPr>
          <w:rFonts w:ascii="Arial" w:hAnsi="Arial" w:cs="Arial"/>
        </w:rPr>
        <w:t>totalEmpresas, ComercTTEHosteleria y Servicios,</w:t>
      </w:r>
      <w:r w:rsidRPr="000D2ADA">
        <w:rPr>
          <w:rFonts w:ascii="Arial" w:hAnsi="Arial" w:cs="Arial"/>
        </w:rPr>
        <w:t xml:space="preserve"> </w:t>
      </w:r>
      <w:r w:rsidRPr="000D2ADA">
        <w:rPr>
          <w:rFonts w:ascii="Arial" w:hAnsi="Arial" w:cs="Arial"/>
        </w:rPr>
        <w:t xml:space="preserve">debido a que </w:t>
      </w:r>
      <w:r w:rsidRPr="000D2ADA">
        <w:rPr>
          <w:rFonts w:ascii="Arial" w:hAnsi="Arial" w:cs="Arial"/>
        </w:rPr>
        <w:t xml:space="preserve">son variables con demasiada </w:t>
      </w:r>
      <w:r w:rsidRPr="000D2ADA">
        <w:rPr>
          <w:rFonts w:ascii="Arial" w:hAnsi="Arial" w:cs="Arial"/>
        </w:rPr>
        <w:t>variabilidad de sus datos estos no se han considerado como valores atípicos</w:t>
      </w:r>
      <w:r w:rsidRPr="000D2ADA">
        <w:rPr>
          <w:rFonts w:ascii="Arial" w:hAnsi="Arial" w:cs="Arial"/>
        </w:rPr>
        <w:t xml:space="preserve"> y se ha tomado la decisión de </w:t>
      </w:r>
      <w:r w:rsidR="000D2ADA" w:rsidRPr="000D2ADA">
        <w:rPr>
          <w:rFonts w:ascii="Arial" w:hAnsi="Arial" w:cs="Arial"/>
        </w:rPr>
        <w:t>categorizar estas variables</w:t>
      </w:r>
      <w:r w:rsidRPr="000D2ADA">
        <w:rPr>
          <w:rFonts w:ascii="Arial" w:hAnsi="Arial" w:cs="Arial"/>
        </w:rPr>
        <w:t>.</w:t>
      </w:r>
    </w:p>
    <w:p w14:paraId="42C1C20C" w14:textId="1FB1549D" w:rsidR="0057344E" w:rsidRPr="00F374BE" w:rsidRDefault="000D2ADA">
      <w:pPr>
        <w:pStyle w:val="FirstParagraph"/>
        <w:rPr>
          <w:rFonts w:ascii="Arial" w:hAnsi="Arial" w:cs="Arial"/>
        </w:rPr>
      </w:pPr>
      <w:r>
        <w:rPr>
          <w:rFonts w:ascii="Arial" w:hAnsi="Arial" w:cs="Arial"/>
        </w:rPr>
        <w:t>En relación a</w:t>
      </w:r>
      <w:r w:rsidR="000C1FF3" w:rsidRPr="00F374BE">
        <w:rPr>
          <w:rFonts w:ascii="Arial" w:hAnsi="Arial" w:cs="Arial"/>
        </w:rPr>
        <w:t xml:space="preserve"> la imputación de los valores NA de nuestro conjunto de datos en las variables cuantitativos</w:t>
      </w:r>
      <w:r>
        <w:rPr>
          <w:rFonts w:ascii="Arial" w:hAnsi="Arial" w:cs="Arial"/>
        </w:rPr>
        <w:t xml:space="preserve">, esta se ha hecho </w:t>
      </w:r>
      <w:r w:rsidR="000C1FF3" w:rsidRPr="00F374BE">
        <w:rPr>
          <w:rFonts w:ascii="Arial" w:hAnsi="Arial" w:cs="Arial"/>
        </w:rPr>
        <w:t xml:space="preserve">a </w:t>
      </w:r>
      <w:r w:rsidR="00FE36B4" w:rsidRPr="00F374BE">
        <w:rPr>
          <w:rFonts w:ascii="Arial" w:hAnsi="Arial" w:cs="Arial"/>
        </w:rPr>
        <w:t>través</w:t>
      </w:r>
      <w:r w:rsidR="000C1FF3" w:rsidRPr="00F374BE">
        <w:rPr>
          <w:rFonts w:ascii="Arial" w:hAnsi="Arial" w:cs="Arial"/>
        </w:rPr>
        <w:t xml:space="preserve"> de su mediana, mientras que para las variables cualitativos, esta se ha realizado a </w:t>
      </w:r>
      <w:r w:rsidR="00FE36B4" w:rsidRPr="00F374BE">
        <w:rPr>
          <w:rFonts w:ascii="Arial" w:hAnsi="Arial" w:cs="Arial"/>
        </w:rPr>
        <w:t>través</w:t>
      </w:r>
      <w:r w:rsidR="000C1FF3" w:rsidRPr="00F374BE">
        <w:rPr>
          <w:rFonts w:ascii="Arial" w:hAnsi="Arial" w:cs="Arial"/>
        </w:rPr>
        <w:t xml:space="preserve"> del modo aleatorio.</w:t>
      </w:r>
    </w:p>
    <w:p w14:paraId="4F60BB76" w14:textId="23BFAC56" w:rsidR="003D338F" w:rsidRPr="00DE0FA8" w:rsidRDefault="000C1FF3" w:rsidP="00DE0FA8">
      <w:pPr>
        <w:pStyle w:val="SourceCode"/>
      </w:pPr>
      <w:r>
        <w:rPr>
          <w:rStyle w:val="CommentTok"/>
        </w:rPr>
        <w:t>#Imputac</w:t>
      </w:r>
      <w:r>
        <w:rPr>
          <w:rStyle w:val="CommentTok"/>
        </w:rPr>
        <w:t>ion variables continuas</w:t>
      </w:r>
      <w:r>
        <w:br/>
      </w:r>
      <w:proofErr w:type="spellStart"/>
      <w:r>
        <w:rPr>
          <w:rStyle w:val="NormalTok"/>
        </w:rPr>
        <w:t>datosfinal</w:t>
      </w:r>
      <w:proofErr w:type="spellEnd"/>
      <w:r>
        <w:rPr>
          <w:rStyle w:val="NormalTok"/>
        </w:rPr>
        <w:t>[,</w:t>
      </w:r>
      <w:proofErr w:type="spellStart"/>
      <w:r>
        <w:rPr>
          <w:rStyle w:val="FunctionTok"/>
        </w:rPr>
        <w:t>as.vector</w:t>
      </w:r>
      <w:proofErr w:type="spellEnd"/>
      <w:r>
        <w:rPr>
          <w:rStyle w:val="NormalTok"/>
        </w:rPr>
        <w:t>(</w:t>
      </w:r>
      <w:proofErr w:type="spellStart"/>
      <w:r>
        <w:rPr>
          <w:rStyle w:val="FunctionTok"/>
        </w:rPr>
        <w:t>which</w:t>
      </w:r>
      <w:proofErr w:type="spellEnd"/>
      <w:r>
        <w:rPr>
          <w:rStyle w:val="NormalTok"/>
        </w:rPr>
        <w:t>(</w:t>
      </w:r>
      <w:proofErr w:type="spellStart"/>
      <w:r>
        <w:rPr>
          <w:rStyle w:val="FunctionTok"/>
        </w:rPr>
        <w:t>sapply</w:t>
      </w:r>
      <w:proofErr w:type="spellEnd"/>
      <w:r>
        <w:rPr>
          <w:rStyle w:val="NormalTok"/>
        </w:rPr>
        <w:t>(</w:t>
      </w:r>
      <w:proofErr w:type="spellStart"/>
      <w:r>
        <w:rPr>
          <w:rStyle w:val="NormalTok"/>
        </w:rPr>
        <w:t>datosfinal</w:t>
      </w:r>
      <w:proofErr w:type="spellEnd"/>
      <w:r>
        <w:rPr>
          <w:rStyle w:val="NormalTok"/>
        </w:rPr>
        <w:t xml:space="preserve">, </w:t>
      </w:r>
      <w:proofErr w:type="spellStart"/>
      <w:r>
        <w:rPr>
          <w:rStyle w:val="NormalTok"/>
        </w:rPr>
        <w:t>class</w:t>
      </w:r>
      <w:proofErr w:type="spellEnd"/>
      <w:r>
        <w:rPr>
          <w:rStyle w:val="NormalTok"/>
        </w:rPr>
        <w:t>)</w:t>
      </w:r>
      <w:r>
        <w:rPr>
          <w:rStyle w:val="SpecialCharTok"/>
        </w:rPr>
        <w:t>==</w:t>
      </w:r>
      <w:r>
        <w:rPr>
          <w:rStyle w:val="StringTok"/>
        </w:rPr>
        <w:t>"</w:t>
      </w:r>
      <w:proofErr w:type="spellStart"/>
      <w:r>
        <w:rPr>
          <w:rStyle w:val="StringTok"/>
        </w:rPr>
        <w:t>numeric</w:t>
      </w:r>
      <w:proofErr w:type="spellEnd"/>
      <w:r>
        <w:rPr>
          <w:rStyle w:val="StringTok"/>
        </w:rPr>
        <w:t>"</w:t>
      </w:r>
      <w:r>
        <w:rPr>
          <w:rStyle w:val="NormalTok"/>
        </w:rPr>
        <w:t>))]</w:t>
      </w:r>
      <w:r>
        <w:rPr>
          <w:rStyle w:val="OtherTok"/>
        </w:rPr>
        <w:t>&lt;-</w:t>
      </w:r>
      <w:proofErr w:type="spellStart"/>
      <w:r>
        <w:rPr>
          <w:rStyle w:val="FunctionTok"/>
        </w:rPr>
        <w:t>sapply</w:t>
      </w:r>
      <w:proofErr w:type="spellEnd"/>
      <w:r>
        <w:rPr>
          <w:rStyle w:val="NormalTok"/>
        </w:rPr>
        <w:t>(</w:t>
      </w:r>
      <w:r>
        <w:br/>
      </w:r>
      <w:r>
        <w:rPr>
          <w:rStyle w:val="NormalTok"/>
        </w:rPr>
        <w:t xml:space="preserve">      </w:t>
      </w:r>
      <w:proofErr w:type="spellStart"/>
      <w:r>
        <w:rPr>
          <w:rStyle w:val="FunctionTok"/>
        </w:rPr>
        <w:t>Filter</w:t>
      </w:r>
      <w:proofErr w:type="spellEnd"/>
      <w:r>
        <w:rPr>
          <w:rStyle w:val="NormalTok"/>
        </w:rPr>
        <w:t>(</w:t>
      </w:r>
      <w:proofErr w:type="spellStart"/>
      <w:r>
        <w:rPr>
          <w:rStyle w:val="NormalTok"/>
        </w:rPr>
        <w:t>is.numeric</w:t>
      </w:r>
      <w:proofErr w:type="spellEnd"/>
      <w:r>
        <w:rPr>
          <w:rStyle w:val="NormalTok"/>
        </w:rPr>
        <w:t xml:space="preserve">, </w:t>
      </w:r>
      <w:proofErr w:type="spellStart"/>
      <w:r>
        <w:rPr>
          <w:rStyle w:val="NormalTok"/>
        </w:rPr>
        <w:t>datosfinal</w:t>
      </w:r>
      <w:proofErr w:type="spellEnd"/>
      <w:r>
        <w:rPr>
          <w:rStyle w:val="NormalTok"/>
        </w:rPr>
        <w:t>),</w:t>
      </w:r>
      <w:proofErr w:type="spellStart"/>
      <w:r>
        <w:rPr>
          <w:rStyle w:val="ControlFlowTok"/>
        </w:rPr>
        <w:t>function</w:t>
      </w:r>
      <w:proofErr w:type="spellEnd"/>
      <w:r>
        <w:rPr>
          <w:rStyle w:val="NormalTok"/>
        </w:rPr>
        <w:t xml:space="preserve">(x) </w:t>
      </w:r>
      <w:proofErr w:type="spellStart"/>
      <w:r>
        <w:rPr>
          <w:rStyle w:val="FunctionTok"/>
        </w:rPr>
        <w:t>ImputacionCuant</w:t>
      </w:r>
      <w:proofErr w:type="spellEnd"/>
      <w:r>
        <w:rPr>
          <w:rStyle w:val="NormalTok"/>
        </w:rPr>
        <w:t>(</w:t>
      </w:r>
      <w:proofErr w:type="spellStart"/>
      <w:r>
        <w:rPr>
          <w:rStyle w:val="NormalTok"/>
        </w:rPr>
        <w:t>x,</w:t>
      </w:r>
      <w:r>
        <w:rPr>
          <w:rStyle w:val="StringTok"/>
        </w:rPr>
        <w:t>"mediana</w:t>
      </w:r>
      <w:proofErr w:type="spellEnd"/>
      <w:r>
        <w:rPr>
          <w:rStyle w:val="StringTok"/>
        </w:rPr>
        <w:t>"</w:t>
      </w:r>
      <w:r>
        <w:rPr>
          <w:rStyle w:val="NormalTok"/>
        </w:rPr>
        <w:t>))</w:t>
      </w:r>
      <w:r>
        <w:br/>
      </w:r>
      <w:r>
        <w:br/>
      </w:r>
      <w:r>
        <w:rPr>
          <w:rStyle w:val="CommentTok"/>
        </w:rPr>
        <w:t xml:space="preserve">#Imputación variables </w:t>
      </w:r>
      <w:proofErr w:type="spellStart"/>
      <w:r>
        <w:rPr>
          <w:rStyle w:val="CommentTok"/>
        </w:rPr>
        <w:t>categoricas</w:t>
      </w:r>
      <w:proofErr w:type="spellEnd"/>
      <w:r>
        <w:br/>
      </w:r>
      <w:r>
        <w:br/>
      </w:r>
      <w:proofErr w:type="spellStart"/>
      <w:r>
        <w:rPr>
          <w:rStyle w:val="NormalTok"/>
        </w:rPr>
        <w:t>datosfinal</w:t>
      </w:r>
      <w:proofErr w:type="spellEnd"/>
      <w:r>
        <w:rPr>
          <w:rStyle w:val="NormalTok"/>
        </w:rPr>
        <w:t>[,</w:t>
      </w:r>
      <w:proofErr w:type="spellStart"/>
      <w:r>
        <w:rPr>
          <w:rStyle w:val="FunctionTok"/>
        </w:rPr>
        <w:t>as.vector</w:t>
      </w:r>
      <w:proofErr w:type="spellEnd"/>
      <w:r>
        <w:rPr>
          <w:rStyle w:val="NormalTok"/>
        </w:rPr>
        <w:t>(</w:t>
      </w:r>
      <w:proofErr w:type="spellStart"/>
      <w:r>
        <w:rPr>
          <w:rStyle w:val="FunctionTok"/>
        </w:rPr>
        <w:t>which</w:t>
      </w:r>
      <w:proofErr w:type="spellEnd"/>
      <w:r>
        <w:rPr>
          <w:rStyle w:val="NormalTok"/>
        </w:rPr>
        <w:t>(</w:t>
      </w:r>
      <w:proofErr w:type="spellStart"/>
      <w:r>
        <w:rPr>
          <w:rStyle w:val="FunctionTok"/>
        </w:rPr>
        <w:t>sapply</w:t>
      </w:r>
      <w:proofErr w:type="spellEnd"/>
      <w:r>
        <w:rPr>
          <w:rStyle w:val="NormalTok"/>
        </w:rPr>
        <w:t>(</w:t>
      </w:r>
      <w:proofErr w:type="spellStart"/>
      <w:r>
        <w:rPr>
          <w:rStyle w:val="NormalTok"/>
        </w:rPr>
        <w:t>datos</w:t>
      </w:r>
      <w:r>
        <w:rPr>
          <w:rStyle w:val="NormalTok"/>
        </w:rPr>
        <w:t>final</w:t>
      </w:r>
      <w:proofErr w:type="spellEnd"/>
      <w:r>
        <w:rPr>
          <w:rStyle w:val="NormalTok"/>
        </w:rPr>
        <w:t xml:space="preserve">, </w:t>
      </w:r>
      <w:proofErr w:type="spellStart"/>
      <w:r>
        <w:rPr>
          <w:rStyle w:val="NormalTok"/>
        </w:rPr>
        <w:t>class</w:t>
      </w:r>
      <w:proofErr w:type="spellEnd"/>
      <w:r>
        <w:rPr>
          <w:rStyle w:val="NormalTok"/>
        </w:rPr>
        <w:t>)</w:t>
      </w:r>
      <w:r>
        <w:rPr>
          <w:rStyle w:val="SpecialCharTok"/>
        </w:rPr>
        <w:t>==</w:t>
      </w:r>
      <w:r>
        <w:rPr>
          <w:rStyle w:val="StringTok"/>
        </w:rPr>
        <w:t>"factor"</w:t>
      </w:r>
      <w:r>
        <w:rPr>
          <w:rStyle w:val="NormalTok"/>
        </w:rPr>
        <w:t>))]</w:t>
      </w:r>
      <w:r>
        <w:rPr>
          <w:rStyle w:val="OtherTok"/>
        </w:rPr>
        <w:t>&lt;-</w:t>
      </w:r>
      <w:proofErr w:type="spellStart"/>
      <w:r>
        <w:rPr>
          <w:rStyle w:val="FunctionTok"/>
        </w:rPr>
        <w:t>sapply</w:t>
      </w:r>
      <w:proofErr w:type="spellEnd"/>
      <w:r>
        <w:rPr>
          <w:rStyle w:val="NormalTok"/>
        </w:rPr>
        <w:t>(</w:t>
      </w:r>
      <w:r>
        <w:br/>
      </w:r>
      <w:r>
        <w:rPr>
          <w:rStyle w:val="NormalTok"/>
        </w:rPr>
        <w:t xml:space="preserve">  </w:t>
      </w:r>
      <w:proofErr w:type="spellStart"/>
      <w:r>
        <w:rPr>
          <w:rStyle w:val="FunctionTok"/>
        </w:rPr>
        <w:t>Filter</w:t>
      </w:r>
      <w:proofErr w:type="spellEnd"/>
      <w:r>
        <w:rPr>
          <w:rStyle w:val="NormalTok"/>
        </w:rPr>
        <w:t>(</w:t>
      </w:r>
      <w:proofErr w:type="spellStart"/>
      <w:r>
        <w:rPr>
          <w:rStyle w:val="NormalTok"/>
        </w:rPr>
        <w:t>is.factor</w:t>
      </w:r>
      <w:proofErr w:type="spellEnd"/>
      <w:r>
        <w:rPr>
          <w:rStyle w:val="NormalTok"/>
        </w:rPr>
        <w:t xml:space="preserve">, </w:t>
      </w:r>
      <w:proofErr w:type="spellStart"/>
      <w:r>
        <w:rPr>
          <w:rStyle w:val="NormalTok"/>
        </w:rPr>
        <w:t>datosfinal</w:t>
      </w:r>
      <w:proofErr w:type="spellEnd"/>
      <w:r>
        <w:rPr>
          <w:rStyle w:val="NormalTok"/>
        </w:rPr>
        <w:t>),</w:t>
      </w:r>
      <w:proofErr w:type="spellStart"/>
      <w:r>
        <w:rPr>
          <w:rStyle w:val="ControlFlowTok"/>
        </w:rPr>
        <w:t>function</w:t>
      </w:r>
      <w:proofErr w:type="spellEnd"/>
      <w:r>
        <w:rPr>
          <w:rStyle w:val="NormalTok"/>
        </w:rPr>
        <w:t xml:space="preserve">(x) </w:t>
      </w:r>
      <w:proofErr w:type="spellStart"/>
      <w:r>
        <w:rPr>
          <w:rStyle w:val="FunctionTok"/>
        </w:rPr>
        <w:t>ImputacionCuali</w:t>
      </w:r>
      <w:proofErr w:type="spellEnd"/>
      <w:r>
        <w:rPr>
          <w:rStyle w:val="NormalTok"/>
        </w:rPr>
        <w:t>(</w:t>
      </w:r>
      <w:proofErr w:type="spellStart"/>
      <w:r>
        <w:rPr>
          <w:rStyle w:val="NormalTok"/>
        </w:rPr>
        <w:t>x,</w:t>
      </w:r>
      <w:r>
        <w:rPr>
          <w:rStyle w:val="StringTok"/>
        </w:rPr>
        <w:t>"aleatorio</w:t>
      </w:r>
      <w:proofErr w:type="spellEnd"/>
      <w:r>
        <w:rPr>
          <w:rStyle w:val="StringTok"/>
        </w:rPr>
        <w:t>"</w:t>
      </w:r>
      <w:r>
        <w:rPr>
          <w:rStyle w:val="NormalTok"/>
        </w:rPr>
        <w:t>))</w:t>
      </w:r>
      <w:r>
        <w:br/>
      </w:r>
      <w:r>
        <w:br/>
      </w:r>
      <w:proofErr w:type="spellStart"/>
      <w:r>
        <w:rPr>
          <w:rStyle w:val="NormalTok"/>
        </w:rPr>
        <w:t>datosfinal</w:t>
      </w:r>
      <w:proofErr w:type="spellEnd"/>
      <w:r>
        <w:rPr>
          <w:rStyle w:val="NormalTok"/>
        </w:rPr>
        <w:t>[,</w:t>
      </w:r>
      <w:proofErr w:type="spellStart"/>
      <w:r>
        <w:rPr>
          <w:rStyle w:val="FunctionTok"/>
        </w:rPr>
        <w:t>as.vector</w:t>
      </w:r>
      <w:proofErr w:type="spellEnd"/>
      <w:r>
        <w:rPr>
          <w:rStyle w:val="NormalTok"/>
        </w:rPr>
        <w:t>(</w:t>
      </w:r>
      <w:proofErr w:type="spellStart"/>
      <w:r>
        <w:rPr>
          <w:rStyle w:val="FunctionTok"/>
        </w:rPr>
        <w:t>which</w:t>
      </w:r>
      <w:proofErr w:type="spellEnd"/>
      <w:r>
        <w:rPr>
          <w:rStyle w:val="NormalTok"/>
        </w:rPr>
        <w:t>(</w:t>
      </w:r>
      <w:proofErr w:type="spellStart"/>
      <w:r>
        <w:rPr>
          <w:rStyle w:val="FunctionTok"/>
        </w:rPr>
        <w:t>sapply</w:t>
      </w:r>
      <w:proofErr w:type="spellEnd"/>
      <w:r>
        <w:rPr>
          <w:rStyle w:val="NormalTok"/>
        </w:rPr>
        <w:t>(</w:t>
      </w:r>
      <w:proofErr w:type="spellStart"/>
      <w:r>
        <w:rPr>
          <w:rStyle w:val="NormalTok"/>
        </w:rPr>
        <w:t>datosfinal</w:t>
      </w:r>
      <w:proofErr w:type="spellEnd"/>
      <w:r>
        <w:rPr>
          <w:rStyle w:val="NormalTok"/>
        </w:rPr>
        <w:t xml:space="preserve">, </w:t>
      </w:r>
      <w:proofErr w:type="spellStart"/>
      <w:r>
        <w:rPr>
          <w:rStyle w:val="NormalTok"/>
        </w:rPr>
        <w:t>class</w:t>
      </w:r>
      <w:proofErr w:type="spellEnd"/>
      <w:r>
        <w:rPr>
          <w:rStyle w:val="NormalTok"/>
        </w:rPr>
        <w:t>)</w:t>
      </w:r>
      <w:r>
        <w:rPr>
          <w:rStyle w:val="SpecialCharTok"/>
        </w:rPr>
        <w:t>==</w:t>
      </w:r>
      <w:r>
        <w:rPr>
          <w:rStyle w:val="StringTok"/>
        </w:rPr>
        <w:t>"</w:t>
      </w:r>
      <w:proofErr w:type="spellStart"/>
      <w:r>
        <w:rPr>
          <w:rStyle w:val="StringTok"/>
        </w:rPr>
        <w:t>character</w:t>
      </w:r>
      <w:proofErr w:type="spellEnd"/>
      <w:r>
        <w:rPr>
          <w:rStyle w:val="StringTok"/>
        </w:rPr>
        <w:t>"</w:t>
      </w:r>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proofErr w:type="spellStart"/>
      <w:r>
        <w:rPr>
          <w:rStyle w:val="NormalTok"/>
        </w:rPr>
        <w:t>datosfinal</w:t>
      </w:r>
      <w:proofErr w:type="spellEnd"/>
      <w:r>
        <w:rPr>
          <w:rStyle w:val="NormalTok"/>
        </w:rPr>
        <w:t>[,</w:t>
      </w:r>
      <w:proofErr w:type="spellStart"/>
      <w:r>
        <w:rPr>
          <w:rStyle w:val="FunctionTok"/>
        </w:rPr>
        <w:t>as.vector</w:t>
      </w:r>
      <w:proofErr w:type="spellEnd"/>
      <w:r>
        <w:rPr>
          <w:rStyle w:val="NormalTok"/>
        </w:rPr>
        <w:t>(</w:t>
      </w:r>
      <w:proofErr w:type="spellStart"/>
      <w:r>
        <w:rPr>
          <w:rStyle w:val="FunctionTok"/>
        </w:rPr>
        <w:t>which</w:t>
      </w:r>
      <w:proofErr w:type="spellEnd"/>
      <w:r>
        <w:rPr>
          <w:rStyle w:val="NormalTok"/>
        </w:rPr>
        <w:t>(</w:t>
      </w:r>
      <w:proofErr w:type="spellStart"/>
      <w:r>
        <w:rPr>
          <w:rStyle w:val="FunctionTok"/>
        </w:rPr>
        <w:t>sapply</w:t>
      </w:r>
      <w:proofErr w:type="spellEnd"/>
      <w:r>
        <w:rPr>
          <w:rStyle w:val="NormalTok"/>
        </w:rPr>
        <w:t>(</w:t>
      </w:r>
      <w:proofErr w:type="spellStart"/>
      <w:r>
        <w:rPr>
          <w:rStyle w:val="NormalTok"/>
        </w:rPr>
        <w:t>datosfinal</w:t>
      </w:r>
      <w:proofErr w:type="spellEnd"/>
      <w:r>
        <w:rPr>
          <w:rStyle w:val="NormalTok"/>
        </w:rPr>
        <w:t xml:space="preserve">, </w:t>
      </w:r>
      <w:proofErr w:type="spellStart"/>
      <w:r>
        <w:rPr>
          <w:rStyle w:val="NormalTok"/>
        </w:rPr>
        <w:t>class</w:t>
      </w:r>
      <w:proofErr w:type="spellEnd"/>
      <w:r>
        <w:rPr>
          <w:rStyle w:val="NormalTok"/>
        </w:rPr>
        <w:t>)</w:t>
      </w:r>
      <w:r>
        <w:rPr>
          <w:rStyle w:val="SpecialCharTok"/>
        </w:rPr>
        <w:t>==</w:t>
      </w:r>
      <w:r>
        <w:rPr>
          <w:rStyle w:val="StringTok"/>
        </w:rPr>
        <w:t>"</w:t>
      </w:r>
      <w:proofErr w:type="spellStart"/>
      <w:r>
        <w:rPr>
          <w:rStyle w:val="StringTok"/>
        </w:rPr>
        <w:t>character</w:t>
      </w:r>
      <w:proofErr w:type="spellEnd"/>
      <w:r>
        <w:rPr>
          <w:rStyle w:val="StringTok"/>
        </w:rPr>
        <w:t>"</w:t>
      </w:r>
      <w:r>
        <w:rPr>
          <w:rStyle w:val="NormalTok"/>
        </w:rPr>
        <w:t>))] ,</w:t>
      </w:r>
      <w:r>
        <w:br/>
      </w:r>
      <w:r>
        <w:rPr>
          <w:rStyle w:val="NormalTok"/>
        </w:rPr>
        <w:t xml:space="preserve">  factor)</w:t>
      </w:r>
      <w:bookmarkStart w:id="5" w:name="recategorización-de-variables"/>
      <w:bookmarkEnd w:id="4"/>
    </w:p>
    <w:p w14:paraId="27826AE5" w14:textId="77777777" w:rsidR="00DE0FA8" w:rsidRDefault="00DE0FA8">
      <w:pPr>
        <w:pStyle w:val="Ttulo2"/>
        <w:rPr>
          <w:rFonts w:ascii="Arial" w:hAnsi="Arial" w:cs="Arial"/>
        </w:rPr>
      </w:pPr>
    </w:p>
    <w:p w14:paraId="52BBFB4C" w14:textId="0B4314D2" w:rsidR="0057344E" w:rsidRPr="00BA1A39" w:rsidRDefault="000C1FF3">
      <w:pPr>
        <w:pStyle w:val="Ttulo2"/>
        <w:rPr>
          <w:rFonts w:ascii="Arial" w:hAnsi="Arial" w:cs="Arial"/>
        </w:rPr>
      </w:pPr>
      <w:r w:rsidRPr="00BA1A39">
        <w:rPr>
          <w:rFonts w:ascii="Arial" w:hAnsi="Arial" w:cs="Arial"/>
        </w:rPr>
        <w:t>2.4 Recategorización de variables</w:t>
      </w:r>
    </w:p>
    <w:p w14:paraId="10A4852E" w14:textId="6B721622" w:rsidR="0057344E" w:rsidRPr="00F374BE" w:rsidRDefault="000C1FF3">
      <w:pPr>
        <w:pStyle w:val="FirstParagraph"/>
        <w:rPr>
          <w:rFonts w:ascii="Arial" w:hAnsi="Arial" w:cs="Arial"/>
        </w:rPr>
      </w:pPr>
      <w:r w:rsidRPr="00F374BE">
        <w:rPr>
          <w:rFonts w:ascii="Arial" w:hAnsi="Arial" w:cs="Arial"/>
        </w:rPr>
        <w:t xml:space="preserve">Ya que tenemos lista nuestra base de datos, para finalizar, se ha realizado es identificar aquellas </w:t>
      </w:r>
      <w:r w:rsidR="00BA1A39" w:rsidRPr="00F374BE">
        <w:rPr>
          <w:rFonts w:ascii="Arial" w:hAnsi="Arial" w:cs="Arial"/>
        </w:rPr>
        <w:t>variables</w:t>
      </w:r>
      <w:r w:rsidRPr="00F374BE">
        <w:rPr>
          <w:rFonts w:ascii="Arial" w:hAnsi="Arial" w:cs="Arial"/>
        </w:rPr>
        <w:t xml:space="preserve"> que podrían </w:t>
      </w:r>
      <w:r w:rsidR="00BA1A39" w:rsidRPr="00F374BE">
        <w:rPr>
          <w:rFonts w:ascii="Arial" w:hAnsi="Arial" w:cs="Arial"/>
        </w:rPr>
        <w:t>re categorizarse</w:t>
      </w:r>
      <w:r w:rsidRPr="00F374BE">
        <w:rPr>
          <w:rFonts w:ascii="Arial" w:hAnsi="Arial" w:cs="Arial"/>
        </w:rPr>
        <w:t xml:space="preserve"> por la naturaleza de sus datos. Las v</w:t>
      </w:r>
      <w:r w:rsidRPr="00F374BE">
        <w:rPr>
          <w:rFonts w:ascii="Arial" w:hAnsi="Arial" w:cs="Arial"/>
        </w:rPr>
        <w:t>ariables que se han recategorizado son las siguientes:</w:t>
      </w:r>
    </w:p>
    <w:p w14:paraId="1295DEC6" w14:textId="25C04A81" w:rsidR="0057344E" w:rsidRPr="00F374BE" w:rsidRDefault="000C1FF3">
      <w:pPr>
        <w:pStyle w:val="Compact"/>
        <w:numPr>
          <w:ilvl w:val="0"/>
          <w:numId w:val="2"/>
        </w:numPr>
        <w:rPr>
          <w:rFonts w:ascii="Arial" w:hAnsi="Arial" w:cs="Arial"/>
        </w:rPr>
      </w:pPr>
      <w:r w:rsidRPr="00F374BE">
        <w:rPr>
          <w:rFonts w:ascii="Arial" w:hAnsi="Arial" w:cs="Arial"/>
          <w:b/>
          <w:bCs/>
        </w:rPr>
        <w:t>CCAA</w:t>
      </w:r>
      <w:r w:rsidRPr="00F374BE">
        <w:rPr>
          <w:rFonts w:ascii="Arial" w:hAnsi="Arial" w:cs="Arial"/>
        </w:rPr>
        <w:t xml:space="preserve"> -&gt; Debido a que la frecuencia de las comunidades de Ceuta, Melilla y Murcia tiene una poca representación en dicha variable, estas se han </w:t>
      </w:r>
      <w:proofErr w:type="spellStart"/>
      <w:r w:rsidRPr="00F374BE">
        <w:rPr>
          <w:rFonts w:ascii="Arial" w:hAnsi="Arial" w:cs="Arial"/>
        </w:rPr>
        <w:t>recategoriza</w:t>
      </w:r>
      <w:proofErr w:type="spellEnd"/>
      <w:r w:rsidR="00C44054">
        <w:rPr>
          <w:rFonts w:ascii="Arial" w:hAnsi="Arial" w:cs="Arial"/>
        </w:rPr>
        <w:tab/>
      </w:r>
      <w:r w:rsidR="00C44054">
        <w:rPr>
          <w:rFonts w:ascii="Arial" w:hAnsi="Arial" w:cs="Arial"/>
        </w:rPr>
        <w:tab/>
      </w:r>
      <w:r w:rsidR="00C44054">
        <w:rPr>
          <w:rFonts w:ascii="Arial" w:hAnsi="Arial" w:cs="Arial"/>
        </w:rPr>
        <w:tab/>
      </w:r>
      <w:r w:rsidR="00C44054">
        <w:rPr>
          <w:rFonts w:ascii="Arial" w:hAnsi="Arial" w:cs="Arial"/>
        </w:rPr>
        <w:tab/>
      </w:r>
      <w:r w:rsidRPr="00F374BE">
        <w:rPr>
          <w:rFonts w:ascii="Arial" w:hAnsi="Arial" w:cs="Arial"/>
        </w:rPr>
        <w:t>do generando una categoría llamada Otr</w:t>
      </w:r>
      <w:r w:rsidR="00BA1A39" w:rsidRPr="00F374BE">
        <w:rPr>
          <w:rFonts w:ascii="Arial" w:hAnsi="Arial" w:cs="Arial"/>
        </w:rPr>
        <w:t>o</w:t>
      </w:r>
      <w:r w:rsidRPr="00F374BE">
        <w:rPr>
          <w:rFonts w:ascii="Arial" w:hAnsi="Arial" w:cs="Arial"/>
        </w:rPr>
        <w:t>s</w:t>
      </w:r>
    </w:p>
    <w:p w14:paraId="23A11545" w14:textId="77777777" w:rsidR="00BA1A39" w:rsidRPr="00BA1A39" w:rsidRDefault="00BA1A39" w:rsidP="00BA1A39">
      <w:pPr>
        <w:pStyle w:val="Compact"/>
        <w:ind w:left="720"/>
        <w:rPr>
          <w:rFonts w:ascii="Arial" w:hAnsi="Arial" w:cs="Arial"/>
          <w:sz w:val="22"/>
          <w:szCs w:val="22"/>
        </w:rPr>
      </w:pPr>
    </w:p>
    <w:p w14:paraId="1A901A17" w14:textId="77777777" w:rsidR="0057344E" w:rsidRDefault="000C1FF3">
      <w:pPr>
        <w:pStyle w:val="SourceCode"/>
      </w:pPr>
      <w:r>
        <w:rPr>
          <w:rStyle w:val="NormalTok"/>
        </w:rPr>
        <w:t>datos</w:t>
      </w:r>
      <w:r>
        <w:rPr>
          <w:rStyle w:val="NormalTok"/>
        </w:rPr>
        <w:t>final</w:t>
      </w:r>
      <w:r>
        <w:rPr>
          <w:rStyle w:val="SpecialCharTok"/>
        </w:rPr>
        <w:t>$</w:t>
      </w:r>
      <w:r>
        <w:rPr>
          <w:rStyle w:val="NormalTok"/>
        </w:rPr>
        <w:t>CCAA</w:t>
      </w:r>
      <w:r>
        <w:rPr>
          <w:rStyle w:val="OtherTok"/>
        </w:rPr>
        <w:t>&lt;-</w:t>
      </w:r>
      <w:r>
        <w:rPr>
          <w:rStyle w:val="FunctionTok"/>
        </w:rPr>
        <w:t>recode</w:t>
      </w:r>
      <w:r>
        <w:rPr>
          <w:rStyle w:val="NormalTok"/>
        </w:rPr>
        <w:t>(datosfinal</w:t>
      </w:r>
      <w:r>
        <w:rPr>
          <w:rStyle w:val="SpecialCharTok"/>
        </w:rPr>
        <w:t>$</w:t>
      </w:r>
      <w:r>
        <w:rPr>
          <w:rStyle w:val="NormalTok"/>
        </w:rPr>
        <w:t>CCAA,</w:t>
      </w:r>
      <w:r>
        <w:rPr>
          <w:rStyle w:val="StringTok"/>
        </w:rPr>
        <w:t>"c('Ceuta','Melilla','Murcia')='Otros'"</w:t>
      </w:r>
      <w:r>
        <w:rPr>
          <w:rStyle w:val="NormalTok"/>
        </w:rPr>
        <w:t>)</w:t>
      </w:r>
    </w:p>
    <w:p w14:paraId="254594C3" w14:textId="531B4BDF" w:rsidR="0057344E" w:rsidRPr="00F374BE" w:rsidRDefault="000C1FF3">
      <w:pPr>
        <w:pStyle w:val="Compact"/>
        <w:numPr>
          <w:ilvl w:val="0"/>
          <w:numId w:val="3"/>
        </w:numPr>
        <w:rPr>
          <w:rFonts w:ascii="Arial" w:hAnsi="Arial" w:cs="Arial"/>
        </w:rPr>
      </w:pPr>
      <w:r w:rsidRPr="00F374BE">
        <w:rPr>
          <w:rFonts w:ascii="Arial" w:hAnsi="Arial" w:cs="Arial"/>
          <w:b/>
          <w:bCs/>
        </w:rPr>
        <w:lastRenderedPageBreak/>
        <w:t>Industria, Construcción, ComercTTEHosteleria y Servicios</w:t>
      </w:r>
      <w:r w:rsidRPr="00F374BE">
        <w:rPr>
          <w:rFonts w:ascii="Arial" w:hAnsi="Arial" w:cs="Arial"/>
        </w:rPr>
        <w:t xml:space="preserve"> -&gt; Debido a la variabilidad de las observaciones y la poca representación, estas </w:t>
      </w:r>
      <w:r w:rsidR="00BA1A39" w:rsidRPr="00F374BE">
        <w:rPr>
          <w:rFonts w:ascii="Arial" w:hAnsi="Arial" w:cs="Arial"/>
        </w:rPr>
        <w:t>variables</w:t>
      </w:r>
      <w:r w:rsidRPr="00F374BE">
        <w:rPr>
          <w:rFonts w:ascii="Arial" w:hAnsi="Arial" w:cs="Arial"/>
        </w:rPr>
        <w:t xml:space="preserve"> se han </w:t>
      </w:r>
      <w:r w:rsidR="00BA1A39" w:rsidRPr="00F374BE">
        <w:rPr>
          <w:rFonts w:ascii="Arial" w:hAnsi="Arial" w:cs="Arial"/>
        </w:rPr>
        <w:t>recategorizado</w:t>
      </w:r>
      <w:r w:rsidRPr="00F374BE">
        <w:rPr>
          <w:rFonts w:ascii="Arial" w:hAnsi="Arial" w:cs="Arial"/>
        </w:rPr>
        <w:t xml:space="preserve"> </w:t>
      </w:r>
      <w:r w:rsidR="00BA1A39" w:rsidRPr="00F374BE">
        <w:rPr>
          <w:rFonts w:ascii="Arial" w:hAnsi="Arial" w:cs="Arial"/>
        </w:rPr>
        <w:t>convirtiéndose</w:t>
      </w:r>
      <w:r w:rsidRPr="00F374BE">
        <w:rPr>
          <w:rFonts w:ascii="Arial" w:hAnsi="Arial" w:cs="Arial"/>
        </w:rPr>
        <w:t xml:space="preserve"> en variables </w:t>
      </w:r>
      <w:r w:rsidR="00BA1A39" w:rsidRPr="00F374BE">
        <w:rPr>
          <w:rFonts w:ascii="Arial" w:hAnsi="Arial" w:cs="Arial"/>
        </w:rPr>
        <w:t>categóricas</w:t>
      </w:r>
      <w:r w:rsidRPr="00F374BE">
        <w:rPr>
          <w:rFonts w:ascii="Arial" w:hAnsi="Arial" w:cs="Arial"/>
        </w:rPr>
        <w:t xml:space="preserve"> en donde se ha asignado un valor de 1 si el municipio cuenta con este tipo cuenta con empresas de este sector y 0 en otro caso</w:t>
      </w:r>
    </w:p>
    <w:p w14:paraId="593A96E2" w14:textId="77777777" w:rsidR="00BA1A39" w:rsidRPr="00BA1A39" w:rsidRDefault="00BA1A39" w:rsidP="00BA1A39">
      <w:pPr>
        <w:pStyle w:val="Compact"/>
        <w:ind w:left="720"/>
        <w:rPr>
          <w:rFonts w:ascii="Arial" w:hAnsi="Arial" w:cs="Arial"/>
          <w:sz w:val="22"/>
          <w:szCs w:val="22"/>
        </w:rPr>
      </w:pPr>
    </w:p>
    <w:p w14:paraId="7968BD5A" w14:textId="77777777" w:rsidR="0057344E" w:rsidRDefault="000C1FF3">
      <w:pPr>
        <w:pStyle w:val="SourceCode"/>
      </w:pPr>
      <w:proofErr w:type="spellStart"/>
      <w:r>
        <w:rPr>
          <w:rStyle w:val="NormalTok"/>
        </w:rPr>
        <w:t>datosfinal</w:t>
      </w:r>
      <w:r>
        <w:rPr>
          <w:rStyle w:val="SpecialCharTok"/>
        </w:rPr>
        <w:t>$</w:t>
      </w:r>
      <w:r>
        <w:rPr>
          <w:rStyle w:val="NormalTok"/>
        </w:rPr>
        <w:t>Industria</w:t>
      </w:r>
      <w:proofErr w:type="spellEnd"/>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datosfinal</w:t>
      </w:r>
      <w:r>
        <w:rPr>
          <w:rStyle w:val="SpecialCharTok"/>
        </w:rPr>
        <w:t>$</w:t>
      </w:r>
      <w:r>
        <w:rPr>
          <w:rStyle w:val="NormalTok"/>
        </w:rPr>
        <w:t>Industria</w:t>
      </w:r>
      <w:proofErr w:type="spellEnd"/>
      <w:r>
        <w:rPr>
          <w:rStyle w:val="NormalTok"/>
        </w:rPr>
        <w:t xml:space="preserve"> </w:t>
      </w:r>
      <w:r>
        <w:rPr>
          <w:rStyle w:val="SpecialChar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datosfinal</w:t>
      </w:r>
      <w:r>
        <w:rPr>
          <w:rStyle w:val="SpecialCharTok"/>
        </w:rPr>
        <w:t>$</w:t>
      </w:r>
      <w:r>
        <w:rPr>
          <w:rStyle w:val="NormalTok"/>
        </w:rPr>
        <w:t>Construccion</w:t>
      </w:r>
      <w:proofErr w:type="spellEnd"/>
      <w:r>
        <w:rPr>
          <w:rStyle w:val="NormalTok"/>
        </w:rPr>
        <w:t xml:space="preserve"> </w:t>
      </w:r>
      <w:r>
        <w:rPr>
          <w:rStyle w:val="OtherTok"/>
        </w:rPr>
        <w:t>&lt;-</w:t>
      </w:r>
      <w:proofErr w:type="spellStart"/>
      <w:r>
        <w:rPr>
          <w:rStyle w:val="FunctionTok"/>
        </w:rPr>
        <w:t>ifelse</w:t>
      </w:r>
      <w:proofErr w:type="spellEnd"/>
      <w:r>
        <w:rPr>
          <w:rStyle w:val="NormalTok"/>
        </w:rPr>
        <w:t>(</w:t>
      </w:r>
      <w:proofErr w:type="spellStart"/>
      <w:r>
        <w:rPr>
          <w:rStyle w:val="NormalTok"/>
        </w:rPr>
        <w:t>datos</w:t>
      </w:r>
      <w:r>
        <w:rPr>
          <w:rStyle w:val="NormalTok"/>
        </w:rPr>
        <w:t>final</w:t>
      </w:r>
      <w:r>
        <w:rPr>
          <w:rStyle w:val="SpecialCharTok"/>
        </w:rPr>
        <w:t>$</w:t>
      </w:r>
      <w:r>
        <w:rPr>
          <w:rStyle w:val="NormalTok"/>
        </w:rPr>
        <w:t>Construccion</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datosfinal</w:t>
      </w:r>
      <w:r>
        <w:rPr>
          <w:rStyle w:val="SpecialCharTok"/>
        </w:rPr>
        <w:t>$</w:t>
      </w:r>
      <w:r>
        <w:rPr>
          <w:rStyle w:val="NormalTok"/>
        </w:rPr>
        <w:t>ComercTTEHosteleria</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datosfinal</w:t>
      </w:r>
      <w:r>
        <w:rPr>
          <w:rStyle w:val="SpecialCharTok"/>
        </w:rPr>
        <w:t>$</w:t>
      </w:r>
      <w:r>
        <w:rPr>
          <w:rStyle w:val="NormalTok"/>
        </w:rPr>
        <w:t>ComercTTEHosteleria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datosfinal</w:t>
      </w:r>
      <w:r>
        <w:rPr>
          <w:rStyle w:val="SpecialCharTok"/>
        </w:rPr>
        <w:t>$</w:t>
      </w:r>
      <w:r>
        <w:rPr>
          <w:rStyle w:val="NormalTok"/>
        </w:rPr>
        <w:t>Servicios</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datosfinal</w:t>
      </w:r>
      <w:r>
        <w:rPr>
          <w:rStyle w:val="SpecialCharTok"/>
        </w:rPr>
        <w:t>$</w:t>
      </w:r>
      <w:r>
        <w:rPr>
          <w:rStyle w:val="NormalTok"/>
        </w:rPr>
        <w:t>Servicios</w:t>
      </w:r>
      <w:proofErr w:type="spellEnd"/>
      <w:r>
        <w:rPr>
          <w:rStyle w:val="NormalTok"/>
        </w:rPr>
        <w:t xml:space="preserve"> </w:t>
      </w:r>
      <w:r>
        <w:rPr>
          <w:rStyle w:val="SpecialChar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datosfinal</w:t>
      </w:r>
      <w:proofErr w:type="spellEnd"/>
      <w:r>
        <w:rPr>
          <w:rStyle w:val="NormalTok"/>
        </w:rPr>
        <w:t>[,</w:t>
      </w:r>
      <w:r>
        <w:rPr>
          <w:rStyle w:val="FunctionTok"/>
        </w:rPr>
        <w:t>c</w:t>
      </w:r>
      <w:r>
        <w:rPr>
          <w:rStyle w:val="NormalTok"/>
        </w:rPr>
        <w:t>(</w:t>
      </w:r>
      <w:r>
        <w:rPr>
          <w:rStyle w:val="DecValTok"/>
        </w:rPr>
        <w:t>27</w:t>
      </w:r>
      <w:r>
        <w:rPr>
          <w:rStyle w:val="SpecialCharTok"/>
        </w:rPr>
        <w:t>:</w:t>
      </w:r>
      <w:r>
        <w:rPr>
          <w:rStyle w:val="DecValTok"/>
        </w:rPr>
        <w:t>30</w:t>
      </w:r>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proofErr w:type="spellStart"/>
      <w:r>
        <w:rPr>
          <w:rStyle w:val="NormalTok"/>
        </w:rPr>
        <w:t>datosfinal</w:t>
      </w:r>
      <w:proofErr w:type="spellEnd"/>
      <w:r>
        <w:rPr>
          <w:rStyle w:val="NormalTok"/>
        </w:rPr>
        <w:t>[,</w:t>
      </w:r>
      <w:r>
        <w:rPr>
          <w:rStyle w:val="FunctionTok"/>
        </w:rPr>
        <w:t>c</w:t>
      </w:r>
      <w:r>
        <w:rPr>
          <w:rStyle w:val="NormalTok"/>
        </w:rPr>
        <w:t>(</w:t>
      </w:r>
      <w:r>
        <w:rPr>
          <w:rStyle w:val="DecValTok"/>
        </w:rPr>
        <w:t>27</w:t>
      </w:r>
      <w:r>
        <w:rPr>
          <w:rStyle w:val="SpecialCharTok"/>
        </w:rPr>
        <w:t>:</w:t>
      </w:r>
      <w:r>
        <w:rPr>
          <w:rStyle w:val="DecValTok"/>
        </w:rPr>
        <w:t>30</w:t>
      </w:r>
      <w:r>
        <w:rPr>
          <w:rStyle w:val="NormalTok"/>
        </w:rPr>
        <w:t>)], factor)</w:t>
      </w:r>
    </w:p>
    <w:p w14:paraId="42350E98" w14:textId="3EFE8023" w:rsidR="0057344E" w:rsidRPr="00F374BE" w:rsidRDefault="000C1FF3">
      <w:pPr>
        <w:pStyle w:val="Compact"/>
        <w:numPr>
          <w:ilvl w:val="0"/>
          <w:numId w:val="4"/>
        </w:numPr>
        <w:rPr>
          <w:rFonts w:ascii="Arial" w:hAnsi="Arial" w:cs="Arial"/>
        </w:rPr>
      </w:pPr>
      <w:r w:rsidRPr="00F374BE">
        <w:rPr>
          <w:rFonts w:ascii="Arial" w:hAnsi="Arial" w:cs="Arial"/>
          <w:b/>
          <w:bCs/>
        </w:rPr>
        <w:t>totalEmpresas</w:t>
      </w:r>
      <w:r w:rsidRPr="00F374BE">
        <w:rPr>
          <w:rFonts w:ascii="Arial" w:hAnsi="Arial" w:cs="Arial"/>
        </w:rPr>
        <w:t xml:space="preserve"> -&gt; Similar que el caso anterior, para esta variable se han creado categorías por tramo de numero de empresas y esta </w:t>
      </w:r>
      <w:r w:rsidR="00BA1A39" w:rsidRPr="00F374BE">
        <w:rPr>
          <w:rFonts w:ascii="Arial" w:hAnsi="Arial" w:cs="Arial"/>
        </w:rPr>
        <w:t>variable</w:t>
      </w:r>
      <w:r w:rsidRPr="00F374BE">
        <w:rPr>
          <w:rFonts w:ascii="Arial" w:hAnsi="Arial" w:cs="Arial"/>
        </w:rPr>
        <w:t xml:space="preserve"> se ha convertido a factor</w:t>
      </w:r>
    </w:p>
    <w:p w14:paraId="44868FB6" w14:textId="77777777" w:rsidR="00BA1A39" w:rsidRPr="00BA1A39" w:rsidRDefault="00BA1A39" w:rsidP="00BA1A39">
      <w:pPr>
        <w:pStyle w:val="Compact"/>
        <w:ind w:left="720"/>
        <w:rPr>
          <w:rFonts w:ascii="Arial" w:hAnsi="Arial" w:cs="Arial"/>
          <w:sz w:val="22"/>
          <w:szCs w:val="22"/>
        </w:rPr>
      </w:pPr>
    </w:p>
    <w:p w14:paraId="087DC273" w14:textId="77777777" w:rsidR="0057344E" w:rsidRDefault="000C1FF3">
      <w:pPr>
        <w:pStyle w:val="SourceCode"/>
      </w:pPr>
      <w:proofErr w:type="spellStart"/>
      <w:r>
        <w:rPr>
          <w:rStyle w:val="NormalTok"/>
        </w:rPr>
        <w:t>datosfinal</w:t>
      </w:r>
      <w:r>
        <w:rPr>
          <w:rStyle w:val="SpecialCharTok"/>
        </w:rPr>
        <w:t>$</w:t>
      </w:r>
      <w:r>
        <w:rPr>
          <w:rStyle w:val="NormalTok"/>
        </w:rPr>
        <w:t>totalEmpresas</w:t>
      </w:r>
      <w:proofErr w:type="spellEnd"/>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datosfinal</w:t>
      </w:r>
      <w:r>
        <w:rPr>
          <w:rStyle w:val="SpecialCharTok"/>
        </w:rPr>
        <w:t>$</w:t>
      </w:r>
      <w:r>
        <w:rPr>
          <w:rStyle w:val="NormalTok"/>
        </w:rPr>
        <w:t>totalEmpresas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proofErr w:type="spellStart"/>
      <w:r>
        <w:rPr>
          <w:rStyle w:val="NormalTok"/>
        </w:rPr>
        <w:t>datosfinal</w:t>
      </w:r>
      <w:r>
        <w:rPr>
          <w:rStyle w:val="SpecialCharTok"/>
        </w:rPr>
        <w:t>$</w:t>
      </w:r>
      <w:r>
        <w:rPr>
          <w:rStyle w:val="NormalTok"/>
        </w:rPr>
        <w:t>totalEmpresas</w:t>
      </w:r>
      <w:proofErr w:type="spellEnd"/>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datosfinal</w:t>
      </w:r>
      <w:r>
        <w:rPr>
          <w:rStyle w:val="SpecialCharTok"/>
        </w:rPr>
        <w:t>$</w:t>
      </w:r>
      <w:r>
        <w:rPr>
          <w:rStyle w:val="NormalTok"/>
        </w:rPr>
        <w:t>totalEmpresas</w:t>
      </w:r>
      <w:proofErr w:type="spellEnd"/>
      <w:r>
        <w:rPr>
          <w:rStyle w:val="NormalTok"/>
        </w:rPr>
        <w:t xml:space="preserve"> </w:t>
      </w:r>
      <w:r>
        <w:rPr>
          <w:rStyle w:val="SpecialCharTok"/>
        </w:rPr>
        <w:t>&gt;</w:t>
      </w:r>
      <w:r>
        <w:rPr>
          <w:rStyle w:val="DecValTok"/>
        </w:rPr>
        <w:t>0</w:t>
      </w:r>
      <w:r>
        <w:rPr>
          <w:rStyle w:val="NormalTok"/>
        </w:rPr>
        <w:t xml:space="preserve"> </w:t>
      </w:r>
      <w:r>
        <w:rPr>
          <w:rStyle w:val="SpecialCharTok"/>
        </w:rPr>
        <w:t>&amp;</w:t>
      </w:r>
      <w:r>
        <w:rPr>
          <w:rStyle w:val="NormalTok"/>
        </w:rPr>
        <w:t xml:space="preserve"> </w:t>
      </w:r>
      <w:proofErr w:type="spellStart"/>
      <w:r>
        <w:rPr>
          <w:rStyle w:val="NormalTok"/>
        </w:rPr>
        <w:t>datosfinal</w:t>
      </w:r>
      <w:r>
        <w:rPr>
          <w:rStyle w:val="SpecialCharTok"/>
        </w:rPr>
        <w:t>$</w:t>
      </w:r>
      <w:r>
        <w:rPr>
          <w:rStyle w:val="NormalTok"/>
        </w:rPr>
        <w:t>totalEmpresas</w:t>
      </w:r>
      <w:proofErr w:type="spellEnd"/>
      <w:r>
        <w:rPr>
          <w:rStyle w:val="SpecialCharTok"/>
        </w:rPr>
        <w:t>&lt;=</w:t>
      </w:r>
      <w:r>
        <w:rPr>
          <w:rStyle w:val="DecValTok"/>
        </w:rPr>
        <w:t>10</w:t>
      </w:r>
      <w:r>
        <w:rPr>
          <w:rStyle w:val="NormalTok"/>
        </w:rPr>
        <w:t>,</w:t>
      </w:r>
      <w:r>
        <w:rPr>
          <w:rStyle w:val="DecValTok"/>
        </w:rPr>
        <w:t>10</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datosfinal</w:t>
      </w:r>
      <w:r>
        <w:rPr>
          <w:rStyle w:val="SpecialCharTok"/>
        </w:rPr>
        <w:t>$</w:t>
      </w:r>
      <w:r>
        <w:rPr>
          <w:rStyle w:val="NormalTok"/>
        </w:rPr>
        <w:t>totalEmpresas</w:t>
      </w:r>
      <w:proofErr w:type="spellEnd"/>
      <w:r>
        <w:rPr>
          <w:rStyle w:val="NormalTok"/>
        </w:rPr>
        <w:t xml:space="preserve"> </w:t>
      </w:r>
      <w:r>
        <w:rPr>
          <w:rStyle w:val="SpecialCharTok"/>
        </w:rPr>
        <w:t>&gt;</w:t>
      </w:r>
      <w:r>
        <w:rPr>
          <w:rStyle w:val="DecValTok"/>
        </w:rPr>
        <w:t>10</w:t>
      </w:r>
      <w:r>
        <w:rPr>
          <w:rStyle w:val="NormalTok"/>
        </w:rPr>
        <w:t xml:space="preserve"> </w:t>
      </w:r>
      <w:r>
        <w:rPr>
          <w:rStyle w:val="SpecialCharTok"/>
        </w:rPr>
        <w:t>&amp;</w:t>
      </w:r>
      <w:r>
        <w:rPr>
          <w:rStyle w:val="NormalTok"/>
        </w:rPr>
        <w:t xml:space="preserve"> </w:t>
      </w:r>
      <w:proofErr w:type="spellStart"/>
      <w:r>
        <w:rPr>
          <w:rStyle w:val="NormalTok"/>
        </w:rPr>
        <w:t>datosfinal</w:t>
      </w:r>
      <w:r>
        <w:rPr>
          <w:rStyle w:val="SpecialCharTok"/>
        </w:rPr>
        <w:t>$</w:t>
      </w:r>
      <w:r>
        <w:rPr>
          <w:rStyle w:val="NormalTok"/>
        </w:rPr>
        <w:t>totalEmpresas</w:t>
      </w:r>
      <w:proofErr w:type="spellEnd"/>
      <w:r>
        <w:rPr>
          <w:rStyle w:val="SpecialCharTok"/>
        </w:rPr>
        <w:t>&lt;=</w:t>
      </w:r>
      <w:r>
        <w:rPr>
          <w:rStyle w:val="DecValTok"/>
        </w:rPr>
        <w:t>20</w:t>
      </w:r>
      <w:r>
        <w:rPr>
          <w:rStyle w:val="NormalTok"/>
        </w:rPr>
        <w:t>,</w:t>
      </w:r>
      <w:r>
        <w:rPr>
          <w:rStyle w:val="DecValTok"/>
        </w:rPr>
        <w:t>20</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datosfinal</w:t>
      </w:r>
      <w:r>
        <w:rPr>
          <w:rStyle w:val="SpecialCharTok"/>
        </w:rPr>
        <w:t>$</w:t>
      </w:r>
      <w:r>
        <w:rPr>
          <w:rStyle w:val="NormalTok"/>
        </w:rPr>
        <w:t>totalEmpresas</w:t>
      </w:r>
      <w:proofErr w:type="spellEnd"/>
      <w:r>
        <w:rPr>
          <w:rStyle w:val="NormalTok"/>
        </w:rPr>
        <w:t xml:space="preserve"> </w:t>
      </w:r>
      <w:r>
        <w:rPr>
          <w:rStyle w:val="SpecialCharTok"/>
        </w:rPr>
        <w:t>&gt;</w:t>
      </w:r>
      <w:r>
        <w:rPr>
          <w:rStyle w:val="DecValTok"/>
        </w:rPr>
        <w:t>20</w:t>
      </w:r>
      <w:r>
        <w:rPr>
          <w:rStyle w:val="NormalTok"/>
        </w:rPr>
        <w:t xml:space="preserve"> </w:t>
      </w:r>
      <w:r>
        <w:rPr>
          <w:rStyle w:val="SpecialCharTok"/>
        </w:rPr>
        <w:t>&amp;</w:t>
      </w:r>
      <w:r>
        <w:rPr>
          <w:rStyle w:val="NormalTok"/>
        </w:rPr>
        <w:t xml:space="preserve"> </w:t>
      </w:r>
      <w:proofErr w:type="spellStart"/>
      <w:r>
        <w:rPr>
          <w:rStyle w:val="NormalTok"/>
        </w:rPr>
        <w:t>datosfinal</w:t>
      </w:r>
      <w:r>
        <w:rPr>
          <w:rStyle w:val="SpecialCharTok"/>
        </w:rPr>
        <w:t>$</w:t>
      </w:r>
      <w:r>
        <w:rPr>
          <w:rStyle w:val="NormalTok"/>
        </w:rPr>
        <w:t>totalEmpresas</w:t>
      </w:r>
      <w:proofErr w:type="spellEnd"/>
      <w:r>
        <w:rPr>
          <w:rStyle w:val="SpecialCharTok"/>
        </w:rPr>
        <w:t>&lt;=</w:t>
      </w:r>
      <w:r>
        <w:rPr>
          <w:rStyle w:val="DecValTok"/>
        </w:rPr>
        <w:t>30</w:t>
      </w:r>
      <w:r>
        <w:rPr>
          <w:rStyle w:val="NormalTok"/>
        </w:rPr>
        <w:t>,</w:t>
      </w:r>
      <w:r>
        <w:rPr>
          <w:rStyle w:val="DecValTok"/>
        </w:rPr>
        <w:t>30</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datosfinal</w:t>
      </w:r>
      <w:r>
        <w:rPr>
          <w:rStyle w:val="SpecialCharTok"/>
        </w:rPr>
        <w:t>$</w:t>
      </w:r>
      <w:r>
        <w:rPr>
          <w:rStyle w:val="NormalTok"/>
        </w:rPr>
        <w:t>totalEmpresas</w:t>
      </w:r>
      <w:proofErr w:type="spellEnd"/>
      <w:r>
        <w:rPr>
          <w:rStyle w:val="NormalTok"/>
        </w:rPr>
        <w:t xml:space="preserve"> </w:t>
      </w:r>
      <w:r>
        <w:rPr>
          <w:rStyle w:val="SpecialCharTok"/>
        </w:rPr>
        <w:t>&gt;</w:t>
      </w:r>
      <w:r>
        <w:rPr>
          <w:rStyle w:val="DecValTok"/>
        </w:rPr>
        <w:t>30</w:t>
      </w:r>
      <w:r>
        <w:rPr>
          <w:rStyle w:val="NormalTok"/>
        </w:rPr>
        <w:t xml:space="preserve"> </w:t>
      </w:r>
      <w:r>
        <w:rPr>
          <w:rStyle w:val="SpecialCharTok"/>
        </w:rPr>
        <w:t>&amp;</w:t>
      </w:r>
      <w:r>
        <w:rPr>
          <w:rStyle w:val="NormalTok"/>
        </w:rPr>
        <w:t xml:space="preserve"> </w:t>
      </w:r>
      <w:proofErr w:type="spellStart"/>
      <w:r>
        <w:rPr>
          <w:rStyle w:val="NormalTok"/>
        </w:rPr>
        <w:t>datosfinal</w:t>
      </w:r>
      <w:r>
        <w:rPr>
          <w:rStyle w:val="SpecialCharTok"/>
        </w:rPr>
        <w:t>$</w:t>
      </w:r>
      <w:r>
        <w:rPr>
          <w:rStyle w:val="NormalTok"/>
        </w:rPr>
        <w:t>totalEmpresas</w:t>
      </w:r>
      <w:proofErr w:type="spellEnd"/>
      <w:r>
        <w:rPr>
          <w:rStyle w:val="SpecialCharTok"/>
        </w:rPr>
        <w:t>&lt;=</w:t>
      </w:r>
      <w:r>
        <w:rPr>
          <w:rStyle w:val="DecValTok"/>
        </w:rPr>
        <w:t>50</w:t>
      </w:r>
      <w:r>
        <w:rPr>
          <w:rStyle w:val="NormalTok"/>
        </w:rPr>
        <w:t>,</w:t>
      </w:r>
      <w:r>
        <w:rPr>
          <w:rStyle w:val="DecValTok"/>
        </w:rPr>
        <w:t>50</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datosfinal</w:t>
      </w:r>
      <w:r>
        <w:rPr>
          <w:rStyle w:val="SpecialCharTok"/>
        </w:rPr>
        <w:t>$</w:t>
      </w:r>
      <w:r>
        <w:rPr>
          <w:rStyle w:val="NormalTok"/>
        </w:rPr>
        <w:t>totalEmpresas</w:t>
      </w:r>
      <w:proofErr w:type="spellEnd"/>
      <w:r>
        <w:rPr>
          <w:rStyle w:val="NormalTok"/>
        </w:rPr>
        <w:t xml:space="preserve"> </w:t>
      </w:r>
      <w:r>
        <w:rPr>
          <w:rStyle w:val="SpecialCharTok"/>
        </w:rPr>
        <w:t>&gt;</w:t>
      </w:r>
      <w:r>
        <w:rPr>
          <w:rStyle w:val="DecValTok"/>
        </w:rPr>
        <w:t>50</w:t>
      </w:r>
      <w:r>
        <w:rPr>
          <w:rStyle w:val="NormalTok"/>
        </w:rPr>
        <w:t xml:space="preserve"> </w:t>
      </w:r>
      <w:r>
        <w:rPr>
          <w:rStyle w:val="SpecialCharTok"/>
        </w:rPr>
        <w:t>&amp;</w:t>
      </w:r>
      <w:r>
        <w:rPr>
          <w:rStyle w:val="NormalTok"/>
        </w:rPr>
        <w:t xml:space="preserve"> </w:t>
      </w:r>
      <w:proofErr w:type="spellStart"/>
      <w:r>
        <w:rPr>
          <w:rStyle w:val="NormalTok"/>
        </w:rPr>
        <w:t>datosfinal</w:t>
      </w:r>
      <w:r>
        <w:rPr>
          <w:rStyle w:val="SpecialCharTok"/>
        </w:rPr>
        <w:t>$</w:t>
      </w:r>
      <w:r>
        <w:rPr>
          <w:rStyle w:val="NormalTok"/>
        </w:rPr>
        <w:t>totalEmpresas</w:t>
      </w:r>
      <w:proofErr w:type="spellEnd"/>
      <w:r>
        <w:rPr>
          <w:rStyle w:val="SpecialCharTok"/>
        </w:rPr>
        <w:t>&lt;=</w:t>
      </w:r>
      <w:r>
        <w:rPr>
          <w:rStyle w:val="DecValTok"/>
        </w:rPr>
        <w:t>100</w:t>
      </w:r>
      <w:r>
        <w:rPr>
          <w:rStyle w:val="NormalTok"/>
        </w:rPr>
        <w:t>,</w:t>
      </w:r>
      <w:r>
        <w:rPr>
          <w:rStyle w:val="DecValTok"/>
        </w:rPr>
        <w:t>100</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datosfinal</w:t>
      </w:r>
      <w:r>
        <w:rPr>
          <w:rStyle w:val="SpecialCharTok"/>
        </w:rPr>
        <w:t>$</w:t>
      </w:r>
      <w:r>
        <w:rPr>
          <w:rStyle w:val="NormalTok"/>
        </w:rPr>
        <w:t>totalEmpresas</w:t>
      </w:r>
      <w:proofErr w:type="spellEnd"/>
      <w:r>
        <w:rPr>
          <w:rStyle w:val="NormalTok"/>
        </w:rPr>
        <w:t xml:space="preserve"> </w:t>
      </w:r>
      <w:r>
        <w:rPr>
          <w:rStyle w:val="SpecialCharTok"/>
        </w:rPr>
        <w:t>&gt;</w:t>
      </w:r>
      <w:r>
        <w:rPr>
          <w:rStyle w:val="DecValTok"/>
        </w:rPr>
        <w:t>100</w:t>
      </w:r>
      <w:r>
        <w:rPr>
          <w:rStyle w:val="NormalTok"/>
        </w:rPr>
        <w:t xml:space="preserve"> </w:t>
      </w:r>
      <w:r>
        <w:rPr>
          <w:rStyle w:val="SpecialCharTok"/>
        </w:rPr>
        <w:t>&amp;</w:t>
      </w:r>
      <w:r>
        <w:rPr>
          <w:rStyle w:val="NormalTok"/>
        </w:rPr>
        <w:t xml:space="preserve"> </w:t>
      </w:r>
      <w:proofErr w:type="spellStart"/>
      <w:r>
        <w:rPr>
          <w:rStyle w:val="NormalTok"/>
        </w:rPr>
        <w:t>datosfinal</w:t>
      </w:r>
      <w:r>
        <w:rPr>
          <w:rStyle w:val="SpecialCharTok"/>
        </w:rPr>
        <w:t>$</w:t>
      </w:r>
      <w:r>
        <w:rPr>
          <w:rStyle w:val="NormalTok"/>
        </w:rPr>
        <w:t>totalEmpresas</w:t>
      </w:r>
      <w:proofErr w:type="spellEnd"/>
      <w:r>
        <w:rPr>
          <w:rStyle w:val="SpecialCharTok"/>
        </w:rPr>
        <w:t>&lt;=</w:t>
      </w:r>
      <w:r>
        <w:rPr>
          <w:rStyle w:val="DecValTok"/>
        </w:rPr>
        <w:t>500</w:t>
      </w:r>
      <w:r>
        <w:rPr>
          <w:rStyle w:val="NormalTok"/>
        </w:rPr>
        <w:t>,</w:t>
      </w:r>
      <w:r>
        <w:rPr>
          <w:rStyle w:val="DecValTok"/>
        </w:rPr>
        <w:t>500</w:t>
      </w:r>
      <w:r>
        <w:rPr>
          <w:rStyle w:val="NormalTok"/>
        </w:rPr>
        <w:t>,</w:t>
      </w:r>
      <w:r>
        <w:rPr>
          <w:rStyle w:val="DecValTok"/>
        </w:rPr>
        <w:t>1000</w:t>
      </w:r>
      <w:r>
        <w:rPr>
          <w:rStyle w:val="NormalTok"/>
        </w:rPr>
        <w:t>)))))))</w:t>
      </w:r>
      <w:r>
        <w:br/>
      </w:r>
      <w:r>
        <w:br/>
      </w:r>
      <w:proofErr w:type="spellStart"/>
      <w:r>
        <w:rPr>
          <w:rStyle w:val="NormalTok"/>
        </w:rPr>
        <w:t>datosfinal</w:t>
      </w:r>
      <w:proofErr w:type="spellEnd"/>
      <w:r>
        <w:rPr>
          <w:rStyle w:val="NormalTok"/>
        </w:rPr>
        <w:t>[,</w:t>
      </w:r>
      <w:r>
        <w:rPr>
          <w:rStyle w:val="FunctionTok"/>
        </w:rPr>
        <w:t>c</w:t>
      </w:r>
      <w:r>
        <w:rPr>
          <w:rStyle w:val="NormalTok"/>
        </w:rPr>
        <w:t>(</w:t>
      </w:r>
      <w:r>
        <w:rPr>
          <w:rStyle w:val="DecValTok"/>
        </w:rPr>
        <w:t>26</w:t>
      </w:r>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datosfinal</w:t>
      </w:r>
      <w:proofErr w:type="spellEnd"/>
      <w:r>
        <w:rPr>
          <w:rStyle w:val="NormalTok"/>
        </w:rPr>
        <w:t>[,</w:t>
      </w:r>
      <w:r>
        <w:rPr>
          <w:rStyle w:val="FunctionTok"/>
        </w:rPr>
        <w:t>c</w:t>
      </w:r>
      <w:r>
        <w:rPr>
          <w:rStyle w:val="NormalTok"/>
        </w:rPr>
        <w:t>(</w:t>
      </w:r>
      <w:r>
        <w:rPr>
          <w:rStyle w:val="DecValTok"/>
        </w:rPr>
        <w:t>26</w:t>
      </w:r>
      <w:r>
        <w:rPr>
          <w:rStyle w:val="NormalTok"/>
        </w:rPr>
        <w:t>)])</w:t>
      </w:r>
      <w:r>
        <w:br/>
      </w:r>
      <w:r>
        <w:br/>
      </w:r>
      <w:proofErr w:type="spellStart"/>
      <w:r>
        <w:rPr>
          <w:rStyle w:val="NormalTok"/>
        </w:rPr>
        <w:t>datosfinal</w:t>
      </w:r>
      <w:r>
        <w:rPr>
          <w:rStyle w:val="SpecialCharTok"/>
        </w:rPr>
        <w:t>$</w:t>
      </w:r>
      <w:r>
        <w:rPr>
          <w:rStyle w:val="NormalTok"/>
        </w:rPr>
        <w:t>totalEmpresas</w:t>
      </w:r>
      <w:proofErr w:type="spellEnd"/>
      <w:r>
        <w:rPr>
          <w:rStyle w:val="OtherTok"/>
        </w:rPr>
        <w:t>&lt;-</w:t>
      </w:r>
      <w:r>
        <w:rPr>
          <w:rStyle w:val="FunctionTok"/>
        </w:rPr>
        <w:t>recode</w:t>
      </w:r>
      <w:r>
        <w:rPr>
          <w:rStyle w:val="NormalTok"/>
        </w:rPr>
        <w:t>(</w:t>
      </w:r>
      <w:proofErr w:type="spellStart"/>
      <w:r>
        <w:rPr>
          <w:rStyle w:val="NormalTok"/>
        </w:rPr>
        <w:t>datosfinal</w:t>
      </w:r>
      <w:r>
        <w:rPr>
          <w:rStyle w:val="SpecialCharTok"/>
        </w:rPr>
        <w:t>$</w:t>
      </w:r>
      <w:r>
        <w:rPr>
          <w:rStyle w:val="NormalTok"/>
        </w:rPr>
        <w:t>totalEmpresas</w:t>
      </w:r>
      <w:proofErr w:type="spellEnd"/>
      <w:r>
        <w:rPr>
          <w:rStyle w:val="NormalTok"/>
        </w:rPr>
        <w:t xml:space="preserve">, </w:t>
      </w:r>
      <w:r>
        <w:rPr>
          <w:rStyle w:val="StringTok"/>
        </w:rPr>
        <w:t>"0='0' ;10='1-10';</w:t>
      </w:r>
      <w:r>
        <w:br/>
      </w:r>
      <w:r>
        <w:rPr>
          <w:rStyle w:val="StringTok"/>
        </w:rPr>
        <w:t xml:space="preserve">                            20 ='11-20';30='21-3</w:t>
      </w:r>
      <w:r>
        <w:rPr>
          <w:rStyle w:val="StringTok"/>
        </w:rPr>
        <w:t>0';50='31 -50';</w:t>
      </w:r>
      <w:r>
        <w:br/>
      </w:r>
      <w:r>
        <w:rPr>
          <w:rStyle w:val="StringTok"/>
        </w:rPr>
        <w:t xml:space="preserve">                            100 ='51-100';500='&gt;100';1000='&gt;100'"</w:t>
      </w:r>
      <w:r>
        <w:rPr>
          <w:rStyle w:val="NormalTok"/>
        </w:rPr>
        <w:t>)</w:t>
      </w:r>
    </w:p>
    <w:p w14:paraId="59F57114" w14:textId="77777777" w:rsidR="00F374BE" w:rsidRPr="00F374BE" w:rsidRDefault="00F374BE" w:rsidP="00F374BE">
      <w:pPr>
        <w:pStyle w:val="Compact"/>
        <w:ind w:left="720"/>
        <w:rPr>
          <w:rFonts w:ascii="Arial" w:hAnsi="Arial" w:cs="Arial"/>
          <w:sz w:val="22"/>
          <w:szCs w:val="22"/>
        </w:rPr>
      </w:pPr>
    </w:p>
    <w:p w14:paraId="6E95F234" w14:textId="77777777" w:rsidR="00F374BE" w:rsidRPr="00F374BE" w:rsidRDefault="00F374BE" w:rsidP="00F374BE">
      <w:pPr>
        <w:pStyle w:val="Compact"/>
        <w:ind w:left="720"/>
        <w:rPr>
          <w:rFonts w:ascii="Arial" w:hAnsi="Arial" w:cs="Arial"/>
          <w:sz w:val="22"/>
          <w:szCs w:val="22"/>
        </w:rPr>
      </w:pPr>
    </w:p>
    <w:p w14:paraId="5B997876" w14:textId="37FFE236" w:rsidR="0057344E" w:rsidRPr="00F374BE" w:rsidRDefault="000C1FF3">
      <w:pPr>
        <w:pStyle w:val="Compact"/>
        <w:numPr>
          <w:ilvl w:val="0"/>
          <w:numId w:val="5"/>
        </w:numPr>
        <w:rPr>
          <w:rFonts w:ascii="Arial" w:hAnsi="Arial" w:cs="Arial"/>
        </w:rPr>
      </w:pPr>
      <w:r w:rsidRPr="00F374BE">
        <w:rPr>
          <w:rFonts w:ascii="Arial" w:hAnsi="Arial" w:cs="Arial"/>
          <w:b/>
          <w:bCs/>
        </w:rPr>
        <w:t>ActividadPpal</w:t>
      </w:r>
      <w:r w:rsidRPr="00F374BE">
        <w:rPr>
          <w:rFonts w:ascii="Arial" w:hAnsi="Arial" w:cs="Arial"/>
          <w:b/>
          <w:bCs/>
        </w:rPr>
        <w:t xml:space="preserve"> </w:t>
      </w:r>
      <w:r w:rsidRPr="00F374BE">
        <w:rPr>
          <w:rFonts w:ascii="Arial" w:hAnsi="Arial" w:cs="Arial"/>
        </w:rPr>
        <w:t xml:space="preserve">-&gt; Debido a la poca </w:t>
      </w:r>
      <w:r w:rsidR="00BA1A39" w:rsidRPr="00F374BE">
        <w:rPr>
          <w:rFonts w:ascii="Arial" w:hAnsi="Arial" w:cs="Arial"/>
        </w:rPr>
        <w:t>representatividad</w:t>
      </w:r>
      <w:r w:rsidRPr="00F374BE">
        <w:rPr>
          <w:rFonts w:ascii="Arial" w:hAnsi="Arial" w:cs="Arial"/>
        </w:rPr>
        <w:t xml:space="preserve"> de las categorías Construcción e </w:t>
      </w:r>
      <w:proofErr w:type="spellStart"/>
      <w:r w:rsidRPr="00F374BE">
        <w:rPr>
          <w:rFonts w:ascii="Arial" w:hAnsi="Arial" w:cs="Arial"/>
        </w:rPr>
        <w:t>Industría</w:t>
      </w:r>
      <w:proofErr w:type="spellEnd"/>
      <w:r w:rsidRPr="00F374BE">
        <w:rPr>
          <w:rFonts w:ascii="Arial" w:hAnsi="Arial" w:cs="Arial"/>
        </w:rPr>
        <w:t>, estas han sido unidas a la categoría Otro</w:t>
      </w:r>
    </w:p>
    <w:p w14:paraId="543796F5" w14:textId="77777777" w:rsidR="00BA1A39" w:rsidRPr="00BA1A39" w:rsidRDefault="00BA1A39" w:rsidP="00BA1A39">
      <w:pPr>
        <w:pStyle w:val="Compact"/>
        <w:ind w:left="720"/>
        <w:rPr>
          <w:rFonts w:ascii="Arial" w:hAnsi="Arial" w:cs="Arial"/>
          <w:sz w:val="22"/>
          <w:szCs w:val="22"/>
        </w:rPr>
      </w:pPr>
    </w:p>
    <w:p w14:paraId="29AF3A09" w14:textId="77777777" w:rsidR="0057344E" w:rsidRDefault="000C1FF3">
      <w:pPr>
        <w:pStyle w:val="SourceCode"/>
      </w:pPr>
      <w:proofErr w:type="spellStart"/>
      <w:r>
        <w:rPr>
          <w:rStyle w:val="NormalTok"/>
        </w:rPr>
        <w:t>datosfinal</w:t>
      </w:r>
      <w:r>
        <w:rPr>
          <w:rStyle w:val="SpecialCharTok"/>
        </w:rPr>
        <w:t>$</w:t>
      </w:r>
      <w:r>
        <w:rPr>
          <w:rStyle w:val="NormalTok"/>
        </w:rPr>
        <w:t>ActividadPpal</w:t>
      </w:r>
      <w:proofErr w:type="spellEnd"/>
      <w:r>
        <w:rPr>
          <w:rStyle w:val="NormalTok"/>
        </w:rPr>
        <w:t xml:space="preserve"> </w:t>
      </w:r>
      <w:r>
        <w:rPr>
          <w:rStyle w:val="OtherTok"/>
        </w:rPr>
        <w:t>&lt;-</w:t>
      </w:r>
      <w:r>
        <w:rPr>
          <w:rStyle w:val="NormalTok"/>
        </w:rPr>
        <w:t xml:space="preserve"> </w:t>
      </w:r>
      <w:r>
        <w:rPr>
          <w:rStyle w:val="FunctionTok"/>
        </w:rPr>
        <w:t>recode</w:t>
      </w:r>
      <w:r>
        <w:rPr>
          <w:rStyle w:val="NormalTok"/>
        </w:rPr>
        <w:t>(</w:t>
      </w:r>
      <w:proofErr w:type="spellStart"/>
      <w:r>
        <w:rPr>
          <w:rStyle w:val="NormalTok"/>
        </w:rPr>
        <w:t>datosfinal</w:t>
      </w:r>
      <w:r>
        <w:rPr>
          <w:rStyle w:val="SpecialCharTok"/>
        </w:rPr>
        <w:t>$</w:t>
      </w:r>
      <w:r>
        <w:rPr>
          <w:rStyle w:val="NormalTok"/>
        </w:rPr>
        <w:t>ActividadPpal</w:t>
      </w:r>
      <w:proofErr w:type="spellEnd"/>
      <w:r>
        <w:rPr>
          <w:rStyle w:val="NormalTok"/>
        </w:rPr>
        <w:t xml:space="preserve">, </w:t>
      </w:r>
      <w:r>
        <w:rPr>
          <w:rStyle w:val="StringTok"/>
        </w:rPr>
        <w:t>"c('</w:t>
      </w:r>
      <w:proofErr w:type="spellStart"/>
      <w:r>
        <w:rPr>
          <w:rStyle w:val="StringTok"/>
        </w:rPr>
        <w:t>Construccion','Industria</w:t>
      </w:r>
      <w:proofErr w:type="spellEnd"/>
      <w:r>
        <w:rPr>
          <w:rStyle w:val="StringTok"/>
        </w:rPr>
        <w:t>')='Otro'"</w:t>
      </w:r>
      <w:r>
        <w:rPr>
          <w:rStyle w:val="NormalTok"/>
        </w:rPr>
        <w:t>)</w:t>
      </w:r>
    </w:p>
    <w:p w14:paraId="629227B6" w14:textId="77777777" w:rsidR="00BA1A39" w:rsidRDefault="00BA1A39">
      <w:pPr>
        <w:rPr>
          <w:rFonts w:ascii="Arial" w:eastAsiaTheme="majorEastAsia" w:hAnsi="Arial" w:cs="Arial"/>
          <w:b/>
          <w:bCs/>
          <w:color w:val="4F81BD" w:themeColor="accent1"/>
          <w:sz w:val="32"/>
          <w:szCs w:val="32"/>
        </w:rPr>
      </w:pPr>
      <w:r>
        <w:rPr>
          <w:rFonts w:ascii="Arial" w:hAnsi="Arial" w:cs="Arial"/>
        </w:rPr>
        <w:br w:type="page"/>
      </w:r>
    </w:p>
    <w:p w14:paraId="425225B7" w14:textId="0271CB55" w:rsidR="0057344E" w:rsidRPr="00BA1A39" w:rsidRDefault="000C1FF3" w:rsidP="00930E40">
      <w:pPr>
        <w:pStyle w:val="Ttulo1"/>
        <w:rPr>
          <w:rFonts w:ascii="Arial" w:hAnsi="Arial" w:cs="Arial"/>
        </w:rPr>
      </w:pPr>
      <w:r w:rsidRPr="00BA1A39">
        <w:rPr>
          <w:rFonts w:ascii="Arial" w:hAnsi="Arial" w:cs="Arial"/>
        </w:rPr>
        <w:lastRenderedPageBreak/>
        <w:t>3. Transformación de variables</w:t>
      </w:r>
      <w:r w:rsidRPr="00BA1A39">
        <w:rPr>
          <w:rFonts w:ascii="Arial" w:hAnsi="Arial" w:cs="Arial"/>
        </w:rPr>
        <w:t xml:space="preserve"> explicativas</w:t>
      </w:r>
    </w:p>
    <w:p w14:paraId="647DAB08" w14:textId="6A6D0C16" w:rsidR="0057344E" w:rsidRPr="00F374BE" w:rsidRDefault="000C1FF3">
      <w:pPr>
        <w:pStyle w:val="Textoindependiente"/>
        <w:rPr>
          <w:rFonts w:ascii="Arial" w:hAnsi="Arial" w:cs="Arial"/>
        </w:rPr>
      </w:pPr>
      <w:r w:rsidRPr="00F374BE">
        <w:rPr>
          <w:rFonts w:ascii="Arial" w:hAnsi="Arial" w:cs="Arial"/>
        </w:rPr>
        <w:t xml:space="preserve">Una vez que se ha realizado la depuración del conjunto de datos a utilizar en nuestros modelos de regresión, se ha procedido a buscar la mejor </w:t>
      </w:r>
      <w:r w:rsidR="00BA1A39" w:rsidRPr="00F374BE">
        <w:rPr>
          <w:rFonts w:ascii="Arial" w:hAnsi="Arial" w:cs="Arial"/>
        </w:rPr>
        <w:t>transformación</w:t>
      </w:r>
      <w:r w:rsidRPr="00F374BE">
        <w:rPr>
          <w:rFonts w:ascii="Arial" w:hAnsi="Arial" w:cs="Arial"/>
        </w:rPr>
        <w:t xml:space="preserve"> de nuestras variables cuantitativas que maximice la relación entre nuestras variable</w:t>
      </w:r>
      <w:r w:rsidRPr="00F374BE">
        <w:rPr>
          <w:rFonts w:ascii="Arial" w:hAnsi="Arial" w:cs="Arial"/>
        </w:rPr>
        <w:t>s objetivo continua y las variables explicativas.</w:t>
      </w:r>
    </w:p>
    <w:p w14:paraId="44172BAC" w14:textId="605ADC7D" w:rsidR="0057344E" w:rsidRPr="00F374BE" w:rsidRDefault="000C1FF3">
      <w:pPr>
        <w:pStyle w:val="Textoindependiente"/>
        <w:rPr>
          <w:rFonts w:ascii="Arial" w:hAnsi="Arial" w:cs="Arial"/>
        </w:rPr>
      </w:pPr>
      <w:r w:rsidRPr="00F374BE">
        <w:rPr>
          <w:rFonts w:ascii="Arial" w:hAnsi="Arial" w:cs="Arial"/>
        </w:rPr>
        <w:t xml:space="preserve">Para nuestro conjunto de datos, las variables explicativas que maximizan su relación con la variable objetivo una vez </w:t>
      </w:r>
      <w:r w:rsidR="00BA1A39" w:rsidRPr="00F374BE">
        <w:rPr>
          <w:rFonts w:ascii="Arial" w:hAnsi="Arial" w:cs="Arial"/>
        </w:rPr>
        <w:t>transformadas</w:t>
      </w:r>
      <w:r w:rsidRPr="00F374BE">
        <w:rPr>
          <w:rFonts w:ascii="Arial" w:hAnsi="Arial" w:cs="Arial"/>
        </w:rPr>
        <w:t xml:space="preserve"> son TotalCensus, ForeignersPtge, SameComAutonPtge, Unemploy25_40_Ptge, Une</w:t>
      </w:r>
      <w:r w:rsidRPr="00F374BE">
        <w:rPr>
          <w:rFonts w:ascii="Arial" w:hAnsi="Arial" w:cs="Arial"/>
        </w:rPr>
        <w:t>mployMore40_Ptge, IndustryUnemploymentPtge, inmuebles, Pob2010, SUPERFICIE.</w:t>
      </w:r>
    </w:p>
    <w:p w14:paraId="578C7EF2" w14:textId="24D1EDC8" w:rsidR="0057344E" w:rsidRPr="00F374BE" w:rsidRDefault="000C1FF3">
      <w:pPr>
        <w:pStyle w:val="Textoindependiente"/>
        <w:rPr>
          <w:rFonts w:ascii="Arial" w:hAnsi="Arial" w:cs="Arial"/>
        </w:rPr>
      </w:pPr>
      <w:r w:rsidRPr="00F374BE">
        <w:rPr>
          <w:rFonts w:ascii="Arial" w:hAnsi="Arial" w:cs="Arial"/>
        </w:rPr>
        <w:t xml:space="preserve">Por otro lado, en relación a la variable objetivo binaria, la mejor </w:t>
      </w:r>
      <w:r w:rsidR="00BA1A39" w:rsidRPr="00F374BE">
        <w:rPr>
          <w:rFonts w:ascii="Arial" w:hAnsi="Arial" w:cs="Arial"/>
        </w:rPr>
        <w:t>transformación</w:t>
      </w:r>
      <w:r w:rsidRPr="00F374BE">
        <w:rPr>
          <w:rFonts w:ascii="Arial" w:hAnsi="Arial" w:cs="Arial"/>
        </w:rPr>
        <w:t xml:space="preserve"> para maximizar la rel</w:t>
      </w:r>
      <w:r w:rsidRPr="00F374BE">
        <w:rPr>
          <w:rFonts w:ascii="Arial" w:hAnsi="Arial" w:cs="Arial"/>
        </w:rPr>
        <w:t>ación entre nuestras variables explicativas y la variable objetivo</w:t>
      </w:r>
      <w:r w:rsidR="00DE0FA8">
        <w:rPr>
          <w:rFonts w:ascii="Arial" w:hAnsi="Arial" w:cs="Arial"/>
        </w:rPr>
        <w:t xml:space="preserve"> es únicamente la estandarización de las variables cuantitativas</w:t>
      </w:r>
      <w:r w:rsidRPr="00F374BE">
        <w:rPr>
          <w:rFonts w:ascii="Arial" w:hAnsi="Arial" w:cs="Arial"/>
        </w:rPr>
        <w:t>.</w:t>
      </w:r>
    </w:p>
    <w:p w14:paraId="43EEFE21" w14:textId="02B7BDB8" w:rsidR="0057344E" w:rsidRDefault="000C1FF3">
      <w:pPr>
        <w:pStyle w:val="SourceCode"/>
      </w:pPr>
      <w:proofErr w:type="spellStart"/>
      <w:r>
        <w:rPr>
          <w:rStyle w:val="NormalTok"/>
        </w:rPr>
        <w:t>input_cont</w:t>
      </w:r>
      <w:proofErr w:type="spellEnd"/>
      <w:r>
        <w:rPr>
          <w:rStyle w:val="OtherTok"/>
        </w:rPr>
        <w:t>&lt;-</w:t>
      </w:r>
      <w:proofErr w:type="spellStart"/>
      <w:r>
        <w:rPr>
          <w:rStyle w:val="FunctionTok"/>
        </w:rPr>
        <w:t>cbind</w:t>
      </w:r>
      <w:proofErr w:type="spellEnd"/>
      <w:r>
        <w:rPr>
          <w:rStyle w:val="NormalTok"/>
        </w:rPr>
        <w:t>(</w:t>
      </w:r>
      <w:proofErr w:type="spellStart"/>
      <w:r>
        <w:rPr>
          <w:rStyle w:val="NormalTok"/>
        </w:rPr>
        <w:t>input,</w:t>
      </w:r>
      <w:r>
        <w:rPr>
          <w:rStyle w:val="FunctionTok"/>
        </w:rPr>
        <w:t>Transf_</w:t>
      </w:r>
      <w:r>
        <w:rPr>
          <w:rStyle w:val="FunctionTok"/>
        </w:rPr>
        <w:t>Auto</w:t>
      </w:r>
      <w:proofErr w:type="spellEnd"/>
      <w:r>
        <w:rPr>
          <w:rStyle w:val="NormalTok"/>
        </w:rPr>
        <w:t>(</w:t>
      </w:r>
      <w:proofErr w:type="spellStart"/>
      <w:r>
        <w:rPr>
          <w:rStyle w:val="FunctionTok"/>
        </w:rPr>
        <w:t>Filter</w:t>
      </w:r>
      <w:proofErr w:type="spellEnd"/>
      <w:r>
        <w:rPr>
          <w:rStyle w:val="NormalTok"/>
        </w:rPr>
        <w:t>(</w:t>
      </w:r>
      <w:proofErr w:type="spellStart"/>
      <w:r>
        <w:rPr>
          <w:rStyle w:val="NormalTok"/>
        </w:rPr>
        <w:t>is.numeric</w:t>
      </w:r>
      <w:proofErr w:type="spellEnd"/>
      <w:r>
        <w:rPr>
          <w:rStyle w:val="NormalTok"/>
        </w:rPr>
        <w:t>, input),</w:t>
      </w:r>
      <w:proofErr w:type="spellStart"/>
      <w:r>
        <w:rPr>
          <w:rStyle w:val="NormalTok"/>
        </w:rPr>
        <w:t>varObjCont</w:t>
      </w:r>
      <w:proofErr w:type="spellEnd"/>
      <w:r>
        <w:rPr>
          <w:rStyle w:val="NormalTok"/>
        </w:rPr>
        <w:t>))</w:t>
      </w:r>
      <w:r>
        <w:br/>
      </w:r>
      <w:proofErr w:type="spellStart"/>
      <w:r>
        <w:rPr>
          <w:rStyle w:val="NormalTok"/>
        </w:rPr>
        <w:t>input_bin</w:t>
      </w:r>
      <w:proofErr w:type="spellEnd"/>
      <w:r>
        <w:rPr>
          <w:rStyle w:val="OtherTok"/>
        </w:rPr>
        <w:t>&lt;-</w:t>
      </w:r>
      <w:proofErr w:type="spellStart"/>
      <w:r>
        <w:rPr>
          <w:rStyle w:val="FunctionTok"/>
        </w:rPr>
        <w:t>cbind</w:t>
      </w:r>
      <w:proofErr w:type="spellEnd"/>
      <w:r>
        <w:rPr>
          <w:rStyle w:val="NormalTok"/>
        </w:rPr>
        <w:t>(</w:t>
      </w:r>
      <w:proofErr w:type="spellStart"/>
      <w:r>
        <w:rPr>
          <w:rStyle w:val="NormalTok"/>
        </w:rPr>
        <w:t>input,</w:t>
      </w:r>
      <w:r>
        <w:rPr>
          <w:rStyle w:val="FunctionTok"/>
        </w:rPr>
        <w:t>Transf_Auto</w:t>
      </w:r>
      <w:proofErr w:type="spellEnd"/>
      <w:r>
        <w:rPr>
          <w:rStyle w:val="NormalTok"/>
        </w:rPr>
        <w:t>(</w:t>
      </w:r>
      <w:proofErr w:type="spellStart"/>
      <w:r>
        <w:rPr>
          <w:rStyle w:val="FunctionTok"/>
        </w:rPr>
        <w:t>Filter</w:t>
      </w:r>
      <w:proofErr w:type="spellEnd"/>
      <w:r>
        <w:rPr>
          <w:rStyle w:val="NormalTok"/>
        </w:rPr>
        <w:t>(</w:t>
      </w:r>
      <w:proofErr w:type="spellStart"/>
      <w:r>
        <w:rPr>
          <w:rStyle w:val="NormalTok"/>
        </w:rPr>
        <w:t>is.numeric</w:t>
      </w:r>
      <w:proofErr w:type="spellEnd"/>
      <w:r>
        <w:rPr>
          <w:rStyle w:val="NormalTok"/>
        </w:rPr>
        <w:t>, input),</w:t>
      </w:r>
      <w:proofErr w:type="spellStart"/>
      <w:r>
        <w:rPr>
          <w:rStyle w:val="NormalTok"/>
        </w:rPr>
        <w:t>varObjBin</w:t>
      </w:r>
      <w:proofErr w:type="spellEnd"/>
      <w:r>
        <w:rPr>
          <w:rStyle w:val="NormalTok"/>
        </w:rPr>
        <w:t>))</w:t>
      </w:r>
      <w:r>
        <w:br/>
      </w:r>
    </w:p>
    <w:p w14:paraId="5368D07A" w14:textId="77777777" w:rsidR="00BA1A39" w:rsidRDefault="00BA1A39">
      <w:pPr>
        <w:rPr>
          <w:rFonts w:asciiTheme="majorHAnsi" w:eastAsiaTheme="majorEastAsia" w:hAnsiTheme="majorHAnsi" w:cstheme="majorBidi"/>
          <w:b/>
          <w:bCs/>
          <w:color w:val="4F81BD" w:themeColor="accent1"/>
          <w:sz w:val="32"/>
          <w:szCs w:val="32"/>
        </w:rPr>
      </w:pPr>
      <w:bookmarkStart w:id="6" w:name="Xbcda50f8df591c774528dabd12d679da4809473"/>
      <w:bookmarkEnd w:id="1"/>
      <w:bookmarkEnd w:id="5"/>
      <w:r>
        <w:br w:type="page"/>
      </w:r>
    </w:p>
    <w:p w14:paraId="25F5C1CA" w14:textId="0E95A4A5" w:rsidR="00BA1A39" w:rsidRPr="00BA1A39" w:rsidRDefault="000C1FF3" w:rsidP="001D46DA">
      <w:pPr>
        <w:pStyle w:val="Ttulo1"/>
      </w:pPr>
      <w:r>
        <w:lastRenderedPageBreak/>
        <w:t>4. Detección de las relaciones entre las variable</w:t>
      </w:r>
      <w:r>
        <w:t>s input y objetivo</w:t>
      </w:r>
    </w:p>
    <w:p w14:paraId="6945F170" w14:textId="1B0D3932" w:rsidR="00930E40" w:rsidRDefault="000C1FF3" w:rsidP="00930E40">
      <w:pPr>
        <w:pStyle w:val="FirstParagraph"/>
        <w:jc w:val="center"/>
      </w:pPr>
      <w:r>
        <w:rPr>
          <w:noProof/>
        </w:rPr>
        <w:drawing>
          <wp:inline distT="0" distB="0" distL="0" distR="0" wp14:anchorId="424BBACB" wp14:editId="529D441F">
            <wp:extent cx="4467828" cy="2905245"/>
            <wp:effectExtent l="0" t="0" r="3175" b="3175"/>
            <wp:docPr id="1" name="Picture"/>
            <wp:cNvGraphicFramePr/>
            <a:graphic xmlns:a="http://schemas.openxmlformats.org/drawingml/2006/main">
              <a:graphicData uri="http://schemas.openxmlformats.org/drawingml/2006/picture">
                <pic:pic xmlns:pic="http://schemas.openxmlformats.org/drawingml/2006/picture">
                  <pic:nvPicPr>
                    <pic:cNvPr id="0" name="Picture" descr="Tarea_files/figure-docx/unnamed-chunk-13-1.png"/>
                    <pic:cNvPicPr>
                      <a:picLocks noChangeAspect="1" noChangeArrowheads="1"/>
                    </pic:cNvPicPr>
                  </pic:nvPicPr>
                  <pic:blipFill>
                    <a:blip r:embed="rId10"/>
                    <a:stretch>
                      <a:fillRect/>
                    </a:stretch>
                  </pic:blipFill>
                  <pic:spPr bwMode="auto">
                    <a:xfrm>
                      <a:off x="0" y="0"/>
                      <a:ext cx="4535436" cy="2949208"/>
                    </a:xfrm>
                    <a:prstGeom prst="rect">
                      <a:avLst/>
                    </a:prstGeom>
                    <a:noFill/>
                    <a:ln w="9525">
                      <a:noFill/>
                      <a:headEnd/>
                      <a:tailEnd/>
                    </a:ln>
                  </pic:spPr>
                </pic:pic>
              </a:graphicData>
            </a:graphic>
          </wp:inline>
        </w:drawing>
      </w:r>
    </w:p>
    <w:p w14:paraId="18C7BDBF" w14:textId="08FAAA7B" w:rsidR="0057344E" w:rsidRPr="00111AC1" w:rsidRDefault="000C1FF3">
      <w:pPr>
        <w:pStyle w:val="FirstParagraph"/>
        <w:rPr>
          <w:rFonts w:ascii="Arial" w:hAnsi="Arial" w:cs="Arial"/>
        </w:rPr>
      </w:pPr>
      <w:r w:rsidRPr="00111AC1">
        <w:rPr>
          <w:rFonts w:ascii="Arial" w:hAnsi="Arial" w:cs="Arial"/>
        </w:rPr>
        <w:t xml:space="preserve">Como se puede observar en el gráfico de V Cramer, para la variable objetivo continua, las variables explicativas Comunidad </w:t>
      </w:r>
      <w:r w:rsidR="00C602BE" w:rsidRPr="00111AC1">
        <w:rPr>
          <w:rFonts w:ascii="Arial" w:hAnsi="Arial" w:cs="Arial"/>
        </w:rPr>
        <w:t>Autónoma</w:t>
      </w:r>
      <w:r w:rsidRPr="00111AC1">
        <w:rPr>
          <w:rFonts w:ascii="Arial" w:hAnsi="Arial" w:cs="Arial"/>
        </w:rPr>
        <w:t>, Servicios, ComercTTEHosteleria, Industria, Construcción y ActividadPp</w:t>
      </w:r>
      <w:r w:rsidRPr="00111AC1">
        <w:rPr>
          <w:rFonts w:ascii="Arial" w:hAnsi="Arial" w:cs="Arial"/>
        </w:rPr>
        <w:t xml:space="preserve">al son las variables que mas nos ayudarán a predecir la variable objetivo en el modelo de </w:t>
      </w:r>
      <w:r w:rsidR="00C602BE" w:rsidRPr="00111AC1">
        <w:rPr>
          <w:rFonts w:ascii="Arial" w:hAnsi="Arial" w:cs="Arial"/>
        </w:rPr>
        <w:t>regresión</w:t>
      </w:r>
      <w:r w:rsidRPr="00111AC1">
        <w:rPr>
          <w:rFonts w:ascii="Arial" w:hAnsi="Arial" w:cs="Arial"/>
        </w:rPr>
        <w:t xml:space="preserve"> lineal.</w:t>
      </w:r>
    </w:p>
    <w:p w14:paraId="359784D2" w14:textId="77777777" w:rsidR="00930E40" w:rsidRDefault="000C1FF3" w:rsidP="00930E40">
      <w:pPr>
        <w:pStyle w:val="FirstParagraph"/>
        <w:jc w:val="center"/>
      </w:pPr>
      <w:r>
        <w:rPr>
          <w:noProof/>
        </w:rPr>
        <w:drawing>
          <wp:inline distT="0" distB="0" distL="0" distR="0" wp14:anchorId="239273A3" wp14:editId="40B2AC02">
            <wp:extent cx="4467600" cy="2905245"/>
            <wp:effectExtent l="0" t="0" r="3175" b="3175"/>
            <wp:docPr id="2" name="Picture"/>
            <wp:cNvGraphicFramePr/>
            <a:graphic xmlns:a="http://schemas.openxmlformats.org/drawingml/2006/main">
              <a:graphicData uri="http://schemas.openxmlformats.org/drawingml/2006/picture">
                <pic:pic xmlns:pic="http://schemas.openxmlformats.org/drawingml/2006/picture">
                  <pic:nvPicPr>
                    <pic:cNvPr id="0" name="Picture" descr="Tarea_files/figure-docx/unnamed-chunk-14-1.png"/>
                    <pic:cNvPicPr>
                      <a:picLocks noChangeAspect="1" noChangeArrowheads="1"/>
                    </pic:cNvPicPr>
                  </pic:nvPicPr>
                  <pic:blipFill>
                    <a:blip r:embed="rId11"/>
                    <a:stretch>
                      <a:fillRect/>
                    </a:stretch>
                  </pic:blipFill>
                  <pic:spPr bwMode="auto">
                    <a:xfrm>
                      <a:off x="0" y="0"/>
                      <a:ext cx="4467600" cy="2905245"/>
                    </a:xfrm>
                    <a:prstGeom prst="rect">
                      <a:avLst/>
                    </a:prstGeom>
                    <a:noFill/>
                    <a:ln w="9525">
                      <a:noFill/>
                      <a:headEnd/>
                      <a:tailEnd/>
                    </a:ln>
                  </pic:spPr>
                </pic:pic>
              </a:graphicData>
            </a:graphic>
          </wp:inline>
        </w:drawing>
      </w:r>
    </w:p>
    <w:p w14:paraId="6A11FA85" w14:textId="77777777" w:rsidR="001D46DA" w:rsidRDefault="001D46DA">
      <w:pPr>
        <w:pStyle w:val="FirstParagraph"/>
        <w:rPr>
          <w:rFonts w:ascii="Arial" w:hAnsi="Arial" w:cs="Arial"/>
          <w:sz w:val="22"/>
          <w:szCs w:val="22"/>
        </w:rPr>
      </w:pPr>
    </w:p>
    <w:p w14:paraId="0B9089C0" w14:textId="6BA4D0CC" w:rsidR="0057344E" w:rsidRPr="00111AC1" w:rsidRDefault="000C1FF3">
      <w:pPr>
        <w:pStyle w:val="FirstParagraph"/>
        <w:rPr>
          <w:rFonts w:ascii="Arial" w:hAnsi="Arial" w:cs="Arial"/>
        </w:rPr>
      </w:pPr>
      <w:r w:rsidRPr="00111AC1">
        <w:rPr>
          <w:rFonts w:ascii="Arial" w:hAnsi="Arial" w:cs="Arial"/>
        </w:rPr>
        <w:t>Respecto a la variable objetivo binaria,</w:t>
      </w:r>
      <w:r w:rsidR="00C602BE" w:rsidRPr="00111AC1">
        <w:rPr>
          <w:rFonts w:ascii="Arial" w:hAnsi="Arial" w:cs="Arial"/>
        </w:rPr>
        <w:t xml:space="preserve"> nuevamente</w:t>
      </w:r>
      <w:r w:rsidRPr="00111AC1">
        <w:rPr>
          <w:rFonts w:ascii="Arial" w:hAnsi="Arial" w:cs="Arial"/>
        </w:rPr>
        <w:t xml:space="preserve"> la Comunidad </w:t>
      </w:r>
      <w:r w:rsidR="00C602BE" w:rsidRPr="00111AC1">
        <w:rPr>
          <w:rFonts w:ascii="Arial" w:hAnsi="Arial" w:cs="Arial"/>
        </w:rPr>
        <w:t xml:space="preserve">Autónoma es la que tiene un gran poder de predicción, seguida por las variables </w:t>
      </w:r>
      <w:r w:rsidRPr="00111AC1">
        <w:rPr>
          <w:rFonts w:ascii="Arial" w:hAnsi="Arial" w:cs="Arial"/>
        </w:rPr>
        <w:t>totalEmpresas,</w:t>
      </w:r>
      <w:r w:rsidR="00C602BE" w:rsidRPr="00111AC1">
        <w:rPr>
          <w:rFonts w:ascii="Arial" w:hAnsi="Arial" w:cs="Arial"/>
        </w:rPr>
        <w:t xml:space="preserve"> </w:t>
      </w:r>
      <w:r w:rsidRPr="00111AC1">
        <w:rPr>
          <w:rFonts w:ascii="Arial" w:hAnsi="Arial" w:cs="Arial"/>
        </w:rPr>
        <w:t>TotalCensus, P</w:t>
      </w:r>
      <w:r w:rsidR="001D46DA" w:rsidRPr="00111AC1">
        <w:rPr>
          <w:rFonts w:ascii="Arial" w:hAnsi="Arial" w:cs="Arial"/>
        </w:rPr>
        <w:t>o</w:t>
      </w:r>
      <w:r w:rsidRPr="00111AC1">
        <w:rPr>
          <w:rFonts w:ascii="Arial" w:hAnsi="Arial" w:cs="Arial"/>
        </w:rPr>
        <w:t>pulation y Pob2010</w:t>
      </w:r>
      <w:r w:rsidRPr="00111AC1">
        <w:rPr>
          <w:rFonts w:ascii="Arial" w:hAnsi="Arial" w:cs="Arial"/>
        </w:rPr>
        <w:t>.</w:t>
      </w:r>
    </w:p>
    <w:p w14:paraId="43014C76" w14:textId="77777777" w:rsidR="0057344E" w:rsidRPr="00C602BE" w:rsidRDefault="000C1FF3">
      <w:pPr>
        <w:pStyle w:val="Ttulo1"/>
        <w:rPr>
          <w:rFonts w:ascii="Arial" w:hAnsi="Arial" w:cs="Arial"/>
        </w:rPr>
      </w:pPr>
      <w:bookmarkStart w:id="7" w:name="modelo-de-regresión-lineal"/>
      <w:bookmarkEnd w:id="6"/>
      <w:r w:rsidRPr="00C602BE">
        <w:rPr>
          <w:rFonts w:ascii="Arial" w:hAnsi="Arial" w:cs="Arial"/>
        </w:rPr>
        <w:lastRenderedPageBreak/>
        <w:t>5. Modelo de regresión lineal</w:t>
      </w:r>
    </w:p>
    <w:p w14:paraId="23DF302C" w14:textId="77777777" w:rsidR="0057344E" w:rsidRPr="00C602BE" w:rsidRDefault="000C1FF3">
      <w:pPr>
        <w:pStyle w:val="Ttulo2"/>
        <w:rPr>
          <w:rFonts w:ascii="Arial" w:hAnsi="Arial" w:cs="Arial"/>
        </w:rPr>
      </w:pPr>
      <w:bookmarkStart w:id="8" w:name="conjunto-de-datos-training-y-test"/>
      <w:r w:rsidRPr="00C602BE">
        <w:rPr>
          <w:rFonts w:ascii="Arial" w:hAnsi="Arial" w:cs="Arial"/>
        </w:rPr>
        <w:t>5.1 Conjunto de datos training</w:t>
      </w:r>
      <w:r w:rsidRPr="00C602BE">
        <w:rPr>
          <w:rFonts w:ascii="Arial" w:hAnsi="Arial" w:cs="Arial"/>
        </w:rPr>
        <w:t xml:space="preserve"> y test</w:t>
      </w:r>
    </w:p>
    <w:p w14:paraId="4447D1A4" w14:textId="63F746A2" w:rsidR="0057344E" w:rsidRPr="00111AC1" w:rsidRDefault="000C1FF3">
      <w:pPr>
        <w:pStyle w:val="FirstParagraph"/>
        <w:rPr>
          <w:rFonts w:ascii="Arial" w:hAnsi="Arial" w:cs="Arial"/>
        </w:rPr>
      </w:pPr>
      <w:r w:rsidRPr="00111AC1">
        <w:rPr>
          <w:rFonts w:ascii="Arial" w:hAnsi="Arial" w:cs="Arial"/>
        </w:rPr>
        <w:t xml:space="preserve">Una vez que hemos identificado la mejor </w:t>
      </w:r>
      <w:r w:rsidR="00162EC2" w:rsidRPr="00111AC1">
        <w:rPr>
          <w:rFonts w:ascii="Arial" w:hAnsi="Arial" w:cs="Arial"/>
        </w:rPr>
        <w:t>transformación</w:t>
      </w:r>
      <w:r w:rsidRPr="00111AC1">
        <w:rPr>
          <w:rFonts w:ascii="Arial" w:hAnsi="Arial" w:cs="Arial"/>
        </w:rPr>
        <w:t xml:space="preserve"> de las variables explicativas y las variables que mas nos ayudarán a la predicción a la hora de la construcción de nuestro modelo de regresión lineal, se ha procedido a la creación del conjunto</w:t>
      </w:r>
      <w:r w:rsidRPr="00111AC1">
        <w:rPr>
          <w:rFonts w:ascii="Arial" w:hAnsi="Arial" w:cs="Arial"/>
        </w:rPr>
        <w:t xml:space="preserve"> de datos </w:t>
      </w:r>
      <w:r w:rsidRPr="00111AC1">
        <w:rPr>
          <w:rFonts w:ascii="Arial" w:hAnsi="Arial" w:cs="Arial"/>
          <w:i/>
          <w:iCs/>
        </w:rPr>
        <w:t>training</w:t>
      </w:r>
      <w:r w:rsidRPr="00111AC1">
        <w:rPr>
          <w:rFonts w:ascii="Arial" w:hAnsi="Arial" w:cs="Arial"/>
        </w:rPr>
        <w:t xml:space="preserve"> y </w:t>
      </w:r>
      <w:r w:rsidRPr="00111AC1">
        <w:rPr>
          <w:rFonts w:ascii="Arial" w:hAnsi="Arial" w:cs="Arial"/>
          <w:i/>
          <w:iCs/>
        </w:rPr>
        <w:t>test</w:t>
      </w:r>
      <w:r w:rsidRPr="00111AC1">
        <w:rPr>
          <w:rFonts w:ascii="Arial" w:hAnsi="Arial" w:cs="Arial"/>
        </w:rPr>
        <w:t>,</w:t>
      </w:r>
      <w:r w:rsidRPr="00111AC1">
        <w:rPr>
          <w:rFonts w:ascii="Arial" w:hAnsi="Arial" w:cs="Arial"/>
        </w:rPr>
        <w:t xml:space="preserve"> los cuales serán utilizados para la determinación del mejor modelo de predicción de nuestra variable objetivo continua.</w:t>
      </w:r>
    </w:p>
    <w:p w14:paraId="12424943" w14:textId="0D50F04A" w:rsidR="0057344E" w:rsidRPr="00111AC1" w:rsidRDefault="000C1FF3">
      <w:pPr>
        <w:pStyle w:val="Textoindependiente"/>
        <w:rPr>
          <w:rFonts w:ascii="Arial" w:hAnsi="Arial" w:cs="Arial"/>
        </w:rPr>
      </w:pPr>
      <w:r w:rsidRPr="00111AC1">
        <w:rPr>
          <w:rFonts w:ascii="Arial" w:hAnsi="Arial" w:cs="Arial"/>
        </w:rPr>
        <w:t xml:space="preserve">Para ello, se ha seleccionado una muestra de datos correspondiente al 80% de nuestro conjunto de datos el cual </w:t>
      </w:r>
      <w:r w:rsidR="00C602BE" w:rsidRPr="00111AC1">
        <w:rPr>
          <w:rFonts w:ascii="Arial" w:hAnsi="Arial" w:cs="Arial"/>
        </w:rPr>
        <w:t>utilizaremos</w:t>
      </w:r>
      <w:r w:rsidRPr="00111AC1">
        <w:rPr>
          <w:rFonts w:ascii="Arial" w:hAnsi="Arial" w:cs="Arial"/>
        </w:rPr>
        <w:t xml:space="preserve"> para creación de nuestro modelo, mientras que el resto de datos, serán utilizados para comprobar que el modelo que hemos generado co</w:t>
      </w:r>
      <w:r w:rsidRPr="00111AC1">
        <w:rPr>
          <w:rFonts w:ascii="Arial" w:hAnsi="Arial" w:cs="Arial"/>
        </w:rPr>
        <w:t>n los datos de entrenamiento funciona con otro conjunto de datos.</w:t>
      </w:r>
    </w:p>
    <w:p w14:paraId="14014A29" w14:textId="170B8BF1" w:rsidR="0057344E" w:rsidRPr="00111AC1" w:rsidRDefault="000C1FF3">
      <w:pPr>
        <w:pStyle w:val="Textoindependiente"/>
        <w:rPr>
          <w:rFonts w:ascii="Arial" w:hAnsi="Arial" w:cs="Arial"/>
        </w:rPr>
      </w:pPr>
      <w:r w:rsidRPr="00111AC1">
        <w:rPr>
          <w:rFonts w:ascii="Arial" w:hAnsi="Arial" w:cs="Arial"/>
        </w:rPr>
        <w:t xml:space="preserve">Para nuestra construcción del modelo de regresión </w:t>
      </w:r>
      <w:r w:rsidR="00C602BE" w:rsidRPr="00111AC1">
        <w:rPr>
          <w:rFonts w:ascii="Arial" w:hAnsi="Arial" w:cs="Arial"/>
        </w:rPr>
        <w:t>lineal</w:t>
      </w:r>
      <w:r w:rsidRPr="00111AC1">
        <w:rPr>
          <w:rFonts w:ascii="Arial" w:hAnsi="Arial" w:cs="Arial"/>
        </w:rPr>
        <w:t>, nuestro base de datos ha sido repartido entre 6.496 observaciones para el conjunto de datos de entrenamiento y 1.623 observaciones pa</w:t>
      </w:r>
      <w:r w:rsidRPr="00111AC1">
        <w:rPr>
          <w:rFonts w:ascii="Arial" w:hAnsi="Arial" w:cs="Arial"/>
        </w:rPr>
        <w:t>ra el conjunto de datos de validación.</w:t>
      </w:r>
    </w:p>
    <w:p w14:paraId="1086D0ED" w14:textId="77777777" w:rsidR="0057344E" w:rsidRDefault="000C1FF3">
      <w:pPr>
        <w:pStyle w:val="SourceCode"/>
      </w:pPr>
      <w:r>
        <w:rPr>
          <w:rStyle w:val="NormalTok"/>
        </w:rPr>
        <w:t>todo</w:t>
      </w:r>
      <w:r>
        <w:rPr>
          <w:rStyle w:val="OtherTok"/>
        </w:rPr>
        <w:t>&lt;-</w:t>
      </w:r>
      <w:proofErr w:type="spellStart"/>
      <w:r>
        <w:rPr>
          <w:rStyle w:val="FunctionTok"/>
        </w:rPr>
        <w:t>data.frame</w:t>
      </w:r>
      <w:proofErr w:type="spellEnd"/>
      <w:r>
        <w:rPr>
          <w:rStyle w:val="NormalTok"/>
        </w:rPr>
        <w:t>(</w:t>
      </w:r>
      <w:proofErr w:type="spellStart"/>
      <w:r>
        <w:rPr>
          <w:rStyle w:val="NormalTok"/>
        </w:rPr>
        <w:t>input_cont,varObjCont</w:t>
      </w:r>
      <w:proofErr w:type="spellEnd"/>
      <w:r>
        <w:rPr>
          <w:rStyle w:val="NormalTok"/>
        </w:rPr>
        <w:t>)</w:t>
      </w:r>
      <w:r>
        <w:br/>
      </w:r>
      <w:proofErr w:type="spellStart"/>
      <w:r>
        <w:rPr>
          <w:rStyle w:val="NormalTok"/>
        </w:rPr>
        <w:t>trainIndex</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proofErr w:type="spellStart"/>
      <w:r>
        <w:rPr>
          <w:rStyle w:val="NormalTok"/>
        </w:rPr>
        <w:t>todo</w:t>
      </w:r>
      <w:r>
        <w:rPr>
          <w:rStyle w:val="SpecialCharTok"/>
        </w:rPr>
        <w:t>$</w:t>
      </w:r>
      <w:r>
        <w:rPr>
          <w:rStyle w:val="NormalTok"/>
        </w:rPr>
        <w:t>varObjCont</w:t>
      </w:r>
      <w:proofErr w:type="spellEnd"/>
      <w:r>
        <w:rPr>
          <w:rStyle w:val="NormalTok"/>
        </w:rPr>
        <w:t xml:space="preserve">, </w:t>
      </w:r>
      <w:r>
        <w:rPr>
          <w:rStyle w:val="AttributeTok"/>
        </w:rPr>
        <w:t>p=</w:t>
      </w:r>
      <w:r>
        <w:rPr>
          <w:rStyle w:val="FloatTok"/>
        </w:rPr>
        <w:t>0.8</w:t>
      </w:r>
      <w:r>
        <w:rPr>
          <w:rStyle w:val="NormalTok"/>
        </w:rPr>
        <w:t xml:space="preserve">, </w:t>
      </w:r>
      <w:proofErr w:type="spellStart"/>
      <w:r>
        <w:rPr>
          <w:rStyle w:val="AttributeTok"/>
        </w:rPr>
        <w:t>list</w:t>
      </w:r>
      <w:proofErr w:type="spellEnd"/>
      <w:r>
        <w:rPr>
          <w:rStyle w:val="AttributeTok"/>
        </w:rPr>
        <w:t>=</w:t>
      </w:r>
      <w:r>
        <w:rPr>
          <w:rStyle w:val="ConstantTok"/>
        </w:rPr>
        <w:t>FALSE</w:t>
      </w:r>
      <w:r>
        <w:rPr>
          <w:rStyle w:val="NormalTok"/>
        </w:rPr>
        <w:t>)</w:t>
      </w:r>
      <w:r>
        <w:br/>
      </w:r>
      <w:proofErr w:type="spellStart"/>
      <w:r>
        <w:rPr>
          <w:rStyle w:val="NormalTok"/>
        </w:rPr>
        <w:t>data_train_t</w:t>
      </w:r>
      <w:proofErr w:type="spellEnd"/>
      <w:r>
        <w:rPr>
          <w:rStyle w:val="NormalTok"/>
        </w:rPr>
        <w:t xml:space="preserve"> </w:t>
      </w:r>
      <w:r>
        <w:rPr>
          <w:rStyle w:val="OtherTok"/>
        </w:rPr>
        <w:t>&lt;-</w:t>
      </w:r>
      <w:r>
        <w:rPr>
          <w:rStyle w:val="NormalTok"/>
        </w:rPr>
        <w:t xml:space="preserve"> todo[</w:t>
      </w:r>
      <w:proofErr w:type="spellStart"/>
      <w:r>
        <w:rPr>
          <w:rStyle w:val="NormalTok"/>
        </w:rPr>
        <w:t>trainIndex</w:t>
      </w:r>
      <w:proofErr w:type="spellEnd"/>
      <w:r>
        <w:rPr>
          <w:rStyle w:val="NormalTok"/>
        </w:rPr>
        <w:t>,]</w:t>
      </w:r>
      <w:r>
        <w:br/>
      </w:r>
      <w:proofErr w:type="spellStart"/>
      <w:r>
        <w:rPr>
          <w:rStyle w:val="NormalTok"/>
        </w:rPr>
        <w:t>data_test_t</w:t>
      </w:r>
      <w:proofErr w:type="spellEnd"/>
      <w:r>
        <w:rPr>
          <w:rStyle w:val="NormalTok"/>
        </w:rPr>
        <w:t xml:space="preserve"> </w:t>
      </w:r>
      <w:r>
        <w:rPr>
          <w:rStyle w:val="OtherTok"/>
        </w:rPr>
        <w:t>&lt;-</w:t>
      </w:r>
      <w:r>
        <w:rPr>
          <w:rStyle w:val="NormalTok"/>
        </w:rPr>
        <w:t xml:space="preserve"> todo[</w:t>
      </w:r>
      <w:r>
        <w:rPr>
          <w:rStyle w:val="SpecialCharTok"/>
        </w:rPr>
        <w:t>-</w:t>
      </w:r>
      <w:proofErr w:type="spellStart"/>
      <w:r>
        <w:rPr>
          <w:rStyle w:val="NormalTok"/>
        </w:rPr>
        <w:t>trainIndex</w:t>
      </w:r>
      <w:proofErr w:type="spellEnd"/>
      <w:r>
        <w:rPr>
          <w:rStyle w:val="NormalTok"/>
        </w:rPr>
        <w:t>,]</w:t>
      </w:r>
      <w:r>
        <w:br/>
      </w:r>
      <w:proofErr w:type="spellStart"/>
      <w:r>
        <w:rPr>
          <w:rStyle w:val="NormalTok"/>
        </w:rPr>
        <w:t>data_train_st</w:t>
      </w:r>
      <w:proofErr w:type="spellEnd"/>
      <w:r>
        <w:rPr>
          <w:rStyle w:val="NormalTok"/>
        </w:rPr>
        <w:t xml:space="preserve"> </w:t>
      </w:r>
      <w:r>
        <w:rPr>
          <w:rStyle w:val="OtherTok"/>
        </w:rPr>
        <w:t>&lt;-</w:t>
      </w:r>
      <w:r>
        <w:rPr>
          <w:rStyle w:val="NormalTok"/>
        </w:rPr>
        <w:t xml:space="preserve"> </w:t>
      </w:r>
      <w:proofErr w:type="spellStart"/>
      <w:r>
        <w:rPr>
          <w:rStyle w:val="NormalTok"/>
        </w:rPr>
        <w:t>data_train_t</w:t>
      </w:r>
      <w:proofErr w:type="spellEnd"/>
      <w:r>
        <w:rPr>
          <w:rStyle w:val="NormalTok"/>
        </w:rPr>
        <w:t>[,</w:t>
      </w:r>
      <w:r>
        <w:rPr>
          <w:rStyle w:val="FunctionTok"/>
        </w:rPr>
        <w:t>c</w:t>
      </w:r>
      <w:r>
        <w:rPr>
          <w:rStyle w:val="NormalTok"/>
        </w:rPr>
        <w:t>(</w:t>
      </w:r>
      <w:r>
        <w:rPr>
          <w:rStyle w:val="DecValTok"/>
        </w:rPr>
        <w:t>1</w:t>
      </w:r>
      <w:r>
        <w:rPr>
          <w:rStyle w:val="SpecialCharTok"/>
        </w:rPr>
        <w:t>:</w:t>
      </w:r>
      <w:r>
        <w:rPr>
          <w:rStyle w:val="DecValTok"/>
        </w:rPr>
        <w:t>33</w:t>
      </w:r>
      <w:r>
        <w:rPr>
          <w:rStyle w:val="NormalTok"/>
        </w:rPr>
        <w:t>,</w:t>
      </w:r>
      <w:r>
        <w:rPr>
          <w:rStyle w:val="DecValTok"/>
        </w:rPr>
        <w:t>5</w:t>
      </w:r>
      <w:r>
        <w:rPr>
          <w:rStyle w:val="DecValTok"/>
        </w:rPr>
        <w:t>1</w:t>
      </w:r>
      <w:r>
        <w:rPr>
          <w:rStyle w:val="NormalTok"/>
        </w:rPr>
        <w:t>)]</w:t>
      </w:r>
      <w:r>
        <w:br/>
      </w:r>
      <w:proofErr w:type="spellStart"/>
      <w:r>
        <w:rPr>
          <w:rStyle w:val="NormalTok"/>
        </w:rPr>
        <w:t>data_test_st</w:t>
      </w:r>
      <w:proofErr w:type="spellEnd"/>
      <w:r>
        <w:rPr>
          <w:rStyle w:val="NormalTok"/>
        </w:rPr>
        <w:t xml:space="preserve"> </w:t>
      </w:r>
      <w:r>
        <w:rPr>
          <w:rStyle w:val="OtherTok"/>
        </w:rPr>
        <w:t>&lt;-</w:t>
      </w:r>
      <w:r>
        <w:rPr>
          <w:rStyle w:val="NormalTok"/>
        </w:rPr>
        <w:t xml:space="preserve"> </w:t>
      </w:r>
      <w:proofErr w:type="spellStart"/>
      <w:r>
        <w:rPr>
          <w:rStyle w:val="NormalTok"/>
        </w:rPr>
        <w:t>data_test_t</w:t>
      </w:r>
      <w:proofErr w:type="spellEnd"/>
      <w:r>
        <w:rPr>
          <w:rStyle w:val="NormalTok"/>
        </w:rPr>
        <w:t>[,</w:t>
      </w:r>
      <w:r>
        <w:rPr>
          <w:rStyle w:val="FunctionTok"/>
        </w:rPr>
        <w:t>c</w:t>
      </w:r>
      <w:r>
        <w:rPr>
          <w:rStyle w:val="NormalTok"/>
        </w:rPr>
        <w:t>(</w:t>
      </w:r>
      <w:r>
        <w:rPr>
          <w:rStyle w:val="DecValTok"/>
        </w:rPr>
        <w:t>1</w:t>
      </w:r>
      <w:r>
        <w:rPr>
          <w:rStyle w:val="SpecialCharTok"/>
        </w:rPr>
        <w:t>:</w:t>
      </w:r>
      <w:r>
        <w:rPr>
          <w:rStyle w:val="DecValTok"/>
        </w:rPr>
        <w:t>33</w:t>
      </w:r>
      <w:r>
        <w:rPr>
          <w:rStyle w:val="NormalTok"/>
        </w:rPr>
        <w:t>,</w:t>
      </w:r>
      <w:r>
        <w:rPr>
          <w:rStyle w:val="DecValTok"/>
        </w:rPr>
        <w:t>51</w:t>
      </w:r>
      <w:r>
        <w:rPr>
          <w:rStyle w:val="NormalTok"/>
        </w:rPr>
        <w:t>)]</w:t>
      </w:r>
    </w:p>
    <w:p w14:paraId="1F09D942" w14:textId="77777777" w:rsidR="0057344E" w:rsidRDefault="000C1FF3">
      <w:pPr>
        <w:pStyle w:val="Ttulo2"/>
      </w:pPr>
      <w:bookmarkStart w:id="9" w:name="selección-de-variables-clásica"/>
      <w:bookmarkEnd w:id="8"/>
      <w:r w:rsidRPr="00C602BE">
        <w:rPr>
          <w:rFonts w:ascii="Arial" w:hAnsi="Arial" w:cs="Arial"/>
        </w:rPr>
        <w:t>5.2 Selección de variables clásica</w:t>
      </w:r>
    </w:p>
    <w:p w14:paraId="57E0858D" w14:textId="430F645C" w:rsidR="0057344E" w:rsidRPr="00111AC1" w:rsidRDefault="000C1FF3">
      <w:pPr>
        <w:pStyle w:val="FirstParagraph"/>
        <w:rPr>
          <w:rFonts w:ascii="Arial" w:hAnsi="Arial" w:cs="Arial"/>
        </w:rPr>
      </w:pPr>
      <w:r w:rsidRPr="00111AC1">
        <w:rPr>
          <w:rFonts w:ascii="Arial" w:hAnsi="Arial" w:cs="Arial"/>
        </w:rPr>
        <w:t>Ya que hemos definido el conjunto de datos que utilizaremos de entrenamiento, como siguiente paso para la construcción del modelo de regresión lineal a través de la selección d</w:t>
      </w:r>
      <w:r w:rsidRPr="00111AC1">
        <w:rPr>
          <w:rFonts w:ascii="Arial" w:hAnsi="Arial" w:cs="Arial"/>
        </w:rPr>
        <w:t xml:space="preserve">e variables clásica, como primer paso se ha definido el modelo </w:t>
      </w:r>
      <w:r w:rsidR="00C602BE" w:rsidRPr="00111AC1">
        <w:rPr>
          <w:rFonts w:ascii="Arial" w:hAnsi="Arial" w:cs="Arial"/>
        </w:rPr>
        <w:t>mínimo</w:t>
      </w:r>
      <w:r w:rsidRPr="00111AC1">
        <w:rPr>
          <w:rFonts w:ascii="Arial" w:hAnsi="Arial" w:cs="Arial"/>
        </w:rPr>
        <w:t xml:space="preserve"> el cual no contiene ninguna variable y el modelo completo, el cual contiene todas las variables explicativas para la predicción.</w:t>
      </w:r>
    </w:p>
    <w:p w14:paraId="62F65095" w14:textId="1E7E4A2F" w:rsidR="00C66325" w:rsidRPr="00111AC1" w:rsidRDefault="000C1FF3">
      <w:pPr>
        <w:pStyle w:val="Textoindependiente"/>
        <w:rPr>
          <w:rFonts w:ascii="Arial" w:hAnsi="Arial" w:cs="Arial"/>
        </w:rPr>
      </w:pPr>
      <w:r w:rsidRPr="00111AC1">
        <w:rPr>
          <w:rFonts w:ascii="Arial" w:hAnsi="Arial" w:cs="Arial"/>
        </w:rPr>
        <w:t>Dentro de la selección de variables clásica se ha</w:t>
      </w:r>
      <w:r w:rsidR="00C66325" w:rsidRPr="00111AC1">
        <w:rPr>
          <w:rFonts w:ascii="Arial" w:hAnsi="Arial" w:cs="Arial"/>
        </w:rPr>
        <w:t>n</w:t>
      </w:r>
      <w:r w:rsidRPr="00111AC1">
        <w:rPr>
          <w:rFonts w:ascii="Arial" w:hAnsi="Arial" w:cs="Arial"/>
        </w:rPr>
        <w:t xml:space="preserve"> constru</w:t>
      </w:r>
      <w:r w:rsidRPr="00111AC1">
        <w:rPr>
          <w:rFonts w:ascii="Arial" w:hAnsi="Arial" w:cs="Arial"/>
        </w:rPr>
        <w:t xml:space="preserve">ido 14 modelos, cuyos resultados principales se </w:t>
      </w:r>
      <w:r w:rsidR="00C66325" w:rsidRPr="00111AC1">
        <w:rPr>
          <w:rFonts w:ascii="Arial" w:hAnsi="Arial" w:cs="Arial"/>
        </w:rPr>
        <w:t>muestran</w:t>
      </w:r>
      <w:r w:rsidRPr="00111AC1">
        <w:rPr>
          <w:rFonts w:ascii="Arial" w:hAnsi="Arial" w:cs="Arial"/>
        </w:rPr>
        <w:t xml:space="preserve"> a continuación:</w:t>
      </w:r>
    </w:p>
    <w:tbl>
      <w:tblPr>
        <w:tblStyle w:val="Table"/>
        <w:tblW w:w="4042" w:type="pct"/>
        <w:jc w:val="center"/>
        <w:tblLook w:val="0020" w:firstRow="1" w:lastRow="0" w:firstColumn="0" w:lastColumn="0" w:noHBand="0" w:noVBand="0"/>
      </w:tblPr>
      <w:tblGrid>
        <w:gridCol w:w="1192"/>
        <w:gridCol w:w="855"/>
        <w:gridCol w:w="2652"/>
        <w:gridCol w:w="1148"/>
        <w:gridCol w:w="1290"/>
      </w:tblGrid>
      <w:tr w:rsidR="00AB72EF" w:rsidRPr="00C66325" w14:paraId="06E57FE5" w14:textId="77777777" w:rsidTr="00AB72EF">
        <w:trPr>
          <w:cnfStyle w:val="100000000000" w:firstRow="1" w:lastRow="0" w:firstColumn="0" w:lastColumn="0" w:oddVBand="0" w:evenVBand="0" w:oddHBand="0" w:evenHBand="0" w:firstRowFirstColumn="0" w:firstRowLastColumn="0" w:lastRowFirstColumn="0" w:lastRowLastColumn="0"/>
          <w:jc w:val="center"/>
        </w:trPr>
        <w:tc>
          <w:tcPr>
            <w:tcW w:w="835" w:type="pct"/>
            <w:tcBorders>
              <w:top w:val="single" w:sz="4" w:space="0" w:color="auto"/>
              <w:left w:val="single" w:sz="4" w:space="0" w:color="auto"/>
              <w:bottom w:val="single" w:sz="4" w:space="0" w:color="auto"/>
              <w:right w:val="single" w:sz="4" w:space="0" w:color="auto"/>
            </w:tcBorders>
          </w:tcPr>
          <w:p w14:paraId="01CBE954" w14:textId="77777777" w:rsidR="00AB72EF" w:rsidRPr="00C66325" w:rsidRDefault="00AB72EF">
            <w:pPr>
              <w:pStyle w:val="Compact"/>
              <w:jc w:val="center"/>
              <w:rPr>
                <w:rFonts w:ascii="Arial Narrow" w:hAnsi="Arial Narrow"/>
                <w:b/>
                <w:bCs/>
              </w:rPr>
            </w:pPr>
            <w:r w:rsidRPr="00C66325">
              <w:rPr>
                <w:rFonts w:ascii="Arial Narrow" w:hAnsi="Arial Narrow"/>
                <w:b/>
                <w:bCs/>
              </w:rPr>
              <w:t>Modelo</w:t>
            </w:r>
          </w:p>
        </w:tc>
        <w:tc>
          <w:tcPr>
            <w:tcW w:w="599" w:type="pct"/>
            <w:tcBorders>
              <w:top w:val="single" w:sz="4" w:space="0" w:color="auto"/>
              <w:left w:val="single" w:sz="4" w:space="0" w:color="auto"/>
              <w:bottom w:val="single" w:sz="4" w:space="0" w:color="auto"/>
              <w:right w:val="single" w:sz="4" w:space="0" w:color="auto"/>
            </w:tcBorders>
          </w:tcPr>
          <w:p w14:paraId="06C2EDCC" w14:textId="77777777" w:rsidR="00AB72EF" w:rsidRPr="00C66325" w:rsidRDefault="00AB72EF">
            <w:pPr>
              <w:pStyle w:val="Compact"/>
              <w:jc w:val="center"/>
              <w:rPr>
                <w:rFonts w:ascii="Arial Narrow" w:hAnsi="Arial Narrow"/>
                <w:b/>
                <w:bCs/>
              </w:rPr>
            </w:pPr>
            <w:r w:rsidRPr="00C66325">
              <w:rPr>
                <w:rFonts w:ascii="Arial Narrow" w:hAnsi="Arial Narrow"/>
                <w:b/>
                <w:bCs/>
              </w:rPr>
              <w:t>Tipo</w:t>
            </w:r>
          </w:p>
        </w:tc>
        <w:tc>
          <w:tcPr>
            <w:tcW w:w="1858" w:type="pct"/>
            <w:tcBorders>
              <w:top w:val="single" w:sz="4" w:space="0" w:color="auto"/>
              <w:left w:val="single" w:sz="4" w:space="0" w:color="auto"/>
              <w:bottom w:val="single" w:sz="4" w:space="0" w:color="auto"/>
              <w:right w:val="single" w:sz="4" w:space="0" w:color="auto"/>
            </w:tcBorders>
          </w:tcPr>
          <w:p w14:paraId="7F295A03" w14:textId="77777777" w:rsidR="00AB72EF" w:rsidRPr="00C66325" w:rsidRDefault="00AB72EF">
            <w:pPr>
              <w:pStyle w:val="Compact"/>
              <w:jc w:val="center"/>
              <w:rPr>
                <w:rFonts w:ascii="Arial Narrow" w:hAnsi="Arial Narrow"/>
                <w:b/>
                <w:bCs/>
              </w:rPr>
            </w:pPr>
            <w:r w:rsidRPr="00C66325">
              <w:rPr>
                <w:rFonts w:ascii="Arial Narrow" w:hAnsi="Arial Narrow"/>
                <w:b/>
                <w:bCs/>
              </w:rPr>
              <w:t>Tipo de variables</w:t>
            </w:r>
          </w:p>
        </w:tc>
        <w:tc>
          <w:tcPr>
            <w:tcW w:w="804" w:type="pct"/>
            <w:tcBorders>
              <w:top w:val="single" w:sz="4" w:space="0" w:color="auto"/>
              <w:left w:val="single" w:sz="4" w:space="0" w:color="auto"/>
              <w:bottom w:val="single" w:sz="4" w:space="0" w:color="auto"/>
              <w:right w:val="single" w:sz="4" w:space="0" w:color="auto"/>
            </w:tcBorders>
          </w:tcPr>
          <w:p w14:paraId="706F310B" w14:textId="2DDF5C1A" w:rsidR="00AB72EF" w:rsidRPr="00C66325" w:rsidRDefault="00AB72EF">
            <w:pPr>
              <w:pStyle w:val="Compact"/>
              <w:jc w:val="center"/>
              <w:rPr>
                <w:rFonts w:ascii="Arial Narrow" w:hAnsi="Arial Narrow"/>
                <w:b/>
                <w:bCs/>
              </w:rPr>
            </w:pPr>
            𝐑𝟐
            <w:r w:rsidRPr="00C66325">
              <w:rPr>
                <w:rFonts w:ascii="Arial Narrow" w:hAnsi="Arial Narrow"/>
                <w:b/>
                <w:bCs/>
              </w:rPr>
              <w:t xml:space="preserve"> train</w:t>
            </w:r>
          </w:p>
        </w:tc>
        <w:tc>
          <w:tcPr>
            <w:tcW w:w="0" w:type="auto"/>
            <w:tcBorders>
              <w:top w:val="single" w:sz="4" w:space="0" w:color="auto"/>
              <w:left w:val="single" w:sz="4" w:space="0" w:color="auto"/>
              <w:bottom w:val="single" w:sz="4" w:space="0" w:color="auto"/>
              <w:right w:val="single" w:sz="4" w:space="0" w:color="auto"/>
            </w:tcBorders>
          </w:tcPr>
          <w:p w14:paraId="0901033A" w14:textId="77777777" w:rsidR="00AB72EF" w:rsidRPr="00C66325" w:rsidRDefault="00AB72EF">
            <w:pPr>
              <w:pStyle w:val="Compact"/>
              <w:jc w:val="center"/>
              <w:rPr>
                <w:rFonts w:ascii="Arial Narrow" w:hAnsi="Arial Narrow"/>
                <w:b/>
                <w:bCs/>
              </w:rPr>
            </w:pPr>
            <w:r w:rsidRPr="00C66325">
              <w:rPr>
                <w:rFonts w:ascii="Arial Narrow" w:hAnsi="Arial Narrow"/>
                <w:b/>
                <w:bCs/>
              </w:rPr>
              <w:t># variables</w:t>
            </w:r>
          </w:p>
        </w:tc>
      </w:tr>
      <w:tr w:rsidR="00AB72EF" w:rsidRPr="00C66325" w14:paraId="6F70B16D" w14:textId="77777777" w:rsidTr="00AB72EF">
        <w:trPr>
          <w:jc w:val="center"/>
        </w:trPr>
        <w:tc>
          <w:tcPr>
            <w:tcW w:w="835" w:type="pct"/>
            <w:tcBorders>
              <w:top w:val="single" w:sz="4" w:space="0" w:color="auto"/>
              <w:left w:val="single" w:sz="4" w:space="0" w:color="auto"/>
              <w:right w:val="single" w:sz="4" w:space="0" w:color="auto"/>
            </w:tcBorders>
          </w:tcPr>
          <w:p w14:paraId="2D683408" w14:textId="77777777" w:rsidR="00AB72EF" w:rsidRPr="00C66325" w:rsidRDefault="00AB72EF">
            <w:pPr>
              <w:pStyle w:val="Compact"/>
              <w:jc w:val="center"/>
              <w:rPr>
                <w:rFonts w:ascii="Arial Narrow" w:hAnsi="Arial Narrow"/>
              </w:rPr>
            </w:pPr>
            <w:r w:rsidRPr="00C66325">
              <w:rPr>
                <w:rFonts w:ascii="Arial Narrow" w:hAnsi="Arial Narrow"/>
              </w:rPr>
              <w:t>Mod1Step</w:t>
            </w:r>
          </w:p>
        </w:tc>
        <w:tc>
          <w:tcPr>
            <w:tcW w:w="599" w:type="pct"/>
            <w:tcBorders>
              <w:top w:val="single" w:sz="4" w:space="0" w:color="auto"/>
              <w:left w:val="single" w:sz="4" w:space="0" w:color="auto"/>
              <w:right w:val="single" w:sz="4" w:space="0" w:color="auto"/>
            </w:tcBorders>
          </w:tcPr>
          <w:p w14:paraId="11A0E775" w14:textId="77777777" w:rsidR="00AB72EF" w:rsidRPr="00C66325" w:rsidRDefault="00AB72EF">
            <w:pPr>
              <w:pStyle w:val="Compact"/>
              <w:jc w:val="center"/>
              <w:rPr>
                <w:rFonts w:ascii="Arial Narrow" w:hAnsi="Arial Narrow"/>
              </w:rPr>
            </w:pPr>
            <w:r w:rsidRPr="00C66325">
              <w:rPr>
                <w:rFonts w:ascii="Arial Narrow" w:hAnsi="Arial Narrow"/>
              </w:rPr>
              <w:t>AIC</w:t>
            </w:r>
          </w:p>
        </w:tc>
        <w:tc>
          <w:tcPr>
            <w:tcW w:w="1858" w:type="pct"/>
            <w:tcBorders>
              <w:top w:val="single" w:sz="4" w:space="0" w:color="auto"/>
              <w:left w:val="single" w:sz="4" w:space="0" w:color="auto"/>
              <w:right w:val="single" w:sz="4" w:space="0" w:color="auto"/>
            </w:tcBorders>
          </w:tcPr>
          <w:p w14:paraId="64DC3118" w14:textId="77777777" w:rsidR="00AB72EF" w:rsidRPr="00C66325" w:rsidRDefault="00AB72EF">
            <w:pPr>
              <w:pStyle w:val="Compact"/>
              <w:jc w:val="center"/>
              <w:rPr>
                <w:rFonts w:ascii="Arial Narrow" w:hAnsi="Arial Narrow"/>
              </w:rPr>
            </w:pPr>
            <w:r w:rsidRPr="00C66325">
              <w:rPr>
                <w:rFonts w:ascii="Arial Narrow" w:hAnsi="Arial Narrow"/>
              </w:rPr>
              <w:t>Transformadas</w:t>
            </w:r>
          </w:p>
        </w:tc>
        <w:tc>
          <w:tcPr>
            <w:tcW w:w="804" w:type="pct"/>
            <w:tcBorders>
              <w:top w:val="single" w:sz="4" w:space="0" w:color="auto"/>
              <w:left w:val="single" w:sz="4" w:space="0" w:color="auto"/>
              <w:right w:val="single" w:sz="4" w:space="0" w:color="auto"/>
            </w:tcBorders>
          </w:tcPr>
          <w:p w14:paraId="6E544B65" w14:textId="77777777" w:rsidR="00AB72EF" w:rsidRPr="00C66325" w:rsidRDefault="00AB72EF">
            <w:pPr>
              <w:pStyle w:val="Compact"/>
              <w:jc w:val="center"/>
              <w:rPr>
                <w:rFonts w:ascii="Arial Narrow" w:hAnsi="Arial Narrow"/>
              </w:rPr>
            </w:pPr>
            <w:r w:rsidRPr="00C66325">
              <w:rPr>
                <w:rFonts w:ascii="Arial Narrow" w:hAnsi="Arial Narrow"/>
              </w:rPr>
              <w:t>0.9424817</w:t>
            </w:r>
          </w:p>
        </w:tc>
        <w:tc>
          <w:tcPr>
            <w:tcW w:w="0" w:type="auto"/>
            <w:tcBorders>
              <w:top w:val="single" w:sz="4" w:space="0" w:color="auto"/>
              <w:left w:val="single" w:sz="4" w:space="0" w:color="auto"/>
              <w:right w:val="single" w:sz="4" w:space="0" w:color="auto"/>
            </w:tcBorders>
          </w:tcPr>
          <w:p w14:paraId="6F0D61E0" w14:textId="77777777" w:rsidR="00AB72EF" w:rsidRPr="00C66325" w:rsidRDefault="00AB72EF">
            <w:pPr>
              <w:pStyle w:val="Compact"/>
              <w:jc w:val="center"/>
              <w:rPr>
                <w:rFonts w:ascii="Arial Narrow" w:hAnsi="Arial Narrow"/>
              </w:rPr>
            </w:pPr>
            <w:r w:rsidRPr="00C66325">
              <w:rPr>
                <w:rFonts w:ascii="Arial Narrow" w:hAnsi="Arial Narrow"/>
              </w:rPr>
              <w:t>52</w:t>
            </w:r>
          </w:p>
        </w:tc>
      </w:tr>
      <w:tr w:rsidR="00AB72EF" w:rsidRPr="00C66325" w14:paraId="7BAECBAC" w14:textId="77777777" w:rsidTr="00AB72EF">
        <w:trPr>
          <w:jc w:val="center"/>
        </w:trPr>
        <w:tc>
          <w:tcPr>
            <w:tcW w:w="835" w:type="pct"/>
            <w:tcBorders>
              <w:left w:val="single" w:sz="4" w:space="0" w:color="auto"/>
              <w:right w:val="single" w:sz="4" w:space="0" w:color="auto"/>
            </w:tcBorders>
          </w:tcPr>
          <w:p w14:paraId="5153A7E5" w14:textId="77777777" w:rsidR="00AB72EF" w:rsidRPr="00C66325" w:rsidRDefault="00AB72EF">
            <w:pPr>
              <w:pStyle w:val="Compact"/>
              <w:jc w:val="center"/>
              <w:rPr>
                <w:rFonts w:ascii="Arial Narrow" w:hAnsi="Arial Narrow"/>
              </w:rPr>
            </w:pPr>
            <w:r w:rsidRPr="00C66325">
              <w:rPr>
                <w:rFonts w:ascii="Arial Narrow" w:hAnsi="Arial Narrow"/>
              </w:rPr>
              <w:t>Mod2Step</w:t>
            </w:r>
          </w:p>
        </w:tc>
        <w:tc>
          <w:tcPr>
            <w:tcW w:w="599" w:type="pct"/>
            <w:tcBorders>
              <w:left w:val="single" w:sz="4" w:space="0" w:color="auto"/>
              <w:right w:val="single" w:sz="4" w:space="0" w:color="auto"/>
            </w:tcBorders>
          </w:tcPr>
          <w:p w14:paraId="115CDB6E" w14:textId="77777777" w:rsidR="00AB72EF" w:rsidRPr="00C66325" w:rsidRDefault="00AB72EF">
            <w:pPr>
              <w:pStyle w:val="Compact"/>
              <w:jc w:val="center"/>
              <w:rPr>
                <w:rFonts w:ascii="Arial Narrow" w:hAnsi="Arial Narrow"/>
              </w:rPr>
            </w:pPr>
            <w:r w:rsidRPr="00C66325">
              <w:rPr>
                <w:rFonts w:ascii="Arial Narrow" w:hAnsi="Arial Narrow"/>
              </w:rPr>
              <w:t>BIC</w:t>
            </w:r>
          </w:p>
        </w:tc>
        <w:tc>
          <w:tcPr>
            <w:tcW w:w="1858" w:type="pct"/>
            <w:tcBorders>
              <w:left w:val="single" w:sz="4" w:space="0" w:color="auto"/>
              <w:right w:val="single" w:sz="4" w:space="0" w:color="auto"/>
            </w:tcBorders>
          </w:tcPr>
          <w:p w14:paraId="325AB945" w14:textId="77777777" w:rsidR="00AB72EF" w:rsidRPr="00C66325" w:rsidRDefault="00AB72EF">
            <w:pPr>
              <w:pStyle w:val="Compact"/>
              <w:jc w:val="center"/>
              <w:rPr>
                <w:rFonts w:ascii="Arial Narrow" w:hAnsi="Arial Narrow"/>
              </w:rPr>
            </w:pPr>
            <w:r w:rsidRPr="00C66325">
              <w:rPr>
                <w:rFonts w:ascii="Arial Narrow" w:hAnsi="Arial Narrow"/>
              </w:rPr>
              <w:t>Transformadas</w:t>
            </w:r>
          </w:p>
        </w:tc>
        <w:tc>
          <w:tcPr>
            <w:tcW w:w="804" w:type="pct"/>
            <w:tcBorders>
              <w:left w:val="single" w:sz="4" w:space="0" w:color="auto"/>
              <w:right w:val="single" w:sz="4" w:space="0" w:color="auto"/>
            </w:tcBorders>
          </w:tcPr>
          <w:p w14:paraId="5D824948" w14:textId="77777777" w:rsidR="00AB72EF" w:rsidRPr="00C66325" w:rsidRDefault="00AB72EF">
            <w:pPr>
              <w:pStyle w:val="Compact"/>
              <w:jc w:val="center"/>
              <w:rPr>
                <w:rFonts w:ascii="Arial Narrow" w:hAnsi="Arial Narrow"/>
              </w:rPr>
            </w:pPr>
            <w:r w:rsidRPr="00C66325">
              <w:rPr>
                <w:rFonts w:ascii="Arial Narrow" w:hAnsi="Arial Narrow"/>
              </w:rPr>
              <w:t>0.9415632</w:t>
            </w:r>
          </w:p>
        </w:tc>
        <w:tc>
          <w:tcPr>
            <w:tcW w:w="0" w:type="auto"/>
            <w:tcBorders>
              <w:left w:val="single" w:sz="4" w:space="0" w:color="auto"/>
              <w:right w:val="single" w:sz="4" w:space="0" w:color="auto"/>
            </w:tcBorders>
          </w:tcPr>
          <w:p w14:paraId="0978D5CD" w14:textId="77777777" w:rsidR="00AB72EF" w:rsidRPr="00C66325" w:rsidRDefault="00AB72EF">
            <w:pPr>
              <w:pStyle w:val="Compact"/>
              <w:jc w:val="center"/>
              <w:rPr>
                <w:rFonts w:ascii="Arial Narrow" w:hAnsi="Arial Narrow"/>
              </w:rPr>
            </w:pPr>
            <w:r w:rsidRPr="00C66325">
              <w:rPr>
                <w:rFonts w:ascii="Arial Narrow" w:hAnsi="Arial Narrow"/>
              </w:rPr>
              <w:t>33</w:t>
            </w:r>
          </w:p>
        </w:tc>
      </w:tr>
      <w:tr w:rsidR="00AB72EF" w:rsidRPr="00C66325" w14:paraId="280298ED" w14:textId="77777777" w:rsidTr="00AB72EF">
        <w:trPr>
          <w:jc w:val="center"/>
        </w:trPr>
        <w:tc>
          <w:tcPr>
            <w:tcW w:w="835" w:type="pct"/>
            <w:tcBorders>
              <w:left w:val="single" w:sz="4" w:space="0" w:color="auto"/>
              <w:right w:val="single" w:sz="4" w:space="0" w:color="auto"/>
            </w:tcBorders>
          </w:tcPr>
          <w:p w14:paraId="7BC87A25" w14:textId="77777777" w:rsidR="00AB72EF" w:rsidRPr="00C66325" w:rsidRDefault="00AB72EF">
            <w:pPr>
              <w:pStyle w:val="Compact"/>
              <w:jc w:val="center"/>
              <w:rPr>
                <w:rFonts w:ascii="Arial Narrow" w:hAnsi="Arial Narrow"/>
              </w:rPr>
            </w:pPr>
            <w:r w:rsidRPr="00C66325">
              <w:rPr>
                <w:rFonts w:ascii="Arial Narrow" w:hAnsi="Arial Narrow"/>
              </w:rPr>
              <w:t>Mod3Setp</w:t>
            </w:r>
          </w:p>
        </w:tc>
        <w:tc>
          <w:tcPr>
            <w:tcW w:w="599" w:type="pct"/>
            <w:tcBorders>
              <w:left w:val="single" w:sz="4" w:space="0" w:color="auto"/>
              <w:right w:val="single" w:sz="4" w:space="0" w:color="auto"/>
            </w:tcBorders>
          </w:tcPr>
          <w:p w14:paraId="5502D699" w14:textId="77777777" w:rsidR="00AB72EF" w:rsidRPr="00C66325" w:rsidRDefault="00AB72EF">
            <w:pPr>
              <w:pStyle w:val="Compact"/>
              <w:jc w:val="center"/>
              <w:rPr>
                <w:rFonts w:ascii="Arial Narrow" w:hAnsi="Arial Narrow"/>
              </w:rPr>
            </w:pPr>
            <w:r w:rsidRPr="00C66325">
              <w:rPr>
                <w:rFonts w:ascii="Arial Narrow" w:hAnsi="Arial Narrow"/>
              </w:rPr>
              <w:t>AIC</w:t>
            </w:r>
          </w:p>
        </w:tc>
        <w:tc>
          <w:tcPr>
            <w:tcW w:w="1858" w:type="pct"/>
            <w:tcBorders>
              <w:left w:val="single" w:sz="4" w:space="0" w:color="auto"/>
              <w:right w:val="single" w:sz="4" w:space="0" w:color="auto"/>
            </w:tcBorders>
          </w:tcPr>
          <w:p w14:paraId="68EFA0D8" w14:textId="235EFF83" w:rsidR="00AB72EF" w:rsidRPr="00C66325" w:rsidRDefault="00AB72EF">
            <w:pPr>
              <w:pStyle w:val="Compact"/>
              <w:jc w:val="center"/>
              <w:rPr>
                <w:rFonts w:ascii="Arial Narrow" w:hAnsi="Arial Narrow"/>
              </w:rPr>
            </w:pPr>
            <w:r w:rsidRPr="00C66325">
              <w:rPr>
                <w:rFonts w:ascii="Arial Narrow" w:hAnsi="Arial Narrow"/>
              </w:rPr>
              <w:t>Originales</w:t>
            </w:r>
          </w:p>
        </w:tc>
        <w:tc>
          <w:tcPr>
            <w:tcW w:w="804" w:type="pct"/>
            <w:tcBorders>
              <w:left w:val="single" w:sz="4" w:space="0" w:color="auto"/>
              <w:right w:val="single" w:sz="4" w:space="0" w:color="auto"/>
            </w:tcBorders>
          </w:tcPr>
          <w:p w14:paraId="4BFA6293" w14:textId="77777777" w:rsidR="00AB72EF" w:rsidRPr="00C66325" w:rsidRDefault="00AB72EF">
            <w:pPr>
              <w:pStyle w:val="Compact"/>
              <w:jc w:val="center"/>
              <w:rPr>
                <w:rFonts w:ascii="Arial Narrow" w:hAnsi="Arial Narrow"/>
              </w:rPr>
            </w:pPr>
            <w:r w:rsidRPr="00C66325">
              <w:rPr>
                <w:rFonts w:ascii="Arial Narrow" w:hAnsi="Arial Narrow"/>
              </w:rPr>
              <w:t>0.9394626</w:t>
            </w:r>
          </w:p>
        </w:tc>
        <w:tc>
          <w:tcPr>
            <w:tcW w:w="0" w:type="auto"/>
            <w:tcBorders>
              <w:left w:val="single" w:sz="4" w:space="0" w:color="auto"/>
              <w:right w:val="single" w:sz="4" w:space="0" w:color="auto"/>
            </w:tcBorders>
          </w:tcPr>
          <w:p w14:paraId="4235E0EC" w14:textId="77777777" w:rsidR="00AB72EF" w:rsidRPr="00C66325" w:rsidRDefault="00AB72EF">
            <w:pPr>
              <w:pStyle w:val="Compact"/>
              <w:jc w:val="center"/>
              <w:rPr>
                <w:rFonts w:ascii="Arial Narrow" w:hAnsi="Arial Narrow"/>
              </w:rPr>
            </w:pPr>
            <w:r w:rsidRPr="00C66325">
              <w:rPr>
                <w:rFonts w:ascii="Arial Narrow" w:hAnsi="Arial Narrow"/>
              </w:rPr>
              <w:t>42</w:t>
            </w:r>
          </w:p>
        </w:tc>
      </w:tr>
      <w:tr w:rsidR="00AB72EF" w:rsidRPr="00C66325" w14:paraId="0A872215" w14:textId="77777777" w:rsidTr="00AB72EF">
        <w:trPr>
          <w:jc w:val="center"/>
        </w:trPr>
        <w:tc>
          <w:tcPr>
            <w:tcW w:w="835" w:type="pct"/>
            <w:tcBorders>
              <w:left w:val="single" w:sz="4" w:space="0" w:color="auto"/>
              <w:right w:val="single" w:sz="4" w:space="0" w:color="auto"/>
            </w:tcBorders>
          </w:tcPr>
          <w:p w14:paraId="06B171C0" w14:textId="77777777" w:rsidR="00AB72EF" w:rsidRPr="00C66325" w:rsidRDefault="00AB72EF">
            <w:pPr>
              <w:pStyle w:val="Compact"/>
              <w:jc w:val="center"/>
              <w:rPr>
                <w:rFonts w:ascii="Arial Narrow" w:hAnsi="Arial Narrow"/>
              </w:rPr>
            </w:pPr>
            <w:r w:rsidRPr="00C66325">
              <w:rPr>
                <w:rFonts w:ascii="Arial Narrow" w:hAnsi="Arial Narrow"/>
              </w:rPr>
              <w:t>Mod4Setp</w:t>
            </w:r>
          </w:p>
        </w:tc>
        <w:tc>
          <w:tcPr>
            <w:tcW w:w="599" w:type="pct"/>
            <w:tcBorders>
              <w:left w:val="single" w:sz="4" w:space="0" w:color="auto"/>
              <w:right w:val="single" w:sz="4" w:space="0" w:color="auto"/>
            </w:tcBorders>
          </w:tcPr>
          <w:p w14:paraId="60658852" w14:textId="77777777" w:rsidR="00AB72EF" w:rsidRPr="00C66325" w:rsidRDefault="00AB72EF">
            <w:pPr>
              <w:pStyle w:val="Compact"/>
              <w:jc w:val="center"/>
              <w:rPr>
                <w:rFonts w:ascii="Arial Narrow" w:hAnsi="Arial Narrow"/>
              </w:rPr>
            </w:pPr>
            <w:r w:rsidRPr="00C66325">
              <w:rPr>
                <w:rFonts w:ascii="Arial Narrow" w:hAnsi="Arial Narrow"/>
              </w:rPr>
              <w:t>BIC</w:t>
            </w:r>
          </w:p>
        </w:tc>
        <w:tc>
          <w:tcPr>
            <w:tcW w:w="1858" w:type="pct"/>
            <w:tcBorders>
              <w:left w:val="single" w:sz="4" w:space="0" w:color="auto"/>
              <w:right w:val="single" w:sz="4" w:space="0" w:color="auto"/>
            </w:tcBorders>
          </w:tcPr>
          <w:p w14:paraId="322BAD1F" w14:textId="0E7D00FC" w:rsidR="00AB72EF" w:rsidRPr="00C66325" w:rsidRDefault="00AB72EF">
            <w:pPr>
              <w:pStyle w:val="Compact"/>
              <w:jc w:val="center"/>
              <w:rPr>
                <w:rFonts w:ascii="Arial Narrow" w:hAnsi="Arial Narrow"/>
              </w:rPr>
            </w:pPr>
            <w:r w:rsidRPr="00C66325">
              <w:rPr>
                <w:rFonts w:ascii="Arial Narrow" w:hAnsi="Arial Narrow"/>
              </w:rPr>
              <w:t>Originales</w:t>
            </w:r>
          </w:p>
        </w:tc>
        <w:tc>
          <w:tcPr>
            <w:tcW w:w="804" w:type="pct"/>
            <w:tcBorders>
              <w:left w:val="single" w:sz="4" w:space="0" w:color="auto"/>
              <w:right w:val="single" w:sz="4" w:space="0" w:color="auto"/>
            </w:tcBorders>
          </w:tcPr>
          <w:p w14:paraId="509D575A" w14:textId="77777777" w:rsidR="00AB72EF" w:rsidRPr="00C66325" w:rsidRDefault="00AB72EF">
            <w:pPr>
              <w:pStyle w:val="Compact"/>
              <w:jc w:val="center"/>
              <w:rPr>
                <w:rFonts w:ascii="Arial Narrow" w:hAnsi="Arial Narrow"/>
              </w:rPr>
            </w:pPr>
            <w:r w:rsidRPr="00C66325">
              <w:rPr>
                <w:rFonts w:ascii="Arial Narrow" w:hAnsi="Arial Narrow"/>
              </w:rPr>
              <w:t>0.9389497</w:t>
            </w:r>
          </w:p>
        </w:tc>
        <w:tc>
          <w:tcPr>
            <w:tcW w:w="0" w:type="auto"/>
            <w:tcBorders>
              <w:left w:val="single" w:sz="4" w:space="0" w:color="auto"/>
              <w:right w:val="single" w:sz="4" w:space="0" w:color="auto"/>
            </w:tcBorders>
          </w:tcPr>
          <w:p w14:paraId="3A0FC862" w14:textId="77777777" w:rsidR="00AB72EF" w:rsidRPr="00C66325" w:rsidRDefault="00AB72EF">
            <w:pPr>
              <w:pStyle w:val="Compact"/>
              <w:jc w:val="center"/>
              <w:rPr>
                <w:rFonts w:ascii="Arial Narrow" w:hAnsi="Arial Narrow"/>
              </w:rPr>
            </w:pPr>
            <w:r w:rsidRPr="00C66325">
              <w:rPr>
                <w:rFonts w:ascii="Arial Narrow" w:hAnsi="Arial Narrow"/>
              </w:rPr>
              <w:t>27</w:t>
            </w:r>
          </w:p>
        </w:tc>
      </w:tr>
      <w:tr w:rsidR="00AB72EF" w:rsidRPr="00C66325" w14:paraId="253BA171" w14:textId="77777777" w:rsidTr="00AB72EF">
        <w:trPr>
          <w:jc w:val="center"/>
        </w:trPr>
        <w:tc>
          <w:tcPr>
            <w:tcW w:w="835" w:type="pct"/>
            <w:tcBorders>
              <w:left w:val="single" w:sz="4" w:space="0" w:color="auto"/>
              <w:right w:val="single" w:sz="4" w:space="0" w:color="auto"/>
            </w:tcBorders>
          </w:tcPr>
          <w:p w14:paraId="7D33483B" w14:textId="77777777" w:rsidR="00AB72EF" w:rsidRPr="00C66325" w:rsidRDefault="00AB72EF">
            <w:pPr>
              <w:pStyle w:val="Compact"/>
              <w:jc w:val="center"/>
              <w:rPr>
                <w:rFonts w:ascii="Arial Narrow" w:hAnsi="Arial Narrow"/>
              </w:rPr>
            </w:pPr>
            <w:r w:rsidRPr="00C66325">
              <w:rPr>
                <w:rFonts w:ascii="Arial Narrow" w:hAnsi="Arial Narrow"/>
              </w:rPr>
              <w:t>Mod5Forw</w:t>
            </w:r>
          </w:p>
        </w:tc>
        <w:tc>
          <w:tcPr>
            <w:tcW w:w="599" w:type="pct"/>
            <w:tcBorders>
              <w:left w:val="single" w:sz="4" w:space="0" w:color="auto"/>
              <w:right w:val="single" w:sz="4" w:space="0" w:color="auto"/>
            </w:tcBorders>
          </w:tcPr>
          <w:p w14:paraId="33670003" w14:textId="77777777" w:rsidR="00AB72EF" w:rsidRPr="00C66325" w:rsidRDefault="00AB72EF">
            <w:pPr>
              <w:pStyle w:val="Compact"/>
              <w:jc w:val="center"/>
              <w:rPr>
                <w:rFonts w:ascii="Arial Narrow" w:hAnsi="Arial Narrow"/>
              </w:rPr>
            </w:pPr>
            <w:r w:rsidRPr="00C66325">
              <w:rPr>
                <w:rFonts w:ascii="Arial Narrow" w:hAnsi="Arial Narrow"/>
              </w:rPr>
              <w:t>AIC</w:t>
            </w:r>
          </w:p>
        </w:tc>
        <w:tc>
          <w:tcPr>
            <w:tcW w:w="1858" w:type="pct"/>
            <w:tcBorders>
              <w:left w:val="single" w:sz="4" w:space="0" w:color="auto"/>
              <w:right w:val="single" w:sz="4" w:space="0" w:color="auto"/>
            </w:tcBorders>
          </w:tcPr>
          <w:p w14:paraId="1178413E" w14:textId="77777777" w:rsidR="00AB72EF" w:rsidRPr="00C66325" w:rsidRDefault="00AB72EF">
            <w:pPr>
              <w:pStyle w:val="Compact"/>
              <w:jc w:val="center"/>
              <w:rPr>
                <w:rFonts w:ascii="Arial Narrow" w:hAnsi="Arial Narrow"/>
              </w:rPr>
            </w:pPr>
            <w:r w:rsidRPr="00C66325">
              <w:rPr>
                <w:rFonts w:ascii="Arial Narrow" w:hAnsi="Arial Narrow"/>
              </w:rPr>
              <w:t>Transformadas</w:t>
            </w:r>
          </w:p>
        </w:tc>
        <w:tc>
          <w:tcPr>
            <w:tcW w:w="804" w:type="pct"/>
            <w:tcBorders>
              <w:left w:val="single" w:sz="4" w:space="0" w:color="auto"/>
              <w:right w:val="single" w:sz="4" w:space="0" w:color="auto"/>
            </w:tcBorders>
          </w:tcPr>
          <w:p w14:paraId="4D6BAC4F" w14:textId="77777777" w:rsidR="00AB72EF" w:rsidRPr="00C66325" w:rsidRDefault="00AB72EF">
            <w:pPr>
              <w:pStyle w:val="Compact"/>
              <w:jc w:val="center"/>
              <w:rPr>
                <w:rFonts w:ascii="Arial Narrow" w:hAnsi="Arial Narrow"/>
              </w:rPr>
            </w:pPr>
            <w:r w:rsidRPr="00C66325">
              <w:rPr>
                <w:rFonts w:ascii="Arial Narrow" w:hAnsi="Arial Narrow"/>
              </w:rPr>
              <w:t>0.9424872</w:t>
            </w:r>
          </w:p>
        </w:tc>
        <w:tc>
          <w:tcPr>
            <w:tcW w:w="0" w:type="auto"/>
            <w:tcBorders>
              <w:left w:val="single" w:sz="4" w:space="0" w:color="auto"/>
              <w:right w:val="single" w:sz="4" w:space="0" w:color="auto"/>
            </w:tcBorders>
          </w:tcPr>
          <w:p w14:paraId="3749CC9E" w14:textId="77777777" w:rsidR="00AB72EF" w:rsidRPr="00C66325" w:rsidRDefault="00AB72EF">
            <w:pPr>
              <w:pStyle w:val="Compact"/>
              <w:jc w:val="center"/>
              <w:rPr>
                <w:rFonts w:ascii="Arial Narrow" w:hAnsi="Arial Narrow"/>
              </w:rPr>
            </w:pPr>
            <w:r w:rsidRPr="00C66325">
              <w:rPr>
                <w:rFonts w:ascii="Arial Narrow" w:hAnsi="Arial Narrow"/>
              </w:rPr>
              <w:t>54</w:t>
            </w:r>
          </w:p>
        </w:tc>
      </w:tr>
      <w:tr w:rsidR="00AB72EF" w:rsidRPr="00C66325" w14:paraId="2FDD05A0" w14:textId="77777777" w:rsidTr="00AB72EF">
        <w:trPr>
          <w:jc w:val="center"/>
        </w:trPr>
        <w:tc>
          <w:tcPr>
            <w:tcW w:w="835" w:type="pct"/>
            <w:tcBorders>
              <w:left w:val="single" w:sz="4" w:space="0" w:color="auto"/>
              <w:right w:val="single" w:sz="4" w:space="0" w:color="auto"/>
            </w:tcBorders>
          </w:tcPr>
          <w:p w14:paraId="7BAD2FEF" w14:textId="77777777" w:rsidR="00AB72EF" w:rsidRPr="00C66325" w:rsidRDefault="00AB72EF">
            <w:pPr>
              <w:pStyle w:val="Compact"/>
              <w:jc w:val="center"/>
              <w:rPr>
                <w:rFonts w:ascii="Arial Narrow" w:hAnsi="Arial Narrow"/>
              </w:rPr>
            </w:pPr>
            <w:r w:rsidRPr="00C66325">
              <w:rPr>
                <w:rFonts w:ascii="Arial Narrow" w:hAnsi="Arial Narrow"/>
              </w:rPr>
              <w:t>Mod6Forw</w:t>
            </w:r>
          </w:p>
        </w:tc>
        <w:tc>
          <w:tcPr>
            <w:tcW w:w="599" w:type="pct"/>
            <w:tcBorders>
              <w:left w:val="single" w:sz="4" w:space="0" w:color="auto"/>
              <w:right w:val="single" w:sz="4" w:space="0" w:color="auto"/>
            </w:tcBorders>
          </w:tcPr>
          <w:p w14:paraId="3E14D365" w14:textId="77777777" w:rsidR="00AB72EF" w:rsidRPr="00C66325" w:rsidRDefault="00AB72EF">
            <w:pPr>
              <w:pStyle w:val="Compact"/>
              <w:jc w:val="center"/>
              <w:rPr>
                <w:rFonts w:ascii="Arial Narrow" w:hAnsi="Arial Narrow"/>
              </w:rPr>
            </w:pPr>
            <w:r w:rsidRPr="00C66325">
              <w:rPr>
                <w:rFonts w:ascii="Arial Narrow" w:hAnsi="Arial Narrow"/>
              </w:rPr>
              <w:t>BIC</w:t>
            </w:r>
          </w:p>
        </w:tc>
        <w:tc>
          <w:tcPr>
            <w:tcW w:w="1858" w:type="pct"/>
            <w:tcBorders>
              <w:left w:val="single" w:sz="4" w:space="0" w:color="auto"/>
              <w:right w:val="single" w:sz="4" w:space="0" w:color="auto"/>
            </w:tcBorders>
          </w:tcPr>
          <w:p w14:paraId="3FFE8F00" w14:textId="77777777" w:rsidR="00AB72EF" w:rsidRPr="00C66325" w:rsidRDefault="00AB72EF">
            <w:pPr>
              <w:pStyle w:val="Compact"/>
              <w:jc w:val="center"/>
              <w:rPr>
                <w:rFonts w:ascii="Arial Narrow" w:hAnsi="Arial Narrow"/>
              </w:rPr>
            </w:pPr>
            <w:r w:rsidRPr="00C66325">
              <w:rPr>
                <w:rFonts w:ascii="Arial Narrow" w:hAnsi="Arial Narrow"/>
              </w:rPr>
              <w:t>Transformadas</w:t>
            </w:r>
          </w:p>
        </w:tc>
        <w:tc>
          <w:tcPr>
            <w:tcW w:w="804" w:type="pct"/>
            <w:tcBorders>
              <w:left w:val="single" w:sz="4" w:space="0" w:color="auto"/>
              <w:right w:val="single" w:sz="4" w:space="0" w:color="auto"/>
            </w:tcBorders>
          </w:tcPr>
          <w:p w14:paraId="23C0CD84" w14:textId="77777777" w:rsidR="00AB72EF" w:rsidRPr="00C66325" w:rsidRDefault="00AB72EF">
            <w:pPr>
              <w:pStyle w:val="Compact"/>
              <w:jc w:val="center"/>
              <w:rPr>
                <w:rFonts w:ascii="Arial Narrow" w:hAnsi="Arial Narrow"/>
              </w:rPr>
            </w:pPr>
            <w:r w:rsidRPr="00C66325">
              <w:rPr>
                <w:rFonts w:ascii="Arial Narrow" w:hAnsi="Arial Narrow"/>
              </w:rPr>
              <w:t>0.9416374</w:t>
            </w:r>
          </w:p>
        </w:tc>
        <w:tc>
          <w:tcPr>
            <w:tcW w:w="0" w:type="auto"/>
            <w:tcBorders>
              <w:left w:val="single" w:sz="4" w:space="0" w:color="auto"/>
              <w:right w:val="single" w:sz="4" w:space="0" w:color="auto"/>
            </w:tcBorders>
          </w:tcPr>
          <w:p w14:paraId="2752D5B3" w14:textId="77777777" w:rsidR="00AB72EF" w:rsidRPr="00C66325" w:rsidRDefault="00AB72EF">
            <w:pPr>
              <w:pStyle w:val="Compact"/>
              <w:jc w:val="center"/>
              <w:rPr>
                <w:rFonts w:ascii="Arial Narrow" w:hAnsi="Arial Narrow"/>
              </w:rPr>
            </w:pPr>
            <w:r w:rsidRPr="00C66325">
              <w:rPr>
                <w:rFonts w:ascii="Arial Narrow" w:hAnsi="Arial Narrow"/>
              </w:rPr>
              <w:t>34</w:t>
            </w:r>
          </w:p>
        </w:tc>
      </w:tr>
      <w:tr w:rsidR="00AB72EF" w:rsidRPr="00C66325" w14:paraId="3A9D8513" w14:textId="77777777" w:rsidTr="00AB72EF">
        <w:trPr>
          <w:jc w:val="center"/>
        </w:trPr>
        <w:tc>
          <w:tcPr>
            <w:tcW w:w="835" w:type="pct"/>
            <w:tcBorders>
              <w:left w:val="single" w:sz="4" w:space="0" w:color="auto"/>
              <w:bottom w:val="single" w:sz="4" w:space="0" w:color="auto"/>
              <w:right w:val="single" w:sz="4" w:space="0" w:color="auto"/>
            </w:tcBorders>
          </w:tcPr>
          <w:p w14:paraId="4D2D9D8C" w14:textId="77777777" w:rsidR="00AB72EF" w:rsidRPr="00C66325" w:rsidRDefault="00AB72EF">
            <w:pPr>
              <w:pStyle w:val="Compact"/>
              <w:jc w:val="center"/>
              <w:rPr>
                <w:rFonts w:ascii="Arial Narrow" w:hAnsi="Arial Narrow"/>
              </w:rPr>
            </w:pPr>
            <w:r w:rsidRPr="00C66325">
              <w:rPr>
                <w:rFonts w:ascii="Arial Narrow" w:hAnsi="Arial Narrow"/>
              </w:rPr>
              <w:t>Mod7Forw</w:t>
            </w:r>
          </w:p>
        </w:tc>
        <w:tc>
          <w:tcPr>
            <w:tcW w:w="599" w:type="pct"/>
            <w:tcBorders>
              <w:left w:val="single" w:sz="4" w:space="0" w:color="auto"/>
              <w:bottom w:val="single" w:sz="4" w:space="0" w:color="auto"/>
              <w:right w:val="single" w:sz="4" w:space="0" w:color="auto"/>
            </w:tcBorders>
          </w:tcPr>
          <w:p w14:paraId="6A01D634" w14:textId="77777777" w:rsidR="00AB72EF" w:rsidRPr="00C66325" w:rsidRDefault="00AB72EF">
            <w:pPr>
              <w:pStyle w:val="Compact"/>
              <w:jc w:val="center"/>
              <w:rPr>
                <w:rFonts w:ascii="Arial Narrow" w:hAnsi="Arial Narrow"/>
              </w:rPr>
            </w:pPr>
            <w:r w:rsidRPr="00C66325">
              <w:rPr>
                <w:rFonts w:ascii="Arial Narrow" w:hAnsi="Arial Narrow"/>
              </w:rPr>
              <w:t>AIC</w:t>
            </w:r>
          </w:p>
        </w:tc>
        <w:tc>
          <w:tcPr>
            <w:tcW w:w="1858" w:type="pct"/>
            <w:tcBorders>
              <w:left w:val="single" w:sz="4" w:space="0" w:color="auto"/>
              <w:bottom w:val="single" w:sz="4" w:space="0" w:color="auto"/>
              <w:right w:val="single" w:sz="4" w:space="0" w:color="auto"/>
            </w:tcBorders>
          </w:tcPr>
          <w:p w14:paraId="63837AA1" w14:textId="6C9B8675" w:rsidR="00AB72EF" w:rsidRPr="00C66325" w:rsidRDefault="00AB72EF">
            <w:pPr>
              <w:pStyle w:val="Compact"/>
              <w:jc w:val="center"/>
              <w:rPr>
                <w:rFonts w:ascii="Arial Narrow" w:hAnsi="Arial Narrow"/>
              </w:rPr>
            </w:pPr>
            <w:r w:rsidRPr="00C66325">
              <w:rPr>
                <w:rFonts w:ascii="Arial Narrow" w:hAnsi="Arial Narrow"/>
              </w:rPr>
              <w:t>Originales</w:t>
            </w:r>
          </w:p>
        </w:tc>
        <w:tc>
          <w:tcPr>
            <w:tcW w:w="804" w:type="pct"/>
            <w:tcBorders>
              <w:left w:val="single" w:sz="4" w:space="0" w:color="auto"/>
              <w:bottom w:val="single" w:sz="4" w:space="0" w:color="auto"/>
              <w:right w:val="single" w:sz="4" w:space="0" w:color="auto"/>
            </w:tcBorders>
          </w:tcPr>
          <w:p w14:paraId="4604685A" w14:textId="77777777" w:rsidR="00AB72EF" w:rsidRPr="00C66325" w:rsidRDefault="00AB72EF">
            <w:pPr>
              <w:pStyle w:val="Compact"/>
              <w:jc w:val="center"/>
              <w:rPr>
                <w:rFonts w:ascii="Arial Narrow" w:hAnsi="Arial Narrow"/>
              </w:rPr>
            </w:pPr>
            <w:r w:rsidRPr="00C66325">
              <w:rPr>
                <w:rFonts w:ascii="Arial Narrow" w:hAnsi="Arial Narrow"/>
              </w:rPr>
              <w:t>0.9394626</w:t>
            </w:r>
          </w:p>
        </w:tc>
        <w:tc>
          <w:tcPr>
            <w:tcW w:w="0" w:type="auto"/>
            <w:tcBorders>
              <w:left w:val="single" w:sz="4" w:space="0" w:color="auto"/>
              <w:bottom w:val="single" w:sz="4" w:space="0" w:color="auto"/>
              <w:right w:val="single" w:sz="4" w:space="0" w:color="auto"/>
            </w:tcBorders>
          </w:tcPr>
          <w:p w14:paraId="2D1931F0" w14:textId="77777777" w:rsidR="00AB72EF" w:rsidRPr="00C66325" w:rsidRDefault="00AB72EF">
            <w:pPr>
              <w:pStyle w:val="Compact"/>
              <w:jc w:val="center"/>
              <w:rPr>
                <w:rFonts w:ascii="Arial Narrow" w:hAnsi="Arial Narrow"/>
              </w:rPr>
            </w:pPr>
            <w:r w:rsidRPr="00C66325">
              <w:rPr>
                <w:rFonts w:ascii="Arial Narrow" w:hAnsi="Arial Narrow"/>
              </w:rPr>
              <w:t>42</w:t>
            </w:r>
          </w:p>
        </w:tc>
      </w:tr>
    </w:tbl>
    <w:p w14:paraId="0E5E0A9A" w14:textId="77777777" w:rsidR="00C66325" w:rsidRDefault="00C66325">
      <w:pPr>
        <w:pStyle w:val="Textoindependiente"/>
      </w:pPr>
    </w:p>
    <w:tbl>
      <w:tblPr>
        <w:tblStyle w:val="Table"/>
        <w:tblW w:w="4071" w:type="pct"/>
        <w:jc w:val="center"/>
        <w:tblLook w:val="0020" w:firstRow="1" w:lastRow="0" w:firstColumn="0" w:lastColumn="0" w:noHBand="0" w:noVBand="0"/>
      </w:tblPr>
      <w:tblGrid>
        <w:gridCol w:w="1256"/>
        <w:gridCol w:w="632"/>
        <w:gridCol w:w="2743"/>
        <w:gridCol w:w="1344"/>
        <w:gridCol w:w="1213"/>
      </w:tblGrid>
      <w:tr w:rsidR="00AB72EF" w:rsidRPr="00C66325" w14:paraId="514B06AC" w14:textId="77777777" w:rsidTr="00AB72EF">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auto"/>
              <w:left w:val="single" w:sz="4" w:space="0" w:color="auto"/>
              <w:bottom w:val="single" w:sz="4" w:space="0" w:color="auto"/>
              <w:right w:val="single" w:sz="4" w:space="0" w:color="auto"/>
            </w:tcBorders>
          </w:tcPr>
          <w:p w14:paraId="1DB35527" w14:textId="77777777" w:rsidR="00AB72EF" w:rsidRPr="00C66325" w:rsidRDefault="00AB72EF" w:rsidP="006B317E">
            <w:pPr>
              <w:pStyle w:val="Compact"/>
              <w:jc w:val="center"/>
              <w:rPr>
                <w:rFonts w:ascii="Arial Narrow" w:hAnsi="Arial Narrow"/>
                <w:b/>
                <w:bCs/>
              </w:rPr>
            </w:pPr>
            <w:r w:rsidRPr="00C66325">
              <w:rPr>
                <w:rFonts w:ascii="Arial Narrow" w:hAnsi="Arial Narrow"/>
                <w:b/>
                <w:bCs/>
              </w:rPr>
              <w:t>Modelo</w:t>
            </w:r>
          </w:p>
        </w:tc>
        <w:tc>
          <w:tcPr>
            <w:tcW w:w="0" w:type="auto"/>
            <w:tcBorders>
              <w:top w:val="single" w:sz="4" w:space="0" w:color="auto"/>
              <w:left w:val="single" w:sz="4" w:space="0" w:color="auto"/>
              <w:bottom w:val="single" w:sz="4" w:space="0" w:color="auto"/>
              <w:right w:val="single" w:sz="4" w:space="0" w:color="auto"/>
            </w:tcBorders>
          </w:tcPr>
          <w:p w14:paraId="03D67BEF" w14:textId="77777777" w:rsidR="00AB72EF" w:rsidRPr="00C66325" w:rsidRDefault="00AB72EF" w:rsidP="006B317E">
            <w:pPr>
              <w:pStyle w:val="Compact"/>
              <w:jc w:val="center"/>
              <w:rPr>
                <w:rFonts w:ascii="Arial Narrow" w:hAnsi="Arial Narrow"/>
                <w:b/>
                <w:bCs/>
              </w:rPr>
            </w:pPr>
            <w:r w:rsidRPr="00C66325">
              <w:rPr>
                <w:rFonts w:ascii="Arial Narrow" w:hAnsi="Arial Narrow"/>
                <w:b/>
                <w:bCs/>
              </w:rPr>
              <w:t>Tipo</w:t>
            </w:r>
          </w:p>
        </w:tc>
        <w:tc>
          <w:tcPr>
            <w:tcW w:w="0" w:type="auto"/>
            <w:tcBorders>
              <w:top w:val="single" w:sz="4" w:space="0" w:color="auto"/>
              <w:left w:val="single" w:sz="4" w:space="0" w:color="auto"/>
              <w:bottom w:val="single" w:sz="4" w:space="0" w:color="auto"/>
              <w:right w:val="single" w:sz="4" w:space="0" w:color="auto"/>
            </w:tcBorders>
          </w:tcPr>
          <w:p w14:paraId="565D2D3B" w14:textId="77777777" w:rsidR="00AB72EF" w:rsidRPr="00C66325" w:rsidRDefault="00AB72EF" w:rsidP="006B317E">
            <w:pPr>
              <w:pStyle w:val="Compact"/>
              <w:jc w:val="center"/>
              <w:rPr>
                <w:rFonts w:ascii="Arial Narrow" w:hAnsi="Arial Narrow"/>
                <w:b/>
                <w:bCs/>
              </w:rPr>
            </w:pPr>
            <w:r w:rsidRPr="00C66325">
              <w:rPr>
                <w:rFonts w:ascii="Arial Narrow" w:hAnsi="Arial Narrow"/>
                <w:b/>
                <w:bCs/>
              </w:rPr>
              <w:t>Tipo de variables</w:t>
            </w:r>
          </w:p>
        </w:tc>
        <w:tc>
          <w:tcPr>
            <w:tcW w:w="0" w:type="auto"/>
            <w:tcBorders>
              <w:top w:val="single" w:sz="4" w:space="0" w:color="auto"/>
              <w:left w:val="single" w:sz="4" w:space="0" w:color="auto"/>
              <w:bottom w:val="single" w:sz="4" w:space="0" w:color="auto"/>
              <w:right w:val="single" w:sz="4" w:space="0" w:color="auto"/>
            </w:tcBorders>
          </w:tcPr>
          <w:p w14:paraId="4F9D0D1F" w14:textId="77777777" w:rsidR="00AB72EF" w:rsidRPr="00C66325" w:rsidRDefault="00AB72EF" w:rsidP="006B317E">
            <w:pPr>
              <w:pStyle w:val="Compact"/>
              <w:jc w:val="center"/>
              <w:rPr>
                <w:rFonts w:ascii="Arial Narrow" w:hAnsi="Arial Narrow"/>
                <w:b/>
                <w:bCs/>
              </w:rPr>
            </w:pPr>
            𝐑𝟐
            <w:r w:rsidRPr="00C66325">
              <w:rPr>
                <w:rFonts w:ascii="Arial Narrow" w:hAnsi="Arial Narrow"/>
                <w:b/>
                <w:bCs/>
              </w:rPr>
              <w:t xml:space="preserve"> train</w:t>
            </w:r>
          </w:p>
        </w:tc>
        <w:tc>
          <w:tcPr>
            <w:tcW w:w="0" w:type="auto"/>
            <w:tcBorders>
              <w:top w:val="single" w:sz="4" w:space="0" w:color="auto"/>
              <w:left w:val="single" w:sz="4" w:space="0" w:color="auto"/>
              <w:bottom w:val="single" w:sz="4" w:space="0" w:color="auto"/>
              <w:right w:val="single" w:sz="4" w:space="0" w:color="auto"/>
            </w:tcBorders>
          </w:tcPr>
          <w:p w14:paraId="2F6503AE" w14:textId="77777777" w:rsidR="00AB72EF" w:rsidRPr="00C66325" w:rsidRDefault="00AB72EF" w:rsidP="006B317E">
            <w:pPr>
              <w:pStyle w:val="Compact"/>
              <w:jc w:val="center"/>
              <w:rPr>
                <w:rFonts w:ascii="Arial Narrow" w:hAnsi="Arial Narrow"/>
                <w:b/>
                <w:bCs/>
              </w:rPr>
            </w:pPr>
            <w:r w:rsidRPr="00C66325">
              <w:rPr>
                <w:rFonts w:ascii="Arial Narrow" w:hAnsi="Arial Narrow"/>
                <w:b/>
                <w:bCs/>
              </w:rPr>
              <w:t># variables</w:t>
            </w:r>
          </w:p>
        </w:tc>
      </w:tr>
      <w:tr w:rsidR="00AB72EF" w:rsidRPr="00C66325" w14:paraId="66A0B902" w14:textId="77777777" w:rsidTr="00AB72EF">
        <w:trPr>
          <w:jc w:val="center"/>
        </w:trPr>
        <w:tc>
          <w:tcPr>
            <w:tcW w:w="0" w:type="auto"/>
            <w:tcBorders>
              <w:top w:val="single" w:sz="4" w:space="0" w:color="auto"/>
              <w:left w:val="single" w:sz="4" w:space="0" w:color="auto"/>
              <w:right w:val="single" w:sz="4" w:space="0" w:color="auto"/>
            </w:tcBorders>
          </w:tcPr>
          <w:p w14:paraId="40C4090F" w14:textId="3793EF3E" w:rsidR="00AB72EF" w:rsidRPr="00C66325" w:rsidRDefault="00AB72EF" w:rsidP="00111AC1">
            <w:pPr>
              <w:pStyle w:val="Compact"/>
              <w:jc w:val="center"/>
              <w:rPr>
                <w:rFonts w:ascii="Arial Narrow" w:hAnsi="Arial Narrow"/>
              </w:rPr>
            </w:pPr>
            <w:r w:rsidRPr="00C66325">
              <w:rPr>
                <w:rFonts w:ascii="Arial Narrow" w:hAnsi="Arial Narrow"/>
              </w:rPr>
              <w:t>Mod8Forw</w:t>
            </w:r>
          </w:p>
        </w:tc>
        <w:tc>
          <w:tcPr>
            <w:tcW w:w="0" w:type="auto"/>
            <w:tcBorders>
              <w:top w:val="single" w:sz="4" w:space="0" w:color="auto"/>
              <w:left w:val="single" w:sz="4" w:space="0" w:color="auto"/>
              <w:right w:val="single" w:sz="4" w:space="0" w:color="auto"/>
            </w:tcBorders>
          </w:tcPr>
          <w:p w14:paraId="3B9C5359" w14:textId="414DEF32" w:rsidR="00AB72EF" w:rsidRPr="00C66325" w:rsidRDefault="00AB72EF" w:rsidP="00111AC1">
            <w:pPr>
              <w:pStyle w:val="Compact"/>
              <w:jc w:val="center"/>
              <w:rPr>
                <w:rFonts w:ascii="Arial Narrow" w:hAnsi="Arial Narrow"/>
              </w:rPr>
            </w:pPr>
            <w:r w:rsidRPr="00C66325">
              <w:rPr>
                <w:rFonts w:ascii="Arial Narrow" w:hAnsi="Arial Narrow"/>
              </w:rPr>
              <w:t>BIC</w:t>
            </w:r>
          </w:p>
        </w:tc>
        <w:tc>
          <w:tcPr>
            <w:tcW w:w="0" w:type="auto"/>
            <w:tcBorders>
              <w:top w:val="single" w:sz="4" w:space="0" w:color="auto"/>
              <w:left w:val="single" w:sz="4" w:space="0" w:color="auto"/>
              <w:right w:val="single" w:sz="4" w:space="0" w:color="auto"/>
            </w:tcBorders>
          </w:tcPr>
          <w:p w14:paraId="7736616F" w14:textId="65DE2A8D" w:rsidR="00AB72EF" w:rsidRPr="00C66325" w:rsidRDefault="00AB72EF" w:rsidP="00111AC1">
            <w:pPr>
              <w:pStyle w:val="Compact"/>
              <w:jc w:val="center"/>
              <w:rPr>
                <w:rFonts w:ascii="Arial Narrow" w:hAnsi="Arial Narrow"/>
              </w:rPr>
            </w:pPr>
            <w:r w:rsidRPr="00C66325">
              <w:rPr>
                <w:rFonts w:ascii="Arial Narrow" w:hAnsi="Arial Narrow"/>
              </w:rPr>
              <w:t>Originales</w:t>
            </w:r>
          </w:p>
        </w:tc>
        <w:tc>
          <w:tcPr>
            <w:tcW w:w="0" w:type="auto"/>
            <w:tcBorders>
              <w:top w:val="single" w:sz="4" w:space="0" w:color="auto"/>
              <w:left w:val="single" w:sz="4" w:space="0" w:color="auto"/>
              <w:right w:val="single" w:sz="4" w:space="0" w:color="auto"/>
            </w:tcBorders>
          </w:tcPr>
          <w:p w14:paraId="7C44D2EF" w14:textId="171357D0" w:rsidR="00AB72EF" w:rsidRPr="00C66325" w:rsidRDefault="00AB72EF" w:rsidP="00111AC1">
            <w:pPr>
              <w:pStyle w:val="Compact"/>
              <w:jc w:val="center"/>
              <w:rPr>
                <w:rFonts w:ascii="Arial Narrow" w:hAnsi="Arial Narrow"/>
              </w:rPr>
            </w:pPr>
            <w:r w:rsidRPr="00C66325">
              <w:rPr>
                <w:rFonts w:ascii="Arial Narrow" w:hAnsi="Arial Narrow"/>
              </w:rPr>
              <w:t>0.9389497</w:t>
            </w:r>
          </w:p>
        </w:tc>
        <w:tc>
          <w:tcPr>
            <w:tcW w:w="0" w:type="auto"/>
            <w:tcBorders>
              <w:top w:val="single" w:sz="4" w:space="0" w:color="auto"/>
              <w:left w:val="single" w:sz="4" w:space="0" w:color="auto"/>
              <w:right w:val="single" w:sz="4" w:space="0" w:color="auto"/>
            </w:tcBorders>
          </w:tcPr>
          <w:p w14:paraId="4B751B2F" w14:textId="4F25F967" w:rsidR="00AB72EF" w:rsidRPr="00C66325" w:rsidRDefault="00AB72EF" w:rsidP="00111AC1">
            <w:pPr>
              <w:pStyle w:val="Compact"/>
              <w:jc w:val="center"/>
              <w:rPr>
                <w:rFonts w:ascii="Arial Narrow" w:hAnsi="Arial Narrow"/>
              </w:rPr>
            </w:pPr>
            <w:r w:rsidRPr="00C66325">
              <w:rPr>
                <w:rFonts w:ascii="Arial Narrow" w:hAnsi="Arial Narrow"/>
              </w:rPr>
              <w:t>27</w:t>
            </w:r>
          </w:p>
        </w:tc>
      </w:tr>
      <w:tr w:rsidR="00AB72EF" w:rsidRPr="00C66325" w14:paraId="3BCE145F" w14:textId="77777777" w:rsidTr="00AB72EF">
        <w:trPr>
          <w:jc w:val="center"/>
        </w:trPr>
        <w:tc>
          <w:tcPr>
            <w:tcW w:w="0" w:type="auto"/>
            <w:tcBorders>
              <w:left w:val="single" w:sz="4" w:space="0" w:color="auto"/>
              <w:right w:val="single" w:sz="4" w:space="0" w:color="auto"/>
            </w:tcBorders>
          </w:tcPr>
          <w:p w14:paraId="3EE660E3" w14:textId="7EDDC54C" w:rsidR="00AB72EF" w:rsidRPr="00C66325" w:rsidRDefault="00AB72EF" w:rsidP="00111AC1">
            <w:pPr>
              <w:pStyle w:val="Compact"/>
              <w:jc w:val="center"/>
              <w:rPr>
                <w:rFonts w:ascii="Arial Narrow" w:hAnsi="Arial Narrow"/>
              </w:rPr>
            </w:pPr>
            <w:r w:rsidRPr="00C66325">
              <w:rPr>
                <w:rFonts w:ascii="Arial Narrow" w:hAnsi="Arial Narrow"/>
              </w:rPr>
              <w:t>Mod9Back</w:t>
            </w:r>
          </w:p>
        </w:tc>
        <w:tc>
          <w:tcPr>
            <w:tcW w:w="0" w:type="auto"/>
            <w:tcBorders>
              <w:left w:val="single" w:sz="4" w:space="0" w:color="auto"/>
              <w:right w:val="single" w:sz="4" w:space="0" w:color="auto"/>
            </w:tcBorders>
          </w:tcPr>
          <w:p w14:paraId="271FB22B" w14:textId="1CE6EF7F" w:rsidR="00AB72EF" w:rsidRPr="00C66325" w:rsidRDefault="00AB72EF" w:rsidP="00111AC1">
            <w:pPr>
              <w:pStyle w:val="Compact"/>
              <w:jc w:val="center"/>
              <w:rPr>
                <w:rFonts w:ascii="Arial Narrow" w:hAnsi="Arial Narrow"/>
              </w:rPr>
            </w:pPr>
            <w:r w:rsidRPr="00C66325">
              <w:rPr>
                <w:rFonts w:ascii="Arial Narrow" w:hAnsi="Arial Narrow"/>
              </w:rPr>
              <w:t>AIC</w:t>
            </w:r>
          </w:p>
        </w:tc>
        <w:tc>
          <w:tcPr>
            <w:tcW w:w="0" w:type="auto"/>
            <w:tcBorders>
              <w:left w:val="single" w:sz="4" w:space="0" w:color="auto"/>
              <w:right w:val="single" w:sz="4" w:space="0" w:color="auto"/>
            </w:tcBorders>
          </w:tcPr>
          <w:p w14:paraId="0602DCF6" w14:textId="627E8A6A" w:rsidR="00AB72EF" w:rsidRPr="00C66325" w:rsidRDefault="00AB72EF" w:rsidP="00111AC1">
            <w:pPr>
              <w:pStyle w:val="Compact"/>
              <w:jc w:val="center"/>
              <w:rPr>
                <w:rFonts w:ascii="Arial Narrow" w:hAnsi="Arial Narrow"/>
              </w:rPr>
            </w:pPr>
            <w:r w:rsidRPr="00C66325">
              <w:rPr>
                <w:rFonts w:ascii="Arial Narrow" w:hAnsi="Arial Narrow"/>
              </w:rPr>
              <w:t>Transformadas</w:t>
            </w:r>
          </w:p>
        </w:tc>
        <w:tc>
          <w:tcPr>
            <w:tcW w:w="0" w:type="auto"/>
            <w:tcBorders>
              <w:left w:val="single" w:sz="4" w:space="0" w:color="auto"/>
              <w:right w:val="single" w:sz="4" w:space="0" w:color="auto"/>
            </w:tcBorders>
          </w:tcPr>
          <w:p w14:paraId="36E38BD4" w14:textId="2B90F5F3" w:rsidR="00AB72EF" w:rsidRPr="00C66325" w:rsidRDefault="00AB72EF" w:rsidP="00111AC1">
            <w:pPr>
              <w:pStyle w:val="Compact"/>
              <w:jc w:val="center"/>
              <w:rPr>
                <w:rFonts w:ascii="Arial Narrow" w:hAnsi="Arial Narrow"/>
              </w:rPr>
            </w:pPr>
            <w:r w:rsidRPr="00C66325">
              <w:rPr>
                <w:rFonts w:ascii="Arial Narrow" w:hAnsi="Arial Narrow"/>
              </w:rPr>
              <w:t>0.9425139</w:t>
            </w:r>
          </w:p>
        </w:tc>
        <w:tc>
          <w:tcPr>
            <w:tcW w:w="0" w:type="auto"/>
            <w:tcBorders>
              <w:left w:val="single" w:sz="4" w:space="0" w:color="auto"/>
              <w:right w:val="single" w:sz="4" w:space="0" w:color="auto"/>
            </w:tcBorders>
          </w:tcPr>
          <w:p w14:paraId="65C7C499" w14:textId="50C62150" w:rsidR="00AB72EF" w:rsidRPr="00C66325" w:rsidRDefault="00AB72EF" w:rsidP="00111AC1">
            <w:pPr>
              <w:pStyle w:val="Compact"/>
              <w:jc w:val="center"/>
              <w:rPr>
                <w:rFonts w:ascii="Arial Narrow" w:hAnsi="Arial Narrow"/>
              </w:rPr>
            </w:pPr>
            <w:r w:rsidRPr="00C66325">
              <w:rPr>
                <w:rFonts w:ascii="Arial Narrow" w:hAnsi="Arial Narrow"/>
              </w:rPr>
              <w:t>55</w:t>
            </w:r>
          </w:p>
        </w:tc>
      </w:tr>
      <w:tr w:rsidR="00AB72EF" w:rsidRPr="00C66325" w14:paraId="009C60A9" w14:textId="77777777" w:rsidTr="00AB72EF">
        <w:trPr>
          <w:jc w:val="center"/>
        </w:trPr>
        <w:tc>
          <w:tcPr>
            <w:tcW w:w="0" w:type="auto"/>
            <w:tcBorders>
              <w:left w:val="single" w:sz="4" w:space="0" w:color="auto"/>
              <w:right w:val="single" w:sz="4" w:space="0" w:color="auto"/>
            </w:tcBorders>
          </w:tcPr>
          <w:p w14:paraId="72819843" w14:textId="77777777" w:rsidR="00AB72EF" w:rsidRPr="00C66325" w:rsidRDefault="00AB72EF" w:rsidP="006B317E">
            <w:pPr>
              <w:pStyle w:val="Compact"/>
              <w:jc w:val="center"/>
              <w:rPr>
                <w:rFonts w:ascii="Arial Narrow" w:hAnsi="Arial Narrow"/>
              </w:rPr>
            </w:pPr>
            <w:r w:rsidRPr="00C66325">
              <w:rPr>
                <w:rFonts w:ascii="Arial Narrow" w:hAnsi="Arial Narrow"/>
              </w:rPr>
              <w:t>Mod10Back</w:t>
            </w:r>
          </w:p>
        </w:tc>
        <w:tc>
          <w:tcPr>
            <w:tcW w:w="0" w:type="auto"/>
            <w:tcBorders>
              <w:left w:val="single" w:sz="4" w:space="0" w:color="auto"/>
              <w:right w:val="single" w:sz="4" w:space="0" w:color="auto"/>
            </w:tcBorders>
          </w:tcPr>
          <w:p w14:paraId="70BB2817" w14:textId="77777777" w:rsidR="00AB72EF" w:rsidRPr="00C66325" w:rsidRDefault="00AB72EF" w:rsidP="006B317E">
            <w:pPr>
              <w:pStyle w:val="Compact"/>
              <w:jc w:val="center"/>
              <w:rPr>
                <w:rFonts w:ascii="Arial Narrow" w:hAnsi="Arial Narrow"/>
              </w:rPr>
            </w:pPr>
            <w:r w:rsidRPr="00C66325">
              <w:rPr>
                <w:rFonts w:ascii="Arial Narrow" w:hAnsi="Arial Narrow"/>
              </w:rPr>
              <w:t>BIC</w:t>
            </w:r>
          </w:p>
        </w:tc>
        <w:tc>
          <w:tcPr>
            <w:tcW w:w="0" w:type="auto"/>
            <w:tcBorders>
              <w:left w:val="single" w:sz="4" w:space="0" w:color="auto"/>
              <w:right w:val="single" w:sz="4" w:space="0" w:color="auto"/>
            </w:tcBorders>
          </w:tcPr>
          <w:p w14:paraId="56FDEDF8" w14:textId="77777777" w:rsidR="00AB72EF" w:rsidRPr="00C66325" w:rsidRDefault="00AB72EF" w:rsidP="006B317E">
            <w:pPr>
              <w:pStyle w:val="Compact"/>
              <w:jc w:val="center"/>
              <w:rPr>
                <w:rFonts w:ascii="Arial Narrow" w:hAnsi="Arial Narrow"/>
              </w:rPr>
            </w:pPr>
            <w:r w:rsidRPr="00C66325">
              <w:rPr>
                <w:rFonts w:ascii="Arial Narrow" w:hAnsi="Arial Narrow"/>
              </w:rPr>
              <w:t>Transformadas</w:t>
            </w:r>
          </w:p>
        </w:tc>
        <w:tc>
          <w:tcPr>
            <w:tcW w:w="0" w:type="auto"/>
            <w:tcBorders>
              <w:left w:val="single" w:sz="4" w:space="0" w:color="auto"/>
              <w:right w:val="single" w:sz="4" w:space="0" w:color="auto"/>
            </w:tcBorders>
          </w:tcPr>
          <w:p w14:paraId="669F276C" w14:textId="77777777" w:rsidR="00AB72EF" w:rsidRPr="00C66325" w:rsidRDefault="00AB72EF" w:rsidP="006B317E">
            <w:pPr>
              <w:pStyle w:val="Compact"/>
              <w:jc w:val="center"/>
              <w:rPr>
                <w:rFonts w:ascii="Arial Narrow" w:hAnsi="Arial Narrow"/>
              </w:rPr>
            </w:pPr>
            <w:r w:rsidRPr="00C66325">
              <w:rPr>
                <w:rFonts w:ascii="Arial Narrow" w:hAnsi="Arial Narrow"/>
              </w:rPr>
              <w:t>0.9417664</w:t>
            </w:r>
          </w:p>
        </w:tc>
        <w:tc>
          <w:tcPr>
            <w:tcW w:w="0" w:type="auto"/>
            <w:tcBorders>
              <w:left w:val="single" w:sz="4" w:space="0" w:color="auto"/>
              <w:right w:val="single" w:sz="4" w:space="0" w:color="auto"/>
            </w:tcBorders>
          </w:tcPr>
          <w:p w14:paraId="70F1A037" w14:textId="77777777" w:rsidR="00AB72EF" w:rsidRPr="00C66325" w:rsidRDefault="00AB72EF" w:rsidP="006B317E">
            <w:pPr>
              <w:pStyle w:val="Compact"/>
              <w:jc w:val="center"/>
              <w:rPr>
                <w:rFonts w:ascii="Arial Narrow" w:hAnsi="Arial Narrow"/>
              </w:rPr>
            </w:pPr>
            <w:r w:rsidRPr="00C66325">
              <w:rPr>
                <w:rFonts w:ascii="Arial Narrow" w:hAnsi="Arial Narrow"/>
              </w:rPr>
              <w:t>35</w:t>
            </w:r>
          </w:p>
        </w:tc>
      </w:tr>
      <w:tr w:rsidR="00AB72EF" w:rsidRPr="00C66325" w14:paraId="38E53A62" w14:textId="77777777" w:rsidTr="00AB72EF">
        <w:trPr>
          <w:jc w:val="center"/>
        </w:trPr>
        <w:tc>
          <w:tcPr>
            <w:tcW w:w="0" w:type="auto"/>
            <w:tcBorders>
              <w:left w:val="single" w:sz="4" w:space="0" w:color="auto"/>
              <w:right w:val="single" w:sz="4" w:space="0" w:color="auto"/>
            </w:tcBorders>
          </w:tcPr>
          <w:p w14:paraId="0A34F58F" w14:textId="77777777" w:rsidR="00AB72EF" w:rsidRPr="00C66325" w:rsidRDefault="00AB72EF" w:rsidP="006B317E">
            <w:pPr>
              <w:pStyle w:val="Compact"/>
              <w:jc w:val="center"/>
              <w:rPr>
                <w:rFonts w:ascii="Arial Narrow" w:hAnsi="Arial Narrow"/>
              </w:rPr>
            </w:pPr>
            <w:r w:rsidRPr="00C66325">
              <w:rPr>
                <w:rFonts w:ascii="Arial Narrow" w:hAnsi="Arial Narrow"/>
              </w:rPr>
              <w:t>Mod11Back</w:t>
            </w:r>
          </w:p>
        </w:tc>
        <w:tc>
          <w:tcPr>
            <w:tcW w:w="0" w:type="auto"/>
            <w:tcBorders>
              <w:left w:val="single" w:sz="4" w:space="0" w:color="auto"/>
              <w:right w:val="single" w:sz="4" w:space="0" w:color="auto"/>
            </w:tcBorders>
          </w:tcPr>
          <w:p w14:paraId="2CBD3157" w14:textId="77777777" w:rsidR="00AB72EF" w:rsidRPr="00C66325" w:rsidRDefault="00AB72EF" w:rsidP="006B317E">
            <w:pPr>
              <w:pStyle w:val="Compact"/>
              <w:jc w:val="center"/>
              <w:rPr>
                <w:rFonts w:ascii="Arial Narrow" w:hAnsi="Arial Narrow"/>
              </w:rPr>
            </w:pPr>
            <w:r w:rsidRPr="00C66325">
              <w:rPr>
                <w:rFonts w:ascii="Arial Narrow" w:hAnsi="Arial Narrow"/>
              </w:rPr>
              <w:t>AIC</w:t>
            </w:r>
          </w:p>
        </w:tc>
        <w:tc>
          <w:tcPr>
            <w:tcW w:w="0" w:type="auto"/>
            <w:tcBorders>
              <w:left w:val="single" w:sz="4" w:space="0" w:color="auto"/>
              <w:right w:val="single" w:sz="4" w:space="0" w:color="auto"/>
            </w:tcBorders>
          </w:tcPr>
          <w:p w14:paraId="711A9308" w14:textId="77777777" w:rsidR="00AB72EF" w:rsidRPr="00C66325" w:rsidRDefault="00AB72EF" w:rsidP="006B317E">
            <w:pPr>
              <w:pStyle w:val="Compact"/>
              <w:jc w:val="center"/>
              <w:rPr>
                <w:rFonts w:ascii="Arial Narrow" w:hAnsi="Arial Narrow"/>
              </w:rPr>
            </w:pPr>
            <w:r w:rsidRPr="00C66325">
              <w:rPr>
                <w:rFonts w:ascii="Arial Narrow" w:hAnsi="Arial Narrow"/>
              </w:rPr>
              <w:t>Originales</w:t>
            </w:r>
          </w:p>
        </w:tc>
        <w:tc>
          <w:tcPr>
            <w:tcW w:w="0" w:type="auto"/>
            <w:tcBorders>
              <w:left w:val="single" w:sz="4" w:space="0" w:color="auto"/>
              <w:right w:val="single" w:sz="4" w:space="0" w:color="auto"/>
            </w:tcBorders>
          </w:tcPr>
          <w:p w14:paraId="238799D9" w14:textId="77777777" w:rsidR="00AB72EF" w:rsidRPr="00C66325" w:rsidRDefault="00AB72EF" w:rsidP="006B317E">
            <w:pPr>
              <w:pStyle w:val="Compact"/>
              <w:jc w:val="center"/>
              <w:rPr>
                <w:rFonts w:ascii="Arial Narrow" w:hAnsi="Arial Narrow"/>
              </w:rPr>
            </w:pPr>
            <w:r w:rsidRPr="00C66325">
              <w:rPr>
                <w:rFonts w:ascii="Arial Narrow" w:hAnsi="Arial Narrow"/>
              </w:rPr>
              <w:t>0.9396926</w:t>
            </w:r>
          </w:p>
        </w:tc>
        <w:tc>
          <w:tcPr>
            <w:tcW w:w="0" w:type="auto"/>
            <w:tcBorders>
              <w:left w:val="single" w:sz="4" w:space="0" w:color="auto"/>
              <w:right w:val="single" w:sz="4" w:space="0" w:color="auto"/>
            </w:tcBorders>
          </w:tcPr>
          <w:p w14:paraId="5D02362D" w14:textId="77777777" w:rsidR="00AB72EF" w:rsidRPr="00C66325" w:rsidRDefault="00AB72EF" w:rsidP="006B317E">
            <w:pPr>
              <w:pStyle w:val="Compact"/>
              <w:jc w:val="center"/>
              <w:rPr>
                <w:rFonts w:ascii="Arial Narrow" w:hAnsi="Arial Narrow"/>
              </w:rPr>
            </w:pPr>
            <w:r w:rsidRPr="00C66325">
              <w:rPr>
                <w:rFonts w:ascii="Arial Narrow" w:hAnsi="Arial Narrow"/>
              </w:rPr>
              <w:t>46</w:t>
            </w:r>
          </w:p>
        </w:tc>
      </w:tr>
      <w:tr w:rsidR="00AB72EF" w:rsidRPr="00C66325" w14:paraId="73E44309" w14:textId="77777777" w:rsidTr="00AB72EF">
        <w:trPr>
          <w:jc w:val="center"/>
        </w:trPr>
        <w:tc>
          <w:tcPr>
            <w:tcW w:w="0" w:type="auto"/>
            <w:tcBorders>
              <w:left w:val="single" w:sz="4" w:space="0" w:color="auto"/>
              <w:right w:val="single" w:sz="4" w:space="0" w:color="auto"/>
            </w:tcBorders>
          </w:tcPr>
          <w:p w14:paraId="4CFD99DE" w14:textId="77777777" w:rsidR="00AB72EF" w:rsidRPr="00C66325" w:rsidRDefault="00AB72EF" w:rsidP="006B317E">
            <w:pPr>
              <w:pStyle w:val="Compact"/>
              <w:jc w:val="center"/>
              <w:rPr>
                <w:rFonts w:ascii="Arial Narrow" w:hAnsi="Arial Narrow"/>
              </w:rPr>
            </w:pPr>
            <w:r w:rsidRPr="00C66325">
              <w:rPr>
                <w:rFonts w:ascii="Arial Narrow" w:hAnsi="Arial Narrow"/>
              </w:rPr>
              <w:t>Mod12Back</w:t>
            </w:r>
          </w:p>
        </w:tc>
        <w:tc>
          <w:tcPr>
            <w:tcW w:w="0" w:type="auto"/>
            <w:tcBorders>
              <w:left w:val="single" w:sz="4" w:space="0" w:color="auto"/>
              <w:right w:val="single" w:sz="4" w:space="0" w:color="auto"/>
            </w:tcBorders>
          </w:tcPr>
          <w:p w14:paraId="3804B270" w14:textId="77777777" w:rsidR="00AB72EF" w:rsidRPr="00C66325" w:rsidRDefault="00AB72EF" w:rsidP="006B317E">
            <w:pPr>
              <w:pStyle w:val="Compact"/>
              <w:jc w:val="center"/>
              <w:rPr>
                <w:rFonts w:ascii="Arial Narrow" w:hAnsi="Arial Narrow"/>
              </w:rPr>
            </w:pPr>
            <w:r w:rsidRPr="00C66325">
              <w:rPr>
                <w:rFonts w:ascii="Arial Narrow" w:hAnsi="Arial Narrow"/>
              </w:rPr>
              <w:t>BIC</w:t>
            </w:r>
          </w:p>
        </w:tc>
        <w:tc>
          <w:tcPr>
            <w:tcW w:w="0" w:type="auto"/>
            <w:tcBorders>
              <w:left w:val="single" w:sz="4" w:space="0" w:color="auto"/>
              <w:right w:val="single" w:sz="4" w:space="0" w:color="auto"/>
            </w:tcBorders>
          </w:tcPr>
          <w:p w14:paraId="273E55E5" w14:textId="77777777" w:rsidR="00AB72EF" w:rsidRPr="00C66325" w:rsidRDefault="00AB72EF" w:rsidP="006B317E">
            <w:pPr>
              <w:pStyle w:val="Compact"/>
              <w:jc w:val="center"/>
              <w:rPr>
                <w:rFonts w:ascii="Arial Narrow" w:hAnsi="Arial Narrow"/>
              </w:rPr>
            </w:pPr>
            <w:r w:rsidRPr="00C66325">
              <w:rPr>
                <w:rFonts w:ascii="Arial Narrow" w:hAnsi="Arial Narrow"/>
              </w:rPr>
              <w:t>Originales</w:t>
            </w:r>
          </w:p>
        </w:tc>
        <w:tc>
          <w:tcPr>
            <w:tcW w:w="0" w:type="auto"/>
            <w:tcBorders>
              <w:left w:val="single" w:sz="4" w:space="0" w:color="auto"/>
              <w:right w:val="single" w:sz="4" w:space="0" w:color="auto"/>
            </w:tcBorders>
          </w:tcPr>
          <w:p w14:paraId="1D71F88D" w14:textId="77777777" w:rsidR="00AB72EF" w:rsidRPr="00C66325" w:rsidRDefault="00AB72EF" w:rsidP="006B317E">
            <w:pPr>
              <w:pStyle w:val="Compact"/>
              <w:jc w:val="center"/>
              <w:rPr>
                <w:rFonts w:ascii="Arial Narrow" w:hAnsi="Arial Narrow"/>
              </w:rPr>
            </w:pPr>
            <w:r w:rsidRPr="00C66325">
              <w:rPr>
                <w:rFonts w:ascii="Arial Narrow" w:hAnsi="Arial Narrow"/>
              </w:rPr>
              <w:t>0.9391035</w:t>
            </w:r>
          </w:p>
        </w:tc>
        <w:tc>
          <w:tcPr>
            <w:tcW w:w="0" w:type="auto"/>
            <w:tcBorders>
              <w:left w:val="single" w:sz="4" w:space="0" w:color="auto"/>
              <w:right w:val="single" w:sz="4" w:space="0" w:color="auto"/>
            </w:tcBorders>
          </w:tcPr>
          <w:p w14:paraId="49B65B95" w14:textId="77777777" w:rsidR="00AB72EF" w:rsidRPr="00C66325" w:rsidRDefault="00AB72EF" w:rsidP="006B317E">
            <w:pPr>
              <w:pStyle w:val="Compact"/>
              <w:jc w:val="center"/>
              <w:rPr>
                <w:rFonts w:ascii="Arial Narrow" w:hAnsi="Arial Narrow"/>
              </w:rPr>
            </w:pPr>
            <w:r w:rsidRPr="00C66325">
              <w:rPr>
                <w:rFonts w:ascii="Arial Narrow" w:hAnsi="Arial Narrow"/>
              </w:rPr>
              <w:t>29</w:t>
            </w:r>
          </w:p>
        </w:tc>
      </w:tr>
      <w:tr w:rsidR="00AB72EF" w:rsidRPr="00C66325" w14:paraId="06D5AF6E" w14:textId="77777777" w:rsidTr="00AB72EF">
        <w:trPr>
          <w:jc w:val="center"/>
        </w:trPr>
        <w:tc>
          <w:tcPr>
            <w:tcW w:w="0" w:type="auto"/>
            <w:tcBorders>
              <w:left w:val="single" w:sz="4" w:space="0" w:color="auto"/>
              <w:right w:val="single" w:sz="4" w:space="0" w:color="auto"/>
            </w:tcBorders>
          </w:tcPr>
          <w:p w14:paraId="16EC9D4B" w14:textId="77777777" w:rsidR="00AB72EF" w:rsidRPr="00C66325" w:rsidRDefault="00AB72EF" w:rsidP="006B317E">
            <w:pPr>
              <w:pStyle w:val="Compact"/>
              <w:jc w:val="center"/>
              <w:rPr>
                <w:rFonts w:ascii="Arial Narrow" w:hAnsi="Arial Narrow"/>
              </w:rPr>
            </w:pPr>
            <w:r w:rsidRPr="00C66325">
              <w:rPr>
                <w:rFonts w:ascii="Arial Narrow" w:hAnsi="Arial Narrow"/>
              </w:rPr>
              <w:t>Mod13Step</w:t>
            </w:r>
          </w:p>
        </w:tc>
        <w:tc>
          <w:tcPr>
            <w:tcW w:w="0" w:type="auto"/>
            <w:tcBorders>
              <w:left w:val="single" w:sz="4" w:space="0" w:color="auto"/>
              <w:right w:val="single" w:sz="4" w:space="0" w:color="auto"/>
            </w:tcBorders>
          </w:tcPr>
          <w:p w14:paraId="0E5B04D1" w14:textId="77777777" w:rsidR="00AB72EF" w:rsidRPr="00C66325" w:rsidRDefault="00AB72EF" w:rsidP="006B317E">
            <w:pPr>
              <w:pStyle w:val="Compact"/>
              <w:jc w:val="center"/>
              <w:rPr>
                <w:rFonts w:ascii="Arial Narrow" w:hAnsi="Arial Narrow"/>
              </w:rPr>
            </w:pPr>
            <w:r w:rsidRPr="00C66325">
              <w:rPr>
                <w:rFonts w:ascii="Arial Narrow" w:hAnsi="Arial Narrow"/>
              </w:rPr>
              <w:t>AIC</w:t>
            </w:r>
          </w:p>
        </w:tc>
        <w:tc>
          <w:tcPr>
            <w:tcW w:w="0" w:type="auto"/>
            <w:tcBorders>
              <w:left w:val="single" w:sz="4" w:space="0" w:color="auto"/>
              <w:right w:val="single" w:sz="4" w:space="0" w:color="auto"/>
            </w:tcBorders>
          </w:tcPr>
          <w:p w14:paraId="54D46CBD" w14:textId="77777777" w:rsidR="00AB72EF" w:rsidRPr="00C66325" w:rsidRDefault="00AB72EF" w:rsidP="006B317E">
            <w:pPr>
              <w:pStyle w:val="Compact"/>
              <w:jc w:val="center"/>
              <w:rPr>
                <w:rFonts w:ascii="Arial Narrow" w:hAnsi="Arial Narrow"/>
              </w:rPr>
            </w:pPr>
            <w:r w:rsidRPr="00C66325">
              <w:rPr>
                <w:rFonts w:ascii="Arial Narrow" w:hAnsi="Arial Narrow"/>
              </w:rPr>
              <w:t>Transformadas e interacciones</w:t>
            </w:r>
          </w:p>
        </w:tc>
        <w:tc>
          <w:tcPr>
            <w:tcW w:w="0" w:type="auto"/>
            <w:tcBorders>
              <w:left w:val="single" w:sz="4" w:space="0" w:color="auto"/>
              <w:right w:val="single" w:sz="4" w:space="0" w:color="auto"/>
            </w:tcBorders>
          </w:tcPr>
          <w:p w14:paraId="745C6BF1" w14:textId="77777777" w:rsidR="00AB72EF" w:rsidRPr="00C66325" w:rsidRDefault="00AB72EF" w:rsidP="006B317E">
            <w:pPr>
              <w:pStyle w:val="Compact"/>
              <w:jc w:val="center"/>
              <w:rPr>
                <w:rFonts w:ascii="Arial Narrow" w:hAnsi="Arial Narrow"/>
              </w:rPr>
            </w:pPr>
            <w:r w:rsidRPr="00C66325">
              <w:rPr>
                <w:rFonts w:ascii="Arial Narrow" w:hAnsi="Arial Narrow"/>
              </w:rPr>
              <w:t>0.9722589</w:t>
            </w:r>
          </w:p>
        </w:tc>
        <w:tc>
          <w:tcPr>
            <w:tcW w:w="0" w:type="auto"/>
            <w:tcBorders>
              <w:left w:val="single" w:sz="4" w:space="0" w:color="auto"/>
              <w:right w:val="single" w:sz="4" w:space="0" w:color="auto"/>
            </w:tcBorders>
          </w:tcPr>
          <w:p w14:paraId="33B02058" w14:textId="77777777" w:rsidR="00AB72EF" w:rsidRPr="00C66325" w:rsidRDefault="00AB72EF" w:rsidP="006B317E">
            <w:pPr>
              <w:pStyle w:val="Compact"/>
              <w:jc w:val="center"/>
              <w:rPr>
                <w:rFonts w:ascii="Arial Narrow" w:hAnsi="Arial Narrow"/>
              </w:rPr>
            </w:pPr>
            <w:r w:rsidRPr="00C66325">
              <w:rPr>
                <w:rFonts w:ascii="Arial Narrow" w:hAnsi="Arial Narrow"/>
              </w:rPr>
              <w:t>306</w:t>
            </w:r>
          </w:p>
        </w:tc>
      </w:tr>
      <w:tr w:rsidR="00AB72EF" w:rsidRPr="00C66325" w14:paraId="6841F5D2" w14:textId="77777777" w:rsidTr="00AB72EF">
        <w:trPr>
          <w:jc w:val="center"/>
        </w:trPr>
        <w:tc>
          <w:tcPr>
            <w:tcW w:w="0" w:type="auto"/>
            <w:tcBorders>
              <w:left w:val="single" w:sz="4" w:space="0" w:color="auto"/>
              <w:bottom w:val="single" w:sz="4" w:space="0" w:color="auto"/>
              <w:right w:val="single" w:sz="4" w:space="0" w:color="auto"/>
            </w:tcBorders>
          </w:tcPr>
          <w:p w14:paraId="4EB7D22C" w14:textId="77777777" w:rsidR="00AB72EF" w:rsidRPr="00C66325" w:rsidRDefault="00AB72EF" w:rsidP="006B317E">
            <w:pPr>
              <w:pStyle w:val="Compact"/>
              <w:jc w:val="center"/>
              <w:rPr>
                <w:rFonts w:ascii="Arial Narrow" w:hAnsi="Arial Narrow"/>
              </w:rPr>
            </w:pPr>
            <w:r w:rsidRPr="00C66325">
              <w:rPr>
                <w:rFonts w:ascii="Arial Narrow" w:hAnsi="Arial Narrow"/>
              </w:rPr>
              <w:t>Mod14Step</w:t>
            </w:r>
          </w:p>
        </w:tc>
        <w:tc>
          <w:tcPr>
            <w:tcW w:w="0" w:type="auto"/>
            <w:tcBorders>
              <w:left w:val="single" w:sz="4" w:space="0" w:color="auto"/>
              <w:bottom w:val="single" w:sz="4" w:space="0" w:color="auto"/>
              <w:right w:val="single" w:sz="4" w:space="0" w:color="auto"/>
            </w:tcBorders>
          </w:tcPr>
          <w:p w14:paraId="7D06B933" w14:textId="77777777" w:rsidR="00AB72EF" w:rsidRPr="00C66325" w:rsidRDefault="00AB72EF" w:rsidP="006B317E">
            <w:pPr>
              <w:pStyle w:val="Compact"/>
              <w:jc w:val="center"/>
              <w:rPr>
                <w:rFonts w:ascii="Arial Narrow" w:hAnsi="Arial Narrow"/>
              </w:rPr>
            </w:pPr>
            <w:r w:rsidRPr="00C66325">
              <w:rPr>
                <w:rFonts w:ascii="Arial Narrow" w:hAnsi="Arial Narrow"/>
              </w:rPr>
              <w:t>BIC</w:t>
            </w:r>
          </w:p>
        </w:tc>
        <w:tc>
          <w:tcPr>
            <w:tcW w:w="0" w:type="auto"/>
            <w:tcBorders>
              <w:left w:val="single" w:sz="4" w:space="0" w:color="auto"/>
              <w:bottom w:val="single" w:sz="4" w:space="0" w:color="auto"/>
              <w:right w:val="single" w:sz="4" w:space="0" w:color="auto"/>
            </w:tcBorders>
          </w:tcPr>
          <w:p w14:paraId="05FBC3DB" w14:textId="77777777" w:rsidR="00AB72EF" w:rsidRPr="00C66325" w:rsidRDefault="00AB72EF" w:rsidP="006B317E">
            <w:pPr>
              <w:pStyle w:val="Compact"/>
              <w:jc w:val="center"/>
              <w:rPr>
                <w:rFonts w:ascii="Arial Narrow" w:hAnsi="Arial Narrow"/>
              </w:rPr>
            </w:pPr>
            <w:r w:rsidRPr="00C66325">
              <w:rPr>
                <w:rFonts w:ascii="Arial Narrow" w:hAnsi="Arial Narrow"/>
              </w:rPr>
              <w:t>Transformadas e interacciones</w:t>
            </w:r>
          </w:p>
        </w:tc>
        <w:tc>
          <w:tcPr>
            <w:tcW w:w="0" w:type="auto"/>
            <w:tcBorders>
              <w:left w:val="single" w:sz="4" w:space="0" w:color="auto"/>
              <w:bottom w:val="single" w:sz="4" w:space="0" w:color="auto"/>
              <w:right w:val="single" w:sz="4" w:space="0" w:color="auto"/>
            </w:tcBorders>
          </w:tcPr>
          <w:p w14:paraId="26955272" w14:textId="77777777" w:rsidR="00AB72EF" w:rsidRPr="00C66325" w:rsidRDefault="00AB72EF" w:rsidP="006B317E">
            <w:pPr>
              <w:pStyle w:val="Compact"/>
              <w:jc w:val="center"/>
              <w:rPr>
                <w:rFonts w:ascii="Arial Narrow" w:hAnsi="Arial Narrow"/>
              </w:rPr>
            </w:pPr>
            <w:r w:rsidRPr="00C66325">
              <w:rPr>
                <w:rFonts w:ascii="Arial Narrow" w:hAnsi="Arial Narrow"/>
              </w:rPr>
              <w:t>0.9669801</w:t>
            </w:r>
          </w:p>
        </w:tc>
        <w:tc>
          <w:tcPr>
            <w:tcW w:w="0" w:type="auto"/>
            <w:tcBorders>
              <w:left w:val="single" w:sz="4" w:space="0" w:color="auto"/>
              <w:bottom w:val="single" w:sz="4" w:space="0" w:color="auto"/>
              <w:right w:val="single" w:sz="4" w:space="0" w:color="auto"/>
            </w:tcBorders>
          </w:tcPr>
          <w:p w14:paraId="1A8E82F0" w14:textId="77777777" w:rsidR="00AB72EF" w:rsidRPr="00C66325" w:rsidRDefault="00AB72EF" w:rsidP="006B317E">
            <w:pPr>
              <w:pStyle w:val="Compact"/>
              <w:jc w:val="center"/>
              <w:rPr>
                <w:rFonts w:ascii="Arial Narrow" w:hAnsi="Arial Narrow"/>
              </w:rPr>
            </w:pPr>
            <w:r w:rsidRPr="00C66325">
              <w:rPr>
                <w:rFonts w:ascii="Arial Narrow" w:hAnsi="Arial Narrow"/>
              </w:rPr>
              <w:t>91</w:t>
            </w:r>
          </w:p>
        </w:tc>
      </w:tr>
    </w:tbl>
    <w:p w14:paraId="5E5A3A10" w14:textId="6DC3CFA2" w:rsidR="0057344E" w:rsidRPr="00111AC1" w:rsidRDefault="000C1FF3">
      <w:pPr>
        <w:pStyle w:val="Textoindependiente"/>
        <w:rPr>
          <w:rFonts w:ascii="Arial" w:hAnsi="Arial" w:cs="Arial"/>
        </w:rPr>
      </w:pPr>
      <w:r w:rsidRPr="00111AC1">
        <w:rPr>
          <w:rFonts w:ascii="Arial" w:hAnsi="Arial" w:cs="Arial"/>
        </w:rPr>
        <w:t xml:space="preserve">Como se puede observar en la tabla anterior, la </w:t>
      </w:r>
      𝑅2
      <w:r w:rsidRPr="00111AC1">
        <w:rPr>
          <w:rFonts w:ascii="Arial" w:hAnsi="Arial" w:cs="Arial"/>
        </w:rPr>
        <w:t xml:space="preserve"> de los modelos de predicción construidos bajo la selección de varia</w:t>
      </w:r>
      <w:r w:rsidRPr="00111AC1">
        <w:rPr>
          <w:rFonts w:ascii="Arial" w:hAnsi="Arial" w:cs="Arial"/>
        </w:rPr>
        <w:t>bles clásica son muy similares</w:t>
      </w:r>
      <w:r w:rsidR="006D7630" w:rsidRPr="00111AC1">
        <w:rPr>
          <w:rFonts w:ascii="Arial" w:hAnsi="Arial" w:cs="Arial"/>
        </w:rPr>
        <w:t xml:space="preserve">. A pesar de que en los modelos en donde se han incluido las interacciones son las que mejor predicen nuestra variable objetivo, el número de variables utilizadas en cada uno de los modelos es muy significativa lo que hace que esto penalice a la hora de </w:t>
      </w:r>
      <w:r w:rsidR="0026409A" w:rsidRPr="00111AC1">
        <w:rPr>
          <w:rFonts w:ascii="Arial" w:hAnsi="Arial" w:cs="Arial"/>
        </w:rPr>
        <w:t>elegir los modelos candidatos para realizar la validación cruzada de los mismos.</w:t>
      </w:r>
      <w:r w:rsidRPr="00111AC1">
        <w:rPr>
          <w:rFonts w:ascii="Arial" w:hAnsi="Arial" w:cs="Arial"/>
        </w:rPr>
        <w:t xml:space="preserve"> </w:t>
      </w:r>
      <w:r w:rsidR="0026409A" w:rsidRPr="00111AC1">
        <w:rPr>
          <w:rFonts w:ascii="Arial" w:hAnsi="Arial" w:cs="Arial"/>
        </w:rPr>
        <w:t>Siguiendo</w:t>
      </w:r>
      <w:r w:rsidRPr="00111AC1">
        <w:rPr>
          <w:rFonts w:ascii="Arial" w:hAnsi="Arial" w:cs="Arial"/>
        </w:rPr>
        <w:t xml:space="preserve"> el principio de parsimonia, elegiremos los modelos con el menor número de variables utilizados </w:t>
      </w:r>
      <w:r w:rsidR="0026409A" w:rsidRPr="00111AC1">
        <w:rPr>
          <w:rFonts w:ascii="Arial" w:hAnsi="Arial" w:cs="Arial"/>
        </w:rPr>
        <w:t>para predecir nuestra variable objetivo los cuales se indican a continuación:</w:t>
      </w:r>
    </w:p>
    <w:p w14:paraId="46725061" w14:textId="77777777" w:rsidR="0057344E" w:rsidRPr="00111AC1" w:rsidRDefault="000C1FF3" w:rsidP="0026409A">
      <w:pPr>
        <w:pStyle w:val="Compact"/>
        <w:numPr>
          <w:ilvl w:val="0"/>
          <w:numId w:val="6"/>
        </w:numPr>
        <w:rPr>
          <w:rFonts w:ascii="Arial" w:hAnsi="Arial" w:cs="Arial"/>
        </w:rPr>
      </w:pPr>
      <w:r w:rsidRPr="00111AC1">
        <w:rPr>
          <w:rFonts w:ascii="Arial" w:hAnsi="Arial" w:cs="Arial"/>
        </w:rPr>
        <w:t>Mod2S</w:t>
      </w:r>
      <w:r w:rsidRPr="00111AC1">
        <w:rPr>
          <w:rFonts w:ascii="Arial" w:hAnsi="Arial" w:cs="Arial"/>
        </w:rPr>
        <w:t>tep</w:t>
      </w:r>
    </w:p>
    <w:p w14:paraId="2A82678A" w14:textId="77777777" w:rsidR="0057344E" w:rsidRPr="00111AC1" w:rsidRDefault="000C1FF3" w:rsidP="0026409A">
      <w:pPr>
        <w:pStyle w:val="Compact"/>
        <w:numPr>
          <w:ilvl w:val="0"/>
          <w:numId w:val="6"/>
        </w:numPr>
        <w:rPr>
          <w:rFonts w:ascii="Arial" w:hAnsi="Arial" w:cs="Arial"/>
        </w:rPr>
      </w:pPr>
      <w:r w:rsidRPr="00111AC1">
        <w:rPr>
          <w:rFonts w:ascii="Arial" w:hAnsi="Arial" w:cs="Arial"/>
        </w:rPr>
        <w:t>Mod4Setp</w:t>
      </w:r>
    </w:p>
    <w:p w14:paraId="67CAEBDA" w14:textId="77777777" w:rsidR="0057344E" w:rsidRPr="00111AC1" w:rsidRDefault="000C1FF3" w:rsidP="0026409A">
      <w:pPr>
        <w:pStyle w:val="Compact"/>
        <w:numPr>
          <w:ilvl w:val="0"/>
          <w:numId w:val="6"/>
        </w:numPr>
        <w:rPr>
          <w:rFonts w:ascii="Arial" w:hAnsi="Arial" w:cs="Arial"/>
        </w:rPr>
      </w:pPr>
      <w:r w:rsidRPr="00111AC1">
        <w:rPr>
          <w:rFonts w:ascii="Arial" w:hAnsi="Arial" w:cs="Arial"/>
        </w:rPr>
        <w:t>Mod10Back</w:t>
      </w:r>
    </w:p>
    <w:p w14:paraId="6EC6F86A" w14:textId="7821F224" w:rsidR="0057344E" w:rsidRPr="00111AC1" w:rsidRDefault="000C1FF3" w:rsidP="0026409A">
      <w:pPr>
        <w:pStyle w:val="Compact"/>
        <w:numPr>
          <w:ilvl w:val="0"/>
          <w:numId w:val="6"/>
        </w:numPr>
        <w:rPr>
          <w:rFonts w:ascii="Arial" w:hAnsi="Arial" w:cs="Arial"/>
        </w:rPr>
      </w:pPr>
      <w:r w:rsidRPr="00111AC1">
        <w:rPr>
          <w:rFonts w:ascii="Arial" w:hAnsi="Arial" w:cs="Arial"/>
        </w:rPr>
        <w:t>Mod12Back</w:t>
      </w:r>
    </w:p>
    <w:p w14:paraId="4953435E" w14:textId="1A4C4365" w:rsidR="005A220B" w:rsidRPr="00111AC1" w:rsidRDefault="005A220B" w:rsidP="005A220B">
      <w:pPr>
        <w:pStyle w:val="Compact"/>
        <w:rPr>
          <w:rFonts w:ascii="Arial" w:hAnsi="Arial" w:cs="Arial"/>
        </w:rPr>
      </w:pPr>
    </w:p>
    <w:p w14:paraId="7AC22FC9" w14:textId="25F80C66" w:rsidR="005A220B" w:rsidRPr="00111AC1" w:rsidRDefault="005A220B" w:rsidP="005A220B">
      <w:pPr>
        <w:pStyle w:val="Compact"/>
        <w:rPr>
          <w:rFonts w:ascii="Arial" w:hAnsi="Arial" w:cs="Arial"/>
        </w:rPr>
      </w:pPr>
      <w:r w:rsidRPr="00111AC1">
        <w:rPr>
          <w:rFonts w:ascii="Arial" w:hAnsi="Arial" w:cs="Arial"/>
        </w:rPr>
        <w:t>Una vez que hemos elegido los modelos candidatos, como siguiente paso se ha realizado la validación cruzada de los mismos</w:t>
      </w:r>
      <w:r w:rsidR="00C66325" w:rsidRPr="00111AC1">
        <w:rPr>
          <w:rFonts w:ascii="Arial" w:hAnsi="Arial" w:cs="Arial"/>
        </w:rPr>
        <w:t xml:space="preserve"> para comprobar su comportamiento y varia</w:t>
      </w:r>
      <w:r w:rsidR="00C76946" w:rsidRPr="00111AC1">
        <w:rPr>
          <w:rFonts w:ascii="Arial" w:hAnsi="Arial" w:cs="Arial"/>
        </w:rPr>
        <w:t xml:space="preserve">bilidad </w:t>
      </w:r>
      <w:r w:rsidR="00C66325" w:rsidRPr="00111AC1">
        <w:rPr>
          <w:rFonts w:ascii="Arial" w:hAnsi="Arial" w:cs="Arial"/>
        </w:rPr>
        <w:t xml:space="preserve"> con diferentes submuestras de nuestro conjunto de datos </w:t>
      </w:r>
      <w:r w:rsidR="00C76946" w:rsidRPr="00111AC1">
        <w:rPr>
          <w:rFonts w:ascii="Arial" w:hAnsi="Arial" w:cs="Arial"/>
        </w:rPr>
        <w:t>y  a continuación se incluyen los resultados obtenidos:</w:t>
      </w:r>
    </w:p>
    <w:p w14:paraId="20DFBF5A" w14:textId="1B10D918" w:rsidR="0057344E" w:rsidRDefault="00AB72EF" w:rsidP="005A220B">
      <w:pPr>
        <w:pStyle w:val="FirstParagraph"/>
        <w:jc w:val="center"/>
      </w:pPr>
      <w:r>
        <w:rPr>
          <w:noProof/>
        </w:rPr>
        <w:lastRenderedPageBreak/>
        <w:drawing>
          <wp:anchor distT="0" distB="0" distL="114300" distR="114300" simplePos="0" relativeHeight="251663360" behindDoc="0" locked="0" layoutInCell="1" allowOverlap="1" wp14:anchorId="58B3D004" wp14:editId="4A3AE810">
            <wp:simplePos x="0" y="0"/>
            <wp:positionH relativeFrom="column">
              <wp:posOffset>806450</wp:posOffset>
            </wp:positionH>
            <wp:positionV relativeFrom="paragraph">
              <wp:posOffset>-10650</wp:posOffset>
            </wp:positionV>
            <wp:extent cx="4189730" cy="2650490"/>
            <wp:effectExtent l="0" t="0" r="1270" b="3810"/>
            <wp:wrapThrough wrapText="bothSides">
              <wp:wrapPolygon edited="0">
                <wp:start x="0" y="0"/>
                <wp:lineTo x="0" y="21528"/>
                <wp:lineTo x="21541" y="21528"/>
                <wp:lineTo x="21541" y="0"/>
                <wp:lineTo x="0" y="0"/>
              </wp:wrapPolygon>
            </wp:wrapThrough>
            <wp:docPr id="3" name="Picture"/>
            <wp:cNvGraphicFramePr/>
            <a:graphic xmlns:a="http://schemas.openxmlformats.org/drawingml/2006/main">
              <a:graphicData uri="http://schemas.openxmlformats.org/drawingml/2006/picture">
                <pic:pic xmlns:pic="http://schemas.openxmlformats.org/drawingml/2006/picture">
                  <pic:nvPicPr>
                    <pic:cNvPr id="0" name="Picture" descr="Tarea_files/figure-docx/unnamed-chunk-18-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89730" cy="265049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tbl>
      <w:tblPr>
        <w:tblStyle w:val="Table"/>
        <w:tblW w:w="4635" w:type="pct"/>
        <w:jc w:val="center"/>
        <w:tblLook w:val="0020" w:firstRow="1" w:lastRow="0" w:firstColumn="0" w:lastColumn="0" w:noHBand="0" w:noVBand="0"/>
      </w:tblPr>
      <w:tblGrid>
        <w:gridCol w:w="2076"/>
        <w:gridCol w:w="1919"/>
        <w:gridCol w:w="1147"/>
        <w:gridCol w:w="1879"/>
        <w:gridCol w:w="1163"/>
      </w:tblGrid>
      <w:tr w:rsidR="00C6323F" w:rsidRPr="00C66325" w14:paraId="6813AE65" w14:textId="7694F99E" w:rsidTr="00C6323F">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auto"/>
              <w:left w:val="single" w:sz="4" w:space="0" w:color="auto"/>
              <w:bottom w:val="single" w:sz="4" w:space="0" w:color="auto"/>
              <w:right w:val="single" w:sz="4" w:space="0" w:color="auto"/>
            </w:tcBorders>
          </w:tcPr>
          <w:p w14:paraId="7A11A25F" w14:textId="77777777" w:rsidR="00C6323F" w:rsidRPr="00C66325" w:rsidRDefault="00C6323F" w:rsidP="006B317E">
            <w:pPr>
              <w:pStyle w:val="Compact"/>
              <w:jc w:val="center"/>
              <w:rPr>
                <w:rFonts w:ascii="Arial Narrow" w:hAnsi="Arial Narrow"/>
                <w:b/>
                <w:bCs/>
              </w:rPr>
            </w:pPr>
            <w:r w:rsidRPr="00C66325">
              <w:rPr>
                <w:rFonts w:ascii="Arial Narrow" w:hAnsi="Arial Narrow"/>
                <w:b/>
                <w:bCs/>
              </w:rPr>
              <w:t>Modelo</w:t>
            </w:r>
          </w:p>
        </w:tc>
        <w:tc>
          <w:tcPr>
            <w:tcW w:w="1293" w:type="pct"/>
            <w:tcBorders>
              <w:top w:val="single" w:sz="4" w:space="0" w:color="auto"/>
              <w:left w:val="single" w:sz="4" w:space="0" w:color="auto"/>
              <w:right w:val="single" w:sz="4" w:space="0" w:color="auto"/>
            </w:tcBorders>
          </w:tcPr>
          <w:p w14:paraId="04D291E9" w14:textId="674544CF" w:rsidR="00C6323F" w:rsidRPr="00C66325" w:rsidRDefault="00C6323F" w:rsidP="006B317E">
            <w:pPr>
              <w:pStyle w:val="Compact"/>
              <w:jc w:val="center"/>
              <w:rPr>
                <w:rFonts w:ascii="Arial" w:eastAsia="Cambria" w:hAnsi="Arial" w:cs="Arial"/>
                <w:b/>
                <w:bCs/>
              </w:rPr>
            </w:pPr>
            <w:r w:rsidRPr="00C66325">
              <w:rPr>
                <w:rFonts w:ascii="Arial Narrow" w:hAnsi="Arial Narrow"/>
                <w:b/>
                <w:bCs/>
              </w:rPr>
              <w:t>Tipo de variables</w:t>
            </w:r>
          </w:p>
        </w:tc>
        <w:tc>
          <w:tcPr>
            <w:tcW w:w="220" w:type="pct"/>
            <w:tcBorders>
              <w:top w:val="single" w:sz="4" w:space="0" w:color="auto"/>
              <w:left w:val="single" w:sz="4" w:space="0" w:color="auto"/>
              <w:right w:val="single" w:sz="4" w:space="0" w:color="auto"/>
            </w:tcBorders>
          </w:tcPr>
          <w:p w14:paraId="6FA31489" w14:textId="7EBBC71D" w:rsidR="00C6323F" w:rsidRPr="00C66325" w:rsidRDefault="00C6323F" w:rsidP="006B317E">
            <w:pPr>
              <w:pStyle w:val="Compact"/>
              <w:jc w:val="center"/>
              <w:rPr>
                <w:rFonts w:ascii="Arial Narrow" w:hAnsi="Arial Narrow"/>
                <w:b/>
                <w:bCs/>
              </w:rPr>
            </w:pPr>
            𝐑𝟐
          </w:p>
        </w:tc>
        <w:tc>
          <w:tcPr>
            <w:tcW w:w="0" w:type="auto"/>
            <w:tcBorders>
              <w:top w:val="single" w:sz="4" w:space="0" w:color="auto"/>
              <w:left w:val="single" w:sz="4" w:space="0" w:color="auto"/>
              <w:bottom w:val="single" w:sz="4" w:space="0" w:color="auto"/>
              <w:right w:val="single" w:sz="4" w:space="0" w:color="auto"/>
            </w:tcBorders>
          </w:tcPr>
          <w:p w14:paraId="5E57C454" w14:textId="174A0647" w:rsidR="00C6323F" w:rsidRPr="00C66325" w:rsidRDefault="00C6323F" w:rsidP="006B317E">
            <w:pPr>
              <w:pStyle w:val="Compact"/>
              <w:jc w:val="center"/>
              <w:rPr>
                <w:rFonts w:ascii="Arial Narrow" w:hAnsi="Arial Narrow"/>
                <w:b/>
                <w:bCs/>
              </w:rPr>
            </w:pPr>
            𝒔𝒅
          </w:p>
        </w:tc>
        <w:tc>
          <w:tcPr>
            <w:tcW w:w="830" w:type="pct"/>
            <w:tcBorders>
              <w:top w:val="single" w:sz="4" w:space="0" w:color="auto"/>
              <w:left w:val="single" w:sz="4" w:space="0" w:color="auto"/>
              <w:bottom w:val="single" w:sz="4" w:space="0" w:color="auto"/>
              <w:right w:val="single" w:sz="4" w:space="0" w:color="auto"/>
            </w:tcBorders>
          </w:tcPr>
          <w:p w14:paraId="4C3914E3" w14:textId="6942AE02" w:rsidR="00C6323F" w:rsidRDefault="00C6323F" w:rsidP="006B317E">
            <w:pPr>
              <w:pStyle w:val="Compact"/>
              <w:jc w:val="center"/>
              <w:rPr>
                <w:rFonts w:ascii="Arial" w:eastAsia="Times New Roman" w:hAnsi="Arial" w:cs="Arial"/>
                <w:b/>
                <w:bCs/>
              </w:rPr>
            </w:pPr>
            <w:r w:rsidRPr="00C66325">
              <w:rPr>
                <w:rFonts w:ascii="Arial Narrow" w:hAnsi="Arial Narrow"/>
                <w:b/>
                <w:bCs/>
              </w:rPr>
              <w:t># variables</w:t>
            </w:r>
          </w:p>
        </w:tc>
      </w:tr>
      <w:tr w:rsidR="00C6323F" w:rsidRPr="00C66325" w14:paraId="1F6B99D5" w14:textId="44E33749" w:rsidTr="00C6323F">
        <w:trPr>
          <w:jc w:val="center"/>
        </w:trPr>
        <w:tc>
          <w:tcPr>
            <w:tcW w:w="0" w:type="auto"/>
            <w:tcBorders>
              <w:top w:val="single" w:sz="4" w:space="0" w:color="auto"/>
              <w:left w:val="single" w:sz="4" w:space="0" w:color="auto"/>
              <w:right w:val="single" w:sz="4" w:space="0" w:color="auto"/>
            </w:tcBorders>
          </w:tcPr>
          <w:p w14:paraId="56163766" w14:textId="323C4ED5" w:rsidR="00C6323F" w:rsidRPr="006D7630" w:rsidRDefault="00C6323F" w:rsidP="00C76946">
            <w:pPr>
              <w:pStyle w:val="Compact"/>
              <w:jc w:val="center"/>
              <w:rPr>
                <w:rFonts w:ascii="Arial Narrow" w:hAnsi="Arial Narrow" w:cs="Arial"/>
              </w:rPr>
            </w:pPr>
            <w:r w:rsidRPr="006D7630">
              <w:rPr>
                <w:rFonts w:ascii="Arial Narrow" w:hAnsi="Arial Narrow" w:cs="Arial"/>
              </w:rPr>
              <w:t>Mod2Step</w:t>
            </w:r>
          </w:p>
        </w:tc>
        <w:tc>
          <w:tcPr>
            <w:tcW w:w="1293" w:type="pct"/>
            <w:tcBorders>
              <w:left w:val="single" w:sz="4" w:space="0" w:color="auto"/>
              <w:right w:val="single" w:sz="4" w:space="0" w:color="auto"/>
            </w:tcBorders>
          </w:tcPr>
          <w:p w14:paraId="77A91328" w14:textId="756B4FBC" w:rsidR="00C6323F" w:rsidRPr="006D7630" w:rsidRDefault="001D46DA" w:rsidP="00C76946">
            <w:pPr>
              <w:pStyle w:val="Compact"/>
              <w:jc w:val="center"/>
              <w:rPr>
                <w:rStyle w:val="VerbatimChar"/>
                <w:rFonts w:ascii="Arial Narrow" w:hAnsi="Arial Narrow" w:cs="Arial"/>
                <w:sz w:val="24"/>
              </w:rPr>
            </w:pPr>
            <w:r>
              <w:rPr>
                <w:rStyle w:val="VerbatimChar"/>
                <w:rFonts w:ascii="Arial Narrow" w:hAnsi="Arial Narrow" w:cs="Arial"/>
                <w:sz w:val="24"/>
              </w:rPr>
              <w:t>T</w:t>
            </w:r>
            <w:r>
              <w:rPr>
                <w:rStyle w:val="VerbatimChar"/>
                <w:rFonts w:ascii="Arial Narrow" w:hAnsi="Arial Narrow"/>
                <w:sz w:val="24"/>
              </w:rPr>
              <w:t>ransformadas</w:t>
            </w:r>
          </w:p>
        </w:tc>
        <w:tc>
          <w:tcPr>
            <w:tcW w:w="220" w:type="pct"/>
            <w:tcBorders>
              <w:left w:val="single" w:sz="4" w:space="0" w:color="auto"/>
              <w:right w:val="single" w:sz="4" w:space="0" w:color="auto"/>
            </w:tcBorders>
          </w:tcPr>
          <w:p w14:paraId="388ED570" w14:textId="1D343A30" w:rsidR="00C6323F" w:rsidRPr="006D7630" w:rsidRDefault="00C6323F" w:rsidP="00C76946">
            <w:pPr>
              <w:pStyle w:val="Compact"/>
              <w:jc w:val="center"/>
              <w:rPr>
                <w:rFonts w:ascii="Arial Narrow" w:hAnsi="Arial Narrow" w:cs="Arial"/>
              </w:rPr>
            </w:pPr>
            <w:r w:rsidRPr="006D7630">
              <w:rPr>
                <w:rStyle w:val="VerbatimChar"/>
                <w:rFonts w:ascii="Arial Narrow" w:hAnsi="Arial Narrow" w:cs="Arial"/>
                <w:sz w:val="24"/>
              </w:rPr>
              <w:t>0.9409202</w:t>
            </w:r>
          </w:p>
        </w:tc>
        <w:tc>
          <w:tcPr>
            <w:tcW w:w="0" w:type="auto"/>
            <w:tcBorders>
              <w:top w:val="single" w:sz="4" w:space="0" w:color="auto"/>
              <w:left w:val="single" w:sz="4" w:space="0" w:color="auto"/>
              <w:right w:val="single" w:sz="4" w:space="0" w:color="auto"/>
            </w:tcBorders>
          </w:tcPr>
          <w:p w14:paraId="5A9EF6B6" w14:textId="743232D3" w:rsidR="00C6323F" w:rsidRPr="006D7630" w:rsidRDefault="00C6323F" w:rsidP="00C76946">
            <w:pPr>
              <w:pStyle w:val="Compact"/>
              <w:jc w:val="center"/>
              <w:rPr>
                <w:rFonts w:ascii="Arial Narrow" w:hAnsi="Arial Narrow" w:cs="Arial"/>
              </w:rPr>
            </w:pPr>
            <w:r w:rsidRPr="006D7630">
              <w:rPr>
                <w:rStyle w:val="VerbatimChar"/>
                <w:rFonts w:ascii="Arial Narrow" w:hAnsi="Arial Narrow" w:cs="Arial"/>
                <w:sz w:val="24"/>
              </w:rPr>
              <w:t>0.0048485</w:t>
            </w:r>
          </w:p>
        </w:tc>
        <w:tc>
          <w:tcPr>
            <w:tcW w:w="830" w:type="pct"/>
            <w:tcBorders>
              <w:top w:val="single" w:sz="4" w:space="0" w:color="auto"/>
              <w:left w:val="single" w:sz="4" w:space="0" w:color="auto"/>
              <w:right w:val="single" w:sz="4" w:space="0" w:color="auto"/>
            </w:tcBorders>
          </w:tcPr>
          <w:p w14:paraId="5BCCB7CC" w14:textId="150C5CD6" w:rsidR="00C6323F" w:rsidRPr="006D7630" w:rsidRDefault="00C6323F" w:rsidP="00C76946">
            <w:pPr>
              <w:pStyle w:val="Compact"/>
              <w:jc w:val="center"/>
              <w:rPr>
                <w:rStyle w:val="VerbatimChar"/>
                <w:rFonts w:ascii="Arial Narrow" w:hAnsi="Arial Narrow" w:cs="Arial"/>
                <w:sz w:val="24"/>
              </w:rPr>
            </w:pPr>
            <w:r w:rsidRPr="006D7630">
              <w:rPr>
                <w:rStyle w:val="VerbatimChar"/>
                <w:rFonts w:ascii="Arial Narrow" w:hAnsi="Arial Narrow" w:cs="Arial"/>
                <w:sz w:val="24"/>
              </w:rPr>
              <w:t>33</w:t>
            </w:r>
          </w:p>
        </w:tc>
      </w:tr>
      <w:tr w:rsidR="00C6323F" w:rsidRPr="00C66325" w14:paraId="769F909C" w14:textId="57B3E380" w:rsidTr="00C6323F">
        <w:trPr>
          <w:jc w:val="center"/>
        </w:trPr>
        <w:tc>
          <w:tcPr>
            <w:tcW w:w="0" w:type="auto"/>
            <w:tcBorders>
              <w:left w:val="single" w:sz="4" w:space="0" w:color="auto"/>
              <w:right w:val="single" w:sz="4" w:space="0" w:color="auto"/>
            </w:tcBorders>
          </w:tcPr>
          <w:p w14:paraId="6A883C44" w14:textId="44027901" w:rsidR="00C6323F" w:rsidRPr="006D7630" w:rsidRDefault="00C6323F" w:rsidP="00C76946">
            <w:pPr>
              <w:pStyle w:val="Compact"/>
              <w:jc w:val="center"/>
              <w:rPr>
                <w:rFonts w:ascii="Arial Narrow" w:hAnsi="Arial Narrow" w:cs="Arial"/>
              </w:rPr>
            </w:pPr>
            <w:r w:rsidRPr="006D7630">
              <w:rPr>
                <w:rFonts w:ascii="Arial Narrow" w:hAnsi="Arial Narrow" w:cs="Arial"/>
              </w:rPr>
              <w:t>Mod4Setp</w:t>
            </w:r>
          </w:p>
        </w:tc>
        <w:tc>
          <w:tcPr>
            <w:tcW w:w="1293" w:type="pct"/>
            <w:tcBorders>
              <w:left w:val="single" w:sz="4" w:space="0" w:color="auto"/>
              <w:right w:val="single" w:sz="4" w:space="0" w:color="auto"/>
            </w:tcBorders>
          </w:tcPr>
          <w:p w14:paraId="38111D75" w14:textId="273A2B11" w:rsidR="00C6323F" w:rsidRPr="006D7630" w:rsidRDefault="001D46DA" w:rsidP="00C76946">
            <w:pPr>
              <w:pStyle w:val="Compact"/>
              <w:jc w:val="center"/>
              <w:rPr>
                <w:rStyle w:val="VerbatimChar"/>
                <w:rFonts w:ascii="Arial Narrow" w:hAnsi="Arial Narrow" w:cs="Arial"/>
                <w:sz w:val="24"/>
              </w:rPr>
            </w:pPr>
            <w:r>
              <w:rPr>
                <w:rStyle w:val="VerbatimChar"/>
                <w:rFonts w:ascii="Arial Narrow" w:hAnsi="Arial Narrow" w:cs="Arial"/>
                <w:sz w:val="24"/>
              </w:rPr>
              <w:t>O</w:t>
            </w:r>
            <w:r>
              <w:rPr>
                <w:rStyle w:val="VerbatimChar"/>
                <w:rFonts w:ascii="Arial Narrow" w:hAnsi="Arial Narrow"/>
                <w:sz w:val="24"/>
              </w:rPr>
              <w:t>riginales</w:t>
            </w:r>
          </w:p>
        </w:tc>
        <w:tc>
          <w:tcPr>
            <w:tcW w:w="220" w:type="pct"/>
            <w:tcBorders>
              <w:left w:val="single" w:sz="4" w:space="0" w:color="auto"/>
              <w:right w:val="single" w:sz="4" w:space="0" w:color="auto"/>
            </w:tcBorders>
          </w:tcPr>
          <w:p w14:paraId="766E8688" w14:textId="2C50EFED" w:rsidR="00C6323F" w:rsidRPr="006D7630" w:rsidRDefault="00C6323F" w:rsidP="00C76946">
            <w:pPr>
              <w:pStyle w:val="Compact"/>
              <w:jc w:val="center"/>
              <w:rPr>
                <w:rFonts w:ascii="Arial Narrow" w:hAnsi="Arial Narrow" w:cs="Arial"/>
              </w:rPr>
            </w:pPr>
            <w:r w:rsidRPr="006D7630">
              <w:rPr>
                <w:rStyle w:val="VerbatimChar"/>
                <w:rFonts w:ascii="Arial Narrow" w:hAnsi="Arial Narrow" w:cs="Arial"/>
                <w:sz w:val="24"/>
              </w:rPr>
              <w:t>0.9384155</w:t>
            </w:r>
          </w:p>
        </w:tc>
        <w:tc>
          <w:tcPr>
            <w:tcW w:w="0" w:type="auto"/>
            <w:tcBorders>
              <w:left w:val="single" w:sz="4" w:space="0" w:color="auto"/>
              <w:right w:val="single" w:sz="4" w:space="0" w:color="auto"/>
            </w:tcBorders>
          </w:tcPr>
          <w:p w14:paraId="092BF696" w14:textId="78B8DCEA" w:rsidR="00C6323F" w:rsidRPr="006D7630" w:rsidRDefault="00C6323F" w:rsidP="00C76946">
            <w:pPr>
              <w:pStyle w:val="Compact"/>
              <w:jc w:val="center"/>
              <w:rPr>
                <w:rFonts w:ascii="Arial Narrow" w:hAnsi="Arial Narrow" w:cs="Arial"/>
              </w:rPr>
            </w:pPr>
            <w:r w:rsidRPr="006D7630">
              <w:rPr>
                <w:rStyle w:val="VerbatimChar"/>
                <w:rFonts w:ascii="Arial Narrow" w:hAnsi="Arial Narrow" w:cs="Arial"/>
                <w:sz w:val="24"/>
              </w:rPr>
              <w:t>0.00517</w:t>
            </w:r>
            <w:r w:rsidRPr="006D7630">
              <w:rPr>
                <w:rStyle w:val="VerbatimChar"/>
                <w:rFonts w:ascii="Arial Narrow" w:hAnsi="Arial Narrow" w:cs="Arial"/>
                <w:sz w:val="24"/>
              </w:rPr>
              <w:t>80</w:t>
            </w:r>
          </w:p>
        </w:tc>
        <w:tc>
          <w:tcPr>
            <w:tcW w:w="830" w:type="pct"/>
            <w:tcBorders>
              <w:left w:val="single" w:sz="4" w:space="0" w:color="auto"/>
              <w:right w:val="single" w:sz="4" w:space="0" w:color="auto"/>
            </w:tcBorders>
          </w:tcPr>
          <w:p w14:paraId="2B2B8FE6" w14:textId="150D5076" w:rsidR="00C6323F" w:rsidRPr="006D7630" w:rsidRDefault="00C6323F" w:rsidP="00C76946">
            <w:pPr>
              <w:pStyle w:val="Compact"/>
              <w:jc w:val="center"/>
              <w:rPr>
                <w:rStyle w:val="VerbatimChar"/>
                <w:rFonts w:ascii="Arial Narrow" w:hAnsi="Arial Narrow" w:cs="Arial"/>
                <w:sz w:val="24"/>
              </w:rPr>
            </w:pPr>
            <w:r w:rsidRPr="006D7630">
              <w:rPr>
                <w:rStyle w:val="VerbatimChar"/>
                <w:rFonts w:ascii="Arial Narrow" w:hAnsi="Arial Narrow" w:cs="Arial"/>
                <w:sz w:val="24"/>
              </w:rPr>
              <w:t>27</w:t>
            </w:r>
          </w:p>
        </w:tc>
      </w:tr>
      <w:tr w:rsidR="00C6323F" w:rsidRPr="00C66325" w14:paraId="09FFBD0B" w14:textId="413C41B2" w:rsidTr="00C6323F">
        <w:trPr>
          <w:jc w:val="center"/>
        </w:trPr>
        <w:tc>
          <w:tcPr>
            <w:tcW w:w="0" w:type="auto"/>
            <w:tcBorders>
              <w:left w:val="single" w:sz="4" w:space="0" w:color="auto"/>
              <w:right w:val="single" w:sz="4" w:space="0" w:color="auto"/>
            </w:tcBorders>
          </w:tcPr>
          <w:p w14:paraId="627BB2BF" w14:textId="5E10922E" w:rsidR="00C6323F" w:rsidRPr="006D7630" w:rsidRDefault="00C6323F" w:rsidP="00C76946">
            <w:pPr>
              <w:pStyle w:val="Compact"/>
              <w:jc w:val="center"/>
              <w:rPr>
                <w:rFonts w:ascii="Arial Narrow" w:hAnsi="Arial Narrow" w:cs="Arial"/>
              </w:rPr>
            </w:pPr>
            <w:r w:rsidRPr="006D7630">
              <w:rPr>
                <w:rFonts w:ascii="Arial Narrow" w:hAnsi="Arial Narrow" w:cs="Arial"/>
              </w:rPr>
              <w:t>Mod10Back</w:t>
            </w:r>
          </w:p>
        </w:tc>
        <w:tc>
          <w:tcPr>
            <w:tcW w:w="1293" w:type="pct"/>
            <w:tcBorders>
              <w:left w:val="single" w:sz="4" w:space="0" w:color="auto"/>
              <w:right w:val="single" w:sz="4" w:space="0" w:color="auto"/>
            </w:tcBorders>
          </w:tcPr>
          <w:p w14:paraId="40019DBD" w14:textId="615C983B" w:rsidR="00C6323F" w:rsidRPr="006D7630" w:rsidRDefault="001D46DA" w:rsidP="00C76946">
            <w:pPr>
              <w:pStyle w:val="Compact"/>
              <w:jc w:val="center"/>
              <w:rPr>
                <w:rStyle w:val="VerbatimChar"/>
                <w:rFonts w:ascii="Arial Narrow" w:hAnsi="Arial Narrow" w:cs="Arial"/>
                <w:sz w:val="24"/>
              </w:rPr>
            </w:pPr>
            <w:r>
              <w:rPr>
                <w:rStyle w:val="VerbatimChar"/>
                <w:rFonts w:ascii="Arial Narrow" w:hAnsi="Arial Narrow" w:cs="Arial"/>
                <w:sz w:val="24"/>
              </w:rPr>
              <w:t>T</w:t>
            </w:r>
            <w:r>
              <w:rPr>
                <w:rStyle w:val="VerbatimChar"/>
                <w:rFonts w:ascii="Arial Narrow" w:hAnsi="Arial Narrow"/>
                <w:sz w:val="24"/>
              </w:rPr>
              <w:t>ransformadas</w:t>
            </w:r>
          </w:p>
        </w:tc>
        <w:tc>
          <w:tcPr>
            <w:tcW w:w="220" w:type="pct"/>
            <w:tcBorders>
              <w:left w:val="single" w:sz="4" w:space="0" w:color="auto"/>
              <w:right w:val="single" w:sz="4" w:space="0" w:color="auto"/>
            </w:tcBorders>
          </w:tcPr>
          <w:p w14:paraId="7FDA850A" w14:textId="03A3DA7D" w:rsidR="00C6323F" w:rsidRPr="006D7630" w:rsidRDefault="00C6323F" w:rsidP="00C76946">
            <w:pPr>
              <w:pStyle w:val="Compact"/>
              <w:jc w:val="center"/>
              <w:rPr>
                <w:rFonts w:ascii="Arial Narrow" w:hAnsi="Arial Narrow" w:cs="Arial"/>
              </w:rPr>
            </w:pPr>
            <w:r w:rsidRPr="006D7630">
              <w:rPr>
                <w:rStyle w:val="VerbatimChar"/>
                <w:rFonts w:ascii="Arial Narrow" w:hAnsi="Arial Narrow" w:cs="Arial"/>
                <w:sz w:val="24"/>
              </w:rPr>
              <w:t>0.9409917</w:t>
            </w:r>
          </w:p>
        </w:tc>
        <w:tc>
          <w:tcPr>
            <w:tcW w:w="0" w:type="auto"/>
            <w:tcBorders>
              <w:left w:val="single" w:sz="4" w:space="0" w:color="auto"/>
              <w:right w:val="single" w:sz="4" w:space="0" w:color="auto"/>
            </w:tcBorders>
          </w:tcPr>
          <w:p w14:paraId="7D2EDDCB" w14:textId="096FDB63" w:rsidR="00C6323F" w:rsidRPr="006D7630" w:rsidRDefault="00C6323F" w:rsidP="00C76946">
            <w:pPr>
              <w:pStyle w:val="Compact"/>
              <w:jc w:val="center"/>
              <w:rPr>
                <w:rFonts w:ascii="Arial Narrow" w:hAnsi="Arial Narrow" w:cs="Arial"/>
              </w:rPr>
            </w:pPr>
            <w:r w:rsidRPr="006D7630">
              <w:rPr>
                <w:rStyle w:val="VerbatimChar"/>
                <w:rFonts w:ascii="Arial Narrow" w:hAnsi="Arial Narrow" w:cs="Arial"/>
                <w:sz w:val="24"/>
              </w:rPr>
              <w:t>0.0048822</w:t>
            </w:r>
          </w:p>
        </w:tc>
        <w:tc>
          <w:tcPr>
            <w:tcW w:w="830" w:type="pct"/>
            <w:tcBorders>
              <w:left w:val="single" w:sz="4" w:space="0" w:color="auto"/>
              <w:right w:val="single" w:sz="4" w:space="0" w:color="auto"/>
            </w:tcBorders>
          </w:tcPr>
          <w:p w14:paraId="3FB12D05" w14:textId="33AA1489" w:rsidR="00C6323F" w:rsidRPr="006D7630" w:rsidRDefault="00C6323F" w:rsidP="00C76946">
            <w:pPr>
              <w:pStyle w:val="Compact"/>
              <w:jc w:val="center"/>
              <w:rPr>
                <w:rStyle w:val="VerbatimChar"/>
                <w:rFonts w:ascii="Arial Narrow" w:hAnsi="Arial Narrow" w:cs="Arial"/>
                <w:sz w:val="24"/>
              </w:rPr>
            </w:pPr>
            <w:r w:rsidRPr="006D7630">
              <w:rPr>
                <w:rStyle w:val="VerbatimChar"/>
                <w:rFonts w:ascii="Arial Narrow" w:hAnsi="Arial Narrow" w:cs="Arial"/>
                <w:sz w:val="24"/>
              </w:rPr>
              <w:t>35</w:t>
            </w:r>
          </w:p>
        </w:tc>
      </w:tr>
      <w:tr w:rsidR="00C6323F" w:rsidRPr="00C66325" w14:paraId="44377790" w14:textId="0B18ED1D" w:rsidTr="00C6323F">
        <w:trPr>
          <w:jc w:val="center"/>
        </w:trPr>
        <w:tc>
          <w:tcPr>
            <w:tcW w:w="0" w:type="auto"/>
            <w:tcBorders>
              <w:left w:val="single" w:sz="4" w:space="0" w:color="auto"/>
              <w:bottom w:val="single" w:sz="4" w:space="0" w:color="auto"/>
              <w:right w:val="single" w:sz="4" w:space="0" w:color="auto"/>
            </w:tcBorders>
          </w:tcPr>
          <w:p w14:paraId="3304120F" w14:textId="67623775" w:rsidR="00C6323F" w:rsidRPr="006D7630" w:rsidRDefault="00C6323F" w:rsidP="00C76946">
            <w:pPr>
              <w:pStyle w:val="Compact"/>
              <w:jc w:val="center"/>
              <w:rPr>
                <w:rFonts w:ascii="Arial Narrow" w:hAnsi="Arial Narrow" w:cs="Arial"/>
              </w:rPr>
            </w:pPr>
            <w:r w:rsidRPr="006D7630">
              <w:rPr>
                <w:rFonts w:ascii="Arial Narrow" w:hAnsi="Arial Narrow" w:cs="Arial"/>
              </w:rPr>
              <w:t>Mod12Back</w:t>
            </w:r>
          </w:p>
        </w:tc>
        <w:tc>
          <w:tcPr>
            <w:tcW w:w="1293" w:type="pct"/>
            <w:tcBorders>
              <w:left w:val="single" w:sz="4" w:space="0" w:color="auto"/>
              <w:bottom w:val="single" w:sz="4" w:space="0" w:color="auto"/>
              <w:right w:val="single" w:sz="4" w:space="0" w:color="auto"/>
            </w:tcBorders>
          </w:tcPr>
          <w:p w14:paraId="2BB316B3" w14:textId="171416A4" w:rsidR="00C6323F" w:rsidRPr="006D7630" w:rsidRDefault="001D46DA" w:rsidP="00C76946">
            <w:pPr>
              <w:pStyle w:val="Compact"/>
              <w:jc w:val="center"/>
              <w:rPr>
                <w:rStyle w:val="VerbatimChar"/>
                <w:rFonts w:ascii="Arial Narrow" w:hAnsi="Arial Narrow" w:cs="Arial"/>
                <w:sz w:val="24"/>
              </w:rPr>
            </w:pPr>
            <w:r>
              <w:rPr>
                <w:rStyle w:val="VerbatimChar"/>
                <w:rFonts w:ascii="Arial Narrow" w:hAnsi="Arial Narrow" w:cs="Arial"/>
                <w:sz w:val="24"/>
              </w:rPr>
              <w:t>O</w:t>
            </w:r>
            <w:r>
              <w:rPr>
                <w:rStyle w:val="VerbatimChar"/>
                <w:rFonts w:ascii="Arial Narrow" w:hAnsi="Arial Narrow"/>
                <w:sz w:val="24"/>
              </w:rPr>
              <w:t>riginales</w:t>
            </w:r>
          </w:p>
        </w:tc>
        <w:tc>
          <w:tcPr>
            <w:tcW w:w="220" w:type="pct"/>
            <w:tcBorders>
              <w:left w:val="single" w:sz="4" w:space="0" w:color="auto"/>
              <w:bottom w:val="single" w:sz="4" w:space="0" w:color="auto"/>
              <w:right w:val="single" w:sz="4" w:space="0" w:color="auto"/>
            </w:tcBorders>
          </w:tcPr>
          <w:p w14:paraId="5AEBFA23" w14:textId="190D3B92" w:rsidR="00C6323F" w:rsidRPr="006D7630" w:rsidRDefault="00C6323F" w:rsidP="00C76946">
            <w:pPr>
              <w:pStyle w:val="Compact"/>
              <w:jc w:val="center"/>
              <w:rPr>
                <w:rFonts w:ascii="Arial Narrow" w:hAnsi="Arial Narrow" w:cs="Arial"/>
              </w:rPr>
            </w:pPr>
            <w:r w:rsidRPr="006D7630">
              <w:rPr>
                <w:rStyle w:val="VerbatimChar"/>
                <w:rFonts w:ascii="Arial Narrow" w:hAnsi="Arial Narrow" w:cs="Arial"/>
                <w:sz w:val="24"/>
              </w:rPr>
              <w:t>0.9384567</w:t>
            </w:r>
          </w:p>
        </w:tc>
        <w:tc>
          <w:tcPr>
            <w:tcW w:w="0" w:type="auto"/>
            <w:tcBorders>
              <w:left w:val="single" w:sz="4" w:space="0" w:color="auto"/>
              <w:bottom w:val="single" w:sz="4" w:space="0" w:color="auto"/>
              <w:right w:val="single" w:sz="4" w:space="0" w:color="auto"/>
            </w:tcBorders>
          </w:tcPr>
          <w:p w14:paraId="29E7FF3C" w14:textId="7A31F50C" w:rsidR="00C6323F" w:rsidRPr="006D7630" w:rsidRDefault="00C6323F" w:rsidP="00C76946">
            <w:pPr>
              <w:pStyle w:val="Compact"/>
              <w:jc w:val="center"/>
              <w:rPr>
                <w:rFonts w:ascii="Arial Narrow" w:hAnsi="Arial Narrow" w:cs="Arial"/>
              </w:rPr>
            </w:pPr>
            <w:r w:rsidRPr="006D7630">
              <w:rPr>
                <w:rStyle w:val="VerbatimChar"/>
                <w:rFonts w:ascii="Arial Narrow" w:hAnsi="Arial Narrow" w:cs="Arial"/>
                <w:sz w:val="24"/>
              </w:rPr>
              <w:t>0.005146</w:t>
            </w:r>
            <w:r w:rsidRPr="006D7630">
              <w:rPr>
                <w:rStyle w:val="VerbatimChar"/>
                <w:rFonts w:ascii="Arial Narrow" w:hAnsi="Arial Narrow" w:cs="Arial"/>
                <w:sz w:val="24"/>
              </w:rPr>
              <w:t>7</w:t>
            </w:r>
          </w:p>
        </w:tc>
        <w:tc>
          <w:tcPr>
            <w:tcW w:w="830" w:type="pct"/>
            <w:tcBorders>
              <w:left w:val="single" w:sz="4" w:space="0" w:color="auto"/>
              <w:bottom w:val="single" w:sz="4" w:space="0" w:color="auto"/>
              <w:right w:val="single" w:sz="4" w:space="0" w:color="auto"/>
            </w:tcBorders>
          </w:tcPr>
          <w:p w14:paraId="564D3246" w14:textId="78E9987A" w:rsidR="00C6323F" w:rsidRPr="006D7630" w:rsidRDefault="00C6323F" w:rsidP="00C76946">
            <w:pPr>
              <w:pStyle w:val="Compact"/>
              <w:jc w:val="center"/>
              <w:rPr>
                <w:rStyle w:val="VerbatimChar"/>
                <w:rFonts w:ascii="Arial Narrow" w:hAnsi="Arial Narrow" w:cs="Arial"/>
                <w:sz w:val="24"/>
              </w:rPr>
            </w:pPr>
            <w:r w:rsidRPr="006D7630">
              <w:rPr>
                <w:rStyle w:val="VerbatimChar"/>
                <w:rFonts w:ascii="Arial Narrow" w:hAnsi="Arial Narrow" w:cs="Arial"/>
                <w:sz w:val="24"/>
              </w:rPr>
              <w:t>29</w:t>
            </w:r>
          </w:p>
        </w:tc>
      </w:tr>
    </w:tbl>
    <w:p w14:paraId="2C084D3E" w14:textId="77777777" w:rsidR="006D7630" w:rsidRDefault="006D7630" w:rsidP="006D7630">
      <w:pPr>
        <w:pStyle w:val="Compact"/>
        <w:rPr>
          <w:rFonts w:ascii="Arial" w:hAnsi="Arial" w:cs="Arial"/>
          <w:sz w:val="22"/>
          <w:szCs w:val="22"/>
        </w:rPr>
      </w:pPr>
    </w:p>
    <w:p w14:paraId="4176FEF4" w14:textId="0D1FA758" w:rsidR="006575AB" w:rsidRDefault="006575AB" w:rsidP="005818AE">
      <w:pPr>
        <w:pStyle w:val="Ttulo1"/>
        <w:rPr>
          <w:rFonts w:ascii="Arial" w:eastAsiaTheme="minorHAnsi" w:hAnsi="Arial" w:cs="Arial"/>
          <w:b w:val="0"/>
          <w:bCs w:val="0"/>
          <w:color w:val="auto"/>
          <w:sz w:val="24"/>
          <w:szCs w:val="24"/>
        </w:rPr>
      </w:pPr>
      <w:bookmarkStart w:id="10" w:name="selección-de-variables-aleatoria"/>
      <w:bookmarkEnd w:id="7"/>
      <w:bookmarkEnd w:id="9"/>
      <w:r w:rsidRPr="006575AB">
        <w:rPr>
          <w:rFonts w:ascii="Arial" w:eastAsiaTheme="minorHAnsi" w:hAnsi="Arial" w:cs="Arial"/>
          <w:b w:val="0"/>
          <w:bCs w:val="0"/>
          <w:color w:val="auto"/>
          <w:sz w:val="24"/>
          <w:szCs w:val="24"/>
        </w:rPr>
        <w:t>Como se observa en la tabla anterior los modelos de predicción construidos dan resultados muy similares y la diferencia en la R2</w:t>
      </w:r>
      <w:r>
        <w:rPr>
          <w:rFonts w:ascii="Arial" w:eastAsiaTheme="minorHAnsi" w:hAnsi="Arial" w:cs="Arial"/>
          <w:b w:val="0"/>
          <w:bCs w:val="0"/>
          <w:color w:val="auto"/>
          <w:sz w:val="24"/>
          <w:szCs w:val="24"/>
        </w:rPr>
        <w:t xml:space="preserve"> </w:t>
      </w:r>
      <w:r w:rsidRPr="006575AB">
        <w:rPr>
          <w:rFonts w:ascii="Arial" w:eastAsiaTheme="minorHAnsi" w:hAnsi="Arial" w:cs="Arial"/>
          <w:b w:val="0"/>
          <w:bCs w:val="0"/>
          <w:color w:val="auto"/>
          <w:sz w:val="24"/>
          <w:szCs w:val="24"/>
        </w:rPr>
        <w:t>no es muy significativa,  por lo que a pesar de que a pesar de que para los modelo Mod2Step y Mod10Back el número de variables utilizadas para la predicción de nuestra variable objetivo es ligeramente superior al resto de modelos, son los modelos que mejor predicen nuestra variable objetivo y su variabilidad es inferior, por lo que estos dos modelos han sido elegidos como candidatos bajo la selección de variables clásica.</w:t>
      </w:r>
    </w:p>
    <w:p w14:paraId="328739E5" w14:textId="7ED160AE" w:rsidR="005818AE" w:rsidRPr="005818AE" w:rsidRDefault="000C1FF3" w:rsidP="005818AE">
      <w:pPr>
        <w:pStyle w:val="Ttulo1"/>
        <w:rPr>
          <w:rFonts w:ascii="Arial" w:hAnsi="Arial" w:cs="Arial"/>
        </w:rPr>
      </w:pPr>
      <w:r w:rsidRPr="0003530F">
        <w:rPr>
          <w:rFonts w:ascii="Arial" w:hAnsi="Arial" w:cs="Arial"/>
        </w:rPr>
        <w:t>5.3 Selección de variables aleatoria</w:t>
      </w:r>
    </w:p>
    <w:p w14:paraId="482A4CF6" w14:textId="7BCAC8F1" w:rsidR="00162EC2" w:rsidRPr="005818AE" w:rsidRDefault="001D46DA" w:rsidP="005818AE">
      <w:pPr>
        <w:pStyle w:val="Compact"/>
        <w:spacing w:before="180" w:after="180"/>
        <w:rPr>
          <w:rFonts w:ascii="Arial" w:hAnsi="Arial" w:cs="Arial"/>
        </w:rPr>
      </w:pPr>
      <w:r w:rsidRPr="005818AE">
        <w:rPr>
          <w:rFonts w:ascii="Arial" w:hAnsi="Arial" w:cs="Arial"/>
        </w:rPr>
        <w:t xml:space="preserve">Una vez que hemos procedido a la selección de los modelos candidatos, se ha procedido a la construcción de los modelos de regresión lineal a través de la selección de variables aleatoria. </w:t>
      </w:r>
    </w:p>
    <w:p w14:paraId="2D8BC41B" w14:textId="1051909C" w:rsidR="001D46DA" w:rsidRPr="005818AE" w:rsidRDefault="0003530F" w:rsidP="00162EC2">
      <w:pPr>
        <w:pStyle w:val="Textoindependiente"/>
        <w:rPr>
          <w:rFonts w:ascii="Arial" w:hAnsi="Arial" w:cs="Arial"/>
        </w:rPr>
      </w:pPr>
      <w:r w:rsidRPr="005818AE">
        <w:rPr>
          <w:rFonts w:ascii="Arial" w:hAnsi="Arial" w:cs="Arial"/>
        </w:rPr>
        <w:t xml:space="preserve">La construcción del modelo de regresión lineal a través de la selección de variables aleatoria se ha realizado </w:t>
      </w:r>
      <w:r w:rsidR="00064CA1" w:rsidRPr="005818AE">
        <w:rPr>
          <w:rFonts w:ascii="Arial" w:hAnsi="Arial" w:cs="Arial"/>
        </w:rPr>
        <w:t>considerando 100 repeticiones y una submuestra equivalente al 70% de nuestro conjunto de datos, por lo que los modelos que se han generado mas veces y que han sido elegidos como candidatos para incluirse en la validación cruzada final son los siguientes:</w:t>
      </w:r>
    </w:p>
    <w:p w14:paraId="0BE01E04" w14:textId="2D024719" w:rsidR="00064CA1" w:rsidRPr="005818AE" w:rsidRDefault="00107274" w:rsidP="00064CA1">
      <w:pPr>
        <w:pStyle w:val="Textoindependiente"/>
        <w:numPr>
          <w:ilvl w:val="0"/>
          <w:numId w:val="7"/>
        </w:numPr>
        <w:rPr>
          <w:rStyle w:val="VerbatimChar"/>
          <w:rFonts w:ascii="Arial" w:hAnsi="Arial" w:cs="Arial"/>
          <w:sz w:val="24"/>
        </w:rPr>
      </w:pPr>
      <w:r w:rsidRPr="005818AE">
        <w:rPr>
          <w:rStyle w:val="VerbatimChar"/>
          <w:rFonts w:ascii="Arial" w:hAnsi="Arial" w:cs="Arial"/>
          <w:b/>
          <w:bCs/>
          <w:sz w:val="24"/>
        </w:rPr>
        <w:lastRenderedPageBreak/>
        <w:t>Modelo1:</w:t>
      </w:r>
      <w:r w:rsidR="00064CA1" w:rsidRPr="005818AE">
        <w:rPr>
          <w:rStyle w:val="VerbatimChar"/>
          <w:rFonts w:ascii="Arial" w:hAnsi="Arial" w:cs="Arial"/>
          <w:sz w:val="24"/>
        </w:rPr>
        <w:t xml:space="preserve">Age_over65_pct+CCAA+CCAA:Age_over65_pct+CCAA:DifComAutonPtge+CCAA:raiz4Explotaciones+CCAA:SameComAutonPtge+DifComAutonPtge+raiz4Explotaciones+SameComAutonPtge </w:t>
      </w:r>
      <w:r w:rsidR="00064CA1" w:rsidRPr="005818AE">
        <w:rPr>
          <w:rStyle w:val="VerbatimChar"/>
          <w:rFonts w:ascii="Arial" w:hAnsi="Arial" w:cs="Arial"/>
          <w:sz w:val="24"/>
        </w:rPr>
        <w:t>(se ha repetido 4 veces)</w:t>
      </w:r>
    </w:p>
    <w:p w14:paraId="3858B63C" w14:textId="7650F5B1" w:rsidR="00064CA1" w:rsidRPr="005818AE" w:rsidRDefault="00107274" w:rsidP="00064CA1">
      <w:pPr>
        <w:pStyle w:val="Textoindependiente"/>
        <w:numPr>
          <w:ilvl w:val="0"/>
          <w:numId w:val="7"/>
        </w:numPr>
        <w:rPr>
          <w:rStyle w:val="VerbatimChar"/>
          <w:rFonts w:ascii="Arial" w:hAnsi="Arial" w:cs="Arial"/>
          <w:sz w:val="24"/>
        </w:rPr>
      </w:pPr>
      <w:r w:rsidRPr="005818AE">
        <w:rPr>
          <w:rStyle w:val="VerbatimChar"/>
          <w:rFonts w:ascii="Arial" w:hAnsi="Arial" w:cs="Arial"/>
          <w:b/>
          <w:bCs/>
          <w:sz w:val="24"/>
        </w:rPr>
        <w:t>Modelo2:</w:t>
      </w:r>
      <w:r w:rsidR="00064CA1" w:rsidRPr="005818AE">
        <w:rPr>
          <w:rStyle w:val="VerbatimChar"/>
          <w:rFonts w:ascii="Arial" w:hAnsi="Arial" w:cs="Arial"/>
          <w:sz w:val="24"/>
        </w:rPr>
        <w:t>Age_over65_pct+CCAA+CCAA:Age_over65_pct+CCAA:DifComAutonPtge+CCAA:SameComAutonPtge+DifComAutonPtge+raiz4Explotaciones+SameComAutonPtge</w:t>
      </w:r>
      <w:r w:rsidR="00064CA1" w:rsidRPr="005818AE">
        <w:rPr>
          <w:rStyle w:val="VerbatimChar"/>
          <w:rFonts w:ascii="Arial" w:hAnsi="Arial" w:cs="Arial"/>
          <w:sz w:val="24"/>
        </w:rPr>
        <w:t xml:space="preserve"> (se ha repetido 3 veces)</w:t>
      </w:r>
    </w:p>
    <w:p w14:paraId="7B036B04" w14:textId="4C1901BB" w:rsidR="00064CA1" w:rsidRPr="005818AE" w:rsidRDefault="00107274" w:rsidP="00064CA1">
      <w:pPr>
        <w:pStyle w:val="Textoindependiente"/>
        <w:numPr>
          <w:ilvl w:val="0"/>
          <w:numId w:val="7"/>
        </w:numPr>
        <w:rPr>
          <w:rStyle w:val="VerbatimChar"/>
          <w:rFonts w:ascii="Arial" w:hAnsi="Arial" w:cs="Arial"/>
          <w:sz w:val="24"/>
        </w:rPr>
      </w:pPr>
      <w:r w:rsidRPr="005818AE">
        <w:rPr>
          <w:rStyle w:val="VerbatimChar"/>
          <w:rFonts w:ascii="Arial" w:hAnsi="Arial" w:cs="Arial"/>
          <w:b/>
          <w:bCs/>
          <w:sz w:val="24"/>
        </w:rPr>
        <w:t>Modelo3:</w:t>
      </w:r>
      <w:r w:rsidR="00064CA1" w:rsidRPr="005818AE">
        <w:rPr>
          <w:rStyle w:val="VerbatimChar"/>
          <w:rFonts w:ascii="Arial" w:hAnsi="Arial" w:cs="Arial"/>
          <w:sz w:val="24"/>
        </w:rPr>
        <w:t xml:space="preserve">Age_0.4_Ptge+Age_19_65_pct+CCAA+CCAA:Age_19_65_pct+CCAA:DifComAutonPtge+CCAA:raiz4Explotaciones+CCAA:SameComAutonPtge+DifComAutonPtge+raiz4Explotaciones+SameComAutonPtge </w:t>
      </w:r>
      <w:r w:rsidR="00064CA1" w:rsidRPr="005818AE">
        <w:rPr>
          <w:rStyle w:val="VerbatimChar"/>
          <w:rFonts w:ascii="Arial" w:hAnsi="Arial" w:cs="Arial"/>
          <w:sz w:val="24"/>
        </w:rPr>
        <w:t>(se ha repetido 2 veces)</w:t>
      </w:r>
    </w:p>
    <w:p w14:paraId="24256F64" w14:textId="194CD972" w:rsidR="00064CA1" w:rsidRPr="005818AE" w:rsidRDefault="00107274" w:rsidP="00064CA1">
      <w:pPr>
        <w:pStyle w:val="Textoindependiente"/>
        <w:numPr>
          <w:ilvl w:val="0"/>
          <w:numId w:val="7"/>
        </w:numPr>
        <w:rPr>
          <w:rFonts w:ascii="Arial" w:hAnsi="Arial" w:cs="Arial"/>
        </w:rPr>
      </w:pPr>
      <w:r w:rsidRPr="005818AE">
        <w:rPr>
          <w:rStyle w:val="VerbatimChar"/>
          <w:rFonts w:ascii="Arial" w:hAnsi="Arial" w:cs="Arial"/>
          <w:b/>
          <w:bCs/>
          <w:sz w:val="24"/>
        </w:rPr>
        <w:t>Modelo4:</w:t>
      </w:r>
      <w:r w:rsidR="00064CA1" w:rsidRPr="005818AE">
        <w:rPr>
          <w:rStyle w:val="VerbatimChar"/>
          <w:rFonts w:ascii="Arial" w:hAnsi="Arial" w:cs="Arial"/>
          <w:sz w:val="24"/>
        </w:rPr>
        <w:t xml:space="preserve">Age_over65_pct+CCAA+CCAA:Age_over65_pct+CCAA:DifComAutonPtge+CCAA:SameComAutonPtge+DifComAutonPtge+raiz4Explotaciones+SameComAutonDiffProvPtge+SameComAutonPtge </w:t>
      </w:r>
      <w:r w:rsidR="00064CA1" w:rsidRPr="005818AE">
        <w:rPr>
          <w:rStyle w:val="VerbatimChar"/>
          <w:rFonts w:ascii="Arial" w:hAnsi="Arial" w:cs="Arial"/>
          <w:sz w:val="24"/>
        </w:rPr>
        <w:t>(se ha repetido 2 veces)</w:t>
      </w:r>
      <w:r w:rsidR="00064CA1" w:rsidRPr="005818AE">
        <w:rPr>
          <w:rStyle w:val="VerbatimChar"/>
          <w:rFonts w:ascii="Arial" w:hAnsi="Arial" w:cs="Arial"/>
          <w:sz w:val="24"/>
        </w:rPr>
        <w:t xml:space="preserve">                                                                                                                                                                                                                                                                                                                                                                                                                                                                                                                                               </w:t>
      </w:r>
    </w:p>
    <w:p w14:paraId="606CA03A" w14:textId="75138B9B" w:rsidR="0057344E" w:rsidRPr="005818AE" w:rsidRDefault="00064CA1" w:rsidP="00064CA1">
      <w:pPr>
        <w:pStyle w:val="Textoindependiente"/>
        <w:rPr>
          <w:rFonts w:ascii="Arial" w:hAnsi="Arial" w:cs="Arial"/>
        </w:rPr>
      </w:pPr>
      <w:r w:rsidRPr="005818AE">
        <w:rPr>
          <w:rFonts w:ascii="Arial" w:hAnsi="Arial" w:cs="Arial"/>
        </w:rPr>
        <w:t>El resto de modelos se han repetido solo una vez por lo que han sido descartados.</w:t>
      </w:r>
      <w:bookmarkEnd w:id="10"/>
    </w:p>
    <w:p w14:paraId="65E7505D" w14:textId="50988D47" w:rsidR="00064CA1" w:rsidRPr="005818AE" w:rsidRDefault="00064CA1" w:rsidP="00064CA1">
      <w:pPr>
        <w:pStyle w:val="Textoindependiente"/>
        <w:rPr>
          <w:rFonts w:ascii="Arial" w:hAnsi="Arial" w:cs="Arial"/>
        </w:rPr>
      </w:pPr>
      <w:r w:rsidRPr="005818AE">
        <w:rPr>
          <w:rFonts w:ascii="Arial" w:hAnsi="Arial" w:cs="Arial"/>
        </w:rPr>
        <w:t xml:space="preserve">Ya que hemos elegido nuestros modelos candidatos, </w:t>
      </w:r>
      <w:r w:rsidR="00107274" w:rsidRPr="005818AE">
        <w:rPr>
          <w:rFonts w:ascii="Arial" w:hAnsi="Arial" w:cs="Arial"/>
        </w:rPr>
        <w:t>el siguiente paso ha sido realizar la validación cruzada de dichos modelos, incluyendo los dos modelos elegidos como candidatos en la selección de variables clásica con el fin de seleccionar el modelo ganador.</w:t>
      </w:r>
    </w:p>
    <w:p w14:paraId="75E527EC" w14:textId="44D19724" w:rsidR="00107274" w:rsidRPr="005818AE" w:rsidRDefault="00107274" w:rsidP="00064CA1">
      <w:pPr>
        <w:pStyle w:val="Textoindependiente"/>
        <w:rPr>
          <w:rFonts w:ascii="Arial" w:hAnsi="Arial" w:cs="Arial"/>
        </w:rPr>
      </w:pPr>
      <w:r w:rsidRPr="005818AE">
        <w:rPr>
          <w:rFonts w:ascii="Arial" w:hAnsi="Arial" w:cs="Arial"/>
        </w:rPr>
        <w:t>A continuación se incluyen los resultados obtenidos en la validación cruzada para los modelos candidatos bajo ambas metodologías de selección de variables:</w:t>
      </w:r>
    </w:p>
    <w:p w14:paraId="4080AB33" w14:textId="10DDF345" w:rsidR="00107274" w:rsidRDefault="00FD3035" w:rsidP="00AB72EF">
      <w:pPr>
        <w:pStyle w:val="Textoindependiente"/>
        <w:jc w:val="center"/>
        <w:rPr>
          <w:rFonts w:ascii="Arial" w:hAnsi="Arial" w:cs="Arial"/>
          <w:sz w:val="22"/>
          <w:szCs w:val="22"/>
        </w:rPr>
      </w:pPr>
      <w:r>
        <w:rPr>
          <w:noProof/>
        </w:rPr>
        <w:lastRenderedPageBreak/>
        <w:drawing>
          <wp:inline distT="0" distB="0" distL="0" distR="0" wp14:anchorId="4450D340" wp14:editId="376BDAC5">
            <wp:extent cx="5173883" cy="391224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alidacion_Cruzada_aleatorio_files/figure-docx/unnamed-chunk-16-1.png"/>
                    <pic:cNvPicPr>
                      <a:picLocks noChangeAspect="1" noChangeArrowheads="1"/>
                    </pic:cNvPicPr>
                  </pic:nvPicPr>
                  <pic:blipFill>
                    <a:blip r:embed="rId13"/>
                    <a:stretch>
                      <a:fillRect/>
                    </a:stretch>
                  </pic:blipFill>
                  <pic:spPr bwMode="auto">
                    <a:xfrm>
                      <a:off x="0" y="0"/>
                      <a:ext cx="5183610" cy="3919598"/>
                    </a:xfrm>
                    <a:prstGeom prst="rect">
                      <a:avLst/>
                    </a:prstGeom>
                    <a:noFill/>
                    <a:ln w="9525">
                      <a:noFill/>
                      <a:headEnd/>
                      <a:tailEnd/>
                    </a:ln>
                  </pic:spPr>
                </pic:pic>
              </a:graphicData>
            </a:graphic>
          </wp:inline>
        </w:drawing>
      </w:r>
    </w:p>
    <w:tbl>
      <w:tblPr>
        <w:tblStyle w:val="Table"/>
        <w:tblW w:w="4635" w:type="pct"/>
        <w:jc w:val="center"/>
        <w:tblLook w:val="0020" w:firstRow="1" w:lastRow="0" w:firstColumn="0" w:lastColumn="0" w:noHBand="0" w:noVBand="0"/>
      </w:tblPr>
      <w:tblGrid>
        <w:gridCol w:w="1927"/>
        <w:gridCol w:w="1881"/>
        <w:gridCol w:w="1305"/>
        <w:gridCol w:w="1948"/>
        <w:gridCol w:w="1123"/>
      </w:tblGrid>
      <w:tr w:rsidR="00F901BE" w:rsidRPr="00C66325" w14:paraId="31755E73" w14:textId="77777777" w:rsidTr="00F901BE">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auto"/>
              <w:left w:val="single" w:sz="4" w:space="0" w:color="auto"/>
              <w:bottom w:val="single" w:sz="4" w:space="0" w:color="auto"/>
              <w:right w:val="single" w:sz="4" w:space="0" w:color="auto"/>
            </w:tcBorders>
          </w:tcPr>
          <w:p w14:paraId="447660E0" w14:textId="77777777" w:rsidR="00FD3035" w:rsidRPr="00C66325" w:rsidRDefault="00FD3035" w:rsidP="006B317E">
            <w:pPr>
              <w:pStyle w:val="Compact"/>
              <w:jc w:val="center"/>
              <w:rPr>
                <w:rFonts w:ascii="Arial Narrow" w:hAnsi="Arial Narrow"/>
                <w:b/>
                <w:bCs/>
              </w:rPr>
            </w:pPr>
            <w:r w:rsidRPr="00C66325">
              <w:rPr>
                <w:rFonts w:ascii="Arial Narrow" w:hAnsi="Arial Narrow"/>
                <w:b/>
                <w:bCs/>
              </w:rPr>
              <w:t>Modelo</w:t>
            </w:r>
          </w:p>
        </w:tc>
        <w:tc>
          <w:tcPr>
            <w:tcW w:w="1149" w:type="pct"/>
            <w:tcBorders>
              <w:top w:val="single" w:sz="4" w:space="0" w:color="auto"/>
              <w:left w:val="single" w:sz="4" w:space="0" w:color="auto"/>
              <w:right w:val="single" w:sz="4" w:space="0" w:color="auto"/>
            </w:tcBorders>
          </w:tcPr>
          <w:p w14:paraId="0C6F599B" w14:textId="420E78B0" w:rsidR="00FD3035" w:rsidRPr="00C66325" w:rsidRDefault="00FD3035" w:rsidP="006B317E">
            <w:pPr>
              <w:pStyle w:val="Compact"/>
              <w:jc w:val="center"/>
              <w:rPr>
                <w:rFonts w:ascii="Arial" w:eastAsia="Cambria" w:hAnsi="Arial" w:cs="Arial"/>
                <w:b/>
                <w:bCs/>
              </w:rPr>
            </w:pPr>
            <w:r w:rsidRPr="00C66325">
              <w:rPr>
                <w:rFonts w:ascii="Arial Narrow" w:hAnsi="Arial Narrow"/>
                <w:b/>
                <w:bCs/>
              </w:rPr>
              <w:t xml:space="preserve">Tipo de </w:t>
            </w:r>
            <w:r w:rsidR="00F901BE">
              <w:rPr>
                <w:rFonts w:ascii="Arial Narrow" w:hAnsi="Arial Narrow"/>
                <w:b/>
                <w:bCs/>
              </w:rPr>
              <w:t xml:space="preserve"> selección de </w:t>
            </w:r>
            <w:r w:rsidRPr="00C66325">
              <w:rPr>
                <w:rFonts w:ascii="Arial Narrow" w:hAnsi="Arial Narrow"/>
                <w:b/>
                <w:bCs/>
              </w:rPr>
              <w:t>variables</w:t>
            </w:r>
          </w:p>
        </w:tc>
        <w:tc>
          <w:tcPr>
            <w:tcW w:w="797" w:type="pct"/>
            <w:tcBorders>
              <w:top w:val="single" w:sz="4" w:space="0" w:color="auto"/>
              <w:left w:val="single" w:sz="4" w:space="0" w:color="auto"/>
              <w:right w:val="single" w:sz="4" w:space="0" w:color="auto"/>
            </w:tcBorders>
          </w:tcPr>
          <w:p w14:paraId="26CD35D3" w14:textId="77777777" w:rsidR="00FD3035" w:rsidRPr="00C66325" w:rsidRDefault="00FD3035" w:rsidP="006B317E">
            <w:pPr>
              <w:pStyle w:val="Compact"/>
              <w:jc w:val="center"/>
              <w:rPr>
                <w:rFonts w:ascii="Arial Narrow" w:hAnsi="Arial Narrow"/>
                <w:b/>
                <w:bCs/>
              </w:rPr>
            </w:pPr>
            𝐑𝟐
          </w:p>
        </w:tc>
        <w:tc>
          <w:tcPr>
            <w:tcW w:w="0" w:type="auto"/>
            <w:tcBorders>
              <w:top w:val="single" w:sz="4" w:space="0" w:color="auto"/>
              <w:left w:val="single" w:sz="4" w:space="0" w:color="auto"/>
              <w:bottom w:val="single" w:sz="4" w:space="0" w:color="auto"/>
              <w:right w:val="single" w:sz="4" w:space="0" w:color="auto"/>
            </w:tcBorders>
          </w:tcPr>
          <w:p w14:paraId="2996A111" w14:textId="77777777" w:rsidR="00FD3035" w:rsidRPr="00C66325" w:rsidRDefault="00FD3035" w:rsidP="006B317E">
            <w:pPr>
              <w:pStyle w:val="Compact"/>
              <w:jc w:val="center"/>
              <w:rPr>
                <w:rFonts w:ascii="Arial Narrow" w:hAnsi="Arial Narrow"/>
                <w:b/>
                <w:bCs/>
              </w:rPr>
            </w:pPr>
            𝒔𝒅
          </w:p>
        </w:tc>
        <w:tc>
          <w:tcPr>
            <w:tcW w:w="686" w:type="pct"/>
            <w:tcBorders>
              <w:top w:val="single" w:sz="4" w:space="0" w:color="auto"/>
              <w:left w:val="single" w:sz="4" w:space="0" w:color="auto"/>
              <w:bottom w:val="single" w:sz="4" w:space="0" w:color="auto"/>
              <w:right w:val="single" w:sz="4" w:space="0" w:color="auto"/>
            </w:tcBorders>
          </w:tcPr>
          <w:p w14:paraId="12ADD29C" w14:textId="77777777" w:rsidR="00FD3035" w:rsidRDefault="00FD3035" w:rsidP="006B317E">
            <w:pPr>
              <w:pStyle w:val="Compact"/>
              <w:jc w:val="center"/>
              <w:rPr>
                <w:rFonts w:ascii="Arial" w:eastAsia="Times New Roman" w:hAnsi="Arial" w:cs="Arial"/>
                <w:b/>
                <w:bCs/>
              </w:rPr>
            </w:pPr>
            <w:r w:rsidRPr="00C66325">
              <w:rPr>
                <w:rFonts w:ascii="Arial Narrow" w:hAnsi="Arial Narrow"/>
                <w:b/>
                <w:bCs/>
              </w:rPr>
              <w:t># variables</w:t>
            </w:r>
          </w:p>
        </w:tc>
      </w:tr>
      <w:tr w:rsidR="00F901BE" w:rsidRPr="00C66325" w14:paraId="7E256AC6" w14:textId="77777777" w:rsidTr="00F901BE">
        <w:trPr>
          <w:jc w:val="center"/>
        </w:trPr>
        <w:tc>
          <w:tcPr>
            <w:tcW w:w="0" w:type="auto"/>
            <w:tcBorders>
              <w:top w:val="single" w:sz="4" w:space="0" w:color="auto"/>
              <w:left w:val="single" w:sz="4" w:space="0" w:color="auto"/>
              <w:right w:val="single" w:sz="4" w:space="0" w:color="auto"/>
            </w:tcBorders>
          </w:tcPr>
          <w:p w14:paraId="7EB528F5" w14:textId="193BCEFC" w:rsidR="00F901BE" w:rsidRPr="006D7630" w:rsidRDefault="00F901BE" w:rsidP="00F901BE">
            <w:pPr>
              <w:pStyle w:val="Compact"/>
              <w:jc w:val="center"/>
              <w:rPr>
                <w:rFonts w:ascii="Arial Narrow" w:hAnsi="Arial Narrow" w:cs="Arial"/>
              </w:rPr>
            </w:pPr>
            <w:r>
              <w:rPr>
                <w:rFonts w:ascii="Arial Narrow" w:hAnsi="Arial Narrow" w:cs="Arial"/>
              </w:rPr>
              <w:t>Modelo 1</w:t>
            </w:r>
          </w:p>
        </w:tc>
        <w:tc>
          <w:tcPr>
            <w:tcW w:w="1149" w:type="pct"/>
            <w:tcBorders>
              <w:left w:val="single" w:sz="4" w:space="0" w:color="auto"/>
              <w:right w:val="single" w:sz="4" w:space="0" w:color="auto"/>
            </w:tcBorders>
          </w:tcPr>
          <w:p w14:paraId="06F12E47" w14:textId="64616E0A" w:rsidR="00F901BE" w:rsidRPr="006D7630" w:rsidRDefault="00F901BE" w:rsidP="00F901BE">
            <w:pPr>
              <w:pStyle w:val="Compact"/>
              <w:jc w:val="center"/>
              <w:rPr>
                <w:rStyle w:val="VerbatimChar"/>
                <w:rFonts w:ascii="Arial Narrow" w:hAnsi="Arial Narrow" w:cs="Arial"/>
                <w:sz w:val="24"/>
              </w:rPr>
            </w:pPr>
            <w:r>
              <w:rPr>
                <w:rStyle w:val="VerbatimChar"/>
                <w:rFonts w:ascii="Arial Narrow" w:hAnsi="Arial Narrow" w:cs="Arial"/>
                <w:sz w:val="24"/>
              </w:rPr>
              <w:t>Clásica</w:t>
            </w:r>
          </w:p>
        </w:tc>
        <w:tc>
          <w:tcPr>
            <w:tcW w:w="797" w:type="pct"/>
            <w:tcBorders>
              <w:left w:val="single" w:sz="4" w:space="0" w:color="auto"/>
              <w:right w:val="single" w:sz="4" w:space="0" w:color="auto"/>
            </w:tcBorders>
            <w:vAlign w:val="bottom"/>
          </w:tcPr>
          <w:p w14:paraId="6D89033A" w14:textId="33E6904C" w:rsidR="00F901BE" w:rsidRPr="00F901BE" w:rsidRDefault="00F901BE" w:rsidP="00F901BE">
            <w:pPr>
              <w:pStyle w:val="Compact"/>
              <w:jc w:val="center"/>
              <w:rPr>
                <w:rFonts w:ascii="Arial Narrow" w:hAnsi="Arial Narrow" w:cs="Arial"/>
              </w:rPr>
            </w:pPr>
            <w:r w:rsidRPr="00F901BE">
              <w:rPr>
                <w:rFonts w:ascii="Arial Narrow" w:hAnsi="Arial Narrow" w:cs="Calibri"/>
                <w:color w:val="000000"/>
              </w:rPr>
              <w:t>0.9382263</w:t>
            </w:r>
          </w:p>
        </w:tc>
        <w:tc>
          <w:tcPr>
            <w:tcW w:w="0" w:type="auto"/>
            <w:tcBorders>
              <w:top w:val="single" w:sz="4" w:space="0" w:color="auto"/>
              <w:left w:val="single" w:sz="4" w:space="0" w:color="auto"/>
              <w:right w:val="single" w:sz="4" w:space="0" w:color="auto"/>
            </w:tcBorders>
            <w:vAlign w:val="bottom"/>
          </w:tcPr>
          <w:p w14:paraId="3C4DB312" w14:textId="71F5A19B" w:rsidR="00F901BE" w:rsidRPr="00F901BE" w:rsidRDefault="00F901BE" w:rsidP="00F901BE">
            <w:pPr>
              <w:pStyle w:val="Compact"/>
              <w:jc w:val="center"/>
              <w:rPr>
                <w:rFonts w:ascii="Arial Narrow" w:hAnsi="Arial Narrow" w:cs="Arial"/>
              </w:rPr>
            </w:pPr>
            <w:r w:rsidRPr="00F901BE">
              <w:rPr>
                <w:rFonts w:ascii="Arial Narrow" w:hAnsi="Arial Narrow" w:cs="Calibri"/>
                <w:color w:val="000000"/>
              </w:rPr>
              <w:t>0.004382</w:t>
            </w:r>
          </w:p>
        </w:tc>
        <w:tc>
          <w:tcPr>
            <w:tcW w:w="686" w:type="pct"/>
            <w:tcBorders>
              <w:top w:val="single" w:sz="4" w:space="0" w:color="auto"/>
              <w:left w:val="single" w:sz="4" w:space="0" w:color="auto"/>
              <w:right w:val="single" w:sz="4" w:space="0" w:color="auto"/>
            </w:tcBorders>
            <w:vAlign w:val="bottom"/>
          </w:tcPr>
          <w:p w14:paraId="0BDB7BB4" w14:textId="3A56235A" w:rsidR="00F901BE" w:rsidRPr="00F901BE" w:rsidRDefault="00F901BE" w:rsidP="00F901BE">
            <w:pPr>
              <w:pStyle w:val="Compact"/>
              <w:jc w:val="center"/>
              <w:rPr>
                <w:rStyle w:val="VerbatimChar"/>
                <w:rFonts w:ascii="Arial Narrow" w:hAnsi="Arial Narrow" w:cs="Arial"/>
                <w:sz w:val="24"/>
              </w:rPr>
            </w:pPr>
            <w:r w:rsidRPr="00F901BE">
              <w:rPr>
                <w:rFonts w:ascii="Arial Narrow" w:hAnsi="Arial Narrow" w:cs="Calibri"/>
                <w:color w:val="000000"/>
              </w:rPr>
              <w:t>3</w:t>
            </w:r>
            <w:r w:rsidR="008A2F64">
              <w:rPr>
                <w:rFonts w:ascii="Arial Narrow" w:hAnsi="Arial Narrow" w:cs="Calibri"/>
                <w:color w:val="000000"/>
              </w:rPr>
              <w:t>3</w:t>
            </w:r>
          </w:p>
        </w:tc>
      </w:tr>
      <w:tr w:rsidR="00F901BE" w:rsidRPr="00C66325" w14:paraId="3181E74F" w14:textId="77777777" w:rsidTr="00F901BE">
        <w:trPr>
          <w:jc w:val="center"/>
        </w:trPr>
        <w:tc>
          <w:tcPr>
            <w:tcW w:w="0" w:type="auto"/>
            <w:tcBorders>
              <w:left w:val="single" w:sz="4" w:space="0" w:color="auto"/>
              <w:right w:val="single" w:sz="4" w:space="0" w:color="auto"/>
            </w:tcBorders>
          </w:tcPr>
          <w:p w14:paraId="7C7E2B95" w14:textId="166A5DCD" w:rsidR="00F901BE" w:rsidRPr="006D7630" w:rsidRDefault="00F901BE" w:rsidP="00F901BE">
            <w:pPr>
              <w:pStyle w:val="Compact"/>
              <w:jc w:val="center"/>
              <w:rPr>
                <w:rFonts w:ascii="Arial Narrow" w:hAnsi="Arial Narrow" w:cs="Arial"/>
              </w:rPr>
            </w:pPr>
            <w:r w:rsidRPr="006D7630">
              <w:rPr>
                <w:rFonts w:ascii="Arial Narrow" w:hAnsi="Arial Narrow" w:cs="Arial"/>
              </w:rPr>
              <w:t>Mod</w:t>
            </w:r>
            <w:r>
              <w:rPr>
                <w:rFonts w:ascii="Arial Narrow" w:hAnsi="Arial Narrow" w:cs="Arial"/>
              </w:rPr>
              <w:t xml:space="preserve">elo 2 </w:t>
            </w:r>
          </w:p>
        </w:tc>
        <w:tc>
          <w:tcPr>
            <w:tcW w:w="1149" w:type="pct"/>
            <w:tcBorders>
              <w:left w:val="single" w:sz="4" w:space="0" w:color="auto"/>
              <w:right w:val="single" w:sz="4" w:space="0" w:color="auto"/>
            </w:tcBorders>
          </w:tcPr>
          <w:p w14:paraId="0F5AE480" w14:textId="635685C7" w:rsidR="00F901BE" w:rsidRPr="006D7630" w:rsidRDefault="00F901BE" w:rsidP="00F901BE">
            <w:pPr>
              <w:pStyle w:val="Compact"/>
              <w:jc w:val="center"/>
              <w:rPr>
                <w:rStyle w:val="VerbatimChar"/>
                <w:rFonts w:ascii="Arial Narrow" w:hAnsi="Arial Narrow" w:cs="Arial"/>
                <w:sz w:val="24"/>
              </w:rPr>
            </w:pPr>
            <w:r>
              <w:rPr>
                <w:rStyle w:val="VerbatimChar"/>
                <w:rFonts w:ascii="Arial Narrow" w:hAnsi="Arial Narrow" w:cs="Arial"/>
                <w:sz w:val="24"/>
              </w:rPr>
              <w:t>Clásica</w:t>
            </w:r>
          </w:p>
        </w:tc>
        <w:tc>
          <w:tcPr>
            <w:tcW w:w="797" w:type="pct"/>
            <w:tcBorders>
              <w:left w:val="single" w:sz="4" w:space="0" w:color="auto"/>
              <w:right w:val="single" w:sz="4" w:space="0" w:color="auto"/>
            </w:tcBorders>
            <w:vAlign w:val="bottom"/>
          </w:tcPr>
          <w:p w14:paraId="2CFCAF3C" w14:textId="7801C3E0" w:rsidR="00F901BE" w:rsidRPr="00F901BE" w:rsidRDefault="00F901BE" w:rsidP="00F901BE">
            <w:pPr>
              <w:pStyle w:val="Compact"/>
              <w:jc w:val="center"/>
              <w:rPr>
                <w:rFonts w:ascii="Arial Narrow" w:hAnsi="Arial Narrow" w:cs="Arial"/>
              </w:rPr>
            </w:pPr>
            <w:r w:rsidRPr="00F901BE">
              <w:rPr>
                <w:rFonts w:ascii="Arial Narrow" w:hAnsi="Arial Narrow" w:cs="Calibri"/>
                <w:color w:val="000000"/>
                <w:lang w:val="en-US"/>
              </w:rPr>
              <w:t>0.9383093</w:t>
            </w:r>
          </w:p>
        </w:tc>
        <w:tc>
          <w:tcPr>
            <w:tcW w:w="0" w:type="auto"/>
            <w:tcBorders>
              <w:left w:val="single" w:sz="4" w:space="0" w:color="auto"/>
              <w:right w:val="single" w:sz="4" w:space="0" w:color="auto"/>
            </w:tcBorders>
            <w:vAlign w:val="bottom"/>
          </w:tcPr>
          <w:p w14:paraId="74DB5521" w14:textId="66FB5260" w:rsidR="00F901BE" w:rsidRPr="00F901BE" w:rsidRDefault="00F901BE" w:rsidP="00F901BE">
            <w:pPr>
              <w:pStyle w:val="Compact"/>
              <w:jc w:val="center"/>
              <w:rPr>
                <w:rFonts w:ascii="Arial Narrow" w:hAnsi="Arial Narrow" w:cs="Arial"/>
              </w:rPr>
            </w:pPr>
            <w:r w:rsidRPr="00F901BE">
              <w:rPr>
                <w:rFonts w:ascii="Arial Narrow" w:hAnsi="Arial Narrow" w:cs="Calibri"/>
                <w:color w:val="000000"/>
                <w:lang w:val="en-US"/>
              </w:rPr>
              <w:t>0.005110</w:t>
            </w:r>
          </w:p>
        </w:tc>
        <w:tc>
          <w:tcPr>
            <w:tcW w:w="686" w:type="pct"/>
            <w:tcBorders>
              <w:left w:val="single" w:sz="4" w:space="0" w:color="auto"/>
              <w:right w:val="single" w:sz="4" w:space="0" w:color="auto"/>
            </w:tcBorders>
            <w:vAlign w:val="bottom"/>
          </w:tcPr>
          <w:p w14:paraId="1D5DC601" w14:textId="65FB00C0" w:rsidR="00F901BE" w:rsidRPr="00F901BE" w:rsidRDefault="00F901BE" w:rsidP="00F901BE">
            <w:pPr>
              <w:pStyle w:val="Compact"/>
              <w:jc w:val="center"/>
              <w:rPr>
                <w:rStyle w:val="VerbatimChar"/>
                <w:rFonts w:ascii="Arial Narrow" w:hAnsi="Arial Narrow" w:cs="Arial"/>
                <w:sz w:val="24"/>
              </w:rPr>
            </w:pPr>
            <w:r w:rsidRPr="00F901BE">
              <w:rPr>
                <w:rFonts w:ascii="Arial Narrow" w:hAnsi="Arial Narrow" w:cs="Calibri"/>
                <w:color w:val="000000"/>
                <w:lang w:val="en-US"/>
              </w:rPr>
              <w:t>3</w:t>
            </w:r>
            <w:r w:rsidR="008A2F64">
              <w:rPr>
                <w:rFonts w:ascii="Arial Narrow" w:hAnsi="Arial Narrow" w:cs="Calibri"/>
                <w:color w:val="000000"/>
                <w:lang w:val="en-US"/>
              </w:rPr>
              <w:t>5</w:t>
            </w:r>
          </w:p>
        </w:tc>
      </w:tr>
      <w:tr w:rsidR="00F901BE" w:rsidRPr="00C66325" w14:paraId="089C7D1E" w14:textId="77777777" w:rsidTr="00F901BE">
        <w:trPr>
          <w:jc w:val="center"/>
        </w:trPr>
        <w:tc>
          <w:tcPr>
            <w:tcW w:w="0" w:type="auto"/>
            <w:tcBorders>
              <w:left w:val="single" w:sz="4" w:space="0" w:color="auto"/>
              <w:right w:val="single" w:sz="4" w:space="0" w:color="auto"/>
            </w:tcBorders>
          </w:tcPr>
          <w:p w14:paraId="5F939E75" w14:textId="19665347" w:rsidR="00F901BE" w:rsidRPr="006D7630" w:rsidRDefault="00F901BE" w:rsidP="00F901BE">
            <w:pPr>
              <w:pStyle w:val="Compact"/>
              <w:jc w:val="center"/>
              <w:rPr>
                <w:rFonts w:ascii="Arial Narrow" w:hAnsi="Arial Narrow" w:cs="Arial"/>
              </w:rPr>
            </w:pPr>
            <w:r>
              <w:rPr>
                <w:rFonts w:ascii="Arial Narrow" w:hAnsi="Arial Narrow" w:cs="Arial"/>
              </w:rPr>
              <w:t>Modelo 3</w:t>
            </w:r>
          </w:p>
        </w:tc>
        <w:tc>
          <w:tcPr>
            <w:tcW w:w="1149" w:type="pct"/>
            <w:tcBorders>
              <w:left w:val="single" w:sz="4" w:space="0" w:color="auto"/>
              <w:right w:val="single" w:sz="4" w:space="0" w:color="auto"/>
            </w:tcBorders>
          </w:tcPr>
          <w:p w14:paraId="3D32E9C3" w14:textId="6AB945B1" w:rsidR="00F901BE" w:rsidRPr="006D7630" w:rsidRDefault="00F901BE" w:rsidP="00F901BE">
            <w:pPr>
              <w:pStyle w:val="Compact"/>
              <w:jc w:val="center"/>
              <w:rPr>
                <w:rStyle w:val="VerbatimChar"/>
                <w:rFonts w:ascii="Arial Narrow" w:hAnsi="Arial Narrow" w:cs="Arial"/>
                <w:sz w:val="24"/>
              </w:rPr>
            </w:pPr>
            <w:r>
              <w:rPr>
                <w:rStyle w:val="VerbatimChar"/>
                <w:rFonts w:ascii="Arial Narrow" w:hAnsi="Arial Narrow" w:cs="Arial"/>
                <w:sz w:val="24"/>
              </w:rPr>
              <w:t>Aleatoria</w:t>
            </w:r>
          </w:p>
        </w:tc>
        <w:tc>
          <w:tcPr>
            <w:tcW w:w="797" w:type="pct"/>
            <w:tcBorders>
              <w:left w:val="single" w:sz="4" w:space="0" w:color="auto"/>
              <w:right w:val="single" w:sz="4" w:space="0" w:color="auto"/>
            </w:tcBorders>
            <w:vAlign w:val="bottom"/>
          </w:tcPr>
          <w:p w14:paraId="653EAFF6" w14:textId="7EF4A973" w:rsidR="00F901BE" w:rsidRPr="00F901BE" w:rsidRDefault="00F901BE" w:rsidP="00F901BE">
            <w:pPr>
              <w:pStyle w:val="Compact"/>
              <w:jc w:val="center"/>
              <w:rPr>
                <w:rFonts w:ascii="Arial Narrow" w:hAnsi="Arial Narrow" w:cs="Arial"/>
              </w:rPr>
            </w:pPr>
            <w:r w:rsidRPr="00F901BE">
              <w:rPr>
                <w:rFonts w:ascii="Arial Narrow" w:hAnsi="Arial Narrow" w:cs="Calibri"/>
                <w:color w:val="000000"/>
                <w:lang w:val="en-US"/>
              </w:rPr>
              <w:t>0.9643487</w:t>
            </w:r>
          </w:p>
        </w:tc>
        <w:tc>
          <w:tcPr>
            <w:tcW w:w="0" w:type="auto"/>
            <w:tcBorders>
              <w:left w:val="single" w:sz="4" w:space="0" w:color="auto"/>
              <w:right w:val="single" w:sz="4" w:space="0" w:color="auto"/>
            </w:tcBorders>
            <w:vAlign w:val="bottom"/>
          </w:tcPr>
          <w:p w14:paraId="30F14D34" w14:textId="54A8B324" w:rsidR="00F901BE" w:rsidRPr="00F901BE" w:rsidRDefault="00F901BE" w:rsidP="00F901BE">
            <w:pPr>
              <w:pStyle w:val="Compact"/>
              <w:jc w:val="center"/>
              <w:rPr>
                <w:rFonts w:ascii="Arial Narrow" w:hAnsi="Arial Narrow" w:cs="Arial"/>
              </w:rPr>
            </w:pPr>
            <w:r w:rsidRPr="00F901BE">
              <w:rPr>
                <w:rFonts w:ascii="Arial Narrow" w:hAnsi="Arial Narrow" w:cs="Calibri"/>
                <w:color w:val="000000"/>
                <w:lang w:val="en-US"/>
              </w:rPr>
              <w:t>0.004052</w:t>
            </w:r>
          </w:p>
        </w:tc>
        <w:tc>
          <w:tcPr>
            <w:tcW w:w="686" w:type="pct"/>
            <w:tcBorders>
              <w:left w:val="single" w:sz="4" w:space="0" w:color="auto"/>
              <w:right w:val="single" w:sz="4" w:space="0" w:color="auto"/>
            </w:tcBorders>
            <w:vAlign w:val="bottom"/>
          </w:tcPr>
          <w:p w14:paraId="342B9FC1" w14:textId="390D299F" w:rsidR="00F901BE" w:rsidRPr="00F901BE" w:rsidRDefault="00F901BE" w:rsidP="00F901BE">
            <w:pPr>
              <w:pStyle w:val="Compact"/>
              <w:jc w:val="center"/>
              <w:rPr>
                <w:rStyle w:val="VerbatimChar"/>
                <w:rFonts w:ascii="Arial Narrow" w:hAnsi="Arial Narrow" w:cs="Arial"/>
                <w:sz w:val="24"/>
              </w:rPr>
            </w:pPr>
            <w:r w:rsidRPr="00F901BE">
              <w:rPr>
                <w:rFonts w:ascii="Arial Narrow" w:hAnsi="Arial Narrow" w:cs="Calibri"/>
                <w:color w:val="000000"/>
                <w:lang w:val="en-US"/>
              </w:rPr>
              <w:t>85</w:t>
            </w:r>
          </w:p>
        </w:tc>
      </w:tr>
      <w:tr w:rsidR="00F901BE" w:rsidRPr="00C66325" w14:paraId="2AF6A629" w14:textId="77777777" w:rsidTr="00F901BE">
        <w:trPr>
          <w:jc w:val="center"/>
        </w:trPr>
        <w:tc>
          <w:tcPr>
            <w:tcW w:w="0" w:type="auto"/>
            <w:tcBorders>
              <w:left w:val="single" w:sz="4" w:space="0" w:color="auto"/>
              <w:right w:val="single" w:sz="4" w:space="0" w:color="auto"/>
            </w:tcBorders>
          </w:tcPr>
          <w:p w14:paraId="4849BFFA" w14:textId="3CA88CBC" w:rsidR="00F901BE" w:rsidRPr="006D7630" w:rsidRDefault="00F901BE" w:rsidP="00F901BE">
            <w:pPr>
              <w:pStyle w:val="Compact"/>
              <w:jc w:val="center"/>
              <w:rPr>
                <w:rFonts w:ascii="Arial Narrow" w:hAnsi="Arial Narrow" w:cs="Arial"/>
              </w:rPr>
            </w:pPr>
            <w:r>
              <w:rPr>
                <w:rFonts w:ascii="Arial Narrow" w:hAnsi="Arial Narrow" w:cs="Arial"/>
              </w:rPr>
              <w:t>Modelo 4</w:t>
            </w:r>
          </w:p>
        </w:tc>
        <w:tc>
          <w:tcPr>
            <w:tcW w:w="1149" w:type="pct"/>
            <w:tcBorders>
              <w:left w:val="single" w:sz="4" w:space="0" w:color="auto"/>
              <w:right w:val="single" w:sz="4" w:space="0" w:color="auto"/>
            </w:tcBorders>
          </w:tcPr>
          <w:p w14:paraId="5056C365" w14:textId="069388A4" w:rsidR="00F901BE" w:rsidRDefault="00F901BE" w:rsidP="00F901BE">
            <w:pPr>
              <w:pStyle w:val="Compact"/>
              <w:jc w:val="center"/>
              <w:rPr>
                <w:rStyle w:val="VerbatimChar"/>
                <w:rFonts w:ascii="Arial Narrow" w:hAnsi="Arial Narrow" w:cs="Arial"/>
                <w:sz w:val="24"/>
              </w:rPr>
            </w:pPr>
            <w:r>
              <w:rPr>
                <w:rStyle w:val="VerbatimChar"/>
                <w:rFonts w:ascii="Arial Narrow" w:hAnsi="Arial Narrow" w:cs="Arial"/>
                <w:sz w:val="24"/>
              </w:rPr>
              <w:t>Aleatoria</w:t>
            </w:r>
          </w:p>
        </w:tc>
        <w:tc>
          <w:tcPr>
            <w:tcW w:w="797" w:type="pct"/>
            <w:tcBorders>
              <w:left w:val="single" w:sz="4" w:space="0" w:color="auto"/>
              <w:right w:val="single" w:sz="4" w:space="0" w:color="auto"/>
            </w:tcBorders>
            <w:vAlign w:val="bottom"/>
          </w:tcPr>
          <w:p w14:paraId="2B92D0E9" w14:textId="49027980" w:rsidR="00F901BE" w:rsidRPr="00F901BE" w:rsidRDefault="00F901BE" w:rsidP="00F901BE">
            <w:pPr>
              <w:pStyle w:val="Compact"/>
              <w:jc w:val="center"/>
              <w:rPr>
                <w:rStyle w:val="VerbatimChar"/>
                <w:rFonts w:ascii="Arial Narrow" w:hAnsi="Arial Narrow" w:cs="Arial"/>
                <w:sz w:val="24"/>
              </w:rPr>
            </w:pPr>
            <w:r w:rsidRPr="00F901BE">
              <w:rPr>
                <w:rFonts w:ascii="Arial Narrow" w:hAnsi="Arial Narrow" w:cs="Calibri"/>
                <w:color w:val="000000"/>
                <w:lang w:val="en-US"/>
              </w:rPr>
              <w:t>0.9632847</w:t>
            </w:r>
          </w:p>
        </w:tc>
        <w:tc>
          <w:tcPr>
            <w:tcW w:w="0" w:type="auto"/>
            <w:tcBorders>
              <w:left w:val="single" w:sz="4" w:space="0" w:color="auto"/>
              <w:right w:val="single" w:sz="4" w:space="0" w:color="auto"/>
            </w:tcBorders>
            <w:vAlign w:val="bottom"/>
          </w:tcPr>
          <w:p w14:paraId="3A653E9B" w14:textId="7EFBFAF0" w:rsidR="00F901BE" w:rsidRPr="00F901BE" w:rsidRDefault="00F901BE" w:rsidP="00F901BE">
            <w:pPr>
              <w:pStyle w:val="Compact"/>
              <w:jc w:val="center"/>
              <w:rPr>
                <w:rStyle w:val="VerbatimChar"/>
                <w:rFonts w:ascii="Arial Narrow" w:hAnsi="Arial Narrow" w:cs="Arial"/>
                <w:sz w:val="24"/>
              </w:rPr>
            </w:pPr>
            <w:r w:rsidRPr="00F901BE">
              <w:rPr>
                <w:rFonts w:ascii="Arial Narrow" w:hAnsi="Arial Narrow" w:cs="Calibri"/>
                <w:color w:val="000000"/>
                <w:lang w:val="en-US"/>
              </w:rPr>
              <w:t>0.004234</w:t>
            </w:r>
          </w:p>
        </w:tc>
        <w:tc>
          <w:tcPr>
            <w:tcW w:w="686" w:type="pct"/>
            <w:tcBorders>
              <w:left w:val="single" w:sz="4" w:space="0" w:color="auto"/>
              <w:right w:val="single" w:sz="4" w:space="0" w:color="auto"/>
            </w:tcBorders>
            <w:vAlign w:val="bottom"/>
          </w:tcPr>
          <w:p w14:paraId="591F907B" w14:textId="23D6C86B" w:rsidR="00F901BE" w:rsidRPr="00F901BE" w:rsidRDefault="00F901BE" w:rsidP="00F901BE">
            <w:pPr>
              <w:pStyle w:val="Compact"/>
              <w:jc w:val="center"/>
              <w:rPr>
                <w:rStyle w:val="VerbatimChar"/>
                <w:rFonts w:ascii="Arial Narrow" w:hAnsi="Arial Narrow" w:cs="Arial"/>
                <w:sz w:val="24"/>
              </w:rPr>
            </w:pPr>
            <w:r w:rsidRPr="00F901BE">
              <w:rPr>
                <w:rFonts w:ascii="Arial Narrow" w:hAnsi="Arial Narrow" w:cs="Calibri"/>
                <w:color w:val="000000"/>
                <w:lang w:val="en-US"/>
              </w:rPr>
              <w:t>69</w:t>
            </w:r>
          </w:p>
        </w:tc>
      </w:tr>
      <w:tr w:rsidR="00F901BE" w:rsidRPr="00C66325" w14:paraId="7332FCA1" w14:textId="77777777" w:rsidTr="00F901BE">
        <w:trPr>
          <w:jc w:val="center"/>
        </w:trPr>
        <w:tc>
          <w:tcPr>
            <w:tcW w:w="0" w:type="auto"/>
            <w:tcBorders>
              <w:left w:val="single" w:sz="4" w:space="0" w:color="auto"/>
              <w:right w:val="single" w:sz="4" w:space="0" w:color="auto"/>
            </w:tcBorders>
          </w:tcPr>
          <w:p w14:paraId="634B231F" w14:textId="0FDCE9BE" w:rsidR="00F901BE" w:rsidRPr="006D7630" w:rsidRDefault="00F901BE" w:rsidP="00F901BE">
            <w:pPr>
              <w:pStyle w:val="Compact"/>
              <w:jc w:val="center"/>
              <w:rPr>
                <w:rFonts w:ascii="Arial Narrow" w:hAnsi="Arial Narrow" w:cs="Arial"/>
              </w:rPr>
            </w:pPr>
            <w:r>
              <w:rPr>
                <w:rFonts w:ascii="Arial Narrow" w:hAnsi="Arial Narrow" w:cs="Arial"/>
              </w:rPr>
              <w:t>Modelo 5</w:t>
            </w:r>
          </w:p>
        </w:tc>
        <w:tc>
          <w:tcPr>
            <w:tcW w:w="1149" w:type="pct"/>
            <w:tcBorders>
              <w:left w:val="single" w:sz="4" w:space="0" w:color="auto"/>
              <w:right w:val="single" w:sz="4" w:space="0" w:color="auto"/>
            </w:tcBorders>
          </w:tcPr>
          <w:p w14:paraId="548F3FFE" w14:textId="232B8C55" w:rsidR="00F901BE" w:rsidRDefault="00F901BE" w:rsidP="00F901BE">
            <w:pPr>
              <w:pStyle w:val="Compact"/>
              <w:jc w:val="center"/>
              <w:rPr>
                <w:rStyle w:val="VerbatimChar"/>
                <w:rFonts w:ascii="Arial Narrow" w:hAnsi="Arial Narrow" w:cs="Arial"/>
                <w:sz w:val="24"/>
              </w:rPr>
            </w:pPr>
            <w:r>
              <w:rPr>
                <w:rStyle w:val="VerbatimChar"/>
                <w:rFonts w:ascii="Arial Narrow" w:hAnsi="Arial Narrow" w:cs="Arial"/>
                <w:sz w:val="24"/>
              </w:rPr>
              <w:t>Aleatoria</w:t>
            </w:r>
          </w:p>
        </w:tc>
        <w:tc>
          <w:tcPr>
            <w:tcW w:w="797" w:type="pct"/>
            <w:tcBorders>
              <w:left w:val="single" w:sz="4" w:space="0" w:color="auto"/>
              <w:right w:val="single" w:sz="4" w:space="0" w:color="auto"/>
            </w:tcBorders>
            <w:vAlign w:val="bottom"/>
          </w:tcPr>
          <w:p w14:paraId="1696C40D" w14:textId="34601F59" w:rsidR="00F901BE" w:rsidRPr="00F901BE" w:rsidRDefault="00F901BE" w:rsidP="00F901BE">
            <w:pPr>
              <w:pStyle w:val="Compact"/>
              <w:jc w:val="center"/>
              <w:rPr>
                <w:rStyle w:val="VerbatimChar"/>
                <w:rFonts w:ascii="Arial Narrow" w:hAnsi="Arial Narrow" w:cs="Arial"/>
                <w:sz w:val="24"/>
              </w:rPr>
            </w:pPr>
            <w:r w:rsidRPr="00F901BE">
              <w:rPr>
                <w:rFonts w:ascii="Arial Narrow" w:hAnsi="Arial Narrow" w:cs="Calibri"/>
                <w:color w:val="000000"/>
                <w:lang w:val="en-US"/>
              </w:rPr>
              <w:t>0.964387</w:t>
            </w:r>
            <w:r w:rsidR="008F6AF6">
              <w:rPr>
                <w:rFonts w:ascii="Arial Narrow" w:hAnsi="Arial Narrow" w:cs="Calibri"/>
                <w:color w:val="000000"/>
                <w:lang w:val="en-US"/>
              </w:rPr>
              <w:t>0</w:t>
            </w:r>
          </w:p>
        </w:tc>
        <w:tc>
          <w:tcPr>
            <w:tcW w:w="0" w:type="auto"/>
            <w:tcBorders>
              <w:left w:val="single" w:sz="4" w:space="0" w:color="auto"/>
              <w:right w:val="single" w:sz="4" w:space="0" w:color="auto"/>
            </w:tcBorders>
            <w:vAlign w:val="bottom"/>
          </w:tcPr>
          <w:p w14:paraId="30EBD2DB" w14:textId="2835DF8E" w:rsidR="00F901BE" w:rsidRPr="00F901BE" w:rsidRDefault="00F901BE" w:rsidP="00F901BE">
            <w:pPr>
              <w:pStyle w:val="Compact"/>
              <w:jc w:val="center"/>
              <w:rPr>
                <w:rStyle w:val="VerbatimChar"/>
                <w:rFonts w:ascii="Arial Narrow" w:hAnsi="Arial Narrow" w:cs="Arial"/>
                <w:sz w:val="24"/>
              </w:rPr>
            </w:pPr>
            <w:r w:rsidRPr="00F901BE">
              <w:rPr>
                <w:rFonts w:ascii="Arial Narrow" w:hAnsi="Arial Narrow" w:cs="Calibri"/>
                <w:color w:val="000000"/>
                <w:lang w:val="en-US"/>
              </w:rPr>
              <w:t>0.004452</w:t>
            </w:r>
          </w:p>
        </w:tc>
        <w:tc>
          <w:tcPr>
            <w:tcW w:w="686" w:type="pct"/>
            <w:tcBorders>
              <w:left w:val="single" w:sz="4" w:space="0" w:color="auto"/>
              <w:right w:val="single" w:sz="4" w:space="0" w:color="auto"/>
            </w:tcBorders>
            <w:vAlign w:val="bottom"/>
          </w:tcPr>
          <w:p w14:paraId="6204F4DF" w14:textId="35CE0BB4" w:rsidR="00F901BE" w:rsidRPr="00F901BE" w:rsidRDefault="00F901BE" w:rsidP="00F901BE">
            <w:pPr>
              <w:pStyle w:val="Compact"/>
              <w:jc w:val="center"/>
              <w:rPr>
                <w:rStyle w:val="VerbatimChar"/>
                <w:rFonts w:ascii="Arial Narrow" w:hAnsi="Arial Narrow" w:cs="Arial"/>
                <w:sz w:val="24"/>
              </w:rPr>
            </w:pPr>
            <w:r w:rsidRPr="00F901BE">
              <w:rPr>
                <w:rFonts w:ascii="Arial Narrow" w:hAnsi="Arial Narrow" w:cs="Calibri"/>
                <w:color w:val="000000"/>
                <w:lang w:val="en-US"/>
              </w:rPr>
              <w:t>86</w:t>
            </w:r>
          </w:p>
        </w:tc>
      </w:tr>
      <w:tr w:rsidR="00F901BE" w:rsidRPr="00C66325" w14:paraId="55A45FDF" w14:textId="77777777" w:rsidTr="00F901BE">
        <w:trPr>
          <w:jc w:val="center"/>
        </w:trPr>
        <w:tc>
          <w:tcPr>
            <w:tcW w:w="0" w:type="auto"/>
            <w:tcBorders>
              <w:left w:val="single" w:sz="4" w:space="0" w:color="auto"/>
              <w:bottom w:val="single" w:sz="4" w:space="0" w:color="auto"/>
              <w:right w:val="single" w:sz="4" w:space="0" w:color="auto"/>
            </w:tcBorders>
          </w:tcPr>
          <w:p w14:paraId="76789EBE" w14:textId="36D589F8" w:rsidR="00F901BE" w:rsidRPr="006D7630" w:rsidRDefault="00F901BE" w:rsidP="00F901BE">
            <w:pPr>
              <w:pStyle w:val="Compact"/>
              <w:jc w:val="center"/>
              <w:rPr>
                <w:rFonts w:ascii="Arial Narrow" w:hAnsi="Arial Narrow" w:cs="Arial"/>
              </w:rPr>
            </w:pPr>
            <w:r w:rsidRPr="006D7630">
              <w:rPr>
                <w:rFonts w:ascii="Arial Narrow" w:hAnsi="Arial Narrow" w:cs="Arial"/>
              </w:rPr>
              <w:t>Mo</w:t>
            </w:r>
            <w:r>
              <w:rPr>
                <w:rFonts w:ascii="Arial Narrow" w:hAnsi="Arial Narrow" w:cs="Arial"/>
              </w:rPr>
              <w:t>delo 6</w:t>
            </w:r>
          </w:p>
        </w:tc>
        <w:tc>
          <w:tcPr>
            <w:tcW w:w="1149" w:type="pct"/>
            <w:tcBorders>
              <w:left w:val="single" w:sz="4" w:space="0" w:color="auto"/>
              <w:bottom w:val="single" w:sz="4" w:space="0" w:color="auto"/>
              <w:right w:val="single" w:sz="4" w:space="0" w:color="auto"/>
            </w:tcBorders>
          </w:tcPr>
          <w:p w14:paraId="0C6EDDBB" w14:textId="27B24627" w:rsidR="00F901BE" w:rsidRPr="006D7630" w:rsidRDefault="00F901BE" w:rsidP="00F901BE">
            <w:pPr>
              <w:pStyle w:val="Compact"/>
              <w:jc w:val="center"/>
              <w:rPr>
                <w:rStyle w:val="VerbatimChar"/>
                <w:rFonts w:ascii="Arial Narrow" w:hAnsi="Arial Narrow" w:cs="Arial"/>
                <w:sz w:val="24"/>
              </w:rPr>
            </w:pPr>
            <w:r>
              <w:rPr>
                <w:rStyle w:val="VerbatimChar"/>
                <w:rFonts w:ascii="Arial Narrow" w:hAnsi="Arial Narrow" w:cs="Arial"/>
                <w:sz w:val="24"/>
              </w:rPr>
              <w:t>Aleatoria</w:t>
            </w:r>
          </w:p>
        </w:tc>
        <w:tc>
          <w:tcPr>
            <w:tcW w:w="797" w:type="pct"/>
            <w:tcBorders>
              <w:left w:val="single" w:sz="4" w:space="0" w:color="auto"/>
              <w:bottom w:val="single" w:sz="4" w:space="0" w:color="auto"/>
              <w:right w:val="single" w:sz="4" w:space="0" w:color="auto"/>
            </w:tcBorders>
            <w:vAlign w:val="bottom"/>
          </w:tcPr>
          <w:p w14:paraId="143D0868" w14:textId="709497D5" w:rsidR="00F901BE" w:rsidRPr="00F901BE" w:rsidRDefault="00F901BE" w:rsidP="00F901BE">
            <w:pPr>
              <w:pStyle w:val="Compact"/>
              <w:jc w:val="center"/>
              <w:rPr>
                <w:rFonts w:ascii="Arial Narrow" w:hAnsi="Arial Narrow" w:cs="Arial"/>
              </w:rPr>
            </w:pPr>
            <w:r w:rsidRPr="00F901BE">
              <w:rPr>
                <w:rFonts w:ascii="Arial Narrow" w:hAnsi="Arial Narrow" w:cs="Calibri"/>
                <w:color w:val="000000"/>
              </w:rPr>
              <w:t>0.9633453</w:t>
            </w:r>
          </w:p>
        </w:tc>
        <w:tc>
          <w:tcPr>
            <w:tcW w:w="0" w:type="auto"/>
            <w:tcBorders>
              <w:left w:val="single" w:sz="4" w:space="0" w:color="auto"/>
              <w:bottom w:val="single" w:sz="4" w:space="0" w:color="auto"/>
              <w:right w:val="single" w:sz="4" w:space="0" w:color="auto"/>
            </w:tcBorders>
            <w:vAlign w:val="bottom"/>
          </w:tcPr>
          <w:p w14:paraId="04783D79" w14:textId="6396753D" w:rsidR="00F901BE" w:rsidRPr="00F901BE" w:rsidRDefault="00F901BE" w:rsidP="00F901BE">
            <w:pPr>
              <w:pStyle w:val="Compact"/>
              <w:jc w:val="center"/>
              <w:rPr>
                <w:rFonts w:ascii="Arial Narrow" w:hAnsi="Arial Narrow" w:cs="Arial"/>
              </w:rPr>
            </w:pPr>
            <w:r w:rsidRPr="00F901BE">
              <w:rPr>
                <w:rFonts w:ascii="Arial Narrow" w:hAnsi="Arial Narrow" w:cs="Calibri"/>
                <w:color w:val="000000"/>
              </w:rPr>
              <w:t>0.003535</w:t>
            </w:r>
          </w:p>
        </w:tc>
        <w:tc>
          <w:tcPr>
            <w:tcW w:w="686" w:type="pct"/>
            <w:tcBorders>
              <w:left w:val="single" w:sz="4" w:space="0" w:color="auto"/>
              <w:bottom w:val="single" w:sz="4" w:space="0" w:color="auto"/>
              <w:right w:val="single" w:sz="4" w:space="0" w:color="auto"/>
            </w:tcBorders>
            <w:vAlign w:val="bottom"/>
          </w:tcPr>
          <w:p w14:paraId="13DB0D92" w14:textId="4B571A16" w:rsidR="00F901BE" w:rsidRPr="00F901BE" w:rsidRDefault="00F901BE" w:rsidP="00F901BE">
            <w:pPr>
              <w:pStyle w:val="Compact"/>
              <w:jc w:val="center"/>
              <w:rPr>
                <w:rStyle w:val="VerbatimChar"/>
                <w:rFonts w:ascii="Arial Narrow" w:hAnsi="Arial Narrow" w:cs="Arial"/>
                <w:sz w:val="24"/>
              </w:rPr>
            </w:pPr>
            <w:r w:rsidRPr="00F901BE">
              <w:rPr>
                <w:rFonts w:ascii="Arial Narrow" w:hAnsi="Arial Narrow" w:cs="Calibri"/>
                <w:color w:val="000000"/>
              </w:rPr>
              <w:t>70</w:t>
            </w:r>
          </w:p>
        </w:tc>
      </w:tr>
    </w:tbl>
    <w:p w14:paraId="2DCA499A" w14:textId="46E076D1" w:rsidR="00FD3035" w:rsidRDefault="00FD3035" w:rsidP="00064CA1">
      <w:pPr>
        <w:pStyle w:val="Textoindependiente"/>
        <w:rPr>
          <w:rFonts w:ascii="Arial" w:hAnsi="Arial" w:cs="Arial"/>
          <w:sz w:val="22"/>
          <w:szCs w:val="22"/>
        </w:rPr>
      </w:pPr>
    </w:p>
    <w:p w14:paraId="2C3B00ED" w14:textId="57095599" w:rsidR="001A081A" w:rsidRDefault="001A081A" w:rsidP="00064CA1">
      <w:pPr>
        <w:pStyle w:val="Textoindependiente"/>
        <w:rPr>
          <w:rFonts w:ascii="Arial" w:hAnsi="Arial" w:cs="Arial"/>
        </w:rPr>
      </w:pPr>
      <w:r>
        <w:rPr>
          <w:rFonts w:ascii="Arial" w:hAnsi="Arial" w:cs="Arial"/>
        </w:rPr>
        <w:t xml:space="preserve">Como se puede observar en el gráfico y en la tabla de resultados, los modelos cuya selección de variables se ha realizado aleatoriamente, son los modelos que mejor predicen nuestra variable objetivo, sin embargo, </w:t>
      </w:r>
      <w:r w:rsidR="00901F83">
        <w:rPr>
          <w:rFonts w:ascii="Arial" w:hAnsi="Arial" w:cs="Arial"/>
        </w:rPr>
        <w:t>el número de variables que se utilizan para la predicción es muy elevado.</w:t>
      </w:r>
    </w:p>
    <w:p w14:paraId="73376475" w14:textId="77777777" w:rsidR="00D63F15" w:rsidRDefault="00901F83" w:rsidP="00064CA1">
      <w:pPr>
        <w:pStyle w:val="Textoindependiente"/>
        <w:rPr>
          <w:rFonts w:ascii="Arial" w:eastAsiaTheme="minorEastAsia" w:hAnsi="Arial" w:cs="Arial"/>
        </w:rPr>
      </w:pPr>
      <w:r>
        <w:rPr>
          <w:rFonts w:ascii="Arial" w:hAnsi="Arial" w:cs="Arial"/>
        </w:rPr>
        <w:t>Por otro lado, aunque los modelos construidos a través de la selección de variables clásica tienen una menor</w:t>
      </w:r>
      <w:r w:rsidRPr="005818AE">
        <w:rPr>
          <w:rFonts w:ascii="Arial" w:hAnsi="Arial" w:cs="Arial"/>
        </w:rPr>
        <w:t xml:space="preserve"> </w:t>
      </w:r>
      R2
      <w:r>
        <w:rPr>
          <w:rFonts w:ascii="Arial" w:eastAsiaTheme="minorEastAsia" w:hAnsi="Arial" w:cs="Arial"/>
        </w:rPr>
        <w:t xml:space="preserve">, </w:t>
      </w:r>
      <w:r w:rsidR="008F6AF6">
        <w:rPr>
          <w:rFonts w:ascii="Arial" w:eastAsiaTheme="minorEastAsia" w:hAnsi="Arial" w:cs="Arial"/>
        </w:rPr>
        <w:t xml:space="preserve">el número de variables que utiliza estos modelos para predecir nuestra variable objetivo es muy inferior al de el resto de modelos, por lo que se puede concluir que por el principio de parsimonia, el modelo ganador es el Modelo 1 en el cual se incluyen el menor número de </w:t>
      </w:r>
      <w:r w:rsidR="008F6AF6">
        <w:rPr>
          <w:rFonts w:ascii="Arial" w:eastAsiaTheme="minorEastAsia" w:hAnsi="Arial" w:cs="Arial"/>
        </w:rPr>
        <w:lastRenderedPageBreak/>
        <w:t>variables para su construcción y su variabilidad es mas baja comparada a la del otro modelo construido a través de la selección de variables clásica.</w:t>
      </w:r>
    </w:p>
    <w:p w14:paraId="127CFACB" w14:textId="27ECDAE0" w:rsidR="00D63F15" w:rsidRDefault="00901F83" w:rsidP="00D63F15">
      <w:pPr>
        <w:pStyle w:val="Ttulo1"/>
        <w:rPr>
          <w:rFonts w:ascii="Arial" w:hAnsi="Arial" w:cs="Arial"/>
        </w:rPr>
      </w:pPr>
      <w:r>
        <w:rPr>
          <w:rFonts w:ascii="Arial" w:eastAsiaTheme="minorEastAsia" w:hAnsi="Arial" w:cs="Arial"/>
        </w:rPr>
        <w:t xml:space="preserve"> </w:t>
      </w:r>
      <w:r w:rsidR="00D63F15" w:rsidRPr="0003530F">
        <w:rPr>
          <w:rFonts w:ascii="Arial" w:hAnsi="Arial" w:cs="Arial"/>
        </w:rPr>
        <w:t>5.</w:t>
      </w:r>
      <w:r w:rsidR="00D63F15">
        <w:rPr>
          <w:rFonts w:ascii="Arial" w:hAnsi="Arial" w:cs="Arial"/>
        </w:rPr>
        <w:t>4</w:t>
      </w:r>
      <w:r w:rsidR="00D63F15" w:rsidRPr="0003530F">
        <w:rPr>
          <w:rFonts w:ascii="Arial" w:hAnsi="Arial" w:cs="Arial"/>
        </w:rPr>
        <w:t xml:space="preserve"> </w:t>
      </w:r>
      <w:r w:rsidR="00D63F15">
        <w:rPr>
          <w:rFonts w:ascii="Arial" w:hAnsi="Arial" w:cs="Arial"/>
        </w:rPr>
        <w:t>Modelo ganador</w:t>
      </w:r>
    </w:p>
    <w:p w14:paraId="6F6743A3" w14:textId="355BA401" w:rsidR="00010386" w:rsidRDefault="00010386" w:rsidP="00D63F15">
      <w:pPr>
        <w:pStyle w:val="Textoindependiente"/>
        <w:rPr>
          <w:rFonts w:ascii="Arial" w:eastAsiaTheme="minorEastAsia" w:hAnsi="Arial" w:cs="Arial"/>
        </w:rPr>
      </w:pPr>
      <w:r>
        <w:rPr>
          <w:rFonts w:ascii="Arial" w:hAnsi="Arial" w:cs="Arial"/>
        </w:rPr>
        <w:t xml:space="preserve">Como se ha mencionado en el apartado anterior, el modelo seleccionado como ganador ha sido elegido en función del número de variables incluidas para la predicción de nuestro variable objetivo ya que comparado con otros modelos elegidos como candidatos, la diferencia en </w:t>
      </w:r>
      <w:r w:rsidR="00D43264">
        <w:rPr>
          <w:rFonts w:ascii="Arial" w:hAnsi="Arial" w:cs="Arial"/>
        </w:rPr>
        <w:t>su</w:t>
      </w:r>
      <w:r>
        <w:rPr>
          <w:rFonts w:ascii="Arial" w:hAnsi="Arial" w:cs="Arial"/>
        </w:rPr>
        <w:t xml:space="preserve"> </w:t>
      </w:r>
      R2
      <w:r>
        <w:rPr>
          <w:rFonts w:ascii="Arial" w:eastAsiaTheme="minorEastAsia" w:hAnsi="Arial" w:cs="Arial"/>
        </w:rPr>
        <w:t xml:space="preserve"> no difiere significativamente del resto de modelos, adicionalmente, se ha demostrado que la variabilidad del modelo no es significativa</w:t>
      </w:r>
      <w:r w:rsidR="00D43264">
        <w:rPr>
          <w:rFonts w:ascii="Arial" w:eastAsiaTheme="minorEastAsia" w:hAnsi="Arial" w:cs="Arial"/>
        </w:rPr>
        <w:t xml:space="preserve"> y por tanto la fiabilidad del mismo es alta.</w:t>
      </w:r>
    </w:p>
    <w:p w14:paraId="0FFC477B" w14:textId="013D067F" w:rsidR="00010386" w:rsidRDefault="00010386" w:rsidP="00D63F15">
      <w:pPr>
        <w:pStyle w:val="Textoindependiente"/>
        <w:rPr>
          <w:rFonts w:ascii="Arial" w:eastAsiaTheme="minorEastAsia" w:hAnsi="Arial" w:cs="Arial"/>
        </w:rPr>
      </w:pPr>
      <w:r>
        <w:rPr>
          <w:rFonts w:ascii="Arial" w:eastAsiaTheme="minorEastAsia" w:hAnsi="Arial" w:cs="Arial"/>
        </w:rPr>
        <w:t xml:space="preserve">A continuación se incluye </w:t>
      </w:r>
      <w:r w:rsidR="007179FF">
        <w:rPr>
          <w:rFonts w:ascii="Arial" w:eastAsiaTheme="minorEastAsia" w:hAnsi="Arial" w:cs="Arial"/>
        </w:rPr>
        <w:t>la información del modelo ganador:</w:t>
      </w:r>
    </w:p>
    <w:p w14:paraId="6055144D" w14:textId="77777777" w:rsidR="007179FF" w:rsidRDefault="007179FF" w:rsidP="007179FF">
      <w:pPr>
        <w:pStyle w:val="SourceCode"/>
      </w:pPr>
      <w:r>
        <w:rPr>
          <w:rStyle w:val="VerbatimChar"/>
        </w:rPr>
        <w:t xml:space="preserve">## </w:t>
      </w:r>
      <w:proofErr w:type="spellStart"/>
      <w:r>
        <w:rPr>
          <w:rStyle w:val="VerbatimChar"/>
        </w:rPr>
        <w:t>Call</w:t>
      </w:r>
      <w:proofErr w:type="spellEnd"/>
      <w:r>
        <w:rPr>
          <w:rStyle w:val="VerbatimChar"/>
        </w:rPr>
        <w:t>:</w:t>
      </w:r>
      <w:r>
        <w:br/>
      </w:r>
      <w:r>
        <w:rPr>
          <w:rStyle w:val="VerbatimChar"/>
        </w:rPr>
        <w:t xml:space="preserve">## lm(formula = mod1_clasica, data = </w:t>
      </w:r>
      <w:proofErr w:type="spellStart"/>
      <w:r>
        <w:rPr>
          <w:rStyle w:val="VerbatimChar"/>
        </w:rPr>
        <w:t>data_train_t</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Residuals</w:t>
      </w:r>
      <w:proofErr w:type="spellEnd"/>
      <w:r>
        <w:rPr>
          <w:rStyle w:val="VerbatimChar"/>
        </w:rPr>
        <w:t>:</w:t>
      </w:r>
      <w:r>
        <w:br/>
      </w:r>
      <w:r>
        <w:rPr>
          <w:rStyle w:val="VerbatimChar"/>
        </w:rPr>
        <w:t xml:space="preserve">##     Min      1Q  Median      3Q     Max </w:t>
      </w:r>
      <w:r>
        <w:br/>
      </w:r>
      <w:r>
        <w:rPr>
          <w:rStyle w:val="VerbatimChar"/>
        </w:rPr>
        <w:t xml:space="preserve">## -53.998  -2.265  -0.117   2.256  48.488 </w:t>
      </w:r>
      <w:r>
        <w:br/>
      </w:r>
      <w:r>
        <w:rPr>
          <w:rStyle w:val="VerbatimChar"/>
        </w:rPr>
        <w:t xml:space="preserve">## </w:t>
      </w:r>
      <w:r>
        <w:br/>
      </w:r>
      <w:r>
        <w:rPr>
          <w:rStyle w:val="VerbatimChar"/>
        </w:rPr>
        <w:t xml:space="preserve">## </w:t>
      </w:r>
      <w:proofErr w:type="spellStart"/>
      <w:r>
        <w:rPr>
          <w:rStyle w:val="VerbatimChar"/>
        </w:rPr>
        <w:t>Coefficients</w:t>
      </w:r>
      <w:proofErr w:type="spellEnd"/>
      <w:r>
        <w:rPr>
          <w:rStyle w:val="VerbatimChar"/>
        </w:rPr>
        <w:t>:</w:t>
      </w:r>
      <w:r>
        <w:br/>
      </w:r>
      <w:r>
        <w:rPr>
          <w:rStyle w:val="VerbatimChar"/>
        </w:rPr>
        <w:t xml:space="preserve">##                               </w:t>
      </w:r>
      <w:proofErr w:type="spellStart"/>
      <w:r>
        <w:rPr>
          <w:rStyle w:val="VerbatimChar"/>
        </w:rPr>
        <w:t>Estimate</w:t>
      </w:r>
      <w:proofErr w:type="spellEnd"/>
      <w:r>
        <w:rPr>
          <w:rStyle w:val="VerbatimChar"/>
        </w:rPr>
        <w:t xml:space="preserve"> </w:t>
      </w:r>
      <w:proofErr w:type="spellStart"/>
      <w:r>
        <w:rPr>
          <w:rStyle w:val="VerbatimChar"/>
        </w:rPr>
        <w:t>Std</w:t>
      </w:r>
      <w:proofErr w:type="spellEnd"/>
      <w:r>
        <w:rPr>
          <w:rStyle w:val="VerbatimChar"/>
        </w:rPr>
        <w:t xml:space="preserve">. Error t </w:t>
      </w:r>
      <w:proofErr w:type="spellStart"/>
      <w:r>
        <w:rPr>
          <w:rStyle w:val="VerbatimChar"/>
        </w:rPr>
        <w:t>value</w:t>
      </w:r>
      <w:proofErr w:type="spellEnd"/>
      <w:r>
        <w:rPr>
          <w:rStyle w:val="VerbatimChar"/>
        </w:rPr>
        <w:t xml:space="preserve"> Pr(&gt;|t|)    </w:t>
      </w:r>
      <w:r>
        <w:br/>
      </w:r>
      <w:r>
        <w:rPr>
          <w:rStyle w:val="VerbatimChar"/>
        </w:rPr>
        <w:t>## (</w:t>
      </w:r>
      <w:proofErr w:type="spellStart"/>
      <w:r>
        <w:rPr>
          <w:rStyle w:val="VerbatimChar"/>
        </w:rPr>
        <w:t>Intercept</w:t>
      </w:r>
      <w:proofErr w:type="spellEnd"/>
      <w:r>
        <w:rPr>
          <w:rStyle w:val="VerbatimChar"/>
        </w:rPr>
        <w:t>)                 -2.350e+01  3.847e+00  -6.107 1.07e-09 ***</w:t>
      </w:r>
      <w:r>
        <w:br/>
      </w:r>
      <w:r>
        <w:rPr>
          <w:rStyle w:val="VerbatimChar"/>
        </w:rPr>
        <w:t xml:space="preserve">## </w:t>
      </w:r>
      <w:proofErr w:type="spellStart"/>
      <w:r>
        <w:rPr>
          <w:rStyle w:val="VerbatimChar"/>
        </w:rPr>
        <w:t>CCAAAragón</w:t>
      </w:r>
      <w:proofErr w:type="spellEnd"/>
      <w:r>
        <w:rPr>
          <w:rStyle w:val="VerbatimChar"/>
        </w:rPr>
        <w:t xml:space="preserve">                   1.427e+00  4.390e-01   3.249 0.001162 ** </w:t>
      </w:r>
      <w:r>
        <w:br/>
      </w:r>
      <w:r>
        <w:rPr>
          <w:rStyle w:val="VerbatimChar"/>
        </w:rPr>
        <w:t xml:space="preserve">## </w:t>
      </w:r>
      <w:proofErr w:type="spellStart"/>
      <w:r>
        <w:rPr>
          <w:rStyle w:val="VerbatimChar"/>
        </w:rPr>
        <w:t>CCAAAsturias</w:t>
      </w:r>
      <w:proofErr w:type="spellEnd"/>
      <w:r>
        <w:rPr>
          <w:rStyle w:val="VerbatimChar"/>
        </w:rPr>
        <w:t xml:space="preserve">                 2.253e+00  8.532e-01   2.641 0.008288 ** </w:t>
      </w:r>
      <w:r>
        <w:br/>
      </w:r>
      <w:r>
        <w:rPr>
          <w:rStyle w:val="VerbatimChar"/>
        </w:rPr>
        <w:t xml:space="preserve">## </w:t>
      </w:r>
      <w:proofErr w:type="spellStart"/>
      <w:r>
        <w:rPr>
          <w:rStyle w:val="VerbatimChar"/>
        </w:rPr>
        <w:t>CCAABaleares</w:t>
      </w:r>
      <w:proofErr w:type="spellEnd"/>
      <w:r>
        <w:rPr>
          <w:rStyle w:val="VerbatimChar"/>
        </w:rPr>
        <w:t xml:space="preserve">                 6.990e+00  9.370e-01   7.460 9.78e-14 ***</w:t>
      </w:r>
      <w:r>
        <w:br/>
      </w:r>
      <w:r>
        <w:rPr>
          <w:rStyle w:val="VerbatimChar"/>
        </w:rPr>
        <w:t xml:space="preserve">## </w:t>
      </w:r>
      <w:proofErr w:type="spellStart"/>
      <w:r>
        <w:rPr>
          <w:rStyle w:val="VerbatimChar"/>
        </w:rPr>
        <w:t>CCAACanarias</w:t>
      </w:r>
      <w:proofErr w:type="spellEnd"/>
      <w:r>
        <w:rPr>
          <w:rStyle w:val="VerbatimChar"/>
        </w:rPr>
        <w:t xml:space="preserve">                 1.293e+01  7.980e-01  16.208  &lt; 2e-16 ***</w:t>
      </w:r>
      <w:r>
        <w:br/>
      </w:r>
      <w:r>
        <w:rPr>
          <w:rStyle w:val="VerbatimChar"/>
        </w:rPr>
        <w:t xml:space="preserve">## </w:t>
      </w:r>
      <w:proofErr w:type="spellStart"/>
      <w:r>
        <w:rPr>
          <w:rStyle w:val="VerbatimChar"/>
        </w:rPr>
        <w:t>CCAACantabria</w:t>
      </w:r>
      <w:proofErr w:type="spellEnd"/>
      <w:r>
        <w:rPr>
          <w:rStyle w:val="VerbatimChar"/>
        </w:rPr>
        <w:t xml:space="preserve">                1.409e+00  7.418e-01   1.899 0.057574 .  </w:t>
      </w:r>
      <w:r>
        <w:br/>
      </w:r>
      <w:r>
        <w:rPr>
          <w:rStyle w:val="VerbatimChar"/>
        </w:rPr>
        <w:t xml:space="preserve">## </w:t>
      </w:r>
      <w:proofErr w:type="spellStart"/>
      <w:r>
        <w:rPr>
          <w:rStyle w:val="VerbatimChar"/>
        </w:rPr>
        <w:t>CCAACastillaLeón</w:t>
      </w:r>
      <w:proofErr w:type="spellEnd"/>
      <w:r>
        <w:rPr>
          <w:rStyle w:val="VerbatimChar"/>
        </w:rPr>
        <w:t xml:space="preserve">             5.004e-01  3.535e-01   1.416 0.156960    </w:t>
      </w:r>
      <w:r>
        <w:br/>
      </w:r>
      <w:r>
        <w:rPr>
          <w:rStyle w:val="VerbatimChar"/>
        </w:rPr>
        <w:t xml:space="preserve">## </w:t>
      </w:r>
      <w:proofErr w:type="spellStart"/>
      <w:r>
        <w:rPr>
          <w:rStyle w:val="VerbatimChar"/>
        </w:rPr>
        <w:t>CCAACastillaMancha</w:t>
      </w:r>
      <w:proofErr w:type="spellEnd"/>
      <w:r>
        <w:rPr>
          <w:rStyle w:val="VerbatimChar"/>
        </w:rPr>
        <w:t xml:space="preserve">           2.273e+00  3.980e-01   5.712 1.16e-08 ***</w:t>
      </w:r>
      <w:r>
        <w:br/>
      </w:r>
      <w:r>
        <w:rPr>
          <w:rStyle w:val="VerbatimChar"/>
        </w:rPr>
        <w:t xml:space="preserve">## </w:t>
      </w:r>
      <w:proofErr w:type="spellStart"/>
      <w:r>
        <w:rPr>
          <w:rStyle w:val="VerbatimChar"/>
        </w:rPr>
        <w:t>CCAACataluña</w:t>
      </w:r>
      <w:proofErr w:type="spellEnd"/>
      <w:r>
        <w:rPr>
          <w:rStyle w:val="VerbatimChar"/>
        </w:rPr>
        <w:t xml:space="preserve">                 7.133e+01  3.763e-01 189.547  &lt; 2e-16 ***</w:t>
      </w:r>
      <w:r>
        <w:br/>
      </w:r>
      <w:r>
        <w:rPr>
          <w:rStyle w:val="VerbatimChar"/>
        </w:rPr>
        <w:t xml:space="preserve">## </w:t>
      </w:r>
      <w:proofErr w:type="spellStart"/>
      <w:r>
        <w:rPr>
          <w:rStyle w:val="VerbatimChar"/>
        </w:rPr>
        <w:t>CCAAComValenciana</w:t>
      </w:r>
      <w:proofErr w:type="spellEnd"/>
      <w:r>
        <w:rPr>
          <w:rStyle w:val="VerbatimChar"/>
        </w:rPr>
        <w:t xml:space="preserve">            2.690e+01  4.354e-01  61.790  &lt; 2e-16 ***</w:t>
      </w:r>
      <w:r>
        <w:br/>
      </w:r>
      <w:r>
        <w:rPr>
          <w:rStyle w:val="VerbatimChar"/>
        </w:rPr>
        <w:t xml:space="preserve">## </w:t>
      </w:r>
      <w:proofErr w:type="spellStart"/>
      <w:r>
        <w:rPr>
          <w:rStyle w:val="VerbatimChar"/>
        </w:rPr>
        <w:t>CCAAExtremadura</w:t>
      </w:r>
      <w:proofErr w:type="spellEnd"/>
      <w:r>
        <w:rPr>
          <w:rStyle w:val="VerbatimChar"/>
        </w:rPr>
        <w:t xml:space="preserve">              1.183e+00  4.663e-01   2.537 0.011194 *  </w:t>
      </w:r>
      <w:r>
        <w:br/>
      </w:r>
      <w:r>
        <w:rPr>
          <w:rStyle w:val="VerbatimChar"/>
        </w:rPr>
        <w:t xml:space="preserve">## </w:t>
      </w:r>
      <w:proofErr w:type="spellStart"/>
      <w:r>
        <w:rPr>
          <w:rStyle w:val="VerbatimChar"/>
        </w:rPr>
        <w:t>CCAAGalicia</w:t>
      </w:r>
      <w:proofErr w:type="spellEnd"/>
      <w:r>
        <w:rPr>
          <w:rStyle w:val="VerbatimChar"/>
        </w:rPr>
        <w:t xml:space="preserve">                  1.901e+01  4.949e-01  38.411  &lt; 2e-16 ***</w:t>
      </w:r>
      <w:r>
        <w:br/>
      </w:r>
      <w:r>
        <w:rPr>
          <w:rStyle w:val="VerbatimChar"/>
        </w:rPr>
        <w:t xml:space="preserve">## </w:t>
      </w:r>
      <w:proofErr w:type="spellStart"/>
      <w:r>
        <w:rPr>
          <w:rStyle w:val="VerbatimChar"/>
        </w:rPr>
        <w:t>CCAAMadrid</w:t>
      </w:r>
      <w:proofErr w:type="spellEnd"/>
      <w:r>
        <w:rPr>
          <w:rStyle w:val="VerbatimChar"/>
        </w:rPr>
        <w:t xml:space="preserve">                   2.680e+00  6.299e-01   4.255 2.12e-05 ***</w:t>
      </w:r>
      <w:r>
        <w:br/>
      </w:r>
      <w:r>
        <w:rPr>
          <w:rStyle w:val="VerbatimChar"/>
        </w:rPr>
        <w:t xml:space="preserve">## </w:t>
      </w:r>
      <w:proofErr w:type="spellStart"/>
      <w:r>
        <w:rPr>
          <w:rStyle w:val="VerbatimChar"/>
        </w:rPr>
        <w:t>CCAANavarra</w:t>
      </w:r>
      <w:proofErr w:type="spellEnd"/>
      <w:r>
        <w:rPr>
          <w:rStyle w:val="VerbatimChar"/>
        </w:rPr>
        <w:t xml:space="preserve">                  1.986e+01  5.250e-01  37.834  &lt; 2e-16 ***</w:t>
      </w:r>
      <w:r>
        <w:br/>
      </w:r>
      <w:r>
        <w:rPr>
          <w:rStyle w:val="VerbatimChar"/>
        </w:rPr>
        <w:t xml:space="preserve">## </w:t>
      </w:r>
      <w:proofErr w:type="spellStart"/>
      <w:r>
        <w:rPr>
          <w:rStyle w:val="VerbatimChar"/>
        </w:rPr>
        <w:t>CCAAOtros</w:t>
      </w:r>
      <w:proofErr w:type="spellEnd"/>
      <w:r>
        <w:rPr>
          <w:rStyle w:val="VerbatimChar"/>
        </w:rPr>
        <w:t xml:space="preserve">                    2.250e+00  1.021e+00   2.203 0.027609 *  </w:t>
      </w:r>
      <w:r>
        <w:br/>
      </w:r>
      <w:r>
        <w:rPr>
          <w:rStyle w:val="VerbatimChar"/>
        </w:rPr>
        <w:t xml:space="preserve">## </w:t>
      </w:r>
      <w:proofErr w:type="spellStart"/>
      <w:r>
        <w:rPr>
          <w:rStyle w:val="VerbatimChar"/>
        </w:rPr>
        <w:t>CCAAPaísVasco</w:t>
      </w:r>
      <w:proofErr w:type="spellEnd"/>
      <w:r>
        <w:rPr>
          <w:rStyle w:val="VerbatimChar"/>
        </w:rPr>
        <w:t xml:space="preserve">                5.766e+01  5.428e-01 106.217  &lt; 2e-16 ***</w:t>
      </w:r>
      <w:r>
        <w:br/>
      </w:r>
      <w:r>
        <w:rPr>
          <w:rStyle w:val="VerbatimChar"/>
        </w:rPr>
        <w:t xml:space="preserve">## </w:t>
      </w:r>
      <w:proofErr w:type="spellStart"/>
      <w:r>
        <w:rPr>
          <w:rStyle w:val="VerbatimChar"/>
        </w:rPr>
        <w:t>CCAARioja</w:t>
      </w:r>
      <w:proofErr w:type="spellEnd"/>
      <w:r>
        <w:rPr>
          <w:rStyle w:val="VerbatimChar"/>
        </w:rPr>
        <w:t xml:space="preserve">                    1.502e+00  6.136e-01   2.448 0.014387 *  </w:t>
      </w:r>
      <w:r>
        <w:br/>
      </w:r>
      <w:r>
        <w:rPr>
          <w:rStyle w:val="VerbatimChar"/>
        </w:rPr>
        <w:t>## SameComAutonPtge             2.371e-01  2.206e-02  10.745  &lt; 2e-16 ***</w:t>
      </w:r>
      <w:r>
        <w:br/>
      </w:r>
      <w:r>
        <w:rPr>
          <w:rStyle w:val="VerbatimChar"/>
        </w:rPr>
        <w:t xml:space="preserve">## </w:t>
      </w:r>
      <w:proofErr w:type="spellStart"/>
      <w:r>
        <w:rPr>
          <w:rStyle w:val="VerbatimChar"/>
        </w:rPr>
        <w:t>logxinmuebles</w:t>
      </w:r>
      <w:proofErr w:type="spellEnd"/>
      <w:r>
        <w:rPr>
          <w:rStyle w:val="VerbatimChar"/>
        </w:rPr>
        <w:t xml:space="preserve">                7.907e-01  2.058e-01   3.841 0.000123 ***</w:t>
      </w:r>
      <w:r>
        <w:br/>
      </w:r>
      <w:r>
        <w:rPr>
          <w:rStyle w:val="VerbatimChar"/>
        </w:rPr>
        <w:t>## Age_over65_pct              -1.186e-01  1.222e-02  -9.713  &lt; 2e-16 ***</w:t>
      </w:r>
      <w:r>
        <w:br/>
      </w:r>
      <w:r>
        <w:rPr>
          <w:rStyle w:val="VerbatimChar"/>
        </w:rPr>
        <w:t>## ComercTTEHosteleria1        -4.917e+00  1.252e+00  -3.927 8.71e-05 ***</w:t>
      </w:r>
      <w:r>
        <w:br/>
      </w:r>
      <w:r>
        <w:rPr>
          <w:rStyle w:val="VerbatimChar"/>
        </w:rPr>
        <w:t>## Age_0.4_Ptge                 4.380e-01  6.501e-02   6.738 1.75e-11 ***</w:t>
      </w:r>
      <w:r>
        <w:br/>
      </w:r>
      <w:r>
        <w:rPr>
          <w:rStyle w:val="VerbatimChar"/>
        </w:rPr>
        <w:t xml:space="preserve">## </w:t>
      </w:r>
      <w:proofErr w:type="spellStart"/>
      <w:r>
        <w:rPr>
          <w:rStyle w:val="VerbatimChar"/>
        </w:rPr>
        <w:t>logxTotalCensus</w:t>
      </w:r>
      <w:proofErr w:type="spellEnd"/>
      <w:r>
        <w:rPr>
          <w:rStyle w:val="VerbatimChar"/>
        </w:rPr>
        <w:t xml:space="preserve">             -6.709e+00  9.438e-01  -7.108 1.30e-12 ***</w:t>
      </w:r>
      <w:r>
        <w:br/>
      </w:r>
      <w:r>
        <w:rPr>
          <w:rStyle w:val="VerbatimChar"/>
        </w:rPr>
        <w:t xml:space="preserve">## </w:t>
      </w:r>
      <w:proofErr w:type="spellStart"/>
      <w:r>
        <w:rPr>
          <w:rStyle w:val="VerbatimChar"/>
        </w:rPr>
        <w:t>sqrxDifComAutonPtge</w:t>
      </w:r>
      <w:proofErr w:type="spellEnd"/>
      <w:r>
        <w:rPr>
          <w:rStyle w:val="VerbatimChar"/>
        </w:rPr>
        <w:t xml:space="preserve">          5.863e-01  4.228e-02  13.866  &lt; 2e-16 ***</w:t>
      </w:r>
      <w:r>
        <w:br/>
      </w:r>
      <w:r>
        <w:rPr>
          <w:rStyle w:val="VerbatimChar"/>
        </w:rPr>
        <w:t xml:space="preserve">## </w:t>
      </w:r>
      <w:proofErr w:type="spellStart"/>
      <w:r>
        <w:rPr>
          <w:rStyle w:val="VerbatimChar"/>
        </w:rPr>
        <w:t>DifComAutonPtge</w:t>
      </w:r>
      <w:proofErr w:type="spellEnd"/>
      <w:r>
        <w:rPr>
          <w:rStyle w:val="VerbatimChar"/>
        </w:rPr>
        <w:t xml:space="preserve">             -3.560e-01  3.125e-02 -11.390  &lt; 2e-16 ***</w:t>
      </w:r>
      <w:r>
        <w:br/>
      </w:r>
      <w:r>
        <w:rPr>
          <w:rStyle w:val="VerbatimChar"/>
        </w:rPr>
        <w:t>## AgricultureUnemploymentPtge -4.241e-02  6.298e-03  -6.734 1.79e-11 ***</w:t>
      </w:r>
      <w:r>
        <w:br/>
      </w:r>
      <w:r>
        <w:rPr>
          <w:rStyle w:val="VerbatimChar"/>
        </w:rPr>
        <w:lastRenderedPageBreak/>
        <w:t xml:space="preserve">## </w:t>
      </w:r>
      <w:proofErr w:type="spellStart"/>
      <w:r>
        <w:rPr>
          <w:rStyle w:val="VerbatimChar"/>
        </w:rPr>
        <w:t>expxSameComAutonPtge</w:t>
      </w:r>
      <w:proofErr w:type="spellEnd"/>
      <w:r>
        <w:rPr>
          <w:rStyle w:val="VerbatimChar"/>
        </w:rPr>
        <w:t xml:space="preserve">        -1.427e-03  2.697e-04  -5.292 1.25e-07 ***</w:t>
      </w:r>
      <w:r>
        <w:br/>
      </w:r>
      <w:r>
        <w:rPr>
          <w:rStyle w:val="VerbatimChar"/>
        </w:rPr>
        <w:t xml:space="preserve">## </w:t>
      </w:r>
      <w:proofErr w:type="spellStart"/>
      <w:r>
        <w:rPr>
          <w:rStyle w:val="VerbatimChar"/>
        </w:rPr>
        <w:t>ActividadPpalOtro</w:t>
      </w:r>
      <w:proofErr w:type="spellEnd"/>
      <w:r>
        <w:rPr>
          <w:rStyle w:val="VerbatimChar"/>
        </w:rPr>
        <w:t xml:space="preserve">           -2.549e+00  1.249e+00  -2.042 0.041196 *  </w:t>
      </w:r>
      <w:r>
        <w:br/>
      </w:r>
      <w:r>
        <w:rPr>
          <w:rStyle w:val="VerbatimChar"/>
        </w:rPr>
        <w:t xml:space="preserve">## </w:t>
      </w:r>
      <w:proofErr w:type="spellStart"/>
      <w:r>
        <w:rPr>
          <w:rStyle w:val="VerbatimChar"/>
        </w:rPr>
        <w:t>ActividadPpalServicios</w:t>
      </w:r>
      <w:proofErr w:type="spellEnd"/>
      <w:r>
        <w:rPr>
          <w:rStyle w:val="VerbatimChar"/>
        </w:rPr>
        <w:t xml:space="preserve">       1.994e+00  3.510e-01   5.682 1.39e-08 ***</w:t>
      </w:r>
      <w:r>
        <w:br/>
      </w:r>
      <w:r>
        <w:rPr>
          <w:rStyle w:val="VerbatimChar"/>
        </w:rPr>
        <w:t xml:space="preserve">## </w:t>
      </w:r>
      <w:proofErr w:type="spellStart"/>
      <w:r>
        <w:rPr>
          <w:rStyle w:val="VerbatimChar"/>
        </w:rPr>
        <w:t>DensidadBaja</w:t>
      </w:r>
      <w:proofErr w:type="spellEnd"/>
      <w:r>
        <w:rPr>
          <w:rStyle w:val="VerbatimChar"/>
        </w:rPr>
        <w:t xml:space="preserve">                 2.209e+00  3.917e-01   5.639 1.78e-08 ***</w:t>
      </w:r>
      <w:r>
        <w:br/>
      </w:r>
      <w:r>
        <w:rPr>
          <w:rStyle w:val="VerbatimChar"/>
        </w:rPr>
        <w:t xml:space="preserve">## </w:t>
      </w:r>
      <w:proofErr w:type="spellStart"/>
      <w:r>
        <w:rPr>
          <w:rStyle w:val="VerbatimChar"/>
        </w:rPr>
        <w:t>DensidadMuyBaja</w:t>
      </w:r>
      <w:proofErr w:type="spellEnd"/>
      <w:r>
        <w:rPr>
          <w:rStyle w:val="VerbatimChar"/>
        </w:rPr>
        <w:t xml:space="preserve">              2.441e+00  4.096e-01   5.958 2.68e-09 ***</w:t>
      </w:r>
      <w:r>
        <w:br/>
      </w:r>
      <w:r>
        <w:rPr>
          <w:rStyle w:val="VerbatimChar"/>
        </w:rPr>
        <w:t>## UnemployLess25_Ptge         -2.945e-02  8.466e-03  -3.479 0.000507 ***</w:t>
      </w:r>
      <w:r>
        <w:br/>
      </w:r>
      <w:r>
        <w:rPr>
          <w:rStyle w:val="VerbatimChar"/>
        </w:rPr>
        <w:t xml:space="preserve">## </w:t>
      </w:r>
      <w:proofErr w:type="spellStart"/>
      <w:r>
        <w:rPr>
          <w:rStyle w:val="VerbatimChar"/>
        </w:rPr>
        <w:t>CodigoProvincia</w:t>
      </w:r>
      <w:proofErr w:type="spellEnd"/>
      <w:r>
        <w:rPr>
          <w:rStyle w:val="VerbatimChar"/>
        </w:rPr>
        <w:t xml:space="preserve">              1.234e-01  2.681e-02   4.604 4.22e-06 ***</w:t>
      </w:r>
      <w:r>
        <w:br/>
      </w:r>
      <w:r>
        <w:rPr>
          <w:rStyle w:val="VerbatimChar"/>
        </w:rPr>
        <w:t xml:space="preserve">## </w:t>
      </w:r>
      <w:proofErr w:type="spellStart"/>
      <w:r>
        <w:rPr>
          <w:rStyle w:val="VerbatimChar"/>
        </w:rPr>
        <w:t>sqrxCodigoProvincia</w:t>
      </w:r>
      <w:proofErr w:type="spellEnd"/>
      <w:r>
        <w:rPr>
          <w:rStyle w:val="VerbatimChar"/>
        </w:rPr>
        <w:t xml:space="preserve">         -4.521e-01  1.130e-01  -4.002 6.35e-05 ***</w:t>
      </w:r>
      <w:r>
        <w:br/>
      </w:r>
      <w:r>
        <w:rPr>
          <w:rStyle w:val="VerbatimChar"/>
        </w:rPr>
        <w:t>## logxPob2010                  5.484e+00  9.498e-01   5.774 8.10e-09 ***</w:t>
      </w:r>
      <w:r>
        <w:br/>
      </w:r>
      <w:r>
        <w:rPr>
          <w:rStyle w:val="VerbatimChar"/>
        </w:rPr>
        <w:t>## raiz4PobChange_pct           6.162e+00  1.701e+00   3.623 0.000294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spellStart"/>
      <w:r>
        <w:rPr>
          <w:rStyle w:val="VerbatimChar"/>
        </w:rPr>
        <w:t>codes</w:t>
      </w:r>
      <w:proofErr w:type="spellEnd"/>
      <w:r>
        <w:rPr>
          <w:rStyle w:val="VerbatimChar"/>
        </w:rPr>
        <w:t>:  0 '***' 0.001 '**' 0.01 '*' 0.05 '.' 0.1 ' ' 1</w:t>
      </w:r>
      <w:r>
        <w:br/>
      </w:r>
      <w:r>
        <w:rPr>
          <w:rStyle w:val="VerbatimChar"/>
        </w:rPr>
        <w:t xml:space="preserve">## </w:t>
      </w:r>
      <w:r>
        <w:br/>
      </w:r>
      <w:r>
        <w:rPr>
          <w:rStyle w:val="VerbatimChar"/>
        </w:rPr>
        <w:t xml:space="preserve">## Residual standard error: 6.162 </w:t>
      </w:r>
      <w:proofErr w:type="spellStart"/>
      <w:r>
        <w:rPr>
          <w:rStyle w:val="VerbatimChar"/>
        </w:rPr>
        <w:t>on</w:t>
      </w:r>
      <w:proofErr w:type="spellEnd"/>
      <w:r>
        <w:rPr>
          <w:rStyle w:val="VerbatimChar"/>
        </w:rPr>
        <w:t xml:space="preserve"> 6460 </w:t>
      </w:r>
      <w:proofErr w:type="spellStart"/>
      <w:r>
        <w:rPr>
          <w:rStyle w:val="VerbatimChar"/>
        </w:rPr>
        <w:t>degrees</w:t>
      </w:r>
      <w:proofErr w:type="spellEnd"/>
      <w:r>
        <w:rPr>
          <w:rStyle w:val="VerbatimChar"/>
        </w:rPr>
        <w:t xml:space="preserve"> of </w:t>
      </w:r>
      <w:proofErr w:type="spellStart"/>
      <w:r>
        <w:rPr>
          <w:rStyle w:val="VerbatimChar"/>
        </w:rPr>
        <w:t>freedom</w:t>
      </w:r>
      <w:proofErr w:type="spellEnd"/>
      <w:r>
        <w:br/>
      </w:r>
      <w:r>
        <w:rPr>
          <w:rStyle w:val="VerbatimChar"/>
        </w:rPr>
        <w:t xml:space="preserve">## </w:t>
      </w:r>
      <w:proofErr w:type="spellStart"/>
      <w:r>
        <w:rPr>
          <w:rStyle w:val="VerbatimChar"/>
        </w:rPr>
        <w:t>Multiple</w:t>
      </w:r>
      <w:proofErr w:type="spellEnd"/>
      <w:r>
        <w:rPr>
          <w:rStyle w:val="VerbatimChar"/>
        </w:rPr>
        <w:t xml:space="preserve"> R-</w:t>
      </w:r>
      <w:proofErr w:type="spellStart"/>
      <w:r>
        <w:rPr>
          <w:rStyle w:val="VerbatimChar"/>
        </w:rPr>
        <w:t>squared</w:t>
      </w:r>
      <w:proofErr w:type="spellEnd"/>
      <w:r>
        <w:rPr>
          <w:rStyle w:val="VerbatimChar"/>
        </w:rPr>
        <w:t xml:space="preserve">:   0.94,  </w:t>
      </w:r>
      <w:proofErr w:type="spellStart"/>
      <w:r>
        <w:rPr>
          <w:rStyle w:val="VerbatimChar"/>
        </w:rPr>
        <w:t>Adjusted</w:t>
      </w:r>
      <w:proofErr w:type="spellEnd"/>
      <w:r>
        <w:rPr>
          <w:rStyle w:val="VerbatimChar"/>
        </w:rPr>
        <w:t xml:space="preserve"> R-</w:t>
      </w:r>
      <w:proofErr w:type="spellStart"/>
      <w:r>
        <w:rPr>
          <w:rStyle w:val="VerbatimChar"/>
        </w:rPr>
        <w:t>squared</w:t>
      </w:r>
      <w:proofErr w:type="spellEnd"/>
      <w:r>
        <w:rPr>
          <w:rStyle w:val="VerbatimChar"/>
        </w:rPr>
        <w:t xml:space="preserve">:  0.9397 </w:t>
      </w:r>
      <w:r>
        <w:br/>
      </w:r>
      <w:r>
        <w:rPr>
          <w:rStyle w:val="VerbatimChar"/>
        </w:rPr>
        <w:t>## F-</w:t>
      </w:r>
      <w:proofErr w:type="spellStart"/>
      <w:r>
        <w:rPr>
          <w:rStyle w:val="VerbatimChar"/>
        </w:rPr>
        <w:t>statistic</w:t>
      </w:r>
      <w:proofErr w:type="spellEnd"/>
      <w:r>
        <w:rPr>
          <w:rStyle w:val="VerbatimChar"/>
        </w:rPr>
        <w:t xml:space="preserve">:  2894 </w:t>
      </w:r>
      <w:proofErr w:type="spellStart"/>
      <w:r>
        <w:rPr>
          <w:rStyle w:val="VerbatimChar"/>
        </w:rPr>
        <w:t>on</w:t>
      </w:r>
      <w:proofErr w:type="spellEnd"/>
      <w:r>
        <w:rPr>
          <w:rStyle w:val="VerbatimChar"/>
        </w:rPr>
        <w:t xml:space="preserve"> 35 and 6460 DF,  p-</w:t>
      </w:r>
      <w:proofErr w:type="spellStart"/>
      <w:r>
        <w:rPr>
          <w:rStyle w:val="VerbatimChar"/>
        </w:rPr>
        <w:t>value</w:t>
      </w:r>
      <w:proofErr w:type="spellEnd"/>
      <w:r>
        <w:rPr>
          <w:rStyle w:val="VerbatimChar"/>
        </w:rPr>
        <w:t>: &lt; 2.2e-16</w:t>
      </w:r>
    </w:p>
    <w:p w14:paraId="4B42E4EC" w14:textId="0FE06CD0" w:rsidR="007179FF" w:rsidRDefault="007179FF" w:rsidP="00D63F15">
      <w:pPr>
        <w:pStyle w:val="Textoindependiente"/>
        <w:rPr>
          <w:rFonts w:ascii="Arial" w:eastAsiaTheme="minorEastAsia" w:hAnsi="Arial" w:cs="Arial"/>
        </w:rPr>
      </w:pPr>
      <w:r>
        <w:rPr>
          <w:rFonts w:ascii="Arial" w:hAnsi="Arial" w:cs="Arial"/>
        </w:rPr>
        <w:t>Como se puede observar en lo información del modelo, dentro de la categoría de Comunidad Autónoma, hay categorías que no son significa</w:t>
      </w:r>
      <w:r w:rsidR="00AB72EF">
        <w:rPr>
          <w:rFonts w:ascii="Arial" w:hAnsi="Arial" w:cs="Arial"/>
        </w:rPr>
        <w:t>tivas</w:t>
      </w:r>
      <w:r>
        <w:rPr>
          <w:rFonts w:ascii="Arial" w:hAnsi="Arial" w:cs="Arial"/>
        </w:rPr>
        <w:t xml:space="preserve"> en</w:t>
      </w:r>
      <w:r w:rsidR="00AB72EF">
        <w:rPr>
          <w:rFonts w:ascii="Arial" w:hAnsi="Arial" w:cs="Arial"/>
        </w:rPr>
        <w:t xml:space="preserve"> nuestro</w:t>
      </w:r>
      <w:r>
        <w:rPr>
          <w:rFonts w:ascii="Arial" w:hAnsi="Arial" w:cs="Arial"/>
        </w:rPr>
        <w:t xml:space="preserve"> modelo, por lo que se ha realizado una prueba en donde las CCAA de Cantabria, Castilla y León fueron unidas a la categoría de Otros, sin embargo, </w:t>
      </w:r>
      <w:r w:rsidR="00D43264">
        <w:rPr>
          <w:rFonts w:ascii="Arial" w:hAnsi="Arial" w:cs="Arial"/>
        </w:rPr>
        <w:t xml:space="preserve">la </w:t>
      </w:r>
      R2
      <w:r w:rsidR="00D43264">
        <w:rPr>
          <w:rFonts w:ascii="Arial" w:eastAsiaTheme="minorEastAsia" w:hAnsi="Arial" w:cs="Arial"/>
        </w:rPr>
        <w:t xml:space="preserve"> del modelo seleccionado disminuía, por lo tanto, no se ha realizado ningún ajuste adicional a nuestro modelo seleccionado como ganador.</w:t>
      </w:r>
    </w:p>
    <w:p w14:paraId="2FBB309E" w14:textId="6463FD33" w:rsidR="00356D33" w:rsidRPr="00D63F15" w:rsidRDefault="00356D33" w:rsidP="00D63F15">
      <w:pPr>
        <w:pStyle w:val="Textoindependiente"/>
        <w:rPr>
          <w:rFonts w:ascii="Arial" w:hAnsi="Arial" w:cs="Arial"/>
        </w:rPr>
      </w:pPr>
      <w:r>
        <w:rPr>
          <w:rFonts w:ascii="Arial" w:eastAsiaTheme="minorEastAsia" w:hAnsi="Arial" w:cs="Arial"/>
        </w:rPr>
        <w:t xml:space="preserve">Para la </w:t>
      </w:r>
      <w:r w:rsidR="0036732A">
        <w:rPr>
          <w:rFonts w:ascii="Arial" w:eastAsiaTheme="minorEastAsia" w:hAnsi="Arial" w:cs="Arial"/>
        </w:rPr>
        <w:t>validación</w:t>
      </w:r>
      <w:r>
        <w:rPr>
          <w:rFonts w:ascii="Arial" w:eastAsiaTheme="minorEastAsia" w:hAnsi="Arial" w:cs="Arial"/>
        </w:rPr>
        <w:t xml:space="preserve"> del mode</w:t>
      </w:r>
      <w:r w:rsidR="0036732A">
        <w:rPr>
          <w:rFonts w:ascii="Arial" w:eastAsiaTheme="minorEastAsia" w:hAnsi="Arial" w:cs="Arial"/>
        </w:rPr>
        <w:t>lo</w:t>
      </w:r>
      <w:r w:rsidR="008A2F64">
        <w:rPr>
          <w:rFonts w:ascii="Arial" w:eastAsiaTheme="minorEastAsia" w:hAnsi="Arial" w:cs="Arial"/>
        </w:rPr>
        <w:t xml:space="preserve">, se han utilizado los datos de entrenamiento y prueba en el que se ha obtenido un </w:t>
      </w:r>
      R2
      <w:r w:rsidR="008A2F64">
        <w:rPr>
          <w:rFonts w:ascii="Arial" w:eastAsiaTheme="minorEastAsia" w:hAnsi="Arial" w:cs="Arial"/>
        </w:rPr>
        <w:t xml:space="preserve"> del </w:t>
      </w:r>
      <w:r w:rsidR="008A2F64" w:rsidRPr="008A2F64">
        <w:rPr>
          <w:rFonts w:ascii="Arial" w:eastAsiaTheme="minorEastAsia" w:hAnsi="Arial" w:cs="Arial"/>
        </w:rPr>
        <w:t>0.9415632</w:t>
      </w:r>
      <w:r w:rsidR="008A2F64">
        <w:rPr>
          <w:rFonts w:ascii="Arial" w:eastAsiaTheme="minorEastAsia" w:hAnsi="Arial" w:cs="Arial"/>
        </w:rPr>
        <w:t xml:space="preserve"> para los datos de entrenamiento y un </w:t>
      </w:r>
      R2
      <w:r w:rsidR="008A2F64">
        <w:rPr>
          <w:rFonts w:ascii="Arial" w:eastAsiaTheme="minorEastAsia" w:hAnsi="Arial" w:cs="Arial"/>
        </w:rPr>
        <w:t xml:space="preserve"> de </w:t>
      </w:r>
      <w:r w:rsidR="00963A45" w:rsidRPr="00963A45">
        <w:rPr>
          <w:rFonts w:ascii="Arial" w:eastAsiaTheme="minorEastAsia" w:hAnsi="Arial" w:cs="Arial"/>
        </w:rPr>
        <w:t>0.9268544</w:t>
      </w:r>
      <w:r w:rsidR="00963A45">
        <w:rPr>
          <w:rFonts w:ascii="Arial" w:eastAsiaTheme="minorEastAsia" w:hAnsi="Arial" w:cs="Arial"/>
        </w:rPr>
        <w:t>, por lo tanto, podemos concluir que nuestro modelo funciona con distinto conjunto de datos.</w:t>
      </w:r>
    </w:p>
    <w:p w14:paraId="12642BB1" w14:textId="651EDD74" w:rsidR="00D63F15" w:rsidRDefault="00D63F15" w:rsidP="00D63F15">
      <w:pPr>
        <w:pStyle w:val="Textoindependiente"/>
      </w:pPr>
    </w:p>
    <w:p w14:paraId="6C229337" w14:textId="05768A4A" w:rsidR="0036732A" w:rsidRDefault="0036732A" w:rsidP="00D63F15">
      <w:pPr>
        <w:pStyle w:val="Textoindependiente"/>
      </w:pPr>
    </w:p>
    <w:p w14:paraId="2FA3DC2D" w14:textId="3C427307" w:rsidR="0036732A" w:rsidRDefault="0036732A" w:rsidP="00D63F15">
      <w:pPr>
        <w:pStyle w:val="Textoindependiente"/>
      </w:pPr>
    </w:p>
    <w:p w14:paraId="5C43B4B9" w14:textId="2C790D9A" w:rsidR="0036732A" w:rsidRDefault="0036732A" w:rsidP="00D63F15">
      <w:pPr>
        <w:pStyle w:val="Textoindependiente"/>
      </w:pPr>
    </w:p>
    <w:p w14:paraId="719DF0BB" w14:textId="5FAE08E6" w:rsidR="00901F83" w:rsidRPr="001A081A" w:rsidRDefault="00901F83" w:rsidP="00064CA1">
      <w:pPr>
        <w:pStyle w:val="Textoindependiente"/>
        <w:rPr>
          <w:rFonts w:ascii="Arial" w:hAnsi="Arial" w:cs="Arial"/>
        </w:rPr>
      </w:pPr>
    </w:p>
    <w:sectPr w:rsidR="00901F83" w:rsidRPr="001A081A" w:rsidSect="00033400">
      <w:footerReference w:type="even" r:id="rId14"/>
      <w:footerReference w:type="default" r:id="rId15"/>
      <w:pgSz w:w="12240" w:h="15840"/>
      <w:pgMar w:top="1417" w:right="1701" w:bottom="1417" w:left="170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38E2A" w14:textId="77777777" w:rsidR="000C1FF3" w:rsidRDefault="000C1FF3">
      <w:pPr>
        <w:spacing w:after="0"/>
      </w:pPr>
      <w:r>
        <w:separator/>
      </w:r>
    </w:p>
  </w:endnote>
  <w:endnote w:type="continuationSeparator" w:id="0">
    <w:p w14:paraId="742867D8" w14:textId="77777777" w:rsidR="000C1FF3" w:rsidRDefault="000C1F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73457210"/>
      <w:docPartObj>
        <w:docPartGallery w:val="Page Numbers (Bottom of Page)"/>
        <w:docPartUnique/>
      </w:docPartObj>
    </w:sdtPr>
    <w:sdtContent>
      <w:p w14:paraId="05115FF6" w14:textId="067A7577" w:rsidR="00FE36B4" w:rsidRDefault="00FE36B4" w:rsidP="004F57F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A77129A" w14:textId="77777777" w:rsidR="00FE36B4" w:rsidRDefault="00FE36B4" w:rsidP="00FE36B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43073837"/>
      <w:docPartObj>
        <w:docPartGallery w:val="Page Numbers (Bottom of Page)"/>
        <w:docPartUnique/>
      </w:docPartObj>
    </w:sdtPr>
    <w:sdtContent>
      <w:p w14:paraId="005D3A5A" w14:textId="3286184C" w:rsidR="00FE36B4" w:rsidRDefault="00FE36B4" w:rsidP="004F57F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F8159C1" w14:textId="77777777" w:rsidR="00FE36B4" w:rsidRDefault="00FE36B4" w:rsidP="00FE36B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6DAE9" w14:textId="77777777" w:rsidR="000C1FF3" w:rsidRDefault="000C1FF3">
      <w:r>
        <w:separator/>
      </w:r>
    </w:p>
  </w:footnote>
  <w:footnote w:type="continuationSeparator" w:id="0">
    <w:p w14:paraId="7F97AEFD" w14:textId="77777777" w:rsidR="000C1FF3" w:rsidRDefault="000C1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D8639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6293BD3"/>
    <w:multiLevelType w:val="hybridMultilevel"/>
    <w:tmpl w:val="C7F478D6"/>
    <w:lvl w:ilvl="0" w:tplc="7D222794">
      <w:start w:val="5"/>
      <w:numFmt w:val="bullet"/>
      <w:lvlText w:val="-"/>
      <w:lvlJc w:val="left"/>
      <w:pPr>
        <w:ind w:left="720" w:hanging="360"/>
      </w:pPr>
      <w:rPr>
        <w:rFonts w:ascii="Cambria" w:eastAsiaTheme="minorHAnsi" w:hAnsi="Cambria" w:cstheme="minorBid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1AE401"/>
    <w:multiLevelType w:val="multilevel"/>
    <w:tmpl w:val="0E5EAF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386"/>
    <w:rsid w:val="00011C8B"/>
    <w:rsid w:val="00033400"/>
    <w:rsid w:val="0003530F"/>
    <w:rsid w:val="00064CA1"/>
    <w:rsid w:val="000C1FF3"/>
    <w:rsid w:val="000D2ADA"/>
    <w:rsid w:val="000F2001"/>
    <w:rsid w:val="000F42FB"/>
    <w:rsid w:val="00107274"/>
    <w:rsid w:val="00111AC1"/>
    <w:rsid w:val="00162EC2"/>
    <w:rsid w:val="001A081A"/>
    <w:rsid w:val="001D46DA"/>
    <w:rsid w:val="0026409A"/>
    <w:rsid w:val="00330417"/>
    <w:rsid w:val="00356D33"/>
    <w:rsid w:val="0036732A"/>
    <w:rsid w:val="003B0B63"/>
    <w:rsid w:val="003D338F"/>
    <w:rsid w:val="00465A3A"/>
    <w:rsid w:val="004E29B3"/>
    <w:rsid w:val="0050268F"/>
    <w:rsid w:val="0053250B"/>
    <w:rsid w:val="0057344E"/>
    <w:rsid w:val="005818AE"/>
    <w:rsid w:val="00590D07"/>
    <w:rsid w:val="005A220B"/>
    <w:rsid w:val="006575AB"/>
    <w:rsid w:val="006D2418"/>
    <w:rsid w:val="006D7630"/>
    <w:rsid w:val="006F7EB9"/>
    <w:rsid w:val="007179FF"/>
    <w:rsid w:val="00784D58"/>
    <w:rsid w:val="008A2F64"/>
    <w:rsid w:val="008D6863"/>
    <w:rsid w:val="008F6AF6"/>
    <w:rsid w:val="00901F83"/>
    <w:rsid w:val="009104A0"/>
    <w:rsid w:val="00930E40"/>
    <w:rsid w:val="00963A45"/>
    <w:rsid w:val="00A11642"/>
    <w:rsid w:val="00A54060"/>
    <w:rsid w:val="00AB72EF"/>
    <w:rsid w:val="00B627F8"/>
    <w:rsid w:val="00B74989"/>
    <w:rsid w:val="00B86B75"/>
    <w:rsid w:val="00BA1A39"/>
    <w:rsid w:val="00BC48D5"/>
    <w:rsid w:val="00C36279"/>
    <w:rsid w:val="00C44054"/>
    <w:rsid w:val="00C602BE"/>
    <w:rsid w:val="00C6323F"/>
    <w:rsid w:val="00C66325"/>
    <w:rsid w:val="00C76946"/>
    <w:rsid w:val="00D06762"/>
    <w:rsid w:val="00D43264"/>
    <w:rsid w:val="00D63F15"/>
    <w:rsid w:val="00DE0FA8"/>
    <w:rsid w:val="00DF7530"/>
    <w:rsid w:val="00E315A3"/>
    <w:rsid w:val="00ED5578"/>
    <w:rsid w:val="00F374BE"/>
    <w:rsid w:val="00F83021"/>
    <w:rsid w:val="00F901BE"/>
    <w:rsid w:val="00FD3035"/>
    <w:rsid w:val="00FE36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2E11"/>
  <w15:docId w15:val="{AADE4516-951C-CE4E-AF15-C3F8DE4B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inespaciado">
    <w:name w:val="No Spacing"/>
    <w:link w:val="SinespaciadoCar"/>
    <w:uiPriority w:val="1"/>
    <w:qFormat/>
    <w:rsid w:val="00033400"/>
    <w:pPr>
      <w:spacing w:after="0"/>
    </w:pPr>
    <w:rPr>
      <w:rFonts w:eastAsiaTheme="minorEastAsia"/>
      <w:sz w:val="22"/>
      <w:szCs w:val="22"/>
      <w:lang w:eastAsia="zh-CN"/>
    </w:rPr>
  </w:style>
  <w:style w:type="character" w:customStyle="1" w:styleId="SinespaciadoCar">
    <w:name w:val="Sin espaciado Car"/>
    <w:basedOn w:val="Fuentedeprrafopredeter"/>
    <w:link w:val="Sinespaciado"/>
    <w:uiPriority w:val="1"/>
    <w:rsid w:val="00033400"/>
    <w:rPr>
      <w:rFonts w:eastAsiaTheme="minorEastAsia"/>
      <w:sz w:val="22"/>
      <w:szCs w:val="22"/>
      <w:lang w:eastAsia="zh-CN"/>
    </w:rPr>
  </w:style>
  <w:style w:type="paragraph" w:styleId="Piedepgina">
    <w:name w:val="footer"/>
    <w:basedOn w:val="Normal"/>
    <w:link w:val="PiedepginaCar"/>
    <w:unhideWhenUsed/>
    <w:rsid w:val="00FE36B4"/>
    <w:pPr>
      <w:tabs>
        <w:tab w:val="center" w:pos="4419"/>
        <w:tab w:val="right" w:pos="8838"/>
      </w:tabs>
      <w:spacing w:after="0"/>
    </w:pPr>
  </w:style>
  <w:style w:type="character" w:customStyle="1" w:styleId="PiedepginaCar">
    <w:name w:val="Pie de página Car"/>
    <w:basedOn w:val="Fuentedeprrafopredeter"/>
    <w:link w:val="Piedepgina"/>
    <w:rsid w:val="00FE36B4"/>
    <w:rPr>
      <w:lang w:val="es-ES_tradnl"/>
    </w:rPr>
  </w:style>
  <w:style w:type="character" w:styleId="Nmerodepgina">
    <w:name w:val="page number"/>
    <w:basedOn w:val="Fuentedeprrafopredeter"/>
    <w:semiHidden/>
    <w:unhideWhenUsed/>
    <w:rsid w:val="00FE36B4"/>
  </w:style>
  <w:style w:type="character" w:styleId="Textodelmarcadordeposicin">
    <w:name w:val="Placeholder Text"/>
    <w:basedOn w:val="Fuentedeprrafopredeter"/>
    <w:semiHidden/>
    <w:rsid w:val="00C769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52">
      <w:bodyDiv w:val="1"/>
      <w:marLeft w:val="0"/>
      <w:marRight w:val="0"/>
      <w:marTop w:val="0"/>
      <w:marBottom w:val="0"/>
      <w:divBdr>
        <w:top w:val="none" w:sz="0" w:space="0" w:color="auto"/>
        <w:left w:val="none" w:sz="0" w:space="0" w:color="auto"/>
        <w:bottom w:val="none" w:sz="0" w:space="0" w:color="auto"/>
        <w:right w:val="none" w:sz="0" w:space="0" w:color="auto"/>
      </w:divBdr>
    </w:div>
    <w:div w:id="1901936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Diciembre, 20201.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3593</Words>
  <Characters>19765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máster en big data y business analytics</vt:lpstr>
    </vt:vector>
  </TitlesOfParts>
  <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máster en big data y business analytics</dc:title>
  <dc:subject>Minería de datos y Modelización Predictiva</dc:subject>
  <dc:creator>Miguel Angel Flores Torres</dc:creator>
  <cp:keywords/>
  <cp:lastModifiedBy>Flores, Miguel (Madrid)</cp:lastModifiedBy>
  <cp:revision>3</cp:revision>
  <dcterms:created xsi:type="dcterms:W3CDTF">2021-12-07T13:00:00Z</dcterms:created>
  <dcterms:modified xsi:type="dcterms:W3CDTF">2021-12-07T13:17:00Z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11/17/2021</vt:lpwstr>
  </property>
  <property fmtid="{D5CDD505-2E9C-101B-9397-08002B2CF9AE}" pid="3" name="output">
    <vt:lpwstr>word_document</vt:lpwstr>
  </property>
</Properties>
</file>