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0B1" w:rsidRDefault="00DC29BA" w:rsidP="00AA0526">
      <w:pPr>
        <w:pStyle w:val="Title"/>
      </w:pPr>
      <w:r>
        <w:t>i2b2 Temporal Query Tool View</w:t>
      </w:r>
    </w:p>
    <w:p w:rsidR="00DC29BA" w:rsidRDefault="00DC29BA" w:rsidP="00DC29BA">
      <w:r>
        <w:t xml:space="preserve">The </w:t>
      </w:r>
      <w:r w:rsidRPr="00DC29BA">
        <w:rPr>
          <w:b/>
        </w:rPr>
        <w:t>Temporal Query Tool view</w:t>
      </w:r>
      <w:r>
        <w:t xml:space="preserve"> extends the query functionalities provided by the classic </w:t>
      </w:r>
      <w:r w:rsidRPr="00DC29BA">
        <w:rPr>
          <w:i/>
        </w:rPr>
        <w:t>Query Tool view</w:t>
      </w:r>
      <w:r w:rsidRPr="00DC29BA">
        <w:t xml:space="preserve">. Users can </w:t>
      </w:r>
      <w:r>
        <w:t xml:space="preserve">create and submit temporal queries using the </w:t>
      </w:r>
      <w:r w:rsidRPr="00DC29BA">
        <w:t>Temporal Query Tool view</w:t>
      </w:r>
      <w:r>
        <w:t>. It submits a “select query” that will retrieve information from the database associated to the i2b2 Workbench.</w:t>
      </w:r>
    </w:p>
    <w:p w:rsidR="00DC29BA" w:rsidRDefault="00DC29BA" w:rsidP="00DC29BA">
      <w:bookmarkStart w:id="0" w:name="_GoBack"/>
      <w:bookmarkEnd w:id="0"/>
    </w:p>
    <w:p w:rsidR="00FB457E" w:rsidRDefault="00A71871">
      <w:pPr>
        <w:pStyle w:val="TOC1"/>
        <w:tabs>
          <w:tab w:val="right" w:leader="dot" w:pos="9350"/>
        </w:tabs>
        <w:rPr>
          <w:rFonts w:eastAsiaTheme="minorEastAsia" w:cstheme="minorBidi"/>
          <w:b w:val="0"/>
          <w:bCs w:val="0"/>
          <w:caps w:val="0"/>
          <w:noProof/>
          <w:sz w:val="22"/>
          <w:szCs w:val="22"/>
        </w:rPr>
      </w:pPr>
      <w:r>
        <w:fldChar w:fldCharType="begin"/>
      </w:r>
      <w:r>
        <w:instrText xml:space="preserve"> TOC \o "1-4" \h \z \u </w:instrText>
      </w:r>
      <w:r>
        <w:fldChar w:fldCharType="separate"/>
      </w:r>
      <w:hyperlink w:anchor="_Toc375045017" w:history="1">
        <w:r w:rsidR="00FB457E" w:rsidRPr="007B2EC3">
          <w:rPr>
            <w:rStyle w:val="Hyperlink"/>
            <w:rFonts w:eastAsiaTheme="majorEastAsia"/>
            <w:noProof/>
          </w:rPr>
          <w:t>Introduction</w:t>
        </w:r>
        <w:r w:rsidR="00FB457E">
          <w:rPr>
            <w:noProof/>
            <w:webHidden/>
          </w:rPr>
          <w:tab/>
        </w:r>
        <w:r w:rsidR="00FB457E">
          <w:rPr>
            <w:noProof/>
            <w:webHidden/>
          </w:rPr>
          <w:fldChar w:fldCharType="begin"/>
        </w:r>
        <w:r w:rsidR="00FB457E">
          <w:rPr>
            <w:noProof/>
            <w:webHidden/>
          </w:rPr>
          <w:instrText xml:space="preserve"> PAGEREF _Toc375045017 \h </w:instrText>
        </w:r>
        <w:r w:rsidR="00FB457E">
          <w:rPr>
            <w:noProof/>
            <w:webHidden/>
          </w:rPr>
        </w:r>
        <w:r w:rsidR="00FB457E">
          <w:rPr>
            <w:noProof/>
            <w:webHidden/>
          </w:rPr>
          <w:fldChar w:fldCharType="separate"/>
        </w:r>
        <w:r w:rsidR="00FB457E">
          <w:rPr>
            <w:noProof/>
            <w:webHidden/>
          </w:rPr>
          <w:t>3</w:t>
        </w:r>
        <w:r w:rsidR="00FB457E">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18" w:history="1">
        <w:r w:rsidRPr="007B2EC3">
          <w:rPr>
            <w:rStyle w:val="Hyperlink"/>
            <w:rFonts w:eastAsiaTheme="majorEastAsia"/>
            <w:noProof/>
          </w:rPr>
          <w:t>Step 1: Define Population</w:t>
        </w:r>
        <w:r>
          <w:rPr>
            <w:noProof/>
            <w:webHidden/>
          </w:rPr>
          <w:tab/>
        </w:r>
        <w:r>
          <w:rPr>
            <w:noProof/>
            <w:webHidden/>
          </w:rPr>
          <w:fldChar w:fldCharType="begin"/>
        </w:r>
        <w:r>
          <w:rPr>
            <w:noProof/>
            <w:webHidden/>
          </w:rPr>
          <w:instrText xml:space="preserve"> PAGEREF _Toc375045018 \h </w:instrText>
        </w:r>
        <w:r>
          <w:rPr>
            <w:noProof/>
            <w:webHidden/>
          </w:rPr>
        </w:r>
        <w:r>
          <w:rPr>
            <w:noProof/>
            <w:webHidden/>
          </w:rPr>
          <w:fldChar w:fldCharType="separate"/>
        </w:r>
        <w:r>
          <w:rPr>
            <w:noProof/>
            <w:webHidden/>
          </w:rPr>
          <w:t>3</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19" w:history="1">
        <w:r w:rsidRPr="007B2EC3">
          <w:rPr>
            <w:rStyle w:val="Hyperlink"/>
            <w:rFonts w:eastAsiaTheme="majorEastAsia"/>
            <w:noProof/>
          </w:rPr>
          <w:t>Header</w:t>
        </w:r>
        <w:r>
          <w:rPr>
            <w:noProof/>
            <w:webHidden/>
          </w:rPr>
          <w:tab/>
        </w:r>
        <w:r>
          <w:rPr>
            <w:noProof/>
            <w:webHidden/>
          </w:rPr>
          <w:fldChar w:fldCharType="begin"/>
        </w:r>
        <w:r>
          <w:rPr>
            <w:noProof/>
            <w:webHidden/>
          </w:rPr>
          <w:instrText xml:space="preserve"> PAGEREF _Toc375045019 \h </w:instrText>
        </w:r>
        <w:r>
          <w:rPr>
            <w:noProof/>
            <w:webHidden/>
          </w:rPr>
        </w:r>
        <w:r>
          <w:rPr>
            <w:noProof/>
            <w:webHidden/>
          </w:rPr>
          <w:fldChar w:fldCharType="separate"/>
        </w:r>
        <w:r>
          <w:rPr>
            <w:noProof/>
            <w:webHidden/>
          </w:rPr>
          <w:t>4</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20" w:history="1">
        <w:r w:rsidRPr="007B2EC3">
          <w:rPr>
            <w:rStyle w:val="Hyperlink"/>
            <w:rFonts w:eastAsiaTheme="majorEastAsia"/>
            <w:noProof/>
          </w:rPr>
          <w:t>Instructions</w:t>
        </w:r>
        <w:r>
          <w:rPr>
            <w:noProof/>
            <w:webHidden/>
          </w:rPr>
          <w:tab/>
        </w:r>
        <w:r>
          <w:rPr>
            <w:noProof/>
            <w:webHidden/>
          </w:rPr>
          <w:fldChar w:fldCharType="begin"/>
        </w:r>
        <w:r>
          <w:rPr>
            <w:noProof/>
            <w:webHidden/>
          </w:rPr>
          <w:instrText xml:space="preserve"> PAGEREF _Toc375045020 \h </w:instrText>
        </w:r>
        <w:r>
          <w:rPr>
            <w:noProof/>
            <w:webHidden/>
          </w:rPr>
        </w:r>
        <w:r>
          <w:rPr>
            <w:noProof/>
            <w:webHidden/>
          </w:rPr>
          <w:fldChar w:fldCharType="separate"/>
        </w:r>
        <w:r>
          <w:rPr>
            <w:noProof/>
            <w:webHidden/>
          </w:rPr>
          <w:t>5</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21" w:history="1">
        <w:r w:rsidRPr="007B2EC3">
          <w:rPr>
            <w:rStyle w:val="Hyperlink"/>
            <w:rFonts w:eastAsiaTheme="majorEastAsia"/>
            <w:noProof/>
          </w:rPr>
          <w:t>Supplemental Control – Group Binding Control Panel</w:t>
        </w:r>
        <w:r>
          <w:rPr>
            <w:noProof/>
            <w:webHidden/>
          </w:rPr>
          <w:tab/>
        </w:r>
        <w:r>
          <w:rPr>
            <w:noProof/>
            <w:webHidden/>
          </w:rPr>
          <w:fldChar w:fldCharType="begin"/>
        </w:r>
        <w:r>
          <w:rPr>
            <w:noProof/>
            <w:webHidden/>
          </w:rPr>
          <w:instrText xml:space="preserve"> PAGEREF _Toc375045021 \h </w:instrText>
        </w:r>
        <w:r>
          <w:rPr>
            <w:noProof/>
            <w:webHidden/>
          </w:rPr>
        </w:r>
        <w:r>
          <w:rPr>
            <w:noProof/>
            <w:webHidden/>
          </w:rPr>
          <w:fldChar w:fldCharType="separate"/>
        </w:r>
        <w:r>
          <w:rPr>
            <w:noProof/>
            <w:webHidden/>
          </w:rPr>
          <w:t>7</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22" w:history="1">
        <w:r w:rsidRPr="007B2EC3">
          <w:rPr>
            <w:rStyle w:val="Hyperlink"/>
            <w:rFonts w:eastAsiaTheme="majorEastAsia"/>
            <w:noProof/>
          </w:rPr>
          <w:t>Supplemental Control – Centralized Date Constraints</w:t>
        </w:r>
        <w:r>
          <w:rPr>
            <w:noProof/>
            <w:webHidden/>
          </w:rPr>
          <w:tab/>
        </w:r>
        <w:r>
          <w:rPr>
            <w:noProof/>
            <w:webHidden/>
          </w:rPr>
          <w:fldChar w:fldCharType="begin"/>
        </w:r>
        <w:r>
          <w:rPr>
            <w:noProof/>
            <w:webHidden/>
          </w:rPr>
          <w:instrText xml:space="preserve"> PAGEREF _Toc375045022 \h </w:instrText>
        </w:r>
        <w:r>
          <w:rPr>
            <w:noProof/>
            <w:webHidden/>
          </w:rPr>
        </w:r>
        <w:r>
          <w:rPr>
            <w:noProof/>
            <w:webHidden/>
          </w:rPr>
          <w:fldChar w:fldCharType="separate"/>
        </w:r>
        <w:r>
          <w:rPr>
            <w:noProof/>
            <w:webHidden/>
          </w:rPr>
          <w:t>8</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23" w:history="1">
        <w:r w:rsidRPr="007B2EC3">
          <w:rPr>
            <w:rStyle w:val="Hyperlink"/>
            <w:rFonts w:eastAsiaTheme="majorEastAsia"/>
            <w:noProof/>
          </w:rPr>
          <w:t>Group Panel</w:t>
        </w:r>
        <w:r>
          <w:rPr>
            <w:noProof/>
            <w:webHidden/>
          </w:rPr>
          <w:tab/>
        </w:r>
        <w:r>
          <w:rPr>
            <w:noProof/>
            <w:webHidden/>
          </w:rPr>
          <w:fldChar w:fldCharType="begin"/>
        </w:r>
        <w:r>
          <w:rPr>
            <w:noProof/>
            <w:webHidden/>
          </w:rPr>
          <w:instrText xml:space="preserve"> PAGEREF _Toc375045023 \h </w:instrText>
        </w:r>
        <w:r>
          <w:rPr>
            <w:noProof/>
            <w:webHidden/>
          </w:rPr>
        </w:r>
        <w:r>
          <w:rPr>
            <w:noProof/>
            <w:webHidden/>
          </w:rPr>
          <w:fldChar w:fldCharType="separate"/>
        </w:r>
        <w:r>
          <w:rPr>
            <w:noProof/>
            <w:webHidden/>
          </w:rPr>
          <w:t>8</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24" w:history="1">
        <w:r w:rsidRPr="007B2EC3">
          <w:rPr>
            <w:rStyle w:val="Hyperlink"/>
            <w:rFonts w:eastAsiaTheme="majorEastAsia"/>
            <w:noProof/>
          </w:rPr>
          <w:t>Group ID Area</w:t>
        </w:r>
        <w:r>
          <w:rPr>
            <w:noProof/>
            <w:webHidden/>
          </w:rPr>
          <w:tab/>
        </w:r>
        <w:r>
          <w:rPr>
            <w:noProof/>
            <w:webHidden/>
          </w:rPr>
          <w:fldChar w:fldCharType="begin"/>
        </w:r>
        <w:r>
          <w:rPr>
            <w:noProof/>
            <w:webHidden/>
          </w:rPr>
          <w:instrText xml:space="preserve"> PAGEREF _Toc375045024 \h </w:instrText>
        </w:r>
        <w:r>
          <w:rPr>
            <w:noProof/>
            <w:webHidden/>
          </w:rPr>
        </w:r>
        <w:r>
          <w:rPr>
            <w:noProof/>
            <w:webHidden/>
          </w:rPr>
          <w:fldChar w:fldCharType="separate"/>
        </w:r>
        <w:r>
          <w:rPr>
            <w:noProof/>
            <w:webHidden/>
          </w:rPr>
          <w:t>9</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25" w:history="1">
        <w:r w:rsidRPr="007B2EC3">
          <w:rPr>
            <w:rStyle w:val="Hyperlink"/>
            <w:rFonts w:eastAsiaTheme="majorEastAsia"/>
            <w:noProof/>
          </w:rPr>
          <w:t>Group Binding Control</w:t>
        </w:r>
        <w:r>
          <w:rPr>
            <w:noProof/>
            <w:webHidden/>
          </w:rPr>
          <w:tab/>
        </w:r>
        <w:r>
          <w:rPr>
            <w:noProof/>
            <w:webHidden/>
          </w:rPr>
          <w:fldChar w:fldCharType="begin"/>
        </w:r>
        <w:r>
          <w:rPr>
            <w:noProof/>
            <w:webHidden/>
          </w:rPr>
          <w:instrText xml:space="preserve"> PAGEREF _Toc375045025 \h </w:instrText>
        </w:r>
        <w:r>
          <w:rPr>
            <w:noProof/>
            <w:webHidden/>
          </w:rPr>
        </w:r>
        <w:r>
          <w:rPr>
            <w:noProof/>
            <w:webHidden/>
          </w:rPr>
          <w:fldChar w:fldCharType="separate"/>
        </w:r>
        <w:r>
          <w:rPr>
            <w:noProof/>
            <w:webHidden/>
          </w:rPr>
          <w:t>9</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26" w:history="1">
        <w:r w:rsidRPr="007B2EC3">
          <w:rPr>
            <w:rStyle w:val="Hyperlink"/>
            <w:rFonts w:eastAsiaTheme="majorEastAsia"/>
            <w:noProof/>
          </w:rPr>
          <w:t>Date Constraints Control</w:t>
        </w:r>
        <w:r>
          <w:rPr>
            <w:noProof/>
            <w:webHidden/>
          </w:rPr>
          <w:tab/>
        </w:r>
        <w:r>
          <w:rPr>
            <w:noProof/>
            <w:webHidden/>
          </w:rPr>
          <w:fldChar w:fldCharType="begin"/>
        </w:r>
        <w:r>
          <w:rPr>
            <w:noProof/>
            <w:webHidden/>
          </w:rPr>
          <w:instrText xml:space="preserve"> PAGEREF _Toc375045026 \h </w:instrText>
        </w:r>
        <w:r>
          <w:rPr>
            <w:noProof/>
            <w:webHidden/>
          </w:rPr>
        </w:r>
        <w:r>
          <w:rPr>
            <w:noProof/>
            <w:webHidden/>
          </w:rPr>
          <w:fldChar w:fldCharType="separate"/>
        </w:r>
        <w:r>
          <w:rPr>
            <w:noProof/>
            <w:webHidden/>
          </w:rPr>
          <w:t>9</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27" w:history="1">
        <w:r w:rsidRPr="007B2EC3">
          <w:rPr>
            <w:rStyle w:val="Hyperlink"/>
            <w:rFonts w:eastAsiaTheme="majorEastAsia"/>
            <w:noProof/>
          </w:rPr>
          <w:t>Occurrence Count Control</w:t>
        </w:r>
        <w:r>
          <w:rPr>
            <w:noProof/>
            <w:webHidden/>
          </w:rPr>
          <w:tab/>
        </w:r>
        <w:r>
          <w:rPr>
            <w:noProof/>
            <w:webHidden/>
          </w:rPr>
          <w:fldChar w:fldCharType="begin"/>
        </w:r>
        <w:r>
          <w:rPr>
            <w:noProof/>
            <w:webHidden/>
          </w:rPr>
          <w:instrText xml:space="preserve"> PAGEREF _Toc375045027 \h </w:instrText>
        </w:r>
        <w:r>
          <w:rPr>
            <w:noProof/>
            <w:webHidden/>
          </w:rPr>
        </w:r>
        <w:r>
          <w:rPr>
            <w:noProof/>
            <w:webHidden/>
          </w:rPr>
          <w:fldChar w:fldCharType="separate"/>
        </w:r>
        <w:r>
          <w:rPr>
            <w:noProof/>
            <w:webHidden/>
          </w:rPr>
          <w:t>9</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28" w:history="1">
        <w:r w:rsidRPr="007B2EC3">
          <w:rPr>
            <w:rStyle w:val="Hyperlink"/>
            <w:rFonts w:eastAsiaTheme="majorEastAsia"/>
            <w:noProof/>
          </w:rPr>
          <w:t>Remove Group Button</w:t>
        </w:r>
        <w:r>
          <w:rPr>
            <w:noProof/>
            <w:webHidden/>
          </w:rPr>
          <w:tab/>
        </w:r>
        <w:r>
          <w:rPr>
            <w:noProof/>
            <w:webHidden/>
          </w:rPr>
          <w:fldChar w:fldCharType="begin"/>
        </w:r>
        <w:r>
          <w:rPr>
            <w:noProof/>
            <w:webHidden/>
          </w:rPr>
          <w:instrText xml:space="preserve"> PAGEREF _Toc375045028 \h </w:instrText>
        </w:r>
        <w:r>
          <w:rPr>
            <w:noProof/>
            <w:webHidden/>
          </w:rPr>
        </w:r>
        <w:r>
          <w:rPr>
            <w:noProof/>
            <w:webHidden/>
          </w:rPr>
          <w:fldChar w:fldCharType="separate"/>
        </w:r>
        <w:r>
          <w:rPr>
            <w:noProof/>
            <w:webHidden/>
          </w:rPr>
          <w:t>9</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29" w:history="1">
        <w:r w:rsidRPr="007B2EC3">
          <w:rPr>
            <w:rStyle w:val="Hyperlink"/>
            <w:rFonts w:eastAsiaTheme="majorEastAsia"/>
            <w:noProof/>
          </w:rPr>
          <w:t>Term Area</w:t>
        </w:r>
        <w:r>
          <w:rPr>
            <w:noProof/>
            <w:webHidden/>
          </w:rPr>
          <w:tab/>
        </w:r>
        <w:r>
          <w:rPr>
            <w:noProof/>
            <w:webHidden/>
          </w:rPr>
          <w:fldChar w:fldCharType="begin"/>
        </w:r>
        <w:r>
          <w:rPr>
            <w:noProof/>
            <w:webHidden/>
          </w:rPr>
          <w:instrText xml:space="preserve"> PAGEREF _Toc375045029 \h </w:instrText>
        </w:r>
        <w:r>
          <w:rPr>
            <w:noProof/>
            <w:webHidden/>
          </w:rPr>
        </w:r>
        <w:r>
          <w:rPr>
            <w:noProof/>
            <w:webHidden/>
          </w:rPr>
          <w:fldChar w:fldCharType="separate"/>
        </w:r>
        <w:r>
          <w:rPr>
            <w:noProof/>
            <w:webHidden/>
          </w:rPr>
          <w:t>10</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30" w:history="1">
        <w:r w:rsidRPr="007B2EC3">
          <w:rPr>
            <w:rStyle w:val="Hyperlink"/>
            <w:rFonts w:eastAsiaTheme="majorEastAsia"/>
            <w:noProof/>
          </w:rPr>
          <w:t>Add Group Button</w:t>
        </w:r>
        <w:r>
          <w:rPr>
            <w:noProof/>
            <w:webHidden/>
          </w:rPr>
          <w:tab/>
        </w:r>
        <w:r>
          <w:rPr>
            <w:noProof/>
            <w:webHidden/>
          </w:rPr>
          <w:fldChar w:fldCharType="begin"/>
        </w:r>
        <w:r>
          <w:rPr>
            <w:noProof/>
            <w:webHidden/>
          </w:rPr>
          <w:instrText xml:space="preserve"> PAGEREF _Toc375045030 \h </w:instrText>
        </w:r>
        <w:r>
          <w:rPr>
            <w:noProof/>
            <w:webHidden/>
          </w:rPr>
        </w:r>
        <w:r>
          <w:rPr>
            <w:noProof/>
            <w:webHidden/>
          </w:rPr>
          <w:fldChar w:fldCharType="separate"/>
        </w:r>
        <w:r>
          <w:rPr>
            <w:noProof/>
            <w:webHidden/>
          </w:rPr>
          <w:t>10</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31" w:history="1">
        <w:r w:rsidRPr="007B2EC3">
          <w:rPr>
            <w:rStyle w:val="Hyperlink"/>
            <w:rFonts w:eastAsiaTheme="majorEastAsia"/>
            <w:noProof/>
          </w:rPr>
          <w:t>Query Drop Area</w:t>
        </w:r>
        <w:r>
          <w:rPr>
            <w:noProof/>
            <w:webHidden/>
          </w:rPr>
          <w:tab/>
        </w:r>
        <w:r>
          <w:rPr>
            <w:noProof/>
            <w:webHidden/>
          </w:rPr>
          <w:fldChar w:fldCharType="begin"/>
        </w:r>
        <w:r>
          <w:rPr>
            <w:noProof/>
            <w:webHidden/>
          </w:rPr>
          <w:instrText xml:space="preserve"> PAGEREF _Toc375045031 \h </w:instrText>
        </w:r>
        <w:r>
          <w:rPr>
            <w:noProof/>
            <w:webHidden/>
          </w:rPr>
        </w:r>
        <w:r>
          <w:rPr>
            <w:noProof/>
            <w:webHidden/>
          </w:rPr>
          <w:fldChar w:fldCharType="separate"/>
        </w:r>
        <w:r>
          <w:rPr>
            <w:noProof/>
            <w:webHidden/>
          </w:rPr>
          <w:t>10</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32" w:history="1">
        <w:r w:rsidRPr="007B2EC3">
          <w:rPr>
            <w:rStyle w:val="Hyperlink"/>
            <w:rFonts w:eastAsiaTheme="majorEastAsia"/>
            <w:noProof/>
          </w:rPr>
          <w:t>Footer</w:t>
        </w:r>
        <w:r>
          <w:rPr>
            <w:noProof/>
            <w:webHidden/>
          </w:rPr>
          <w:tab/>
        </w:r>
        <w:r>
          <w:rPr>
            <w:noProof/>
            <w:webHidden/>
          </w:rPr>
          <w:fldChar w:fldCharType="begin"/>
        </w:r>
        <w:r>
          <w:rPr>
            <w:noProof/>
            <w:webHidden/>
          </w:rPr>
          <w:instrText xml:space="preserve"> PAGEREF _Toc375045032 \h </w:instrText>
        </w:r>
        <w:r>
          <w:rPr>
            <w:noProof/>
            <w:webHidden/>
          </w:rPr>
        </w:r>
        <w:r>
          <w:rPr>
            <w:noProof/>
            <w:webHidden/>
          </w:rPr>
          <w:fldChar w:fldCharType="separate"/>
        </w:r>
        <w:r>
          <w:rPr>
            <w:noProof/>
            <w:webHidden/>
          </w:rPr>
          <w:t>10</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33" w:history="1">
        <w:r w:rsidRPr="007B2EC3">
          <w:rPr>
            <w:rStyle w:val="Hyperlink"/>
            <w:rFonts w:eastAsiaTheme="majorEastAsia"/>
            <w:noProof/>
          </w:rPr>
          <w:t>Step 2: Define Temporal Relationships</w:t>
        </w:r>
        <w:r>
          <w:rPr>
            <w:noProof/>
            <w:webHidden/>
          </w:rPr>
          <w:tab/>
        </w:r>
        <w:r>
          <w:rPr>
            <w:noProof/>
            <w:webHidden/>
          </w:rPr>
          <w:fldChar w:fldCharType="begin"/>
        </w:r>
        <w:r>
          <w:rPr>
            <w:noProof/>
            <w:webHidden/>
          </w:rPr>
          <w:instrText xml:space="preserve"> PAGEREF _Toc375045033 \h </w:instrText>
        </w:r>
        <w:r>
          <w:rPr>
            <w:noProof/>
            <w:webHidden/>
          </w:rPr>
        </w:r>
        <w:r>
          <w:rPr>
            <w:noProof/>
            <w:webHidden/>
          </w:rPr>
          <w:fldChar w:fldCharType="separate"/>
        </w:r>
        <w:r>
          <w:rPr>
            <w:noProof/>
            <w:webHidden/>
          </w:rPr>
          <w:t>11</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34" w:history="1">
        <w:r w:rsidRPr="007B2EC3">
          <w:rPr>
            <w:rStyle w:val="Hyperlink"/>
            <w:rFonts w:eastAsiaTheme="majorEastAsia"/>
            <w:noProof/>
          </w:rPr>
          <w:t>Instructions</w:t>
        </w:r>
        <w:r>
          <w:rPr>
            <w:noProof/>
            <w:webHidden/>
          </w:rPr>
          <w:tab/>
        </w:r>
        <w:r>
          <w:rPr>
            <w:noProof/>
            <w:webHidden/>
          </w:rPr>
          <w:fldChar w:fldCharType="begin"/>
        </w:r>
        <w:r>
          <w:rPr>
            <w:noProof/>
            <w:webHidden/>
          </w:rPr>
          <w:instrText xml:space="preserve"> PAGEREF _Toc375045034 \h </w:instrText>
        </w:r>
        <w:r>
          <w:rPr>
            <w:noProof/>
            <w:webHidden/>
          </w:rPr>
        </w:r>
        <w:r>
          <w:rPr>
            <w:noProof/>
            <w:webHidden/>
          </w:rPr>
          <w:fldChar w:fldCharType="separate"/>
        </w:r>
        <w:r>
          <w:rPr>
            <w:noProof/>
            <w:webHidden/>
          </w:rPr>
          <w:t>11</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35" w:history="1">
        <w:r w:rsidRPr="007B2EC3">
          <w:rPr>
            <w:rStyle w:val="Hyperlink"/>
            <w:rFonts w:eastAsiaTheme="majorEastAsia"/>
            <w:noProof/>
          </w:rPr>
          <w:t>Events in Query Panel</w:t>
        </w:r>
        <w:r>
          <w:rPr>
            <w:noProof/>
            <w:webHidden/>
          </w:rPr>
          <w:tab/>
        </w:r>
        <w:r>
          <w:rPr>
            <w:noProof/>
            <w:webHidden/>
          </w:rPr>
          <w:fldChar w:fldCharType="begin"/>
        </w:r>
        <w:r>
          <w:rPr>
            <w:noProof/>
            <w:webHidden/>
          </w:rPr>
          <w:instrText xml:space="preserve"> PAGEREF _Toc375045035 \h </w:instrText>
        </w:r>
        <w:r>
          <w:rPr>
            <w:noProof/>
            <w:webHidden/>
          </w:rPr>
        </w:r>
        <w:r>
          <w:rPr>
            <w:noProof/>
            <w:webHidden/>
          </w:rPr>
          <w:fldChar w:fldCharType="separate"/>
        </w:r>
        <w:r>
          <w:rPr>
            <w:noProof/>
            <w:webHidden/>
          </w:rPr>
          <w:t>12</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36" w:history="1">
        <w:r w:rsidRPr="007B2EC3">
          <w:rPr>
            <w:rStyle w:val="Hyperlink"/>
            <w:rFonts w:eastAsiaTheme="majorEastAsia"/>
            <w:noProof/>
          </w:rPr>
          <w:t>Event ID</w:t>
        </w:r>
        <w:r>
          <w:rPr>
            <w:noProof/>
            <w:webHidden/>
          </w:rPr>
          <w:tab/>
        </w:r>
        <w:r>
          <w:rPr>
            <w:noProof/>
            <w:webHidden/>
          </w:rPr>
          <w:fldChar w:fldCharType="begin"/>
        </w:r>
        <w:r>
          <w:rPr>
            <w:noProof/>
            <w:webHidden/>
          </w:rPr>
          <w:instrText xml:space="preserve"> PAGEREF _Toc375045036 \h </w:instrText>
        </w:r>
        <w:r>
          <w:rPr>
            <w:noProof/>
            <w:webHidden/>
          </w:rPr>
        </w:r>
        <w:r>
          <w:rPr>
            <w:noProof/>
            <w:webHidden/>
          </w:rPr>
          <w:fldChar w:fldCharType="separate"/>
        </w:r>
        <w:r>
          <w:rPr>
            <w:noProof/>
            <w:webHidden/>
          </w:rPr>
          <w:t>13</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37" w:history="1">
        <w:r w:rsidRPr="007B2EC3">
          <w:rPr>
            <w:rStyle w:val="Hyperlink"/>
            <w:rFonts w:eastAsiaTheme="majorEastAsia"/>
            <w:noProof/>
          </w:rPr>
          <w:t>Event-Wide Date Constraints</w:t>
        </w:r>
        <w:r>
          <w:rPr>
            <w:noProof/>
            <w:webHidden/>
          </w:rPr>
          <w:tab/>
        </w:r>
        <w:r>
          <w:rPr>
            <w:noProof/>
            <w:webHidden/>
          </w:rPr>
          <w:fldChar w:fldCharType="begin"/>
        </w:r>
        <w:r>
          <w:rPr>
            <w:noProof/>
            <w:webHidden/>
          </w:rPr>
          <w:instrText xml:space="preserve"> PAGEREF _Toc375045037 \h </w:instrText>
        </w:r>
        <w:r>
          <w:rPr>
            <w:noProof/>
            <w:webHidden/>
          </w:rPr>
        </w:r>
        <w:r>
          <w:rPr>
            <w:noProof/>
            <w:webHidden/>
          </w:rPr>
          <w:fldChar w:fldCharType="separate"/>
        </w:r>
        <w:r>
          <w:rPr>
            <w:noProof/>
            <w:webHidden/>
          </w:rPr>
          <w:t>14</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38" w:history="1">
        <w:r w:rsidRPr="007B2EC3">
          <w:rPr>
            <w:rStyle w:val="Hyperlink"/>
            <w:rFonts w:eastAsiaTheme="majorEastAsia"/>
            <w:noProof/>
          </w:rPr>
          <w:t>Remove Event Button</w:t>
        </w:r>
        <w:r>
          <w:rPr>
            <w:noProof/>
            <w:webHidden/>
          </w:rPr>
          <w:tab/>
        </w:r>
        <w:r>
          <w:rPr>
            <w:noProof/>
            <w:webHidden/>
          </w:rPr>
          <w:fldChar w:fldCharType="begin"/>
        </w:r>
        <w:r>
          <w:rPr>
            <w:noProof/>
            <w:webHidden/>
          </w:rPr>
          <w:instrText xml:space="preserve"> PAGEREF _Toc375045038 \h </w:instrText>
        </w:r>
        <w:r>
          <w:rPr>
            <w:noProof/>
            <w:webHidden/>
          </w:rPr>
        </w:r>
        <w:r>
          <w:rPr>
            <w:noProof/>
            <w:webHidden/>
          </w:rPr>
          <w:fldChar w:fldCharType="separate"/>
        </w:r>
        <w:r>
          <w:rPr>
            <w:noProof/>
            <w:webHidden/>
          </w:rPr>
          <w:t>14</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39" w:history="1">
        <w:r w:rsidRPr="007B2EC3">
          <w:rPr>
            <w:rStyle w:val="Hyperlink"/>
            <w:rFonts w:eastAsiaTheme="majorEastAsia"/>
            <w:noProof/>
          </w:rPr>
          <w:t>Group Panel</w:t>
        </w:r>
        <w:r>
          <w:rPr>
            <w:noProof/>
            <w:webHidden/>
          </w:rPr>
          <w:tab/>
        </w:r>
        <w:r>
          <w:rPr>
            <w:noProof/>
            <w:webHidden/>
          </w:rPr>
          <w:fldChar w:fldCharType="begin"/>
        </w:r>
        <w:r>
          <w:rPr>
            <w:noProof/>
            <w:webHidden/>
          </w:rPr>
          <w:instrText xml:space="preserve"> PAGEREF _Toc375045039 \h </w:instrText>
        </w:r>
        <w:r>
          <w:rPr>
            <w:noProof/>
            <w:webHidden/>
          </w:rPr>
        </w:r>
        <w:r>
          <w:rPr>
            <w:noProof/>
            <w:webHidden/>
          </w:rPr>
          <w:fldChar w:fldCharType="separate"/>
        </w:r>
        <w:r>
          <w:rPr>
            <w:noProof/>
            <w:webHidden/>
          </w:rPr>
          <w:t>14</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40" w:history="1">
        <w:r w:rsidRPr="007B2EC3">
          <w:rPr>
            <w:rStyle w:val="Hyperlink"/>
            <w:rFonts w:eastAsiaTheme="majorEastAsia"/>
            <w:noProof/>
          </w:rPr>
          <w:t>Add Group Button</w:t>
        </w:r>
        <w:r>
          <w:rPr>
            <w:noProof/>
            <w:webHidden/>
          </w:rPr>
          <w:tab/>
        </w:r>
        <w:r>
          <w:rPr>
            <w:noProof/>
            <w:webHidden/>
          </w:rPr>
          <w:fldChar w:fldCharType="begin"/>
        </w:r>
        <w:r>
          <w:rPr>
            <w:noProof/>
            <w:webHidden/>
          </w:rPr>
          <w:instrText xml:space="preserve"> PAGEREF _Toc375045040 \h </w:instrText>
        </w:r>
        <w:r>
          <w:rPr>
            <w:noProof/>
            <w:webHidden/>
          </w:rPr>
        </w:r>
        <w:r>
          <w:rPr>
            <w:noProof/>
            <w:webHidden/>
          </w:rPr>
          <w:fldChar w:fldCharType="separate"/>
        </w:r>
        <w:r>
          <w:rPr>
            <w:noProof/>
            <w:webHidden/>
          </w:rPr>
          <w:t>14</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41" w:history="1">
        <w:r w:rsidRPr="007B2EC3">
          <w:rPr>
            <w:rStyle w:val="Hyperlink"/>
            <w:rFonts w:eastAsiaTheme="majorEastAsia"/>
            <w:noProof/>
          </w:rPr>
          <w:t>Show Population Panel</w:t>
        </w:r>
        <w:r>
          <w:rPr>
            <w:noProof/>
            <w:webHidden/>
          </w:rPr>
          <w:tab/>
        </w:r>
        <w:r>
          <w:rPr>
            <w:noProof/>
            <w:webHidden/>
          </w:rPr>
          <w:fldChar w:fldCharType="begin"/>
        </w:r>
        <w:r>
          <w:rPr>
            <w:noProof/>
            <w:webHidden/>
          </w:rPr>
          <w:instrText xml:space="preserve"> PAGEREF _Toc375045041 \h </w:instrText>
        </w:r>
        <w:r>
          <w:rPr>
            <w:noProof/>
            <w:webHidden/>
          </w:rPr>
        </w:r>
        <w:r>
          <w:rPr>
            <w:noProof/>
            <w:webHidden/>
          </w:rPr>
          <w:fldChar w:fldCharType="separate"/>
        </w:r>
        <w:r>
          <w:rPr>
            <w:noProof/>
            <w:webHidden/>
          </w:rPr>
          <w:t>14</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42" w:history="1">
        <w:r w:rsidRPr="007B2EC3">
          <w:rPr>
            <w:rStyle w:val="Hyperlink"/>
            <w:rFonts w:eastAsiaTheme="majorEastAsia"/>
            <w:noProof/>
          </w:rPr>
          <w:t>Temporal Relationship Definition Panel</w:t>
        </w:r>
        <w:r>
          <w:rPr>
            <w:noProof/>
            <w:webHidden/>
          </w:rPr>
          <w:tab/>
        </w:r>
        <w:r>
          <w:rPr>
            <w:noProof/>
            <w:webHidden/>
          </w:rPr>
          <w:fldChar w:fldCharType="begin"/>
        </w:r>
        <w:r>
          <w:rPr>
            <w:noProof/>
            <w:webHidden/>
          </w:rPr>
          <w:instrText xml:space="preserve"> PAGEREF _Toc375045042 \h </w:instrText>
        </w:r>
        <w:r>
          <w:rPr>
            <w:noProof/>
            <w:webHidden/>
          </w:rPr>
        </w:r>
        <w:r>
          <w:rPr>
            <w:noProof/>
            <w:webHidden/>
          </w:rPr>
          <w:fldChar w:fldCharType="separate"/>
        </w:r>
        <w:r>
          <w:rPr>
            <w:noProof/>
            <w:webHidden/>
          </w:rPr>
          <w:t>15</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43" w:history="1">
        <w:r w:rsidRPr="007B2EC3">
          <w:rPr>
            <w:rStyle w:val="Hyperlink"/>
            <w:rFonts w:eastAsiaTheme="majorEastAsia"/>
            <w:noProof/>
          </w:rPr>
          <w:t>Color Indicator</w:t>
        </w:r>
        <w:r>
          <w:rPr>
            <w:noProof/>
            <w:webHidden/>
          </w:rPr>
          <w:tab/>
        </w:r>
        <w:r>
          <w:rPr>
            <w:noProof/>
            <w:webHidden/>
          </w:rPr>
          <w:fldChar w:fldCharType="begin"/>
        </w:r>
        <w:r>
          <w:rPr>
            <w:noProof/>
            <w:webHidden/>
          </w:rPr>
          <w:instrText xml:space="preserve"> PAGEREF _Toc375045043 \h </w:instrText>
        </w:r>
        <w:r>
          <w:rPr>
            <w:noProof/>
            <w:webHidden/>
          </w:rPr>
        </w:r>
        <w:r>
          <w:rPr>
            <w:noProof/>
            <w:webHidden/>
          </w:rPr>
          <w:fldChar w:fldCharType="separate"/>
        </w:r>
        <w:r>
          <w:rPr>
            <w:noProof/>
            <w:webHidden/>
          </w:rPr>
          <w:t>16</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44" w:history="1">
        <w:r w:rsidRPr="007B2EC3">
          <w:rPr>
            <w:rStyle w:val="Hyperlink"/>
            <w:rFonts w:eastAsiaTheme="majorEastAsia"/>
            <w:noProof/>
          </w:rPr>
          <w:t>Remove Relationship Button</w:t>
        </w:r>
        <w:r>
          <w:rPr>
            <w:noProof/>
            <w:webHidden/>
          </w:rPr>
          <w:tab/>
        </w:r>
        <w:r>
          <w:rPr>
            <w:noProof/>
            <w:webHidden/>
          </w:rPr>
          <w:fldChar w:fldCharType="begin"/>
        </w:r>
        <w:r>
          <w:rPr>
            <w:noProof/>
            <w:webHidden/>
          </w:rPr>
          <w:instrText xml:space="preserve"> PAGEREF _Toc375045044 \h </w:instrText>
        </w:r>
        <w:r>
          <w:rPr>
            <w:noProof/>
            <w:webHidden/>
          </w:rPr>
        </w:r>
        <w:r>
          <w:rPr>
            <w:noProof/>
            <w:webHidden/>
          </w:rPr>
          <w:fldChar w:fldCharType="separate"/>
        </w:r>
        <w:r>
          <w:rPr>
            <w:noProof/>
            <w:webHidden/>
          </w:rPr>
          <w:t>16</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45" w:history="1">
        <w:r w:rsidRPr="007B2EC3">
          <w:rPr>
            <w:rStyle w:val="Hyperlink"/>
            <w:rFonts w:eastAsiaTheme="majorEastAsia"/>
            <w:noProof/>
          </w:rPr>
          <w:t>Top Event Definition</w:t>
        </w:r>
        <w:r>
          <w:rPr>
            <w:noProof/>
            <w:webHidden/>
          </w:rPr>
          <w:tab/>
        </w:r>
        <w:r>
          <w:rPr>
            <w:noProof/>
            <w:webHidden/>
          </w:rPr>
          <w:fldChar w:fldCharType="begin"/>
        </w:r>
        <w:r>
          <w:rPr>
            <w:noProof/>
            <w:webHidden/>
          </w:rPr>
          <w:instrText xml:space="preserve"> PAGEREF _Toc375045045 \h </w:instrText>
        </w:r>
        <w:r>
          <w:rPr>
            <w:noProof/>
            <w:webHidden/>
          </w:rPr>
        </w:r>
        <w:r>
          <w:rPr>
            <w:noProof/>
            <w:webHidden/>
          </w:rPr>
          <w:fldChar w:fldCharType="separate"/>
        </w:r>
        <w:r>
          <w:rPr>
            <w:noProof/>
            <w:webHidden/>
          </w:rPr>
          <w:t>17</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46" w:history="1">
        <w:r w:rsidRPr="007B2EC3">
          <w:rPr>
            <w:rStyle w:val="Hyperlink"/>
            <w:rFonts w:eastAsiaTheme="majorEastAsia"/>
            <w:noProof/>
          </w:rPr>
          <w:t>Event Ordering</w:t>
        </w:r>
        <w:r>
          <w:rPr>
            <w:noProof/>
            <w:webHidden/>
          </w:rPr>
          <w:tab/>
        </w:r>
        <w:r>
          <w:rPr>
            <w:noProof/>
            <w:webHidden/>
          </w:rPr>
          <w:fldChar w:fldCharType="begin"/>
        </w:r>
        <w:r>
          <w:rPr>
            <w:noProof/>
            <w:webHidden/>
          </w:rPr>
          <w:instrText xml:space="preserve"> PAGEREF _Toc375045046 \h </w:instrText>
        </w:r>
        <w:r>
          <w:rPr>
            <w:noProof/>
            <w:webHidden/>
          </w:rPr>
        </w:r>
        <w:r>
          <w:rPr>
            <w:noProof/>
            <w:webHidden/>
          </w:rPr>
          <w:fldChar w:fldCharType="separate"/>
        </w:r>
        <w:r>
          <w:rPr>
            <w:noProof/>
            <w:webHidden/>
          </w:rPr>
          <w:t>17</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47" w:history="1">
        <w:r w:rsidRPr="007B2EC3">
          <w:rPr>
            <w:rStyle w:val="Hyperlink"/>
            <w:rFonts w:eastAsiaTheme="majorEastAsia"/>
            <w:noProof/>
          </w:rPr>
          <w:t>Bottom Event Definition</w:t>
        </w:r>
        <w:r>
          <w:rPr>
            <w:noProof/>
            <w:webHidden/>
          </w:rPr>
          <w:tab/>
        </w:r>
        <w:r>
          <w:rPr>
            <w:noProof/>
            <w:webHidden/>
          </w:rPr>
          <w:fldChar w:fldCharType="begin"/>
        </w:r>
        <w:r>
          <w:rPr>
            <w:noProof/>
            <w:webHidden/>
          </w:rPr>
          <w:instrText xml:space="preserve"> PAGEREF _Toc375045047 \h </w:instrText>
        </w:r>
        <w:r>
          <w:rPr>
            <w:noProof/>
            <w:webHidden/>
          </w:rPr>
        </w:r>
        <w:r>
          <w:rPr>
            <w:noProof/>
            <w:webHidden/>
          </w:rPr>
          <w:fldChar w:fldCharType="separate"/>
        </w:r>
        <w:r>
          <w:rPr>
            <w:noProof/>
            <w:webHidden/>
          </w:rPr>
          <w:t>17</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48" w:history="1">
        <w:r w:rsidRPr="007B2EC3">
          <w:rPr>
            <w:rStyle w:val="Hyperlink"/>
            <w:rFonts w:eastAsiaTheme="majorEastAsia"/>
            <w:noProof/>
          </w:rPr>
          <w:t>Occurrence Temporal Constraint</w:t>
        </w:r>
        <w:r>
          <w:rPr>
            <w:noProof/>
            <w:webHidden/>
          </w:rPr>
          <w:tab/>
        </w:r>
        <w:r>
          <w:rPr>
            <w:noProof/>
            <w:webHidden/>
          </w:rPr>
          <w:fldChar w:fldCharType="begin"/>
        </w:r>
        <w:r>
          <w:rPr>
            <w:noProof/>
            <w:webHidden/>
          </w:rPr>
          <w:instrText xml:space="preserve"> PAGEREF _Toc375045048 \h </w:instrText>
        </w:r>
        <w:r>
          <w:rPr>
            <w:noProof/>
            <w:webHidden/>
          </w:rPr>
        </w:r>
        <w:r>
          <w:rPr>
            <w:noProof/>
            <w:webHidden/>
          </w:rPr>
          <w:fldChar w:fldCharType="separate"/>
        </w:r>
        <w:r>
          <w:rPr>
            <w:noProof/>
            <w:webHidden/>
          </w:rPr>
          <w:t>17</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49" w:history="1">
        <w:r w:rsidRPr="007B2EC3">
          <w:rPr>
            <w:rStyle w:val="Hyperlink"/>
            <w:rFonts w:eastAsiaTheme="majorEastAsia"/>
            <w:noProof/>
          </w:rPr>
          <w:t>Add Temporal Relationship Button</w:t>
        </w:r>
        <w:r>
          <w:rPr>
            <w:noProof/>
            <w:webHidden/>
          </w:rPr>
          <w:tab/>
        </w:r>
        <w:r>
          <w:rPr>
            <w:noProof/>
            <w:webHidden/>
          </w:rPr>
          <w:fldChar w:fldCharType="begin"/>
        </w:r>
        <w:r>
          <w:rPr>
            <w:noProof/>
            <w:webHidden/>
          </w:rPr>
          <w:instrText xml:space="preserve"> PAGEREF _Toc375045049 \h </w:instrText>
        </w:r>
        <w:r>
          <w:rPr>
            <w:noProof/>
            <w:webHidden/>
          </w:rPr>
        </w:r>
        <w:r>
          <w:rPr>
            <w:noProof/>
            <w:webHidden/>
          </w:rPr>
          <w:fldChar w:fldCharType="separate"/>
        </w:r>
        <w:r>
          <w:rPr>
            <w:noProof/>
            <w:webHidden/>
          </w:rPr>
          <w:t>18</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50" w:history="1">
        <w:r w:rsidRPr="007B2EC3">
          <w:rPr>
            <w:rStyle w:val="Hyperlink"/>
            <w:rFonts w:eastAsiaTheme="majorEastAsia"/>
            <w:noProof/>
          </w:rPr>
          <w:t>Step 3: Review and Submit Query</w:t>
        </w:r>
        <w:r>
          <w:rPr>
            <w:noProof/>
            <w:webHidden/>
          </w:rPr>
          <w:tab/>
        </w:r>
        <w:r>
          <w:rPr>
            <w:noProof/>
            <w:webHidden/>
          </w:rPr>
          <w:fldChar w:fldCharType="begin"/>
        </w:r>
        <w:r>
          <w:rPr>
            <w:noProof/>
            <w:webHidden/>
          </w:rPr>
          <w:instrText xml:space="preserve"> PAGEREF _Toc375045050 \h </w:instrText>
        </w:r>
        <w:r>
          <w:rPr>
            <w:noProof/>
            <w:webHidden/>
          </w:rPr>
        </w:r>
        <w:r>
          <w:rPr>
            <w:noProof/>
            <w:webHidden/>
          </w:rPr>
          <w:fldChar w:fldCharType="separate"/>
        </w:r>
        <w:r>
          <w:rPr>
            <w:noProof/>
            <w:webHidden/>
          </w:rPr>
          <w:t>18</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51" w:history="1">
        <w:r w:rsidRPr="007B2EC3">
          <w:rPr>
            <w:rStyle w:val="Hyperlink"/>
            <w:rFonts w:eastAsiaTheme="majorEastAsia"/>
            <w:noProof/>
          </w:rPr>
          <w:t>Query Name Area</w:t>
        </w:r>
        <w:r>
          <w:rPr>
            <w:noProof/>
            <w:webHidden/>
          </w:rPr>
          <w:tab/>
        </w:r>
        <w:r>
          <w:rPr>
            <w:noProof/>
            <w:webHidden/>
          </w:rPr>
          <w:fldChar w:fldCharType="begin"/>
        </w:r>
        <w:r>
          <w:rPr>
            <w:noProof/>
            <w:webHidden/>
          </w:rPr>
          <w:instrText xml:space="preserve"> PAGEREF _Toc375045051 \h </w:instrText>
        </w:r>
        <w:r>
          <w:rPr>
            <w:noProof/>
            <w:webHidden/>
          </w:rPr>
        </w:r>
        <w:r>
          <w:rPr>
            <w:noProof/>
            <w:webHidden/>
          </w:rPr>
          <w:fldChar w:fldCharType="separate"/>
        </w:r>
        <w:r>
          <w:rPr>
            <w:noProof/>
            <w:webHidden/>
          </w:rPr>
          <w:t>19</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52" w:history="1">
        <w:r w:rsidRPr="007B2EC3">
          <w:rPr>
            <w:rStyle w:val="Hyperlink"/>
            <w:rFonts w:eastAsiaTheme="majorEastAsia"/>
            <w:noProof/>
          </w:rPr>
          <w:t>Analysis Type Area</w:t>
        </w:r>
        <w:r>
          <w:rPr>
            <w:noProof/>
            <w:webHidden/>
          </w:rPr>
          <w:tab/>
        </w:r>
        <w:r>
          <w:rPr>
            <w:noProof/>
            <w:webHidden/>
          </w:rPr>
          <w:fldChar w:fldCharType="begin"/>
        </w:r>
        <w:r>
          <w:rPr>
            <w:noProof/>
            <w:webHidden/>
          </w:rPr>
          <w:instrText xml:space="preserve"> PAGEREF _Toc375045052 \h </w:instrText>
        </w:r>
        <w:r>
          <w:rPr>
            <w:noProof/>
            <w:webHidden/>
          </w:rPr>
        </w:r>
        <w:r>
          <w:rPr>
            <w:noProof/>
            <w:webHidden/>
          </w:rPr>
          <w:fldChar w:fldCharType="separate"/>
        </w:r>
        <w:r>
          <w:rPr>
            <w:noProof/>
            <w:webHidden/>
          </w:rPr>
          <w:t>19</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53" w:history="1">
        <w:r w:rsidRPr="007B2EC3">
          <w:rPr>
            <w:rStyle w:val="Hyperlink"/>
            <w:rFonts w:eastAsiaTheme="majorEastAsia"/>
            <w:noProof/>
          </w:rPr>
          <w:t>Submit Query Button</w:t>
        </w:r>
        <w:r>
          <w:rPr>
            <w:noProof/>
            <w:webHidden/>
          </w:rPr>
          <w:tab/>
        </w:r>
        <w:r>
          <w:rPr>
            <w:noProof/>
            <w:webHidden/>
          </w:rPr>
          <w:fldChar w:fldCharType="begin"/>
        </w:r>
        <w:r>
          <w:rPr>
            <w:noProof/>
            <w:webHidden/>
          </w:rPr>
          <w:instrText xml:space="preserve"> PAGEREF _Toc375045053 \h </w:instrText>
        </w:r>
        <w:r>
          <w:rPr>
            <w:noProof/>
            <w:webHidden/>
          </w:rPr>
        </w:r>
        <w:r>
          <w:rPr>
            <w:noProof/>
            <w:webHidden/>
          </w:rPr>
          <w:fldChar w:fldCharType="separate"/>
        </w:r>
        <w:r>
          <w:rPr>
            <w:noProof/>
            <w:webHidden/>
          </w:rPr>
          <w:t>20</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54" w:history="1">
        <w:r w:rsidRPr="007B2EC3">
          <w:rPr>
            <w:rStyle w:val="Hyperlink"/>
            <w:rFonts w:eastAsiaTheme="majorEastAsia"/>
            <w:noProof/>
          </w:rPr>
          <w:t>Popup Editors</w:t>
        </w:r>
        <w:r>
          <w:rPr>
            <w:noProof/>
            <w:webHidden/>
          </w:rPr>
          <w:tab/>
        </w:r>
        <w:r>
          <w:rPr>
            <w:noProof/>
            <w:webHidden/>
          </w:rPr>
          <w:fldChar w:fldCharType="begin"/>
        </w:r>
        <w:r>
          <w:rPr>
            <w:noProof/>
            <w:webHidden/>
          </w:rPr>
          <w:instrText xml:space="preserve"> PAGEREF _Toc375045054 \h </w:instrText>
        </w:r>
        <w:r>
          <w:rPr>
            <w:noProof/>
            <w:webHidden/>
          </w:rPr>
        </w:r>
        <w:r>
          <w:rPr>
            <w:noProof/>
            <w:webHidden/>
          </w:rPr>
          <w:fldChar w:fldCharType="separate"/>
        </w:r>
        <w:r>
          <w:rPr>
            <w:noProof/>
            <w:webHidden/>
          </w:rPr>
          <w:t>21</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55" w:history="1">
        <w:r w:rsidRPr="007B2EC3">
          <w:rPr>
            <w:rStyle w:val="Hyperlink"/>
            <w:rFonts w:eastAsiaTheme="majorEastAsia"/>
            <w:noProof/>
          </w:rPr>
          <w:t>Date Constraint Editor</w:t>
        </w:r>
        <w:r>
          <w:rPr>
            <w:noProof/>
            <w:webHidden/>
          </w:rPr>
          <w:tab/>
        </w:r>
        <w:r>
          <w:rPr>
            <w:noProof/>
            <w:webHidden/>
          </w:rPr>
          <w:fldChar w:fldCharType="begin"/>
        </w:r>
        <w:r>
          <w:rPr>
            <w:noProof/>
            <w:webHidden/>
          </w:rPr>
          <w:instrText xml:space="preserve"> PAGEREF _Toc375045055 \h </w:instrText>
        </w:r>
        <w:r>
          <w:rPr>
            <w:noProof/>
            <w:webHidden/>
          </w:rPr>
        </w:r>
        <w:r>
          <w:rPr>
            <w:noProof/>
            <w:webHidden/>
          </w:rPr>
          <w:fldChar w:fldCharType="separate"/>
        </w:r>
        <w:r>
          <w:rPr>
            <w:noProof/>
            <w:webHidden/>
          </w:rPr>
          <w:t>21</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56" w:history="1">
        <w:r w:rsidRPr="007B2EC3">
          <w:rPr>
            <w:rStyle w:val="Hyperlink"/>
            <w:rFonts w:eastAsiaTheme="majorEastAsia"/>
            <w:noProof/>
          </w:rPr>
          <w:t>Group Binding Editor</w:t>
        </w:r>
        <w:r>
          <w:rPr>
            <w:noProof/>
            <w:webHidden/>
          </w:rPr>
          <w:tab/>
        </w:r>
        <w:r>
          <w:rPr>
            <w:noProof/>
            <w:webHidden/>
          </w:rPr>
          <w:fldChar w:fldCharType="begin"/>
        </w:r>
        <w:r>
          <w:rPr>
            <w:noProof/>
            <w:webHidden/>
          </w:rPr>
          <w:instrText xml:space="preserve"> PAGEREF _Toc375045056 \h </w:instrText>
        </w:r>
        <w:r>
          <w:rPr>
            <w:noProof/>
            <w:webHidden/>
          </w:rPr>
        </w:r>
        <w:r>
          <w:rPr>
            <w:noProof/>
            <w:webHidden/>
          </w:rPr>
          <w:fldChar w:fldCharType="separate"/>
        </w:r>
        <w:r>
          <w:rPr>
            <w:noProof/>
            <w:webHidden/>
          </w:rPr>
          <w:t>22</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57" w:history="1">
        <w:r w:rsidRPr="007B2EC3">
          <w:rPr>
            <w:rStyle w:val="Hyperlink"/>
            <w:rFonts w:eastAsiaTheme="majorEastAsia"/>
            <w:noProof/>
          </w:rPr>
          <w:t>Occurrence Count Constraint Editor</w:t>
        </w:r>
        <w:r>
          <w:rPr>
            <w:noProof/>
            <w:webHidden/>
          </w:rPr>
          <w:tab/>
        </w:r>
        <w:r>
          <w:rPr>
            <w:noProof/>
            <w:webHidden/>
          </w:rPr>
          <w:fldChar w:fldCharType="begin"/>
        </w:r>
        <w:r>
          <w:rPr>
            <w:noProof/>
            <w:webHidden/>
          </w:rPr>
          <w:instrText xml:space="preserve"> PAGEREF _Toc375045057 \h </w:instrText>
        </w:r>
        <w:r>
          <w:rPr>
            <w:noProof/>
            <w:webHidden/>
          </w:rPr>
        </w:r>
        <w:r>
          <w:rPr>
            <w:noProof/>
            <w:webHidden/>
          </w:rPr>
          <w:fldChar w:fldCharType="separate"/>
        </w:r>
        <w:r>
          <w:rPr>
            <w:noProof/>
            <w:webHidden/>
          </w:rPr>
          <w:t>22</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58" w:history="1">
        <w:r w:rsidRPr="007B2EC3">
          <w:rPr>
            <w:rStyle w:val="Hyperlink"/>
            <w:rFonts w:eastAsiaTheme="majorEastAsia"/>
            <w:noProof/>
          </w:rPr>
          <w:t>Value Editor</w:t>
        </w:r>
        <w:r>
          <w:rPr>
            <w:noProof/>
            <w:webHidden/>
          </w:rPr>
          <w:tab/>
        </w:r>
        <w:r>
          <w:rPr>
            <w:noProof/>
            <w:webHidden/>
          </w:rPr>
          <w:fldChar w:fldCharType="begin"/>
        </w:r>
        <w:r>
          <w:rPr>
            <w:noProof/>
            <w:webHidden/>
          </w:rPr>
          <w:instrText xml:space="preserve"> PAGEREF _Toc375045058 \h </w:instrText>
        </w:r>
        <w:r>
          <w:rPr>
            <w:noProof/>
            <w:webHidden/>
          </w:rPr>
        </w:r>
        <w:r>
          <w:rPr>
            <w:noProof/>
            <w:webHidden/>
          </w:rPr>
          <w:fldChar w:fldCharType="separate"/>
        </w:r>
        <w:r>
          <w:rPr>
            <w:noProof/>
            <w:webHidden/>
          </w:rPr>
          <w:t>23</w:t>
        </w:r>
        <w:r>
          <w:rPr>
            <w:noProof/>
            <w:webHidden/>
          </w:rPr>
          <w:fldChar w:fldCharType="end"/>
        </w:r>
      </w:hyperlink>
    </w:p>
    <w:p w:rsidR="00FB457E" w:rsidRDefault="00FB457E">
      <w:pPr>
        <w:pStyle w:val="TOC1"/>
        <w:tabs>
          <w:tab w:val="right" w:leader="dot" w:pos="9350"/>
        </w:tabs>
        <w:rPr>
          <w:rFonts w:eastAsiaTheme="minorEastAsia" w:cstheme="minorBidi"/>
          <w:b w:val="0"/>
          <w:bCs w:val="0"/>
          <w:caps w:val="0"/>
          <w:noProof/>
          <w:sz w:val="22"/>
          <w:szCs w:val="22"/>
        </w:rPr>
      </w:pPr>
      <w:hyperlink w:anchor="_Toc375045059" w:history="1">
        <w:r w:rsidRPr="007B2EC3">
          <w:rPr>
            <w:rStyle w:val="Hyperlink"/>
            <w:rFonts w:eastAsiaTheme="majorEastAsia"/>
            <w:noProof/>
          </w:rPr>
          <w:t>Creating a Query</w:t>
        </w:r>
        <w:r>
          <w:rPr>
            <w:noProof/>
            <w:webHidden/>
          </w:rPr>
          <w:tab/>
        </w:r>
        <w:r>
          <w:rPr>
            <w:noProof/>
            <w:webHidden/>
          </w:rPr>
          <w:fldChar w:fldCharType="begin"/>
        </w:r>
        <w:r>
          <w:rPr>
            <w:noProof/>
            <w:webHidden/>
          </w:rPr>
          <w:instrText xml:space="preserve"> PAGEREF _Toc375045059 \h </w:instrText>
        </w:r>
        <w:r>
          <w:rPr>
            <w:noProof/>
            <w:webHidden/>
          </w:rPr>
        </w:r>
        <w:r>
          <w:rPr>
            <w:noProof/>
            <w:webHidden/>
          </w:rPr>
          <w:fldChar w:fldCharType="separate"/>
        </w:r>
        <w:r>
          <w:rPr>
            <w:noProof/>
            <w:webHidden/>
          </w:rPr>
          <w:t>25</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60" w:history="1">
        <w:r w:rsidRPr="007B2EC3">
          <w:rPr>
            <w:rStyle w:val="Hyperlink"/>
            <w:rFonts w:eastAsiaTheme="majorEastAsia"/>
            <w:noProof/>
          </w:rPr>
          <w:t>Draggable Items</w:t>
        </w:r>
        <w:r>
          <w:rPr>
            <w:noProof/>
            <w:webHidden/>
          </w:rPr>
          <w:tab/>
        </w:r>
        <w:r>
          <w:rPr>
            <w:noProof/>
            <w:webHidden/>
          </w:rPr>
          <w:fldChar w:fldCharType="begin"/>
        </w:r>
        <w:r>
          <w:rPr>
            <w:noProof/>
            <w:webHidden/>
          </w:rPr>
          <w:instrText xml:space="preserve"> PAGEREF _Toc375045060 \h </w:instrText>
        </w:r>
        <w:r>
          <w:rPr>
            <w:noProof/>
            <w:webHidden/>
          </w:rPr>
        </w:r>
        <w:r>
          <w:rPr>
            <w:noProof/>
            <w:webHidden/>
          </w:rPr>
          <w:fldChar w:fldCharType="separate"/>
        </w:r>
        <w:r>
          <w:rPr>
            <w:noProof/>
            <w:webHidden/>
          </w:rPr>
          <w:t>25</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61" w:history="1">
        <w:r w:rsidRPr="007B2EC3">
          <w:rPr>
            <w:rStyle w:val="Hyperlink"/>
            <w:rFonts w:eastAsiaTheme="majorEastAsia"/>
            <w:noProof/>
          </w:rPr>
          <w:t>Operators</w:t>
        </w:r>
        <w:r>
          <w:rPr>
            <w:noProof/>
            <w:webHidden/>
          </w:rPr>
          <w:tab/>
        </w:r>
        <w:r>
          <w:rPr>
            <w:noProof/>
            <w:webHidden/>
          </w:rPr>
          <w:fldChar w:fldCharType="begin"/>
        </w:r>
        <w:r>
          <w:rPr>
            <w:noProof/>
            <w:webHidden/>
          </w:rPr>
          <w:instrText xml:space="preserve"> PAGEREF _Toc375045061 \h </w:instrText>
        </w:r>
        <w:r>
          <w:rPr>
            <w:noProof/>
            <w:webHidden/>
          </w:rPr>
        </w:r>
        <w:r>
          <w:rPr>
            <w:noProof/>
            <w:webHidden/>
          </w:rPr>
          <w:fldChar w:fldCharType="separate"/>
        </w:r>
        <w:r>
          <w:rPr>
            <w:noProof/>
            <w:webHidden/>
          </w:rPr>
          <w:t>26</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62" w:history="1">
        <w:r w:rsidRPr="007B2EC3">
          <w:rPr>
            <w:rStyle w:val="Hyperlink"/>
            <w:rFonts w:eastAsiaTheme="majorEastAsia"/>
            <w:noProof/>
          </w:rPr>
          <w:t>AND Operator</w:t>
        </w:r>
        <w:r>
          <w:rPr>
            <w:noProof/>
            <w:webHidden/>
          </w:rPr>
          <w:tab/>
        </w:r>
        <w:r>
          <w:rPr>
            <w:noProof/>
            <w:webHidden/>
          </w:rPr>
          <w:fldChar w:fldCharType="begin"/>
        </w:r>
        <w:r>
          <w:rPr>
            <w:noProof/>
            <w:webHidden/>
          </w:rPr>
          <w:instrText xml:space="preserve"> PAGEREF _Toc375045062 \h </w:instrText>
        </w:r>
        <w:r>
          <w:rPr>
            <w:noProof/>
            <w:webHidden/>
          </w:rPr>
        </w:r>
        <w:r>
          <w:rPr>
            <w:noProof/>
            <w:webHidden/>
          </w:rPr>
          <w:fldChar w:fldCharType="separate"/>
        </w:r>
        <w:r>
          <w:rPr>
            <w:noProof/>
            <w:webHidden/>
          </w:rPr>
          <w:t>26</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63" w:history="1">
        <w:r w:rsidRPr="007B2EC3">
          <w:rPr>
            <w:rStyle w:val="Hyperlink"/>
            <w:rFonts w:eastAsiaTheme="majorEastAsia"/>
            <w:noProof/>
          </w:rPr>
          <w:t>OR Operator</w:t>
        </w:r>
        <w:r>
          <w:rPr>
            <w:noProof/>
            <w:webHidden/>
          </w:rPr>
          <w:tab/>
        </w:r>
        <w:r>
          <w:rPr>
            <w:noProof/>
            <w:webHidden/>
          </w:rPr>
          <w:fldChar w:fldCharType="begin"/>
        </w:r>
        <w:r>
          <w:rPr>
            <w:noProof/>
            <w:webHidden/>
          </w:rPr>
          <w:instrText xml:space="preserve"> PAGEREF _Toc375045063 \h </w:instrText>
        </w:r>
        <w:r>
          <w:rPr>
            <w:noProof/>
            <w:webHidden/>
          </w:rPr>
        </w:r>
        <w:r>
          <w:rPr>
            <w:noProof/>
            <w:webHidden/>
          </w:rPr>
          <w:fldChar w:fldCharType="separate"/>
        </w:r>
        <w:r>
          <w:rPr>
            <w:noProof/>
            <w:webHidden/>
          </w:rPr>
          <w:t>27</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64" w:history="1">
        <w:r w:rsidRPr="007B2EC3">
          <w:rPr>
            <w:rStyle w:val="Hyperlink"/>
            <w:rFonts w:eastAsiaTheme="majorEastAsia"/>
            <w:noProof/>
          </w:rPr>
          <w:t>Add Concepts</w:t>
        </w:r>
        <w:r>
          <w:rPr>
            <w:noProof/>
            <w:webHidden/>
          </w:rPr>
          <w:tab/>
        </w:r>
        <w:r>
          <w:rPr>
            <w:noProof/>
            <w:webHidden/>
          </w:rPr>
          <w:fldChar w:fldCharType="begin"/>
        </w:r>
        <w:r>
          <w:rPr>
            <w:noProof/>
            <w:webHidden/>
          </w:rPr>
          <w:instrText xml:space="preserve"> PAGEREF _Toc375045064 \h </w:instrText>
        </w:r>
        <w:r>
          <w:rPr>
            <w:noProof/>
            <w:webHidden/>
          </w:rPr>
        </w:r>
        <w:r>
          <w:rPr>
            <w:noProof/>
            <w:webHidden/>
          </w:rPr>
          <w:fldChar w:fldCharType="separate"/>
        </w:r>
        <w:r>
          <w:rPr>
            <w:noProof/>
            <w:webHidden/>
          </w:rPr>
          <w:t>27</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65" w:history="1">
        <w:r w:rsidRPr="007B2EC3">
          <w:rPr>
            <w:rStyle w:val="Hyperlink"/>
            <w:rFonts w:eastAsiaTheme="majorEastAsia"/>
            <w:noProof/>
          </w:rPr>
          <w:t>Navigate Terms View</w:t>
        </w:r>
        <w:r>
          <w:rPr>
            <w:noProof/>
            <w:webHidden/>
          </w:rPr>
          <w:tab/>
        </w:r>
        <w:r>
          <w:rPr>
            <w:noProof/>
            <w:webHidden/>
          </w:rPr>
          <w:fldChar w:fldCharType="begin"/>
        </w:r>
        <w:r>
          <w:rPr>
            <w:noProof/>
            <w:webHidden/>
          </w:rPr>
          <w:instrText xml:space="preserve"> PAGEREF _Toc375045065 \h </w:instrText>
        </w:r>
        <w:r>
          <w:rPr>
            <w:noProof/>
            <w:webHidden/>
          </w:rPr>
        </w:r>
        <w:r>
          <w:rPr>
            <w:noProof/>
            <w:webHidden/>
          </w:rPr>
          <w:fldChar w:fldCharType="separate"/>
        </w:r>
        <w:r>
          <w:rPr>
            <w:noProof/>
            <w:webHidden/>
          </w:rPr>
          <w:t>28</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66" w:history="1">
        <w:r w:rsidRPr="007B2EC3">
          <w:rPr>
            <w:rStyle w:val="Hyperlink"/>
            <w:rFonts w:eastAsiaTheme="majorEastAsia"/>
            <w:noProof/>
          </w:rPr>
          <w:t>Add Concept From Navigate Terms View</w:t>
        </w:r>
        <w:r>
          <w:rPr>
            <w:noProof/>
            <w:webHidden/>
          </w:rPr>
          <w:tab/>
        </w:r>
        <w:r>
          <w:rPr>
            <w:noProof/>
            <w:webHidden/>
          </w:rPr>
          <w:fldChar w:fldCharType="begin"/>
        </w:r>
        <w:r>
          <w:rPr>
            <w:noProof/>
            <w:webHidden/>
          </w:rPr>
          <w:instrText xml:space="preserve"> PAGEREF _Toc375045066 \h </w:instrText>
        </w:r>
        <w:r>
          <w:rPr>
            <w:noProof/>
            <w:webHidden/>
          </w:rPr>
        </w:r>
        <w:r>
          <w:rPr>
            <w:noProof/>
            <w:webHidden/>
          </w:rPr>
          <w:fldChar w:fldCharType="separate"/>
        </w:r>
        <w:r>
          <w:rPr>
            <w:noProof/>
            <w:webHidden/>
          </w:rPr>
          <w:t>28</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67" w:history="1">
        <w:r w:rsidRPr="007B2EC3">
          <w:rPr>
            <w:rStyle w:val="Hyperlink"/>
            <w:rFonts w:eastAsiaTheme="majorEastAsia"/>
            <w:noProof/>
          </w:rPr>
          <w:t>Find Terms View</w:t>
        </w:r>
        <w:r>
          <w:rPr>
            <w:noProof/>
            <w:webHidden/>
          </w:rPr>
          <w:tab/>
        </w:r>
        <w:r>
          <w:rPr>
            <w:noProof/>
            <w:webHidden/>
          </w:rPr>
          <w:fldChar w:fldCharType="begin"/>
        </w:r>
        <w:r>
          <w:rPr>
            <w:noProof/>
            <w:webHidden/>
          </w:rPr>
          <w:instrText xml:space="preserve"> PAGEREF _Toc375045067 \h </w:instrText>
        </w:r>
        <w:r>
          <w:rPr>
            <w:noProof/>
            <w:webHidden/>
          </w:rPr>
        </w:r>
        <w:r>
          <w:rPr>
            <w:noProof/>
            <w:webHidden/>
          </w:rPr>
          <w:fldChar w:fldCharType="separate"/>
        </w:r>
        <w:r>
          <w:rPr>
            <w:noProof/>
            <w:webHidden/>
          </w:rPr>
          <w:t>29</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68" w:history="1">
        <w:r w:rsidRPr="007B2EC3">
          <w:rPr>
            <w:rStyle w:val="Hyperlink"/>
            <w:rFonts w:eastAsiaTheme="majorEastAsia"/>
            <w:noProof/>
          </w:rPr>
          <w:t>Add Concept From Find Terms View</w:t>
        </w:r>
        <w:r>
          <w:rPr>
            <w:noProof/>
            <w:webHidden/>
          </w:rPr>
          <w:tab/>
        </w:r>
        <w:r>
          <w:rPr>
            <w:noProof/>
            <w:webHidden/>
          </w:rPr>
          <w:fldChar w:fldCharType="begin"/>
        </w:r>
        <w:r>
          <w:rPr>
            <w:noProof/>
            <w:webHidden/>
          </w:rPr>
          <w:instrText xml:space="preserve"> PAGEREF _Toc375045068 \h </w:instrText>
        </w:r>
        <w:r>
          <w:rPr>
            <w:noProof/>
            <w:webHidden/>
          </w:rPr>
        </w:r>
        <w:r>
          <w:rPr>
            <w:noProof/>
            <w:webHidden/>
          </w:rPr>
          <w:fldChar w:fldCharType="separate"/>
        </w:r>
        <w:r>
          <w:rPr>
            <w:noProof/>
            <w:webHidden/>
          </w:rPr>
          <w:t>29</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69" w:history="1">
        <w:r w:rsidRPr="007B2EC3">
          <w:rPr>
            <w:rStyle w:val="Hyperlink"/>
            <w:rFonts w:eastAsiaTheme="majorEastAsia"/>
            <w:noProof/>
          </w:rPr>
          <w:t>Workplace</w:t>
        </w:r>
        <w:r>
          <w:rPr>
            <w:noProof/>
            <w:webHidden/>
          </w:rPr>
          <w:tab/>
        </w:r>
        <w:r>
          <w:rPr>
            <w:noProof/>
            <w:webHidden/>
          </w:rPr>
          <w:fldChar w:fldCharType="begin"/>
        </w:r>
        <w:r>
          <w:rPr>
            <w:noProof/>
            <w:webHidden/>
          </w:rPr>
          <w:instrText xml:space="preserve"> PAGEREF _Toc375045069 \h </w:instrText>
        </w:r>
        <w:r>
          <w:rPr>
            <w:noProof/>
            <w:webHidden/>
          </w:rPr>
        </w:r>
        <w:r>
          <w:rPr>
            <w:noProof/>
            <w:webHidden/>
          </w:rPr>
          <w:fldChar w:fldCharType="separate"/>
        </w:r>
        <w:r>
          <w:rPr>
            <w:noProof/>
            <w:webHidden/>
          </w:rPr>
          <w:t>30</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70" w:history="1">
        <w:r w:rsidRPr="007B2EC3">
          <w:rPr>
            <w:rStyle w:val="Hyperlink"/>
            <w:rFonts w:eastAsiaTheme="majorEastAsia"/>
            <w:noProof/>
          </w:rPr>
          <w:t>Add Concept From Workplace View</w:t>
        </w:r>
        <w:r>
          <w:rPr>
            <w:noProof/>
            <w:webHidden/>
          </w:rPr>
          <w:tab/>
        </w:r>
        <w:r>
          <w:rPr>
            <w:noProof/>
            <w:webHidden/>
          </w:rPr>
          <w:fldChar w:fldCharType="begin"/>
        </w:r>
        <w:r>
          <w:rPr>
            <w:noProof/>
            <w:webHidden/>
          </w:rPr>
          <w:instrText xml:space="preserve"> PAGEREF _Toc375045070 \h </w:instrText>
        </w:r>
        <w:r>
          <w:rPr>
            <w:noProof/>
            <w:webHidden/>
          </w:rPr>
        </w:r>
        <w:r>
          <w:rPr>
            <w:noProof/>
            <w:webHidden/>
          </w:rPr>
          <w:fldChar w:fldCharType="separate"/>
        </w:r>
        <w:r>
          <w:rPr>
            <w:noProof/>
            <w:webHidden/>
          </w:rPr>
          <w:t>31</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71" w:history="1">
        <w:r w:rsidRPr="007B2EC3">
          <w:rPr>
            <w:rStyle w:val="Hyperlink"/>
            <w:rFonts w:eastAsiaTheme="majorEastAsia"/>
            <w:noProof/>
          </w:rPr>
          <w:t>Add Modifiers</w:t>
        </w:r>
        <w:r>
          <w:rPr>
            <w:noProof/>
            <w:webHidden/>
          </w:rPr>
          <w:tab/>
        </w:r>
        <w:r>
          <w:rPr>
            <w:noProof/>
            <w:webHidden/>
          </w:rPr>
          <w:fldChar w:fldCharType="begin"/>
        </w:r>
        <w:r>
          <w:rPr>
            <w:noProof/>
            <w:webHidden/>
          </w:rPr>
          <w:instrText xml:space="preserve"> PAGEREF _Toc375045071 \h </w:instrText>
        </w:r>
        <w:r>
          <w:rPr>
            <w:noProof/>
            <w:webHidden/>
          </w:rPr>
        </w:r>
        <w:r>
          <w:rPr>
            <w:noProof/>
            <w:webHidden/>
          </w:rPr>
          <w:fldChar w:fldCharType="separate"/>
        </w:r>
        <w:r>
          <w:rPr>
            <w:noProof/>
            <w:webHidden/>
          </w:rPr>
          <w:t>32</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72" w:history="1">
        <w:r w:rsidRPr="007B2EC3">
          <w:rPr>
            <w:rStyle w:val="Hyperlink"/>
            <w:rFonts w:eastAsiaTheme="majorEastAsia"/>
            <w:noProof/>
          </w:rPr>
          <w:t>Navigate Terms View</w:t>
        </w:r>
        <w:r>
          <w:rPr>
            <w:noProof/>
            <w:webHidden/>
          </w:rPr>
          <w:tab/>
        </w:r>
        <w:r>
          <w:rPr>
            <w:noProof/>
            <w:webHidden/>
          </w:rPr>
          <w:fldChar w:fldCharType="begin"/>
        </w:r>
        <w:r>
          <w:rPr>
            <w:noProof/>
            <w:webHidden/>
          </w:rPr>
          <w:instrText xml:space="preserve"> PAGEREF _Toc375045072 \h </w:instrText>
        </w:r>
        <w:r>
          <w:rPr>
            <w:noProof/>
            <w:webHidden/>
          </w:rPr>
        </w:r>
        <w:r>
          <w:rPr>
            <w:noProof/>
            <w:webHidden/>
          </w:rPr>
          <w:fldChar w:fldCharType="separate"/>
        </w:r>
        <w:r>
          <w:rPr>
            <w:noProof/>
            <w:webHidden/>
          </w:rPr>
          <w:t>32</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73" w:history="1">
        <w:r w:rsidRPr="007B2EC3">
          <w:rPr>
            <w:rStyle w:val="Hyperlink"/>
            <w:rFonts w:eastAsiaTheme="majorEastAsia"/>
            <w:noProof/>
          </w:rPr>
          <w:t>Add modifier From Navigate Terms View</w:t>
        </w:r>
        <w:r>
          <w:rPr>
            <w:noProof/>
            <w:webHidden/>
          </w:rPr>
          <w:tab/>
        </w:r>
        <w:r>
          <w:rPr>
            <w:noProof/>
            <w:webHidden/>
          </w:rPr>
          <w:fldChar w:fldCharType="begin"/>
        </w:r>
        <w:r>
          <w:rPr>
            <w:noProof/>
            <w:webHidden/>
          </w:rPr>
          <w:instrText xml:space="preserve"> PAGEREF _Toc375045073 \h </w:instrText>
        </w:r>
        <w:r>
          <w:rPr>
            <w:noProof/>
            <w:webHidden/>
          </w:rPr>
        </w:r>
        <w:r>
          <w:rPr>
            <w:noProof/>
            <w:webHidden/>
          </w:rPr>
          <w:fldChar w:fldCharType="separate"/>
        </w:r>
        <w:r>
          <w:rPr>
            <w:noProof/>
            <w:webHidden/>
          </w:rPr>
          <w:t>33</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74" w:history="1">
        <w:r w:rsidRPr="007B2EC3">
          <w:rPr>
            <w:rStyle w:val="Hyperlink"/>
            <w:rFonts w:eastAsiaTheme="majorEastAsia"/>
            <w:noProof/>
          </w:rPr>
          <w:t>Find Terms View</w:t>
        </w:r>
        <w:r>
          <w:rPr>
            <w:noProof/>
            <w:webHidden/>
          </w:rPr>
          <w:tab/>
        </w:r>
        <w:r>
          <w:rPr>
            <w:noProof/>
            <w:webHidden/>
          </w:rPr>
          <w:fldChar w:fldCharType="begin"/>
        </w:r>
        <w:r>
          <w:rPr>
            <w:noProof/>
            <w:webHidden/>
          </w:rPr>
          <w:instrText xml:space="preserve"> PAGEREF _Toc375045074 \h </w:instrText>
        </w:r>
        <w:r>
          <w:rPr>
            <w:noProof/>
            <w:webHidden/>
          </w:rPr>
        </w:r>
        <w:r>
          <w:rPr>
            <w:noProof/>
            <w:webHidden/>
          </w:rPr>
          <w:fldChar w:fldCharType="separate"/>
        </w:r>
        <w:r>
          <w:rPr>
            <w:noProof/>
            <w:webHidden/>
          </w:rPr>
          <w:t>33</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75" w:history="1">
        <w:r w:rsidRPr="007B2EC3">
          <w:rPr>
            <w:rStyle w:val="Hyperlink"/>
            <w:rFonts w:eastAsiaTheme="majorEastAsia"/>
            <w:noProof/>
          </w:rPr>
          <w:t>Add Modifier From Find Terms View</w:t>
        </w:r>
        <w:r>
          <w:rPr>
            <w:noProof/>
            <w:webHidden/>
          </w:rPr>
          <w:tab/>
        </w:r>
        <w:r>
          <w:rPr>
            <w:noProof/>
            <w:webHidden/>
          </w:rPr>
          <w:fldChar w:fldCharType="begin"/>
        </w:r>
        <w:r>
          <w:rPr>
            <w:noProof/>
            <w:webHidden/>
          </w:rPr>
          <w:instrText xml:space="preserve"> PAGEREF _Toc375045075 \h </w:instrText>
        </w:r>
        <w:r>
          <w:rPr>
            <w:noProof/>
            <w:webHidden/>
          </w:rPr>
        </w:r>
        <w:r>
          <w:rPr>
            <w:noProof/>
            <w:webHidden/>
          </w:rPr>
          <w:fldChar w:fldCharType="separate"/>
        </w:r>
        <w:r>
          <w:rPr>
            <w:noProof/>
            <w:webHidden/>
          </w:rPr>
          <w:t>34</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76" w:history="1">
        <w:r w:rsidRPr="007B2EC3">
          <w:rPr>
            <w:rStyle w:val="Hyperlink"/>
            <w:rFonts w:eastAsiaTheme="majorEastAsia"/>
            <w:noProof/>
          </w:rPr>
          <w:t>Workplace</w:t>
        </w:r>
        <w:r>
          <w:rPr>
            <w:noProof/>
            <w:webHidden/>
          </w:rPr>
          <w:tab/>
        </w:r>
        <w:r>
          <w:rPr>
            <w:noProof/>
            <w:webHidden/>
          </w:rPr>
          <w:fldChar w:fldCharType="begin"/>
        </w:r>
        <w:r>
          <w:rPr>
            <w:noProof/>
            <w:webHidden/>
          </w:rPr>
          <w:instrText xml:space="preserve"> PAGEREF _Toc375045076 \h </w:instrText>
        </w:r>
        <w:r>
          <w:rPr>
            <w:noProof/>
            <w:webHidden/>
          </w:rPr>
        </w:r>
        <w:r>
          <w:rPr>
            <w:noProof/>
            <w:webHidden/>
          </w:rPr>
          <w:fldChar w:fldCharType="separate"/>
        </w:r>
        <w:r>
          <w:rPr>
            <w:noProof/>
            <w:webHidden/>
          </w:rPr>
          <w:t>35</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77" w:history="1">
        <w:r w:rsidRPr="007B2EC3">
          <w:rPr>
            <w:rStyle w:val="Hyperlink"/>
            <w:rFonts w:eastAsiaTheme="majorEastAsia"/>
            <w:noProof/>
          </w:rPr>
          <w:t>Add Modifier From Workplace View</w:t>
        </w:r>
        <w:r>
          <w:rPr>
            <w:noProof/>
            <w:webHidden/>
          </w:rPr>
          <w:tab/>
        </w:r>
        <w:r>
          <w:rPr>
            <w:noProof/>
            <w:webHidden/>
          </w:rPr>
          <w:fldChar w:fldCharType="begin"/>
        </w:r>
        <w:r>
          <w:rPr>
            <w:noProof/>
            <w:webHidden/>
          </w:rPr>
          <w:instrText xml:space="preserve"> PAGEREF _Toc375045077 \h </w:instrText>
        </w:r>
        <w:r>
          <w:rPr>
            <w:noProof/>
            <w:webHidden/>
          </w:rPr>
        </w:r>
        <w:r>
          <w:rPr>
            <w:noProof/>
            <w:webHidden/>
          </w:rPr>
          <w:fldChar w:fldCharType="separate"/>
        </w:r>
        <w:r>
          <w:rPr>
            <w:noProof/>
            <w:webHidden/>
          </w:rPr>
          <w:t>35</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78" w:history="1">
        <w:r w:rsidRPr="007B2EC3">
          <w:rPr>
            <w:rStyle w:val="Hyperlink"/>
            <w:rFonts w:eastAsiaTheme="majorEastAsia"/>
            <w:noProof/>
          </w:rPr>
          <w:t>Add Previous Query</w:t>
        </w:r>
        <w:r>
          <w:rPr>
            <w:noProof/>
            <w:webHidden/>
          </w:rPr>
          <w:tab/>
        </w:r>
        <w:r>
          <w:rPr>
            <w:noProof/>
            <w:webHidden/>
          </w:rPr>
          <w:fldChar w:fldCharType="begin"/>
        </w:r>
        <w:r>
          <w:rPr>
            <w:noProof/>
            <w:webHidden/>
          </w:rPr>
          <w:instrText xml:space="preserve"> PAGEREF _Toc375045078 \h </w:instrText>
        </w:r>
        <w:r>
          <w:rPr>
            <w:noProof/>
            <w:webHidden/>
          </w:rPr>
        </w:r>
        <w:r>
          <w:rPr>
            <w:noProof/>
            <w:webHidden/>
          </w:rPr>
          <w:fldChar w:fldCharType="separate"/>
        </w:r>
        <w:r>
          <w:rPr>
            <w:noProof/>
            <w:webHidden/>
          </w:rPr>
          <w:t>36</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79" w:history="1">
        <w:r w:rsidRPr="007B2EC3">
          <w:rPr>
            <w:rStyle w:val="Hyperlink"/>
            <w:rFonts w:eastAsiaTheme="majorEastAsia"/>
            <w:noProof/>
          </w:rPr>
          <w:t>Previous Query View</w:t>
        </w:r>
        <w:r>
          <w:rPr>
            <w:noProof/>
            <w:webHidden/>
          </w:rPr>
          <w:tab/>
        </w:r>
        <w:r>
          <w:rPr>
            <w:noProof/>
            <w:webHidden/>
          </w:rPr>
          <w:fldChar w:fldCharType="begin"/>
        </w:r>
        <w:r>
          <w:rPr>
            <w:noProof/>
            <w:webHidden/>
          </w:rPr>
          <w:instrText xml:space="preserve"> PAGEREF _Toc375045079 \h </w:instrText>
        </w:r>
        <w:r>
          <w:rPr>
            <w:noProof/>
            <w:webHidden/>
          </w:rPr>
        </w:r>
        <w:r>
          <w:rPr>
            <w:noProof/>
            <w:webHidden/>
          </w:rPr>
          <w:fldChar w:fldCharType="separate"/>
        </w:r>
        <w:r>
          <w:rPr>
            <w:noProof/>
            <w:webHidden/>
          </w:rPr>
          <w:t>37</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80" w:history="1">
        <w:r w:rsidRPr="007B2EC3">
          <w:rPr>
            <w:rStyle w:val="Hyperlink"/>
            <w:rFonts w:eastAsiaTheme="majorEastAsia"/>
            <w:noProof/>
          </w:rPr>
          <w:t>Add Previous Query From Previous Query View (New Query)</w:t>
        </w:r>
        <w:r>
          <w:rPr>
            <w:noProof/>
            <w:webHidden/>
          </w:rPr>
          <w:tab/>
        </w:r>
        <w:r>
          <w:rPr>
            <w:noProof/>
            <w:webHidden/>
          </w:rPr>
          <w:fldChar w:fldCharType="begin"/>
        </w:r>
        <w:r>
          <w:rPr>
            <w:noProof/>
            <w:webHidden/>
          </w:rPr>
          <w:instrText xml:space="preserve"> PAGEREF _Toc375045080 \h </w:instrText>
        </w:r>
        <w:r>
          <w:rPr>
            <w:noProof/>
            <w:webHidden/>
          </w:rPr>
        </w:r>
        <w:r>
          <w:rPr>
            <w:noProof/>
            <w:webHidden/>
          </w:rPr>
          <w:fldChar w:fldCharType="separate"/>
        </w:r>
        <w:r>
          <w:rPr>
            <w:noProof/>
            <w:webHidden/>
          </w:rPr>
          <w:t>37</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81" w:history="1">
        <w:r w:rsidRPr="007B2EC3">
          <w:rPr>
            <w:rStyle w:val="Hyperlink"/>
            <w:rFonts w:eastAsiaTheme="majorEastAsia"/>
            <w:noProof/>
          </w:rPr>
          <w:t>Add Previous Query From Previous Query View (Query-In-Query)</w:t>
        </w:r>
        <w:r>
          <w:rPr>
            <w:noProof/>
            <w:webHidden/>
          </w:rPr>
          <w:tab/>
        </w:r>
        <w:r>
          <w:rPr>
            <w:noProof/>
            <w:webHidden/>
          </w:rPr>
          <w:fldChar w:fldCharType="begin"/>
        </w:r>
        <w:r>
          <w:rPr>
            <w:noProof/>
            <w:webHidden/>
          </w:rPr>
          <w:instrText xml:space="preserve"> PAGEREF _Toc375045081 \h </w:instrText>
        </w:r>
        <w:r>
          <w:rPr>
            <w:noProof/>
            <w:webHidden/>
          </w:rPr>
        </w:r>
        <w:r>
          <w:rPr>
            <w:noProof/>
            <w:webHidden/>
          </w:rPr>
          <w:fldChar w:fldCharType="separate"/>
        </w:r>
        <w:r>
          <w:rPr>
            <w:noProof/>
            <w:webHidden/>
          </w:rPr>
          <w:t>37</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82" w:history="1">
        <w:r w:rsidRPr="007B2EC3">
          <w:rPr>
            <w:rStyle w:val="Hyperlink"/>
            <w:rFonts w:eastAsiaTheme="majorEastAsia"/>
            <w:noProof/>
          </w:rPr>
          <w:t>Workplace View</w:t>
        </w:r>
        <w:r>
          <w:rPr>
            <w:noProof/>
            <w:webHidden/>
          </w:rPr>
          <w:tab/>
        </w:r>
        <w:r>
          <w:rPr>
            <w:noProof/>
            <w:webHidden/>
          </w:rPr>
          <w:fldChar w:fldCharType="begin"/>
        </w:r>
        <w:r>
          <w:rPr>
            <w:noProof/>
            <w:webHidden/>
          </w:rPr>
          <w:instrText xml:space="preserve"> PAGEREF _Toc375045082 \h </w:instrText>
        </w:r>
        <w:r>
          <w:rPr>
            <w:noProof/>
            <w:webHidden/>
          </w:rPr>
        </w:r>
        <w:r>
          <w:rPr>
            <w:noProof/>
            <w:webHidden/>
          </w:rPr>
          <w:fldChar w:fldCharType="separate"/>
        </w:r>
        <w:r>
          <w:rPr>
            <w:noProof/>
            <w:webHidden/>
          </w:rPr>
          <w:t>38</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83" w:history="1">
        <w:r w:rsidRPr="007B2EC3">
          <w:rPr>
            <w:rStyle w:val="Hyperlink"/>
            <w:rFonts w:eastAsiaTheme="majorEastAsia"/>
            <w:noProof/>
          </w:rPr>
          <w:t>Add Previous Query From workplace View (New Query)</w:t>
        </w:r>
        <w:r>
          <w:rPr>
            <w:noProof/>
            <w:webHidden/>
          </w:rPr>
          <w:tab/>
        </w:r>
        <w:r>
          <w:rPr>
            <w:noProof/>
            <w:webHidden/>
          </w:rPr>
          <w:fldChar w:fldCharType="begin"/>
        </w:r>
        <w:r>
          <w:rPr>
            <w:noProof/>
            <w:webHidden/>
          </w:rPr>
          <w:instrText xml:space="preserve"> PAGEREF _Toc375045083 \h </w:instrText>
        </w:r>
        <w:r>
          <w:rPr>
            <w:noProof/>
            <w:webHidden/>
          </w:rPr>
        </w:r>
        <w:r>
          <w:rPr>
            <w:noProof/>
            <w:webHidden/>
          </w:rPr>
          <w:fldChar w:fldCharType="separate"/>
        </w:r>
        <w:r>
          <w:rPr>
            <w:noProof/>
            <w:webHidden/>
          </w:rPr>
          <w:t>38</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84" w:history="1">
        <w:r w:rsidRPr="007B2EC3">
          <w:rPr>
            <w:rStyle w:val="Hyperlink"/>
            <w:rFonts w:eastAsiaTheme="majorEastAsia"/>
            <w:noProof/>
          </w:rPr>
          <w:t>Add Previous Query From Previous Query View (Query-In-Query)</w:t>
        </w:r>
        <w:r>
          <w:rPr>
            <w:noProof/>
            <w:webHidden/>
          </w:rPr>
          <w:tab/>
        </w:r>
        <w:r>
          <w:rPr>
            <w:noProof/>
            <w:webHidden/>
          </w:rPr>
          <w:fldChar w:fldCharType="begin"/>
        </w:r>
        <w:r>
          <w:rPr>
            <w:noProof/>
            <w:webHidden/>
          </w:rPr>
          <w:instrText xml:space="preserve"> PAGEREF _Toc375045084 \h </w:instrText>
        </w:r>
        <w:r>
          <w:rPr>
            <w:noProof/>
            <w:webHidden/>
          </w:rPr>
        </w:r>
        <w:r>
          <w:rPr>
            <w:noProof/>
            <w:webHidden/>
          </w:rPr>
          <w:fldChar w:fldCharType="separate"/>
        </w:r>
        <w:r>
          <w:rPr>
            <w:noProof/>
            <w:webHidden/>
          </w:rPr>
          <w:t>39</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85" w:history="1">
        <w:r w:rsidRPr="007B2EC3">
          <w:rPr>
            <w:rStyle w:val="Hyperlink"/>
            <w:rFonts w:eastAsiaTheme="majorEastAsia"/>
            <w:noProof/>
          </w:rPr>
          <w:t>Add Patient List</w:t>
        </w:r>
        <w:r>
          <w:rPr>
            <w:noProof/>
            <w:webHidden/>
          </w:rPr>
          <w:tab/>
        </w:r>
        <w:r>
          <w:rPr>
            <w:noProof/>
            <w:webHidden/>
          </w:rPr>
          <w:fldChar w:fldCharType="begin"/>
        </w:r>
        <w:r>
          <w:rPr>
            <w:noProof/>
            <w:webHidden/>
          </w:rPr>
          <w:instrText xml:space="preserve"> PAGEREF _Toc375045085 \h </w:instrText>
        </w:r>
        <w:r>
          <w:rPr>
            <w:noProof/>
            <w:webHidden/>
          </w:rPr>
        </w:r>
        <w:r>
          <w:rPr>
            <w:noProof/>
            <w:webHidden/>
          </w:rPr>
          <w:fldChar w:fldCharType="separate"/>
        </w:r>
        <w:r>
          <w:rPr>
            <w:noProof/>
            <w:webHidden/>
          </w:rPr>
          <w:t>39</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86" w:history="1">
        <w:r w:rsidRPr="007B2EC3">
          <w:rPr>
            <w:rStyle w:val="Hyperlink"/>
            <w:rFonts w:eastAsiaTheme="majorEastAsia"/>
            <w:noProof/>
          </w:rPr>
          <w:t>Previous Query View</w:t>
        </w:r>
        <w:r>
          <w:rPr>
            <w:noProof/>
            <w:webHidden/>
          </w:rPr>
          <w:tab/>
        </w:r>
        <w:r>
          <w:rPr>
            <w:noProof/>
            <w:webHidden/>
          </w:rPr>
          <w:fldChar w:fldCharType="begin"/>
        </w:r>
        <w:r>
          <w:rPr>
            <w:noProof/>
            <w:webHidden/>
          </w:rPr>
          <w:instrText xml:space="preserve"> PAGEREF _Toc375045086 \h </w:instrText>
        </w:r>
        <w:r>
          <w:rPr>
            <w:noProof/>
            <w:webHidden/>
          </w:rPr>
        </w:r>
        <w:r>
          <w:rPr>
            <w:noProof/>
            <w:webHidden/>
          </w:rPr>
          <w:fldChar w:fldCharType="separate"/>
        </w:r>
        <w:r>
          <w:rPr>
            <w:noProof/>
            <w:webHidden/>
          </w:rPr>
          <w:t>39</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87" w:history="1">
        <w:r w:rsidRPr="007B2EC3">
          <w:rPr>
            <w:rStyle w:val="Hyperlink"/>
            <w:rFonts w:eastAsiaTheme="majorEastAsia"/>
            <w:noProof/>
          </w:rPr>
          <w:t>Add Patient List From Previous Query View</w:t>
        </w:r>
        <w:r>
          <w:rPr>
            <w:noProof/>
            <w:webHidden/>
          </w:rPr>
          <w:tab/>
        </w:r>
        <w:r>
          <w:rPr>
            <w:noProof/>
            <w:webHidden/>
          </w:rPr>
          <w:fldChar w:fldCharType="begin"/>
        </w:r>
        <w:r>
          <w:rPr>
            <w:noProof/>
            <w:webHidden/>
          </w:rPr>
          <w:instrText xml:space="preserve"> PAGEREF _Toc375045087 \h </w:instrText>
        </w:r>
        <w:r>
          <w:rPr>
            <w:noProof/>
            <w:webHidden/>
          </w:rPr>
        </w:r>
        <w:r>
          <w:rPr>
            <w:noProof/>
            <w:webHidden/>
          </w:rPr>
          <w:fldChar w:fldCharType="separate"/>
        </w:r>
        <w:r>
          <w:rPr>
            <w:noProof/>
            <w:webHidden/>
          </w:rPr>
          <w:t>40</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88" w:history="1">
        <w:r w:rsidRPr="007B2EC3">
          <w:rPr>
            <w:rStyle w:val="Hyperlink"/>
            <w:rFonts w:eastAsiaTheme="majorEastAsia"/>
            <w:noProof/>
          </w:rPr>
          <w:t>Workplace View</w:t>
        </w:r>
        <w:r>
          <w:rPr>
            <w:noProof/>
            <w:webHidden/>
          </w:rPr>
          <w:tab/>
        </w:r>
        <w:r>
          <w:rPr>
            <w:noProof/>
            <w:webHidden/>
          </w:rPr>
          <w:fldChar w:fldCharType="begin"/>
        </w:r>
        <w:r>
          <w:rPr>
            <w:noProof/>
            <w:webHidden/>
          </w:rPr>
          <w:instrText xml:space="preserve"> PAGEREF _Toc375045088 \h </w:instrText>
        </w:r>
        <w:r>
          <w:rPr>
            <w:noProof/>
            <w:webHidden/>
          </w:rPr>
        </w:r>
        <w:r>
          <w:rPr>
            <w:noProof/>
            <w:webHidden/>
          </w:rPr>
          <w:fldChar w:fldCharType="separate"/>
        </w:r>
        <w:r>
          <w:rPr>
            <w:noProof/>
            <w:webHidden/>
          </w:rPr>
          <w:t>40</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89" w:history="1">
        <w:r w:rsidRPr="007B2EC3">
          <w:rPr>
            <w:rStyle w:val="Hyperlink"/>
            <w:rFonts w:eastAsiaTheme="majorEastAsia"/>
            <w:noProof/>
          </w:rPr>
          <w:t>Add Patient List From Workplace View</w:t>
        </w:r>
        <w:r>
          <w:rPr>
            <w:noProof/>
            <w:webHidden/>
          </w:rPr>
          <w:tab/>
        </w:r>
        <w:r>
          <w:rPr>
            <w:noProof/>
            <w:webHidden/>
          </w:rPr>
          <w:fldChar w:fldCharType="begin"/>
        </w:r>
        <w:r>
          <w:rPr>
            <w:noProof/>
            <w:webHidden/>
          </w:rPr>
          <w:instrText xml:space="preserve"> PAGEREF _Toc375045089 \h </w:instrText>
        </w:r>
        <w:r>
          <w:rPr>
            <w:noProof/>
            <w:webHidden/>
          </w:rPr>
        </w:r>
        <w:r>
          <w:rPr>
            <w:noProof/>
            <w:webHidden/>
          </w:rPr>
          <w:fldChar w:fldCharType="separate"/>
        </w:r>
        <w:r>
          <w:rPr>
            <w:noProof/>
            <w:webHidden/>
          </w:rPr>
          <w:t>41</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90" w:history="1">
        <w:r w:rsidRPr="007B2EC3">
          <w:rPr>
            <w:rStyle w:val="Hyperlink"/>
            <w:rFonts w:eastAsiaTheme="majorEastAsia"/>
            <w:noProof/>
          </w:rPr>
          <w:t>Add Encounter Set</w:t>
        </w:r>
        <w:r>
          <w:rPr>
            <w:noProof/>
            <w:webHidden/>
          </w:rPr>
          <w:tab/>
        </w:r>
        <w:r>
          <w:rPr>
            <w:noProof/>
            <w:webHidden/>
          </w:rPr>
          <w:fldChar w:fldCharType="begin"/>
        </w:r>
        <w:r>
          <w:rPr>
            <w:noProof/>
            <w:webHidden/>
          </w:rPr>
          <w:instrText xml:space="preserve"> PAGEREF _Toc375045090 \h </w:instrText>
        </w:r>
        <w:r>
          <w:rPr>
            <w:noProof/>
            <w:webHidden/>
          </w:rPr>
        </w:r>
        <w:r>
          <w:rPr>
            <w:noProof/>
            <w:webHidden/>
          </w:rPr>
          <w:fldChar w:fldCharType="separate"/>
        </w:r>
        <w:r>
          <w:rPr>
            <w:noProof/>
            <w:webHidden/>
          </w:rPr>
          <w:t>41</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91" w:history="1">
        <w:r w:rsidRPr="007B2EC3">
          <w:rPr>
            <w:rStyle w:val="Hyperlink"/>
            <w:rFonts w:eastAsiaTheme="majorEastAsia"/>
            <w:noProof/>
          </w:rPr>
          <w:t>Previous Query View</w:t>
        </w:r>
        <w:r>
          <w:rPr>
            <w:noProof/>
            <w:webHidden/>
          </w:rPr>
          <w:tab/>
        </w:r>
        <w:r>
          <w:rPr>
            <w:noProof/>
            <w:webHidden/>
          </w:rPr>
          <w:fldChar w:fldCharType="begin"/>
        </w:r>
        <w:r>
          <w:rPr>
            <w:noProof/>
            <w:webHidden/>
          </w:rPr>
          <w:instrText xml:space="preserve"> PAGEREF _Toc375045091 \h </w:instrText>
        </w:r>
        <w:r>
          <w:rPr>
            <w:noProof/>
            <w:webHidden/>
          </w:rPr>
        </w:r>
        <w:r>
          <w:rPr>
            <w:noProof/>
            <w:webHidden/>
          </w:rPr>
          <w:fldChar w:fldCharType="separate"/>
        </w:r>
        <w:r>
          <w:rPr>
            <w:noProof/>
            <w:webHidden/>
          </w:rPr>
          <w:t>41</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92" w:history="1">
        <w:r w:rsidRPr="007B2EC3">
          <w:rPr>
            <w:rStyle w:val="Hyperlink"/>
            <w:rFonts w:eastAsiaTheme="majorEastAsia"/>
            <w:noProof/>
          </w:rPr>
          <w:t>Add Event List From Previous Query View</w:t>
        </w:r>
        <w:r>
          <w:rPr>
            <w:noProof/>
            <w:webHidden/>
          </w:rPr>
          <w:tab/>
        </w:r>
        <w:r>
          <w:rPr>
            <w:noProof/>
            <w:webHidden/>
          </w:rPr>
          <w:fldChar w:fldCharType="begin"/>
        </w:r>
        <w:r>
          <w:rPr>
            <w:noProof/>
            <w:webHidden/>
          </w:rPr>
          <w:instrText xml:space="preserve"> PAGEREF _Toc375045092 \h </w:instrText>
        </w:r>
        <w:r>
          <w:rPr>
            <w:noProof/>
            <w:webHidden/>
          </w:rPr>
        </w:r>
        <w:r>
          <w:rPr>
            <w:noProof/>
            <w:webHidden/>
          </w:rPr>
          <w:fldChar w:fldCharType="separate"/>
        </w:r>
        <w:r>
          <w:rPr>
            <w:noProof/>
            <w:webHidden/>
          </w:rPr>
          <w:t>42</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093" w:history="1">
        <w:r w:rsidRPr="007B2EC3">
          <w:rPr>
            <w:rStyle w:val="Hyperlink"/>
            <w:rFonts w:eastAsiaTheme="majorEastAsia"/>
            <w:noProof/>
          </w:rPr>
          <w:t>Workplace View</w:t>
        </w:r>
        <w:r>
          <w:rPr>
            <w:noProof/>
            <w:webHidden/>
          </w:rPr>
          <w:tab/>
        </w:r>
        <w:r>
          <w:rPr>
            <w:noProof/>
            <w:webHidden/>
          </w:rPr>
          <w:fldChar w:fldCharType="begin"/>
        </w:r>
        <w:r>
          <w:rPr>
            <w:noProof/>
            <w:webHidden/>
          </w:rPr>
          <w:instrText xml:space="preserve"> PAGEREF _Toc375045093 \h </w:instrText>
        </w:r>
        <w:r>
          <w:rPr>
            <w:noProof/>
            <w:webHidden/>
          </w:rPr>
        </w:r>
        <w:r>
          <w:rPr>
            <w:noProof/>
            <w:webHidden/>
          </w:rPr>
          <w:fldChar w:fldCharType="separate"/>
        </w:r>
        <w:r>
          <w:rPr>
            <w:noProof/>
            <w:webHidden/>
          </w:rPr>
          <w:t>42</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94" w:history="1">
        <w:r w:rsidRPr="007B2EC3">
          <w:rPr>
            <w:rStyle w:val="Hyperlink"/>
            <w:rFonts w:eastAsiaTheme="majorEastAsia"/>
            <w:noProof/>
          </w:rPr>
          <w:t>Add Event List From Workplace View</w:t>
        </w:r>
        <w:r>
          <w:rPr>
            <w:noProof/>
            <w:webHidden/>
          </w:rPr>
          <w:tab/>
        </w:r>
        <w:r>
          <w:rPr>
            <w:noProof/>
            <w:webHidden/>
          </w:rPr>
          <w:fldChar w:fldCharType="begin"/>
        </w:r>
        <w:r>
          <w:rPr>
            <w:noProof/>
            <w:webHidden/>
          </w:rPr>
          <w:instrText xml:space="preserve"> PAGEREF _Toc375045094 \h </w:instrText>
        </w:r>
        <w:r>
          <w:rPr>
            <w:noProof/>
            <w:webHidden/>
          </w:rPr>
        </w:r>
        <w:r>
          <w:rPr>
            <w:noProof/>
            <w:webHidden/>
          </w:rPr>
          <w:fldChar w:fldCharType="separate"/>
        </w:r>
        <w:r>
          <w:rPr>
            <w:noProof/>
            <w:webHidden/>
          </w:rPr>
          <w:t>43</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95" w:history="1">
        <w:r w:rsidRPr="007B2EC3">
          <w:rPr>
            <w:rStyle w:val="Hyperlink"/>
            <w:rFonts w:eastAsiaTheme="majorEastAsia"/>
            <w:noProof/>
          </w:rPr>
          <w:t>Add Query Definition</w:t>
        </w:r>
        <w:r>
          <w:rPr>
            <w:noProof/>
            <w:webHidden/>
          </w:rPr>
          <w:tab/>
        </w:r>
        <w:r>
          <w:rPr>
            <w:noProof/>
            <w:webHidden/>
          </w:rPr>
          <w:fldChar w:fldCharType="begin"/>
        </w:r>
        <w:r>
          <w:rPr>
            <w:noProof/>
            <w:webHidden/>
          </w:rPr>
          <w:instrText xml:space="preserve"> PAGEREF _Toc375045095 \h </w:instrText>
        </w:r>
        <w:r>
          <w:rPr>
            <w:noProof/>
            <w:webHidden/>
          </w:rPr>
        </w:r>
        <w:r>
          <w:rPr>
            <w:noProof/>
            <w:webHidden/>
          </w:rPr>
          <w:fldChar w:fldCharType="separate"/>
        </w:r>
        <w:r>
          <w:rPr>
            <w:noProof/>
            <w:webHidden/>
          </w:rPr>
          <w:t>43</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096" w:history="1">
        <w:r w:rsidRPr="007B2EC3">
          <w:rPr>
            <w:rStyle w:val="Hyperlink"/>
            <w:rFonts w:eastAsiaTheme="majorEastAsia"/>
            <w:noProof/>
          </w:rPr>
          <w:t>Add Query Definition From Workplace View</w:t>
        </w:r>
        <w:r>
          <w:rPr>
            <w:noProof/>
            <w:webHidden/>
          </w:rPr>
          <w:tab/>
        </w:r>
        <w:r>
          <w:rPr>
            <w:noProof/>
            <w:webHidden/>
          </w:rPr>
          <w:fldChar w:fldCharType="begin"/>
        </w:r>
        <w:r>
          <w:rPr>
            <w:noProof/>
            <w:webHidden/>
          </w:rPr>
          <w:instrText xml:space="preserve"> PAGEREF _Toc375045096 \h </w:instrText>
        </w:r>
        <w:r>
          <w:rPr>
            <w:noProof/>
            <w:webHidden/>
          </w:rPr>
        </w:r>
        <w:r>
          <w:rPr>
            <w:noProof/>
            <w:webHidden/>
          </w:rPr>
          <w:fldChar w:fldCharType="separate"/>
        </w:r>
        <w:r>
          <w:rPr>
            <w:noProof/>
            <w:webHidden/>
          </w:rPr>
          <w:t>43</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97" w:history="1">
        <w:r w:rsidRPr="007B2EC3">
          <w:rPr>
            <w:rStyle w:val="Hyperlink"/>
            <w:rFonts w:eastAsiaTheme="majorEastAsia"/>
            <w:noProof/>
          </w:rPr>
          <w:t>Add Group Template</w:t>
        </w:r>
        <w:r>
          <w:rPr>
            <w:noProof/>
            <w:webHidden/>
          </w:rPr>
          <w:tab/>
        </w:r>
        <w:r>
          <w:rPr>
            <w:noProof/>
            <w:webHidden/>
          </w:rPr>
          <w:fldChar w:fldCharType="begin"/>
        </w:r>
        <w:r>
          <w:rPr>
            <w:noProof/>
            <w:webHidden/>
          </w:rPr>
          <w:instrText xml:space="preserve"> PAGEREF _Toc375045097 \h </w:instrText>
        </w:r>
        <w:r>
          <w:rPr>
            <w:noProof/>
            <w:webHidden/>
          </w:rPr>
        </w:r>
        <w:r>
          <w:rPr>
            <w:noProof/>
            <w:webHidden/>
          </w:rPr>
          <w:fldChar w:fldCharType="separate"/>
        </w:r>
        <w:r>
          <w:rPr>
            <w:noProof/>
            <w:webHidden/>
          </w:rPr>
          <w:t>44</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98" w:history="1">
        <w:r w:rsidRPr="007B2EC3">
          <w:rPr>
            <w:rStyle w:val="Hyperlink"/>
            <w:rFonts w:eastAsiaTheme="majorEastAsia"/>
            <w:noProof/>
          </w:rPr>
          <w:t>Add a Group Panel</w:t>
        </w:r>
        <w:r>
          <w:rPr>
            <w:noProof/>
            <w:webHidden/>
          </w:rPr>
          <w:tab/>
        </w:r>
        <w:r>
          <w:rPr>
            <w:noProof/>
            <w:webHidden/>
          </w:rPr>
          <w:fldChar w:fldCharType="begin"/>
        </w:r>
        <w:r>
          <w:rPr>
            <w:noProof/>
            <w:webHidden/>
          </w:rPr>
          <w:instrText xml:space="preserve"> PAGEREF _Toc375045098 \h </w:instrText>
        </w:r>
        <w:r>
          <w:rPr>
            <w:noProof/>
            <w:webHidden/>
          </w:rPr>
        </w:r>
        <w:r>
          <w:rPr>
            <w:noProof/>
            <w:webHidden/>
          </w:rPr>
          <w:fldChar w:fldCharType="separate"/>
        </w:r>
        <w:r>
          <w:rPr>
            <w:noProof/>
            <w:webHidden/>
          </w:rPr>
          <w:t>46</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099" w:history="1">
        <w:r w:rsidRPr="007B2EC3">
          <w:rPr>
            <w:rStyle w:val="Hyperlink"/>
            <w:rFonts w:eastAsiaTheme="majorEastAsia"/>
            <w:noProof/>
          </w:rPr>
          <w:t>Delete/Remove</w:t>
        </w:r>
        <w:r>
          <w:rPr>
            <w:noProof/>
            <w:webHidden/>
          </w:rPr>
          <w:tab/>
        </w:r>
        <w:r>
          <w:rPr>
            <w:noProof/>
            <w:webHidden/>
          </w:rPr>
          <w:fldChar w:fldCharType="begin"/>
        </w:r>
        <w:r>
          <w:rPr>
            <w:noProof/>
            <w:webHidden/>
          </w:rPr>
          <w:instrText xml:space="preserve"> PAGEREF _Toc375045099 \h </w:instrText>
        </w:r>
        <w:r>
          <w:rPr>
            <w:noProof/>
            <w:webHidden/>
          </w:rPr>
        </w:r>
        <w:r>
          <w:rPr>
            <w:noProof/>
            <w:webHidden/>
          </w:rPr>
          <w:fldChar w:fldCharType="separate"/>
        </w:r>
        <w:r>
          <w:rPr>
            <w:noProof/>
            <w:webHidden/>
          </w:rPr>
          <w:t>48</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00" w:history="1">
        <w:r w:rsidRPr="007B2EC3">
          <w:rPr>
            <w:rStyle w:val="Hyperlink"/>
            <w:rFonts w:eastAsiaTheme="majorEastAsia"/>
            <w:noProof/>
          </w:rPr>
          <w:t>Remove Groups</w:t>
        </w:r>
        <w:r>
          <w:rPr>
            <w:noProof/>
            <w:webHidden/>
          </w:rPr>
          <w:tab/>
        </w:r>
        <w:r>
          <w:rPr>
            <w:noProof/>
            <w:webHidden/>
          </w:rPr>
          <w:fldChar w:fldCharType="begin"/>
        </w:r>
        <w:r>
          <w:rPr>
            <w:noProof/>
            <w:webHidden/>
          </w:rPr>
          <w:instrText xml:space="preserve"> PAGEREF _Toc375045100 \h </w:instrText>
        </w:r>
        <w:r>
          <w:rPr>
            <w:noProof/>
            <w:webHidden/>
          </w:rPr>
        </w:r>
        <w:r>
          <w:rPr>
            <w:noProof/>
            <w:webHidden/>
          </w:rPr>
          <w:fldChar w:fldCharType="separate"/>
        </w:r>
        <w:r>
          <w:rPr>
            <w:noProof/>
            <w:webHidden/>
          </w:rPr>
          <w:t>48</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01" w:history="1">
        <w:r w:rsidRPr="007B2EC3">
          <w:rPr>
            <w:rStyle w:val="Hyperlink"/>
            <w:rFonts w:eastAsiaTheme="majorEastAsia"/>
            <w:noProof/>
          </w:rPr>
          <w:t>Delete a Single Item</w:t>
        </w:r>
        <w:r>
          <w:rPr>
            <w:noProof/>
            <w:webHidden/>
          </w:rPr>
          <w:tab/>
        </w:r>
        <w:r>
          <w:rPr>
            <w:noProof/>
            <w:webHidden/>
          </w:rPr>
          <w:fldChar w:fldCharType="begin"/>
        </w:r>
        <w:r>
          <w:rPr>
            <w:noProof/>
            <w:webHidden/>
          </w:rPr>
          <w:instrText xml:space="preserve"> PAGEREF _Toc375045101 \h </w:instrText>
        </w:r>
        <w:r>
          <w:rPr>
            <w:noProof/>
            <w:webHidden/>
          </w:rPr>
        </w:r>
        <w:r>
          <w:rPr>
            <w:noProof/>
            <w:webHidden/>
          </w:rPr>
          <w:fldChar w:fldCharType="separate"/>
        </w:r>
        <w:r>
          <w:rPr>
            <w:noProof/>
            <w:webHidden/>
          </w:rPr>
          <w:t>49</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102" w:history="1">
        <w:r w:rsidRPr="007B2EC3">
          <w:rPr>
            <w:rStyle w:val="Hyperlink"/>
            <w:rFonts w:eastAsiaTheme="majorEastAsia"/>
            <w:noProof/>
          </w:rPr>
          <w:t>Setting Constraints</w:t>
        </w:r>
        <w:r>
          <w:rPr>
            <w:noProof/>
            <w:webHidden/>
          </w:rPr>
          <w:tab/>
        </w:r>
        <w:r>
          <w:rPr>
            <w:noProof/>
            <w:webHidden/>
          </w:rPr>
          <w:fldChar w:fldCharType="begin"/>
        </w:r>
        <w:r>
          <w:rPr>
            <w:noProof/>
            <w:webHidden/>
          </w:rPr>
          <w:instrText xml:space="preserve"> PAGEREF _Toc375045102 \h </w:instrText>
        </w:r>
        <w:r>
          <w:rPr>
            <w:noProof/>
            <w:webHidden/>
          </w:rPr>
        </w:r>
        <w:r>
          <w:rPr>
            <w:noProof/>
            <w:webHidden/>
          </w:rPr>
          <w:fldChar w:fldCharType="separate"/>
        </w:r>
        <w:r>
          <w:rPr>
            <w:noProof/>
            <w:webHidden/>
          </w:rPr>
          <w:t>49</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03" w:history="1">
        <w:r w:rsidRPr="007B2EC3">
          <w:rPr>
            <w:rStyle w:val="Hyperlink"/>
            <w:rFonts w:eastAsiaTheme="majorEastAsia"/>
            <w:noProof/>
          </w:rPr>
          <w:t>Group Binding Constraints</w:t>
        </w:r>
        <w:r>
          <w:rPr>
            <w:noProof/>
            <w:webHidden/>
          </w:rPr>
          <w:tab/>
        </w:r>
        <w:r>
          <w:rPr>
            <w:noProof/>
            <w:webHidden/>
          </w:rPr>
          <w:fldChar w:fldCharType="begin"/>
        </w:r>
        <w:r>
          <w:rPr>
            <w:noProof/>
            <w:webHidden/>
          </w:rPr>
          <w:instrText xml:space="preserve"> PAGEREF _Toc375045103 \h </w:instrText>
        </w:r>
        <w:r>
          <w:rPr>
            <w:noProof/>
            <w:webHidden/>
          </w:rPr>
        </w:r>
        <w:r>
          <w:rPr>
            <w:noProof/>
            <w:webHidden/>
          </w:rPr>
          <w:fldChar w:fldCharType="separate"/>
        </w:r>
        <w:r>
          <w:rPr>
            <w:noProof/>
            <w:webHidden/>
          </w:rPr>
          <w:t>50</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04" w:history="1">
        <w:r w:rsidRPr="007B2EC3">
          <w:rPr>
            <w:rStyle w:val="Hyperlink"/>
            <w:rFonts w:eastAsiaTheme="majorEastAsia"/>
            <w:noProof/>
          </w:rPr>
          <w:t>Group Binding</w:t>
        </w:r>
        <w:r>
          <w:rPr>
            <w:noProof/>
            <w:webHidden/>
          </w:rPr>
          <w:tab/>
        </w:r>
        <w:r>
          <w:rPr>
            <w:noProof/>
            <w:webHidden/>
          </w:rPr>
          <w:fldChar w:fldCharType="begin"/>
        </w:r>
        <w:r>
          <w:rPr>
            <w:noProof/>
            <w:webHidden/>
          </w:rPr>
          <w:instrText xml:space="preserve"> PAGEREF _Toc375045104 \h </w:instrText>
        </w:r>
        <w:r>
          <w:rPr>
            <w:noProof/>
            <w:webHidden/>
          </w:rPr>
        </w:r>
        <w:r>
          <w:rPr>
            <w:noProof/>
            <w:webHidden/>
          </w:rPr>
          <w:fldChar w:fldCharType="separate"/>
        </w:r>
        <w:r>
          <w:rPr>
            <w:noProof/>
            <w:webHidden/>
          </w:rPr>
          <w:t>50</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05" w:history="1">
        <w:r w:rsidRPr="007B2EC3">
          <w:rPr>
            <w:rStyle w:val="Hyperlink"/>
            <w:rFonts w:eastAsiaTheme="majorEastAsia"/>
            <w:noProof/>
          </w:rPr>
          <w:t>Date Constraint</w:t>
        </w:r>
        <w:r>
          <w:rPr>
            <w:noProof/>
            <w:webHidden/>
          </w:rPr>
          <w:tab/>
        </w:r>
        <w:r>
          <w:rPr>
            <w:noProof/>
            <w:webHidden/>
          </w:rPr>
          <w:fldChar w:fldCharType="begin"/>
        </w:r>
        <w:r>
          <w:rPr>
            <w:noProof/>
            <w:webHidden/>
          </w:rPr>
          <w:instrText xml:space="preserve"> PAGEREF _Toc375045105 \h </w:instrText>
        </w:r>
        <w:r>
          <w:rPr>
            <w:noProof/>
            <w:webHidden/>
          </w:rPr>
        </w:r>
        <w:r>
          <w:rPr>
            <w:noProof/>
            <w:webHidden/>
          </w:rPr>
          <w:fldChar w:fldCharType="separate"/>
        </w:r>
        <w:r>
          <w:rPr>
            <w:noProof/>
            <w:webHidden/>
          </w:rPr>
          <w:t>55</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06" w:history="1">
        <w:r w:rsidRPr="007B2EC3">
          <w:rPr>
            <w:rStyle w:val="Hyperlink"/>
            <w:rFonts w:eastAsiaTheme="majorEastAsia"/>
            <w:noProof/>
          </w:rPr>
          <w:t>SPECIFIED DATE RANGE: FROM AND TO DATES DEFINED</w:t>
        </w:r>
        <w:r>
          <w:rPr>
            <w:noProof/>
            <w:webHidden/>
          </w:rPr>
          <w:tab/>
        </w:r>
        <w:r>
          <w:rPr>
            <w:noProof/>
            <w:webHidden/>
          </w:rPr>
          <w:fldChar w:fldCharType="begin"/>
        </w:r>
        <w:r>
          <w:rPr>
            <w:noProof/>
            <w:webHidden/>
          </w:rPr>
          <w:instrText xml:space="preserve"> PAGEREF _Toc375045106 \h </w:instrText>
        </w:r>
        <w:r>
          <w:rPr>
            <w:noProof/>
            <w:webHidden/>
          </w:rPr>
        </w:r>
        <w:r>
          <w:rPr>
            <w:noProof/>
            <w:webHidden/>
          </w:rPr>
          <w:fldChar w:fldCharType="separate"/>
        </w:r>
        <w:r>
          <w:rPr>
            <w:noProof/>
            <w:webHidden/>
          </w:rPr>
          <w:t>55</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07" w:history="1">
        <w:r w:rsidRPr="007B2EC3">
          <w:rPr>
            <w:rStyle w:val="Hyperlink"/>
            <w:rFonts w:eastAsiaTheme="majorEastAsia"/>
            <w:noProof/>
          </w:rPr>
          <w:t>SPECIFIC START DATE: ONLY THE FROM DATE IS DEFINED</w:t>
        </w:r>
        <w:r>
          <w:rPr>
            <w:noProof/>
            <w:webHidden/>
          </w:rPr>
          <w:tab/>
        </w:r>
        <w:r>
          <w:rPr>
            <w:noProof/>
            <w:webHidden/>
          </w:rPr>
          <w:fldChar w:fldCharType="begin"/>
        </w:r>
        <w:r>
          <w:rPr>
            <w:noProof/>
            <w:webHidden/>
          </w:rPr>
          <w:instrText xml:space="preserve"> PAGEREF _Toc375045107 \h </w:instrText>
        </w:r>
        <w:r>
          <w:rPr>
            <w:noProof/>
            <w:webHidden/>
          </w:rPr>
        </w:r>
        <w:r>
          <w:rPr>
            <w:noProof/>
            <w:webHidden/>
          </w:rPr>
          <w:fldChar w:fldCharType="separate"/>
        </w:r>
        <w:r>
          <w:rPr>
            <w:noProof/>
            <w:webHidden/>
          </w:rPr>
          <w:t>55</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08" w:history="1">
        <w:r w:rsidRPr="007B2EC3">
          <w:rPr>
            <w:rStyle w:val="Hyperlink"/>
            <w:rFonts w:eastAsiaTheme="majorEastAsia"/>
            <w:noProof/>
          </w:rPr>
          <w:t>SPECIFIC END DATE: ONLY THE TO DATE IS DEFINED</w:t>
        </w:r>
        <w:r>
          <w:rPr>
            <w:noProof/>
            <w:webHidden/>
          </w:rPr>
          <w:tab/>
        </w:r>
        <w:r>
          <w:rPr>
            <w:noProof/>
            <w:webHidden/>
          </w:rPr>
          <w:fldChar w:fldCharType="begin"/>
        </w:r>
        <w:r>
          <w:rPr>
            <w:noProof/>
            <w:webHidden/>
          </w:rPr>
          <w:instrText xml:space="preserve"> PAGEREF _Toc375045108 \h </w:instrText>
        </w:r>
        <w:r>
          <w:rPr>
            <w:noProof/>
            <w:webHidden/>
          </w:rPr>
        </w:r>
        <w:r>
          <w:rPr>
            <w:noProof/>
            <w:webHidden/>
          </w:rPr>
          <w:fldChar w:fldCharType="separate"/>
        </w:r>
        <w:r>
          <w:rPr>
            <w:noProof/>
            <w:webHidden/>
          </w:rPr>
          <w:t>56</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09" w:history="1">
        <w:r w:rsidRPr="007B2EC3">
          <w:rPr>
            <w:rStyle w:val="Hyperlink"/>
            <w:rFonts w:eastAsiaTheme="majorEastAsia"/>
            <w:noProof/>
          </w:rPr>
          <w:t>SETTING THE DATE CONSTRAINT</w:t>
        </w:r>
        <w:r>
          <w:rPr>
            <w:noProof/>
            <w:webHidden/>
          </w:rPr>
          <w:tab/>
        </w:r>
        <w:r>
          <w:rPr>
            <w:noProof/>
            <w:webHidden/>
          </w:rPr>
          <w:fldChar w:fldCharType="begin"/>
        </w:r>
        <w:r>
          <w:rPr>
            <w:noProof/>
            <w:webHidden/>
          </w:rPr>
          <w:instrText xml:space="preserve"> PAGEREF _Toc375045109 \h </w:instrText>
        </w:r>
        <w:r>
          <w:rPr>
            <w:noProof/>
            <w:webHidden/>
          </w:rPr>
        </w:r>
        <w:r>
          <w:rPr>
            <w:noProof/>
            <w:webHidden/>
          </w:rPr>
          <w:fldChar w:fldCharType="separate"/>
        </w:r>
        <w:r>
          <w:rPr>
            <w:noProof/>
            <w:webHidden/>
          </w:rPr>
          <w:t>56</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10" w:history="1">
        <w:r w:rsidRPr="007B2EC3">
          <w:rPr>
            <w:rStyle w:val="Hyperlink"/>
            <w:rFonts w:eastAsiaTheme="majorEastAsia"/>
            <w:noProof/>
          </w:rPr>
          <w:t>Occurrences Constraint</w:t>
        </w:r>
        <w:r>
          <w:rPr>
            <w:noProof/>
            <w:webHidden/>
          </w:rPr>
          <w:tab/>
        </w:r>
        <w:r>
          <w:rPr>
            <w:noProof/>
            <w:webHidden/>
          </w:rPr>
          <w:fldChar w:fldCharType="begin"/>
        </w:r>
        <w:r>
          <w:rPr>
            <w:noProof/>
            <w:webHidden/>
          </w:rPr>
          <w:instrText xml:space="preserve"> PAGEREF _Toc375045110 \h </w:instrText>
        </w:r>
        <w:r>
          <w:rPr>
            <w:noProof/>
            <w:webHidden/>
          </w:rPr>
        </w:r>
        <w:r>
          <w:rPr>
            <w:noProof/>
            <w:webHidden/>
          </w:rPr>
          <w:fldChar w:fldCharType="separate"/>
        </w:r>
        <w:r>
          <w:rPr>
            <w:noProof/>
            <w:webHidden/>
          </w:rPr>
          <w:t>58</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11" w:history="1">
        <w:r w:rsidRPr="007B2EC3">
          <w:rPr>
            <w:rStyle w:val="Hyperlink"/>
            <w:rFonts w:eastAsiaTheme="majorEastAsia"/>
            <w:noProof/>
          </w:rPr>
          <w:t>Setting the Occurrences Constraint</w:t>
        </w:r>
        <w:r>
          <w:rPr>
            <w:noProof/>
            <w:webHidden/>
          </w:rPr>
          <w:tab/>
        </w:r>
        <w:r>
          <w:rPr>
            <w:noProof/>
            <w:webHidden/>
          </w:rPr>
          <w:fldChar w:fldCharType="begin"/>
        </w:r>
        <w:r>
          <w:rPr>
            <w:noProof/>
            <w:webHidden/>
          </w:rPr>
          <w:instrText xml:space="preserve"> PAGEREF _Toc375045111 \h </w:instrText>
        </w:r>
        <w:r>
          <w:rPr>
            <w:noProof/>
            <w:webHidden/>
          </w:rPr>
        </w:r>
        <w:r>
          <w:rPr>
            <w:noProof/>
            <w:webHidden/>
          </w:rPr>
          <w:fldChar w:fldCharType="separate"/>
        </w:r>
        <w:r>
          <w:rPr>
            <w:noProof/>
            <w:webHidden/>
          </w:rPr>
          <w:t>58</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12" w:history="1">
        <w:r w:rsidRPr="007B2EC3">
          <w:rPr>
            <w:rStyle w:val="Hyperlink"/>
            <w:rFonts w:eastAsiaTheme="majorEastAsia"/>
            <w:noProof/>
          </w:rPr>
          <w:t>Value Constraint</w:t>
        </w:r>
        <w:r>
          <w:rPr>
            <w:noProof/>
            <w:webHidden/>
          </w:rPr>
          <w:tab/>
        </w:r>
        <w:r>
          <w:rPr>
            <w:noProof/>
            <w:webHidden/>
          </w:rPr>
          <w:fldChar w:fldCharType="begin"/>
        </w:r>
        <w:r>
          <w:rPr>
            <w:noProof/>
            <w:webHidden/>
          </w:rPr>
          <w:instrText xml:space="preserve"> PAGEREF _Toc375045112 \h </w:instrText>
        </w:r>
        <w:r>
          <w:rPr>
            <w:noProof/>
            <w:webHidden/>
          </w:rPr>
        </w:r>
        <w:r>
          <w:rPr>
            <w:noProof/>
            <w:webHidden/>
          </w:rPr>
          <w:fldChar w:fldCharType="separate"/>
        </w:r>
        <w:r>
          <w:rPr>
            <w:noProof/>
            <w:webHidden/>
          </w:rPr>
          <w:t>60</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13" w:history="1">
        <w:r w:rsidRPr="007B2EC3">
          <w:rPr>
            <w:rStyle w:val="Hyperlink"/>
            <w:rFonts w:eastAsiaTheme="majorEastAsia"/>
            <w:noProof/>
          </w:rPr>
          <w:t>Flag Value</w:t>
        </w:r>
        <w:r>
          <w:rPr>
            <w:noProof/>
            <w:webHidden/>
          </w:rPr>
          <w:tab/>
        </w:r>
        <w:r>
          <w:rPr>
            <w:noProof/>
            <w:webHidden/>
          </w:rPr>
          <w:fldChar w:fldCharType="begin"/>
        </w:r>
        <w:r>
          <w:rPr>
            <w:noProof/>
            <w:webHidden/>
          </w:rPr>
          <w:instrText xml:space="preserve"> PAGEREF _Toc375045113 \h </w:instrText>
        </w:r>
        <w:r>
          <w:rPr>
            <w:noProof/>
            <w:webHidden/>
          </w:rPr>
        </w:r>
        <w:r>
          <w:rPr>
            <w:noProof/>
            <w:webHidden/>
          </w:rPr>
          <w:fldChar w:fldCharType="separate"/>
        </w:r>
        <w:r>
          <w:rPr>
            <w:noProof/>
            <w:webHidden/>
          </w:rPr>
          <w:t>60</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14" w:history="1">
        <w:r w:rsidRPr="007B2EC3">
          <w:rPr>
            <w:rStyle w:val="Hyperlink"/>
            <w:rFonts w:eastAsiaTheme="majorEastAsia"/>
            <w:noProof/>
          </w:rPr>
          <w:t>Text Value</w:t>
        </w:r>
        <w:r>
          <w:rPr>
            <w:noProof/>
            <w:webHidden/>
          </w:rPr>
          <w:tab/>
        </w:r>
        <w:r>
          <w:rPr>
            <w:noProof/>
            <w:webHidden/>
          </w:rPr>
          <w:fldChar w:fldCharType="begin"/>
        </w:r>
        <w:r>
          <w:rPr>
            <w:noProof/>
            <w:webHidden/>
          </w:rPr>
          <w:instrText xml:space="preserve"> PAGEREF _Toc375045114 \h </w:instrText>
        </w:r>
        <w:r>
          <w:rPr>
            <w:noProof/>
            <w:webHidden/>
          </w:rPr>
        </w:r>
        <w:r>
          <w:rPr>
            <w:noProof/>
            <w:webHidden/>
          </w:rPr>
          <w:fldChar w:fldCharType="separate"/>
        </w:r>
        <w:r>
          <w:rPr>
            <w:noProof/>
            <w:webHidden/>
          </w:rPr>
          <w:t>62</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15" w:history="1">
        <w:r w:rsidRPr="007B2EC3">
          <w:rPr>
            <w:rStyle w:val="Hyperlink"/>
            <w:rFonts w:eastAsiaTheme="majorEastAsia"/>
            <w:noProof/>
          </w:rPr>
          <w:t>Numeric Value</w:t>
        </w:r>
        <w:r>
          <w:rPr>
            <w:noProof/>
            <w:webHidden/>
          </w:rPr>
          <w:tab/>
        </w:r>
        <w:r>
          <w:rPr>
            <w:noProof/>
            <w:webHidden/>
          </w:rPr>
          <w:fldChar w:fldCharType="begin"/>
        </w:r>
        <w:r>
          <w:rPr>
            <w:noProof/>
            <w:webHidden/>
          </w:rPr>
          <w:instrText xml:space="preserve"> PAGEREF _Toc375045115 \h </w:instrText>
        </w:r>
        <w:r>
          <w:rPr>
            <w:noProof/>
            <w:webHidden/>
          </w:rPr>
        </w:r>
        <w:r>
          <w:rPr>
            <w:noProof/>
            <w:webHidden/>
          </w:rPr>
          <w:fldChar w:fldCharType="separate"/>
        </w:r>
        <w:r>
          <w:rPr>
            <w:noProof/>
            <w:webHidden/>
          </w:rPr>
          <w:t>64</w:t>
        </w:r>
        <w:r>
          <w:rPr>
            <w:noProof/>
            <w:webHidden/>
          </w:rPr>
          <w:fldChar w:fldCharType="end"/>
        </w:r>
      </w:hyperlink>
    </w:p>
    <w:p w:rsidR="00FB457E" w:rsidRDefault="00FB457E">
      <w:pPr>
        <w:pStyle w:val="TOC4"/>
        <w:tabs>
          <w:tab w:val="right" w:leader="dot" w:pos="9350"/>
        </w:tabs>
        <w:rPr>
          <w:rFonts w:eastAsiaTheme="minorEastAsia" w:cstheme="minorBidi"/>
          <w:noProof/>
          <w:sz w:val="22"/>
          <w:szCs w:val="22"/>
        </w:rPr>
      </w:pPr>
      <w:hyperlink w:anchor="_Toc375045116" w:history="1">
        <w:r w:rsidRPr="007B2EC3">
          <w:rPr>
            <w:rStyle w:val="Hyperlink"/>
            <w:rFonts w:eastAsiaTheme="majorEastAsia"/>
            <w:noProof/>
          </w:rPr>
          <w:t>Using Units In Value Constraints</w:t>
        </w:r>
        <w:r>
          <w:rPr>
            <w:noProof/>
            <w:webHidden/>
          </w:rPr>
          <w:tab/>
        </w:r>
        <w:r>
          <w:rPr>
            <w:noProof/>
            <w:webHidden/>
          </w:rPr>
          <w:fldChar w:fldCharType="begin"/>
        </w:r>
        <w:r>
          <w:rPr>
            <w:noProof/>
            <w:webHidden/>
          </w:rPr>
          <w:instrText xml:space="preserve"> PAGEREF _Toc375045116 \h </w:instrText>
        </w:r>
        <w:r>
          <w:rPr>
            <w:noProof/>
            <w:webHidden/>
          </w:rPr>
        </w:r>
        <w:r>
          <w:rPr>
            <w:noProof/>
            <w:webHidden/>
          </w:rPr>
          <w:fldChar w:fldCharType="separate"/>
        </w:r>
        <w:r>
          <w:rPr>
            <w:noProof/>
            <w:webHidden/>
          </w:rPr>
          <w:t>67</w:t>
        </w:r>
        <w:r>
          <w:rPr>
            <w:noProof/>
            <w:webHidden/>
          </w:rPr>
          <w:fldChar w:fldCharType="end"/>
        </w:r>
      </w:hyperlink>
    </w:p>
    <w:p w:rsidR="00FB457E" w:rsidRDefault="00FB457E">
      <w:pPr>
        <w:pStyle w:val="TOC1"/>
        <w:tabs>
          <w:tab w:val="right" w:leader="dot" w:pos="9350"/>
        </w:tabs>
        <w:rPr>
          <w:rFonts w:eastAsiaTheme="minorEastAsia" w:cstheme="minorBidi"/>
          <w:b w:val="0"/>
          <w:bCs w:val="0"/>
          <w:caps w:val="0"/>
          <w:noProof/>
          <w:sz w:val="22"/>
          <w:szCs w:val="22"/>
        </w:rPr>
      </w:pPr>
      <w:hyperlink w:anchor="_Toc375045117" w:history="1">
        <w:r w:rsidRPr="007B2EC3">
          <w:rPr>
            <w:rStyle w:val="Hyperlink"/>
            <w:rFonts w:eastAsiaTheme="majorEastAsia"/>
            <w:noProof/>
          </w:rPr>
          <w:t>Generating a Query</w:t>
        </w:r>
        <w:r>
          <w:rPr>
            <w:noProof/>
            <w:webHidden/>
          </w:rPr>
          <w:tab/>
        </w:r>
        <w:r>
          <w:rPr>
            <w:noProof/>
            <w:webHidden/>
          </w:rPr>
          <w:fldChar w:fldCharType="begin"/>
        </w:r>
        <w:r>
          <w:rPr>
            <w:noProof/>
            <w:webHidden/>
          </w:rPr>
          <w:instrText xml:space="preserve"> PAGEREF _Toc375045117 \h </w:instrText>
        </w:r>
        <w:r>
          <w:rPr>
            <w:noProof/>
            <w:webHidden/>
          </w:rPr>
        </w:r>
        <w:r>
          <w:rPr>
            <w:noProof/>
            <w:webHidden/>
          </w:rPr>
          <w:fldChar w:fldCharType="separate"/>
        </w:r>
        <w:r>
          <w:rPr>
            <w:noProof/>
            <w:webHidden/>
          </w:rPr>
          <w:t>67</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118" w:history="1">
        <w:r w:rsidRPr="007B2EC3">
          <w:rPr>
            <w:rStyle w:val="Hyperlink"/>
            <w:rFonts w:eastAsiaTheme="majorEastAsia"/>
            <w:noProof/>
          </w:rPr>
          <w:t>Analysis Types</w:t>
        </w:r>
        <w:r>
          <w:rPr>
            <w:noProof/>
            <w:webHidden/>
          </w:rPr>
          <w:tab/>
        </w:r>
        <w:r>
          <w:rPr>
            <w:noProof/>
            <w:webHidden/>
          </w:rPr>
          <w:fldChar w:fldCharType="begin"/>
        </w:r>
        <w:r>
          <w:rPr>
            <w:noProof/>
            <w:webHidden/>
          </w:rPr>
          <w:instrText xml:space="preserve"> PAGEREF _Toc375045118 \h </w:instrText>
        </w:r>
        <w:r>
          <w:rPr>
            <w:noProof/>
            <w:webHidden/>
          </w:rPr>
        </w:r>
        <w:r>
          <w:rPr>
            <w:noProof/>
            <w:webHidden/>
          </w:rPr>
          <w:fldChar w:fldCharType="separate"/>
        </w:r>
        <w:r>
          <w:rPr>
            <w:noProof/>
            <w:webHidden/>
          </w:rPr>
          <w:t>67</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19" w:history="1">
        <w:r w:rsidRPr="007B2EC3">
          <w:rPr>
            <w:rStyle w:val="Hyperlink"/>
            <w:rFonts w:eastAsiaTheme="majorEastAsia"/>
            <w:noProof/>
          </w:rPr>
          <w:t>Patient List</w:t>
        </w:r>
        <w:r>
          <w:rPr>
            <w:noProof/>
            <w:webHidden/>
          </w:rPr>
          <w:tab/>
        </w:r>
        <w:r>
          <w:rPr>
            <w:noProof/>
            <w:webHidden/>
          </w:rPr>
          <w:fldChar w:fldCharType="begin"/>
        </w:r>
        <w:r>
          <w:rPr>
            <w:noProof/>
            <w:webHidden/>
          </w:rPr>
          <w:instrText xml:space="preserve"> PAGEREF _Toc375045119 \h </w:instrText>
        </w:r>
        <w:r>
          <w:rPr>
            <w:noProof/>
            <w:webHidden/>
          </w:rPr>
        </w:r>
        <w:r>
          <w:rPr>
            <w:noProof/>
            <w:webHidden/>
          </w:rPr>
          <w:fldChar w:fldCharType="separate"/>
        </w:r>
        <w:r>
          <w:rPr>
            <w:noProof/>
            <w:webHidden/>
          </w:rPr>
          <w:t>69</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20" w:history="1">
        <w:r w:rsidRPr="007B2EC3">
          <w:rPr>
            <w:rStyle w:val="Hyperlink"/>
            <w:rFonts w:eastAsiaTheme="majorEastAsia"/>
            <w:noProof/>
          </w:rPr>
          <w:t>Event List</w:t>
        </w:r>
        <w:r>
          <w:rPr>
            <w:noProof/>
            <w:webHidden/>
          </w:rPr>
          <w:tab/>
        </w:r>
        <w:r>
          <w:rPr>
            <w:noProof/>
            <w:webHidden/>
          </w:rPr>
          <w:fldChar w:fldCharType="begin"/>
        </w:r>
        <w:r>
          <w:rPr>
            <w:noProof/>
            <w:webHidden/>
          </w:rPr>
          <w:instrText xml:space="preserve"> PAGEREF _Toc375045120 \h </w:instrText>
        </w:r>
        <w:r>
          <w:rPr>
            <w:noProof/>
            <w:webHidden/>
          </w:rPr>
        </w:r>
        <w:r>
          <w:rPr>
            <w:noProof/>
            <w:webHidden/>
          </w:rPr>
          <w:fldChar w:fldCharType="separate"/>
        </w:r>
        <w:r>
          <w:rPr>
            <w:noProof/>
            <w:webHidden/>
          </w:rPr>
          <w:t>69</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21" w:history="1">
        <w:r w:rsidRPr="007B2EC3">
          <w:rPr>
            <w:rStyle w:val="Hyperlink"/>
            <w:rFonts w:eastAsiaTheme="majorEastAsia"/>
            <w:noProof/>
          </w:rPr>
          <w:t>Number of Patients</w:t>
        </w:r>
        <w:r>
          <w:rPr>
            <w:noProof/>
            <w:webHidden/>
          </w:rPr>
          <w:tab/>
        </w:r>
        <w:r>
          <w:rPr>
            <w:noProof/>
            <w:webHidden/>
          </w:rPr>
          <w:fldChar w:fldCharType="begin"/>
        </w:r>
        <w:r>
          <w:rPr>
            <w:noProof/>
            <w:webHidden/>
          </w:rPr>
          <w:instrText xml:space="preserve"> PAGEREF _Toc375045121 \h </w:instrText>
        </w:r>
        <w:r>
          <w:rPr>
            <w:noProof/>
            <w:webHidden/>
          </w:rPr>
        </w:r>
        <w:r>
          <w:rPr>
            <w:noProof/>
            <w:webHidden/>
          </w:rPr>
          <w:fldChar w:fldCharType="separate"/>
        </w:r>
        <w:r>
          <w:rPr>
            <w:noProof/>
            <w:webHidden/>
          </w:rPr>
          <w:t>70</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22" w:history="1">
        <w:r w:rsidRPr="007B2EC3">
          <w:rPr>
            <w:rStyle w:val="Hyperlink"/>
            <w:rFonts w:eastAsiaTheme="majorEastAsia"/>
            <w:noProof/>
          </w:rPr>
          <w:t>Gender Patient Breakdown</w:t>
        </w:r>
        <w:r>
          <w:rPr>
            <w:noProof/>
            <w:webHidden/>
          </w:rPr>
          <w:tab/>
        </w:r>
        <w:r>
          <w:rPr>
            <w:noProof/>
            <w:webHidden/>
          </w:rPr>
          <w:fldChar w:fldCharType="begin"/>
        </w:r>
        <w:r>
          <w:rPr>
            <w:noProof/>
            <w:webHidden/>
          </w:rPr>
          <w:instrText xml:space="preserve"> PAGEREF _Toc375045122 \h </w:instrText>
        </w:r>
        <w:r>
          <w:rPr>
            <w:noProof/>
            <w:webHidden/>
          </w:rPr>
        </w:r>
        <w:r>
          <w:rPr>
            <w:noProof/>
            <w:webHidden/>
          </w:rPr>
          <w:fldChar w:fldCharType="separate"/>
        </w:r>
        <w:r>
          <w:rPr>
            <w:noProof/>
            <w:webHidden/>
          </w:rPr>
          <w:t>71</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23" w:history="1">
        <w:r w:rsidRPr="007B2EC3">
          <w:rPr>
            <w:rStyle w:val="Hyperlink"/>
            <w:rFonts w:eastAsiaTheme="majorEastAsia"/>
            <w:noProof/>
          </w:rPr>
          <w:t>Vital Status Patient Breakdown</w:t>
        </w:r>
        <w:r>
          <w:rPr>
            <w:noProof/>
            <w:webHidden/>
          </w:rPr>
          <w:tab/>
        </w:r>
        <w:r>
          <w:rPr>
            <w:noProof/>
            <w:webHidden/>
          </w:rPr>
          <w:fldChar w:fldCharType="begin"/>
        </w:r>
        <w:r>
          <w:rPr>
            <w:noProof/>
            <w:webHidden/>
          </w:rPr>
          <w:instrText xml:space="preserve"> PAGEREF _Toc375045123 \h </w:instrText>
        </w:r>
        <w:r>
          <w:rPr>
            <w:noProof/>
            <w:webHidden/>
          </w:rPr>
        </w:r>
        <w:r>
          <w:rPr>
            <w:noProof/>
            <w:webHidden/>
          </w:rPr>
          <w:fldChar w:fldCharType="separate"/>
        </w:r>
        <w:r>
          <w:rPr>
            <w:noProof/>
            <w:webHidden/>
          </w:rPr>
          <w:t>73</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24" w:history="1">
        <w:r w:rsidRPr="007B2EC3">
          <w:rPr>
            <w:rStyle w:val="Hyperlink"/>
            <w:rFonts w:eastAsiaTheme="majorEastAsia"/>
            <w:noProof/>
          </w:rPr>
          <w:t>Race Patient Breakdown</w:t>
        </w:r>
        <w:r>
          <w:rPr>
            <w:noProof/>
            <w:webHidden/>
          </w:rPr>
          <w:tab/>
        </w:r>
        <w:r>
          <w:rPr>
            <w:noProof/>
            <w:webHidden/>
          </w:rPr>
          <w:fldChar w:fldCharType="begin"/>
        </w:r>
        <w:r>
          <w:rPr>
            <w:noProof/>
            <w:webHidden/>
          </w:rPr>
          <w:instrText xml:space="preserve"> PAGEREF _Toc375045124 \h </w:instrText>
        </w:r>
        <w:r>
          <w:rPr>
            <w:noProof/>
            <w:webHidden/>
          </w:rPr>
        </w:r>
        <w:r>
          <w:rPr>
            <w:noProof/>
            <w:webHidden/>
          </w:rPr>
          <w:fldChar w:fldCharType="separate"/>
        </w:r>
        <w:r>
          <w:rPr>
            <w:noProof/>
            <w:webHidden/>
          </w:rPr>
          <w:t>74</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25" w:history="1">
        <w:r w:rsidRPr="007B2EC3">
          <w:rPr>
            <w:rStyle w:val="Hyperlink"/>
            <w:rFonts w:eastAsiaTheme="majorEastAsia"/>
            <w:noProof/>
          </w:rPr>
          <w:t>Age Patient Breakdown</w:t>
        </w:r>
        <w:r>
          <w:rPr>
            <w:noProof/>
            <w:webHidden/>
          </w:rPr>
          <w:tab/>
        </w:r>
        <w:r>
          <w:rPr>
            <w:noProof/>
            <w:webHidden/>
          </w:rPr>
          <w:fldChar w:fldCharType="begin"/>
        </w:r>
        <w:r>
          <w:rPr>
            <w:noProof/>
            <w:webHidden/>
          </w:rPr>
          <w:instrText xml:space="preserve"> PAGEREF _Toc375045125 \h </w:instrText>
        </w:r>
        <w:r>
          <w:rPr>
            <w:noProof/>
            <w:webHidden/>
          </w:rPr>
        </w:r>
        <w:r>
          <w:rPr>
            <w:noProof/>
            <w:webHidden/>
          </w:rPr>
          <w:fldChar w:fldCharType="separate"/>
        </w:r>
        <w:r>
          <w:rPr>
            <w:noProof/>
            <w:webHidden/>
          </w:rPr>
          <w:t>75</w:t>
        </w:r>
        <w:r>
          <w:rPr>
            <w:noProof/>
            <w:webHidden/>
          </w:rPr>
          <w:fldChar w:fldCharType="end"/>
        </w:r>
      </w:hyperlink>
    </w:p>
    <w:p w:rsidR="00FB457E" w:rsidRDefault="00FB457E">
      <w:pPr>
        <w:pStyle w:val="TOC3"/>
        <w:tabs>
          <w:tab w:val="right" w:leader="dot" w:pos="9350"/>
        </w:tabs>
        <w:rPr>
          <w:rFonts w:eastAsiaTheme="minorEastAsia" w:cstheme="minorBidi"/>
          <w:i w:val="0"/>
          <w:iCs w:val="0"/>
          <w:noProof/>
          <w:sz w:val="22"/>
          <w:szCs w:val="22"/>
        </w:rPr>
      </w:pPr>
      <w:hyperlink w:anchor="_Toc375045126" w:history="1">
        <w:r w:rsidRPr="007B2EC3">
          <w:rPr>
            <w:rStyle w:val="Hyperlink"/>
            <w:rFonts w:eastAsiaTheme="majorEastAsia"/>
            <w:noProof/>
          </w:rPr>
          <w:t>Timeline</w:t>
        </w:r>
        <w:r>
          <w:rPr>
            <w:noProof/>
            <w:webHidden/>
          </w:rPr>
          <w:tab/>
        </w:r>
        <w:r>
          <w:rPr>
            <w:noProof/>
            <w:webHidden/>
          </w:rPr>
          <w:fldChar w:fldCharType="begin"/>
        </w:r>
        <w:r>
          <w:rPr>
            <w:noProof/>
            <w:webHidden/>
          </w:rPr>
          <w:instrText xml:space="preserve"> PAGEREF _Toc375045126 \h </w:instrText>
        </w:r>
        <w:r>
          <w:rPr>
            <w:noProof/>
            <w:webHidden/>
          </w:rPr>
        </w:r>
        <w:r>
          <w:rPr>
            <w:noProof/>
            <w:webHidden/>
          </w:rPr>
          <w:fldChar w:fldCharType="separate"/>
        </w:r>
        <w:r>
          <w:rPr>
            <w:noProof/>
            <w:webHidden/>
          </w:rPr>
          <w:t>77</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127" w:history="1">
        <w:r w:rsidRPr="007B2EC3">
          <w:rPr>
            <w:rStyle w:val="Hyperlink"/>
            <w:rFonts w:eastAsiaTheme="majorEastAsia"/>
            <w:noProof/>
          </w:rPr>
          <w:t>Running a Query</w:t>
        </w:r>
        <w:r>
          <w:rPr>
            <w:noProof/>
            <w:webHidden/>
          </w:rPr>
          <w:tab/>
        </w:r>
        <w:r>
          <w:rPr>
            <w:noProof/>
            <w:webHidden/>
          </w:rPr>
          <w:fldChar w:fldCharType="begin"/>
        </w:r>
        <w:r>
          <w:rPr>
            <w:noProof/>
            <w:webHidden/>
          </w:rPr>
          <w:instrText xml:space="preserve"> PAGEREF _Toc375045127 \h </w:instrText>
        </w:r>
        <w:r>
          <w:rPr>
            <w:noProof/>
            <w:webHidden/>
          </w:rPr>
        </w:r>
        <w:r>
          <w:rPr>
            <w:noProof/>
            <w:webHidden/>
          </w:rPr>
          <w:fldChar w:fldCharType="separate"/>
        </w:r>
        <w:r>
          <w:rPr>
            <w:noProof/>
            <w:webHidden/>
          </w:rPr>
          <w:t>78</w:t>
        </w:r>
        <w:r>
          <w:rPr>
            <w:noProof/>
            <w:webHidden/>
          </w:rPr>
          <w:fldChar w:fldCharType="end"/>
        </w:r>
      </w:hyperlink>
    </w:p>
    <w:p w:rsidR="00FB457E" w:rsidRDefault="00FB457E">
      <w:pPr>
        <w:pStyle w:val="TOC1"/>
        <w:tabs>
          <w:tab w:val="right" w:leader="dot" w:pos="9350"/>
        </w:tabs>
        <w:rPr>
          <w:rFonts w:eastAsiaTheme="minorEastAsia" w:cstheme="minorBidi"/>
          <w:b w:val="0"/>
          <w:bCs w:val="0"/>
          <w:caps w:val="0"/>
          <w:noProof/>
          <w:sz w:val="22"/>
          <w:szCs w:val="22"/>
        </w:rPr>
      </w:pPr>
      <w:hyperlink w:anchor="_Toc375045128" w:history="1">
        <w:r w:rsidRPr="007B2EC3">
          <w:rPr>
            <w:rStyle w:val="Hyperlink"/>
            <w:rFonts w:eastAsiaTheme="majorEastAsia"/>
            <w:noProof/>
          </w:rPr>
          <w:t>Saving Queries and Groups</w:t>
        </w:r>
        <w:r>
          <w:rPr>
            <w:noProof/>
            <w:webHidden/>
          </w:rPr>
          <w:tab/>
        </w:r>
        <w:r>
          <w:rPr>
            <w:noProof/>
            <w:webHidden/>
          </w:rPr>
          <w:fldChar w:fldCharType="begin"/>
        </w:r>
        <w:r>
          <w:rPr>
            <w:noProof/>
            <w:webHidden/>
          </w:rPr>
          <w:instrText xml:space="preserve"> PAGEREF _Toc375045128 \h </w:instrText>
        </w:r>
        <w:r>
          <w:rPr>
            <w:noProof/>
            <w:webHidden/>
          </w:rPr>
        </w:r>
        <w:r>
          <w:rPr>
            <w:noProof/>
            <w:webHidden/>
          </w:rPr>
          <w:fldChar w:fldCharType="separate"/>
        </w:r>
        <w:r>
          <w:rPr>
            <w:noProof/>
            <w:webHidden/>
          </w:rPr>
          <w:t>79</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129" w:history="1">
        <w:r w:rsidRPr="007B2EC3">
          <w:rPr>
            <w:rStyle w:val="Hyperlink"/>
            <w:rFonts w:eastAsiaTheme="majorEastAsia"/>
            <w:noProof/>
          </w:rPr>
          <w:t>Saving a Query</w:t>
        </w:r>
        <w:r>
          <w:rPr>
            <w:noProof/>
            <w:webHidden/>
          </w:rPr>
          <w:tab/>
        </w:r>
        <w:r>
          <w:rPr>
            <w:noProof/>
            <w:webHidden/>
          </w:rPr>
          <w:fldChar w:fldCharType="begin"/>
        </w:r>
        <w:r>
          <w:rPr>
            <w:noProof/>
            <w:webHidden/>
          </w:rPr>
          <w:instrText xml:space="preserve"> PAGEREF _Toc375045129 \h </w:instrText>
        </w:r>
        <w:r>
          <w:rPr>
            <w:noProof/>
            <w:webHidden/>
          </w:rPr>
        </w:r>
        <w:r>
          <w:rPr>
            <w:noProof/>
            <w:webHidden/>
          </w:rPr>
          <w:fldChar w:fldCharType="separate"/>
        </w:r>
        <w:r>
          <w:rPr>
            <w:noProof/>
            <w:webHidden/>
          </w:rPr>
          <w:t>79</w:t>
        </w:r>
        <w:r>
          <w:rPr>
            <w:noProof/>
            <w:webHidden/>
          </w:rPr>
          <w:fldChar w:fldCharType="end"/>
        </w:r>
      </w:hyperlink>
    </w:p>
    <w:p w:rsidR="00FB457E" w:rsidRDefault="00FB457E">
      <w:pPr>
        <w:pStyle w:val="TOC2"/>
        <w:tabs>
          <w:tab w:val="right" w:leader="dot" w:pos="9350"/>
        </w:tabs>
        <w:rPr>
          <w:rFonts w:eastAsiaTheme="minorEastAsia" w:cstheme="minorBidi"/>
          <w:smallCaps w:val="0"/>
          <w:noProof/>
          <w:sz w:val="22"/>
          <w:szCs w:val="22"/>
        </w:rPr>
      </w:pPr>
      <w:hyperlink w:anchor="_Toc375045130" w:history="1">
        <w:r w:rsidRPr="007B2EC3">
          <w:rPr>
            <w:rStyle w:val="Hyperlink"/>
            <w:rFonts w:eastAsiaTheme="majorEastAsia"/>
            <w:noProof/>
          </w:rPr>
          <w:t>Saving a Group Template</w:t>
        </w:r>
        <w:r>
          <w:rPr>
            <w:noProof/>
            <w:webHidden/>
          </w:rPr>
          <w:tab/>
        </w:r>
        <w:r>
          <w:rPr>
            <w:noProof/>
            <w:webHidden/>
          </w:rPr>
          <w:fldChar w:fldCharType="begin"/>
        </w:r>
        <w:r>
          <w:rPr>
            <w:noProof/>
            <w:webHidden/>
          </w:rPr>
          <w:instrText xml:space="preserve"> PAGEREF _Toc375045130 \h </w:instrText>
        </w:r>
        <w:r>
          <w:rPr>
            <w:noProof/>
            <w:webHidden/>
          </w:rPr>
        </w:r>
        <w:r>
          <w:rPr>
            <w:noProof/>
            <w:webHidden/>
          </w:rPr>
          <w:fldChar w:fldCharType="separate"/>
        </w:r>
        <w:r>
          <w:rPr>
            <w:noProof/>
            <w:webHidden/>
          </w:rPr>
          <w:t>80</w:t>
        </w:r>
        <w:r>
          <w:rPr>
            <w:noProof/>
            <w:webHidden/>
          </w:rPr>
          <w:fldChar w:fldCharType="end"/>
        </w:r>
      </w:hyperlink>
    </w:p>
    <w:p w:rsidR="00A71871" w:rsidRDefault="00A71871" w:rsidP="00DC29BA">
      <w:r>
        <w:fldChar w:fldCharType="end"/>
      </w:r>
    </w:p>
    <w:p w:rsidR="00A71871" w:rsidRPr="00DC29BA" w:rsidRDefault="00A71871" w:rsidP="00DC29BA"/>
    <w:p w:rsidR="00AA0526" w:rsidRDefault="00DC29BA" w:rsidP="00AA0526">
      <w:pPr>
        <w:pStyle w:val="Heading1"/>
      </w:pPr>
      <w:bookmarkStart w:id="1" w:name="_Toc375045017"/>
      <w:r>
        <w:t>Introduction</w:t>
      </w:r>
      <w:bookmarkEnd w:id="1"/>
    </w:p>
    <w:p w:rsidR="00DC29BA" w:rsidRDefault="00DC29BA" w:rsidP="00DC29BA">
      <w:r>
        <w:t>The interface is organized to facilitate the temporal querying process. There are three man steps in the process.</w:t>
      </w:r>
    </w:p>
    <w:p w:rsidR="00DC29BA" w:rsidRDefault="00DC29BA" w:rsidP="00FB457E">
      <w:pPr>
        <w:pStyle w:val="ListParagraph"/>
        <w:numPr>
          <w:ilvl w:val="0"/>
          <w:numId w:val="6"/>
        </w:numPr>
      </w:pPr>
      <w:r>
        <w:t>Defining a population.</w:t>
      </w:r>
    </w:p>
    <w:p w:rsidR="00DC29BA" w:rsidRDefault="00DC29BA" w:rsidP="00FB457E">
      <w:pPr>
        <w:pStyle w:val="ListParagraph"/>
        <w:numPr>
          <w:ilvl w:val="0"/>
          <w:numId w:val="6"/>
        </w:numPr>
      </w:pPr>
      <w:r>
        <w:t>Defining a temporal relationship.</w:t>
      </w:r>
    </w:p>
    <w:p w:rsidR="00DC29BA" w:rsidRPr="00DC29BA" w:rsidRDefault="00DC29BA" w:rsidP="00FB457E">
      <w:pPr>
        <w:pStyle w:val="ListParagraph"/>
        <w:numPr>
          <w:ilvl w:val="0"/>
          <w:numId w:val="6"/>
        </w:numPr>
      </w:pPr>
      <w:r>
        <w:t>Reviewing and submitting the query.</w:t>
      </w:r>
    </w:p>
    <w:p w:rsidR="00AA0526" w:rsidRDefault="00AA0526" w:rsidP="00AA0526"/>
    <w:p w:rsidR="00DC29BA" w:rsidRDefault="00DC29BA" w:rsidP="00AA0526">
      <w:r>
        <w:t>The interface is designed to take user through each of the three steps. The section below describes the interface for each step in detail.</w:t>
      </w:r>
    </w:p>
    <w:p w:rsidR="00DC29BA" w:rsidRDefault="00DC29BA" w:rsidP="00AA0526"/>
    <w:p w:rsidR="00AA0526" w:rsidRDefault="00DC29BA" w:rsidP="00AA0526">
      <w:pPr>
        <w:pStyle w:val="Heading2"/>
      </w:pPr>
      <w:bookmarkStart w:id="2" w:name="_Toc375045018"/>
      <w:r>
        <w:t>Step 1: Define Population</w:t>
      </w:r>
      <w:bookmarkEnd w:id="2"/>
    </w:p>
    <w:p w:rsidR="00DC29BA" w:rsidRDefault="00DC29BA" w:rsidP="00DC29BA">
      <w:r>
        <w:t xml:space="preserve">The image below shows the starting point of the </w:t>
      </w:r>
      <w:r>
        <w:rPr>
          <w:b/>
        </w:rPr>
        <w:t>Temporal Query Tool</w:t>
      </w:r>
      <w:r>
        <w:t xml:space="preserve"> view interface along with its annotations. Users would interact with the </w:t>
      </w:r>
      <w:r>
        <w:rPr>
          <w:b/>
        </w:rPr>
        <w:t>Group Panels</w:t>
      </w:r>
      <w:r>
        <w:t xml:space="preserve"> t define a population they are interested in.</w:t>
      </w:r>
    </w:p>
    <w:p w:rsidR="00DC29BA" w:rsidRDefault="00DC29BA" w:rsidP="00DC29BA"/>
    <w:p w:rsidR="00DC29BA" w:rsidRDefault="00DC29BA" w:rsidP="00DC29BA">
      <w:r>
        <w:rPr>
          <w:noProof/>
        </w:rPr>
        <w:lastRenderedPageBreak/>
        <w:drawing>
          <wp:inline distT="0" distB="0" distL="0" distR="0" wp14:anchorId="446DA3E1" wp14:editId="3D34C282">
            <wp:extent cx="5934075" cy="3705225"/>
            <wp:effectExtent l="0" t="0" r="9525" b="9525"/>
            <wp:docPr id="1" name="Picture 1" descr="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AA0526" w:rsidRDefault="00AA0526" w:rsidP="00AA0526"/>
    <w:p w:rsidR="00DC29BA" w:rsidRDefault="00DC29BA" w:rsidP="00AA0526"/>
    <w:p w:rsidR="00DC29BA" w:rsidRDefault="00DC29BA" w:rsidP="00DC29BA">
      <w:pPr>
        <w:pStyle w:val="Heading3"/>
      </w:pPr>
      <w:bookmarkStart w:id="3" w:name="_Toc375045019"/>
      <w:r>
        <w:t>Header</w:t>
      </w:r>
      <w:bookmarkEnd w:id="3"/>
    </w:p>
    <w:p w:rsidR="00DC29BA" w:rsidRDefault="00DC29BA" w:rsidP="00DC29BA"/>
    <w:p w:rsidR="00DC29BA" w:rsidRDefault="008A64D3" w:rsidP="008A64D3">
      <w:pPr>
        <w:ind w:left="360"/>
      </w:pPr>
      <w:r>
        <w:rPr>
          <w:noProof/>
        </w:rPr>
        <w:drawing>
          <wp:inline distT="0" distB="0" distL="0" distR="0" wp14:anchorId="2C16D1EA" wp14:editId="027FCBF0">
            <wp:extent cx="477202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152400"/>
                    </a:xfrm>
                    <a:prstGeom prst="rect">
                      <a:avLst/>
                    </a:prstGeom>
                    <a:noFill/>
                    <a:ln>
                      <a:noFill/>
                    </a:ln>
                  </pic:spPr>
                </pic:pic>
              </a:graphicData>
            </a:graphic>
          </wp:inline>
        </w:drawing>
      </w:r>
    </w:p>
    <w:p w:rsidR="008A64D3" w:rsidRPr="00DC29BA" w:rsidRDefault="008A64D3" w:rsidP="008A64D3">
      <w:pPr>
        <w:ind w:left="360"/>
      </w:pPr>
    </w:p>
    <w:p w:rsidR="008A64D3" w:rsidRDefault="00DC29BA" w:rsidP="00DC29BA">
      <w:r>
        <w:t xml:space="preserve">The </w:t>
      </w:r>
      <w:r>
        <w:rPr>
          <w:b/>
        </w:rPr>
        <w:t>Header</w:t>
      </w:r>
      <w:r>
        <w:t xml:space="preserve"> consists of two parts. On the left </w:t>
      </w:r>
      <w:r w:rsidR="008A64D3">
        <w:t>side</w:t>
      </w:r>
      <w:r>
        <w:t xml:space="preserve"> </w:t>
      </w:r>
      <w:r w:rsidR="008A64D3">
        <w:t>are the three steps to be taken during the query submission process.  The steps will appear in different colors, which indicate one of the following:</w:t>
      </w:r>
    </w:p>
    <w:p w:rsidR="008A64D3" w:rsidRDefault="008A64D3" w:rsidP="00DC29BA"/>
    <w:tbl>
      <w:tblPr>
        <w:tblW w:w="6924" w:type="dxa"/>
        <w:tblInd w:w="4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05"/>
        <w:gridCol w:w="6019"/>
      </w:tblGrid>
      <w:tr w:rsidR="008A64D3" w:rsidRPr="00117BC5" w:rsidTr="008A64D3">
        <w:tc>
          <w:tcPr>
            <w:tcW w:w="905" w:type="dxa"/>
            <w:shd w:val="clear" w:color="auto" w:fill="E6E6E6"/>
          </w:tcPr>
          <w:p w:rsidR="008A64D3" w:rsidRPr="00117BC5" w:rsidRDefault="008A64D3" w:rsidP="00857311">
            <w:pPr>
              <w:pStyle w:val="TableText"/>
              <w:rPr>
                <w:b/>
              </w:rPr>
            </w:pPr>
            <w:r>
              <w:rPr>
                <w:b/>
              </w:rPr>
              <w:t>Color</w:t>
            </w:r>
          </w:p>
        </w:tc>
        <w:tc>
          <w:tcPr>
            <w:tcW w:w="6019" w:type="dxa"/>
            <w:shd w:val="clear" w:color="auto" w:fill="E6E6E6"/>
          </w:tcPr>
          <w:p w:rsidR="008A64D3" w:rsidRPr="00117BC5" w:rsidRDefault="008A64D3" w:rsidP="00857311">
            <w:pPr>
              <w:pStyle w:val="TableText"/>
              <w:rPr>
                <w:b/>
              </w:rPr>
            </w:pPr>
            <w:r>
              <w:rPr>
                <w:b/>
              </w:rPr>
              <w:t>Indication</w:t>
            </w:r>
          </w:p>
        </w:tc>
      </w:tr>
      <w:tr w:rsidR="008A64D3" w:rsidRPr="00117BC5" w:rsidTr="008A64D3">
        <w:tc>
          <w:tcPr>
            <w:tcW w:w="905" w:type="dxa"/>
          </w:tcPr>
          <w:p w:rsidR="008A64D3" w:rsidRDefault="008A64D3" w:rsidP="00857311">
            <w:pPr>
              <w:pStyle w:val="TableText"/>
            </w:pPr>
            <w:r>
              <w:t>Orange</w:t>
            </w:r>
          </w:p>
        </w:tc>
        <w:tc>
          <w:tcPr>
            <w:tcW w:w="6019" w:type="dxa"/>
          </w:tcPr>
          <w:p w:rsidR="008A64D3" w:rsidRDefault="008A64D3" w:rsidP="00857311">
            <w:pPr>
              <w:pStyle w:val="TableText"/>
            </w:pPr>
            <w:r>
              <w:t>Indicates the step the user is currently on.</w:t>
            </w:r>
          </w:p>
        </w:tc>
      </w:tr>
      <w:tr w:rsidR="008A64D3" w:rsidRPr="00117BC5" w:rsidTr="008A64D3">
        <w:tc>
          <w:tcPr>
            <w:tcW w:w="905" w:type="dxa"/>
          </w:tcPr>
          <w:p w:rsidR="008A64D3" w:rsidRDefault="008A64D3" w:rsidP="00857311">
            <w:pPr>
              <w:pStyle w:val="TableText"/>
            </w:pPr>
            <w:r>
              <w:t>Gray</w:t>
            </w:r>
          </w:p>
        </w:tc>
        <w:tc>
          <w:tcPr>
            <w:tcW w:w="6019" w:type="dxa"/>
          </w:tcPr>
          <w:p w:rsidR="008A64D3" w:rsidRDefault="008A64D3" w:rsidP="00857311">
            <w:pPr>
              <w:pStyle w:val="TableText"/>
            </w:pPr>
            <w:r>
              <w:t>Indicates the user has not visited the step.</w:t>
            </w:r>
          </w:p>
        </w:tc>
      </w:tr>
      <w:tr w:rsidR="008A64D3" w:rsidRPr="00117BC5" w:rsidTr="008A64D3">
        <w:tc>
          <w:tcPr>
            <w:tcW w:w="905" w:type="dxa"/>
          </w:tcPr>
          <w:p w:rsidR="008A64D3" w:rsidRDefault="008A64D3" w:rsidP="00857311">
            <w:pPr>
              <w:pStyle w:val="TableText"/>
            </w:pPr>
            <w:r>
              <w:t>White</w:t>
            </w:r>
          </w:p>
        </w:tc>
        <w:tc>
          <w:tcPr>
            <w:tcW w:w="6019" w:type="dxa"/>
          </w:tcPr>
          <w:p w:rsidR="008A64D3" w:rsidRDefault="008A64D3" w:rsidP="008A64D3">
            <w:pPr>
              <w:pStyle w:val="TableText"/>
            </w:pPr>
            <w:r>
              <w:t>Indicates the user has visited the step but they are not currently on it.</w:t>
            </w:r>
          </w:p>
        </w:tc>
      </w:tr>
    </w:tbl>
    <w:p w:rsidR="008A64D3" w:rsidRDefault="008A64D3" w:rsidP="00DC29BA"/>
    <w:p w:rsidR="008A64D3" w:rsidRDefault="008A64D3" w:rsidP="00DC29BA"/>
    <w:p w:rsidR="008A64D3" w:rsidRDefault="008A64D3" w:rsidP="00DC29BA">
      <w:r>
        <w:t xml:space="preserve">When the Temporal Query Tool opens the users are automatically on </w:t>
      </w:r>
      <w:r w:rsidRPr="008A64D3">
        <w:rPr>
          <w:i/>
        </w:rPr>
        <w:t>Step 1: Define Population</w:t>
      </w:r>
      <w:r>
        <w:t>.</w:t>
      </w:r>
    </w:p>
    <w:p w:rsidR="008A64D3" w:rsidRDefault="008A64D3" w:rsidP="00DC29BA"/>
    <w:p w:rsidR="00DC29BA" w:rsidRPr="008A64D3" w:rsidRDefault="008A64D3" w:rsidP="00AA0526">
      <w:r>
        <w:lastRenderedPageBreak/>
        <w:t xml:space="preserve">On the right side are the </w:t>
      </w:r>
      <w:r>
        <w:rPr>
          <w:b/>
        </w:rPr>
        <w:t>Reset Query</w:t>
      </w:r>
      <w:r>
        <w:t xml:space="preserve"> icon and link. Whenever the user wants to restart a query, clicking on the icon or the link will remove all contents that have been entered into the view and </w:t>
      </w:r>
      <w:r w:rsidR="00866EB0">
        <w:t>allow</w:t>
      </w:r>
      <w:r>
        <w:t xml:space="preserve"> the user to start over.</w:t>
      </w:r>
    </w:p>
    <w:p w:rsidR="008A64D3" w:rsidRDefault="008A64D3" w:rsidP="008A64D3"/>
    <w:tbl>
      <w:tblPr>
        <w:tblStyle w:val="TableGrid"/>
        <w:tblW w:w="0" w:type="auto"/>
        <w:tblInd w:w="198" w:type="dxa"/>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shd w:val="clear" w:color="auto" w:fill="F6E6E6"/>
        <w:tblLook w:val="04A0" w:firstRow="1" w:lastRow="0" w:firstColumn="1" w:lastColumn="0" w:noHBand="0" w:noVBand="1"/>
      </w:tblPr>
      <w:tblGrid>
        <w:gridCol w:w="360"/>
        <w:gridCol w:w="8640"/>
        <w:gridCol w:w="378"/>
      </w:tblGrid>
      <w:tr w:rsidR="008A64D3" w:rsidTr="00857311">
        <w:tc>
          <w:tcPr>
            <w:tcW w:w="360" w:type="dxa"/>
            <w:shd w:val="clear" w:color="auto" w:fill="F6E6E6"/>
          </w:tcPr>
          <w:p w:rsidR="008A64D3" w:rsidRPr="00E323C4" w:rsidRDefault="008A64D3" w:rsidP="00857311">
            <w:pPr>
              <w:spacing w:before="240"/>
              <w:rPr>
                <w:rFonts w:asciiTheme="minorHAnsi" w:hAnsiTheme="minorHAnsi"/>
                <w:b/>
                <w:color w:val="FF0000"/>
                <w:sz w:val="24"/>
                <w:szCs w:val="24"/>
              </w:rPr>
            </w:pPr>
          </w:p>
        </w:tc>
        <w:tc>
          <w:tcPr>
            <w:tcW w:w="8640" w:type="dxa"/>
            <w:shd w:val="clear" w:color="auto" w:fill="F6E6E6"/>
          </w:tcPr>
          <w:p w:rsidR="008A64D3" w:rsidRPr="00E323C4" w:rsidRDefault="008A64D3" w:rsidP="00857311">
            <w:pPr>
              <w:spacing w:before="240"/>
              <w:rPr>
                <w:rFonts w:asciiTheme="minorHAnsi" w:hAnsiTheme="minorHAnsi"/>
                <w:b/>
                <w:color w:val="FF0000"/>
                <w:sz w:val="24"/>
                <w:szCs w:val="24"/>
              </w:rPr>
            </w:pPr>
            <w:r w:rsidRPr="00E323C4">
              <w:rPr>
                <w:rFonts w:asciiTheme="minorHAnsi" w:hAnsiTheme="minorHAnsi"/>
                <w:b/>
                <w:color w:val="FF0000"/>
                <w:sz w:val="24"/>
                <w:szCs w:val="24"/>
              </w:rPr>
              <w:t>WARNING</w:t>
            </w:r>
            <w:r>
              <w:rPr>
                <w:rFonts w:asciiTheme="minorHAnsi" w:hAnsiTheme="minorHAnsi"/>
                <w:b/>
                <w:color w:val="FF0000"/>
                <w:sz w:val="24"/>
                <w:szCs w:val="24"/>
              </w:rPr>
              <w:t>:</w:t>
            </w:r>
            <w:r w:rsidRPr="00E323C4">
              <w:rPr>
                <w:rFonts w:asciiTheme="minorHAnsi" w:hAnsiTheme="minorHAnsi"/>
                <w:b/>
                <w:color w:val="FF0000"/>
                <w:sz w:val="24"/>
                <w:szCs w:val="24"/>
              </w:rPr>
              <w:t xml:space="preserve"> </w:t>
            </w:r>
          </w:p>
        </w:tc>
        <w:tc>
          <w:tcPr>
            <w:tcW w:w="378" w:type="dxa"/>
            <w:shd w:val="clear" w:color="auto" w:fill="F6E6E6"/>
          </w:tcPr>
          <w:p w:rsidR="008A64D3" w:rsidRPr="00E323C4" w:rsidRDefault="008A64D3" w:rsidP="00857311">
            <w:pPr>
              <w:spacing w:after="240"/>
              <w:rPr>
                <w:rFonts w:asciiTheme="minorHAnsi" w:hAnsiTheme="minorHAnsi"/>
                <w:szCs w:val="22"/>
              </w:rPr>
            </w:pPr>
          </w:p>
        </w:tc>
      </w:tr>
      <w:tr w:rsidR="008A64D3" w:rsidTr="00857311">
        <w:tc>
          <w:tcPr>
            <w:tcW w:w="360" w:type="dxa"/>
            <w:shd w:val="clear" w:color="auto" w:fill="F6E6E6"/>
          </w:tcPr>
          <w:p w:rsidR="008A64D3" w:rsidRPr="00E323C4" w:rsidRDefault="008A64D3" w:rsidP="00857311">
            <w:pPr>
              <w:spacing w:before="0" w:after="240"/>
              <w:rPr>
                <w:rFonts w:asciiTheme="minorHAnsi" w:hAnsiTheme="minorHAnsi"/>
                <w:b/>
                <w:color w:val="FF0000"/>
                <w:sz w:val="24"/>
                <w:szCs w:val="24"/>
              </w:rPr>
            </w:pPr>
          </w:p>
        </w:tc>
        <w:tc>
          <w:tcPr>
            <w:tcW w:w="8640" w:type="dxa"/>
            <w:shd w:val="clear" w:color="auto" w:fill="F6E6E6"/>
          </w:tcPr>
          <w:p w:rsidR="008A64D3" w:rsidRPr="00196EB3" w:rsidRDefault="008A64D3" w:rsidP="00866EB0">
            <w:pPr>
              <w:spacing w:before="0" w:after="240"/>
              <w:rPr>
                <w:rFonts w:asciiTheme="minorHAnsi" w:hAnsiTheme="minorHAnsi"/>
                <w:szCs w:val="22"/>
              </w:rPr>
            </w:pPr>
            <w:r>
              <w:rPr>
                <w:rFonts w:asciiTheme="minorHAnsi" w:hAnsiTheme="minorHAnsi"/>
                <w:szCs w:val="22"/>
              </w:rPr>
              <w:t xml:space="preserve">Once you click on the </w:t>
            </w:r>
            <w:r>
              <w:rPr>
                <w:rFonts w:asciiTheme="minorHAnsi" w:hAnsiTheme="minorHAnsi"/>
                <w:b/>
                <w:szCs w:val="22"/>
              </w:rPr>
              <w:t>Reset Query</w:t>
            </w:r>
            <w:r>
              <w:rPr>
                <w:rFonts w:asciiTheme="minorHAnsi" w:hAnsiTheme="minorHAnsi"/>
                <w:szCs w:val="22"/>
              </w:rPr>
              <w:t xml:space="preserve">, </w:t>
            </w:r>
            <w:r w:rsidR="00866EB0">
              <w:rPr>
                <w:rFonts w:asciiTheme="minorHAnsi" w:hAnsiTheme="minorHAnsi"/>
                <w:szCs w:val="22"/>
              </w:rPr>
              <w:t>all data previously defined in the view will be cleared</w:t>
            </w:r>
            <w:r>
              <w:rPr>
                <w:rFonts w:asciiTheme="minorHAnsi" w:hAnsiTheme="minorHAnsi"/>
                <w:szCs w:val="22"/>
              </w:rPr>
              <w:t xml:space="preserve">. Therefore you need to make sure you want to </w:t>
            </w:r>
            <w:r w:rsidR="00866EB0">
              <w:rPr>
                <w:rFonts w:asciiTheme="minorHAnsi" w:hAnsiTheme="minorHAnsi"/>
                <w:szCs w:val="22"/>
              </w:rPr>
              <w:t>remove all the data before resetting the entire query</w:t>
            </w:r>
            <w:r>
              <w:rPr>
                <w:rFonts w:asciiTheme="minorHAnsi" w:hAnsiTheme="minorHAnsi"/>
                <w:szCs w:val="22"/>
              </w:rPr>
              <w:t>.</w:t>
            </w:r>
          </w:p>
        </w:tc>
        <w:tc>
          <w:tcPr>
            <w:tcW w:w="378" w:type="dxa"/>
            <w:shd w:val="clear" w:color="auto" w:fill="F6E6E6"/>
          </w:tcPr>
          <w:p w:rsidR="008A64D3" w:rsidRPr="00E323C4" w:rsidRDefault="008A64D3" w:rsidP="00857311">
            <w:pPr>
              <w:spacing w:before="0" w:after="240"/>
              <w:rPr>
                <w:rFonts w:asciiTheme="minorHAnsi" w:hAnsiTheme="minorHAnsi"/>
                <w:szCs w:val="22"/>
              </w:rPr>
            </w:pPr>
          </w:p>
        </w:tc>
      </w:tr>
    </w:tbl>
    <w:p w:rsidR="008A64D3" w:rsidRDefault="008A64D3" w:rsidP="008A64D3"/>
    <w:p w:rsidR="008A64D3" w:rsidRDefault="008A64D3" w:rsidP="00AA0526"/>
    <w:p w:rsidR="00866EB0" w:rsidRDefault="00866EB0" w:rsidP="00AA0526">
      <w:r>
        <w:t xml:space="preserve">The </w:t>
      </w:r>
      <w:r>
        <w:rPr>
          <w:b/>
        </w:rPr>
        <w:t>Header</w:t>
      </w:r>
      <w:r>
        <w:t xml:space="preserve">, along with the </w:t>
      </w:r>
      <w:r>
        <w:rPr>
          <w:b/>
        </w:rPr>
        <w:t>Footer</w:t>
      </w:r>
      <w:r>
        <w:t>, is always available to users regardless which step the users are currently on.</w:t>
      </w:r>
    </w:p>
    <w:p w:rsidR="00866EB0" w:rsidRPr="00866EB0" w:rsidRDefault="00866EB0" w:rsidP="00AA0526"/>
    <w:p w:rsidR="00AA0526" w:rsidRDefault="00866EB0" w:rsidP="00AA0526">
      <w:pPr>
        <w:pStyle w:val="Heading3"/>
      </w:pPr>
      <w:bookmarkStart w:id="4" w:name="_Toc375045020"/>
      <w:r>
        <w:t>Instructions</w:t>
      </w:r>
      <w:bookmarkEnd w:id="4"/>
    </w:p>
    <w:p w:rsidR="00866EB0" w:rsidRDefault="00866EB0" w:rsidP="00866EB0"/>
    <w:p w:rsidR="00866EB0" w:rsidRDefault="00866EB0" w:rsidP="00866EB0">
      <w:r>
        <w:rPr>
          <w:noProof/>
        </w:rPr>
        <w:drawing>
          <wp:inline distT="0" distB="0" distL="0" distR="0" wp14:anchorId="7BBF6610" wp14:editId="78BB76A3">
            <wp:extent cx="459105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228600"/>
                    </a:xfrm>
                    <a:prstGeom prst="rect">
                      <a:avLst/>
                    </a:prstGeom>
                    <a:noFill/>
                    <a:ln>
                      <a:noFill/>
                    </a:ln>
                  </pic:spPr>
                </pic:pic>
              </a:graphicData>
            </a:graphic>
          </wp:inline>
        </w:drawing>
      </w:r>
    </w:p>
    <w:p w:rsidR="00866EB0" w:rsidRDefault="00866EB0" w:rsidP="00866EB0"/>
    <w:p w:rsidR="00866EB0" w:rsidRDefault="00866EB0" w:rsidP="00866EB0">
      <w:r>
        <w:t xml:space="preserve">The </w:t>
      </w:r>
      <w:r>
        <w:rPr>
          <w:b/>
        </w:rPr>
        <w:t>Instructions</w:t>
      </w:r>
      <w:r>
        <w:t xml:space="preserve"> area provides simple instructions to the user on what needs to be done. It consists of three parts:</w:t>
      </w:r>
    </w:p>
    <w:p w:rsidR="00866EB0" w:rsidRDefault="00866EB0" w:rsidP="00866EB0"/>
    <w:p w:rsidR="00866EB0" w:rsidRDefault="00866EB0" w:rsidP="00FB457E">
      <w:pPr>
        <w:pStyle w:val="ListParagraph"/>
        <w:numPr>
          <w:ilvl w:val="0"/>
          <w:numId w:val="7"/>
        </w:numPr>
      </w:pPr>
      <w:r>
        <w:t>The background</w:t>
      </w:r>
    </w:p>
    <w:p w:rsidR="00866EB0" w:rsidRPr="00866EB0" w:rsidRDefault="00866EB0" w:rsidP="00FB457E">
      <w:pPr>
        <w:pStyle w:val="ListParagraph"/>
        <w:numPr>
          <w:ilvl w:val="0"/>
          <w:numId w:val="7"/>
        </w:numPr>
      </w:pPr>
      <w:r>
        <w:t>The Patient / Encounter Dropdown box</w:t>
      </w:r>
    </w:p>
    <w:p w:rsidR="00866EB0" w:rsidRDefault="00866EB0" w:rsidP="00FB457E">
      <w:pPr>
        <w:pStyle w:val="ListParagraph"/>
        <w:numPr>
          <w:ilvl w:val="0"/>
          <w:numId w:val="7"/>
        </w:numPr>
      </w:pPr>
      <w:r>
        <w:t>The Toggle Controls button.</w:t>
      </w:r>
    </w:p>
    <w:p w:rsidR="00866EB0" w:rsidRDefault="00866EB0" w:rsidP="00866EB0"/>
    <w:p w:rsidR="00866EB0" w:rsidRDefault="00866EB0" w:rsidP="00866EB0">
      <w:r>
        <w:t>Users can click on the background to expand the instructions to show the full instruction. Click it again to contract it to its original state.</w:t>
      </w:r>
    </w:p>
    <w:p w:rsidR="00866EB0" w:rsidRDefault="00866EB0" w:rsidP="00866EB0"/>
    <w:p w:rsidR="00866EB0" w:rsidRDefault="00866EB0" w:rsidP="00866EB0">
      <w:r>
        <w:rPr>
          <w:noProof/>
        </w:rPr>
        <w:drawing>
          <wp:inline distT="0" distB="0" distL="0" distR="0" wp14:anchorId="4AC34187" wp14:editId="3FB5AAB0">
            <wp:extent cx="5943600" cy="49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p>
    <w:p w:rsidR="00866EB0" w:rsidRDefault="00866EB0" w:rsidP="00866EB0"/>
    <w:p w:rsidR="00866EB0" w:rsidRDefault="00866EB0" w:rsidP="00866EB0"/>
    <w:p w:rsidR="00866EB0" w:rsidRDefault="00866EB0" w:rsidP="00866EB0">
      <w:r>
        <w:t xml:space="preserve">The </w:t>
      </w:r>
      <w:r>
        <w:rPr>
          <w:b/>
        </w:rPr>
        <w:t>Patient / Encounter Drop-down list</w:t>
      </w:r>
      <w:r>
        <w:t xml:space="preserve"> allows users to choose whether to define the population of the query using patients or encounters. The default is “Patient”.</w:t>
      </w:r>
    </w:p>
    <w:p w:rsidR="00866EB0" w:rsidRDefault="00866EB0" w:rsidP="00866EB0"/>
    <w:p w:rsidR="00BA612E" w:rsidRDefault="00BA612E" w:rsidP="00866EB0">
      <w:r>
        <w:rPr>
          <w:noProof/>
        </w:rPr>
        <w:lastRenderedPageBreak/>
        <w:drawing>
          <wp:inline distT="0" distB="0" distL="0" distR="0" wp14:anchorId="37620931" wp14:editId="47075BD1">
            <wp:extent cx="857250" cy="552450"/>
            <wp:effectExtent l="0" t="0" r="0" b="0"/>
            <wp:docPr id="8" name="Picture 8"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rsidR="00866EB0" w:rsidRDefault="00866EB0" w:rsidP="00866EB0"/>
    <w:p w:rsidR="00866EB0" w:rsidRDefault="00866EB0" w:rsidP="00866EB0"/>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866EB0" w:rsidRPr="005C4884" w:rsidTr="00857311">
        <w:tc>
          <w:tcPr>
            <w:tcW w:w="360" w:type="dxa"/>
            <w:shd w:val="clear" w:color="auto" w:fill="E5EEF7"/>
          </w:tcPr>
          <w:p w:rsidR="00866EB0" w:rsidRPr="005C4884" w:rsidRDefault="00866EB0" w:rsidP="00857311">
            <w:pPr>
              <w:spacing w:before="240"/>
              <w:rPr>
                <w:rFonts w:asciiTheme="minorHAnsi" w:hAnsiTheme="minorHAnsi"/>
                <w:b/>
                <w:color w:val="000080"/>
                <w:sz w:val="24"/>
                <w:szCs w:val="24"/>
              </w:rPr>
            </w:pPr>
          </w:p>
        </w:tc>
        <w:tc>
          <w:tcPr>
            <w:tcW w:w="8640" w:type="dxa"/>
            <w:shd w:val="clear" w:color="auto" w:fill="E5EEF7"/>
          </w:tcPr>
          <w:p w:rsidR="00866EB0" w:rsidRPr="005C4884" w:rsidRDefault="00866EB0" w:rsidP="0085731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866EB0" w:rsidRPr="005C4884" w:rsidRDefault="00866EB0" w:rsidP="00857311">
            <w:pPr>
              <w:spacing w:after="240"/>
              <w:rPr>
                <w:rFonts w:asciiTheme="minorHAnsi" w:hAnsiTheme="minorHAnsi"/>
                <w:color w:val="000080"/>
                <w:szCs w:val="22"/>
              </w:rPr>
            </w:pPr>
          </w:p>
        </w:tc>
      </w:tr>
      <w:tr w:rsidR="00866EB0" w:rsidTr="00857311">
        <w:tc>
          <w:tcPr>
            <w:tcW w:w="360" w:type="dxa"/>
            <w:shd w:val="clear" w:color="auto" w:fill="E5EEF7"/>
          </w:tcPr>
          <w:p w:rsidR="00866EB0" w:rsidRPr="00E323C4" w:rsidRDefault="00866EB0" w:rsidP="00857311">
            <w:pPr>
              <w:spacing w:before="0" w:after="240"/>
              <w:rPr>
                <w:rFonts w:asciiTheme="minorHAnsi" w:hAnsiTheme="minorHAnsi"/>
                <w:b/>
                <w:color w:val="FF0000"/>
                <w:sz w:val="24"/>
                <w:szCs w:val="24"/>
              </w:rPr>
            </w:pPr>
          </w:p>
        </w:tc>
        <w:tc>
          <w:tcPr>
            <w:tcW w:w="8640" w:type="dxa"/>
            <w:shd w:val="clear" w:color="auto" w:fill="E5EEF7"/>
          </w:tcPr>
          <w:p w:rsidR="00866EB0" w:rsidRPr="006E3C2A" w:rsidRDefault="00866EB0" w:rsidP="00857311">
            <w:pPr>
              <w:spacing w:before="0" w:after="240"/>
              <w:rPr>
                <w:rFonts w:asciiTheme="minorHAnsi" w:hAnsiTheme="minorHAnsi"/>
                <w:szCs w:val="22"/>
              </w:rPr>
            </w:pPr>
            <w:r>
              <w:rPr>
                <w:rFonts w:asciiTheme="minorHAnsi" w:hAnsiTheme="minorHAnsi"/>
                <w:szCs w:val="22"/>
              </w:rPr>
              <w:t xml:space="preserve">Defining a population is </w:t>
            </w:r>
            <w:r w:rsidR="00BA612E">
              <w:rPr>
                <w:rFonts w:asciiTheme="minorHAnsi" w:hAnsiTheme="minorHAnsi"/>
                <w:szCs w:val="22"/>
              </w:rPr>
              <w:t>optional. Skip step 1 if you want to use all the data available in your i2b2 database.</w:t>
            </w:r>
          </w:p>
        </w:tc>
        <w:tc>
          <w:tcPr>
            <w:tcW w:w="378" w:type="dxa"/>
            <w:shd w:val="clear" w:color="auto" w:fill="E5EEF7"/>
          </w:tcPr>
          <w:p w:rsidR="00866EB0" w:rsidRPr="00E323C4" w:rsidRDefault="00866EB0" w:rsidP="00857311">
            <w:pPr>
              <w:spacing w:before="0" w:after="240"/>
              <w:rPr>
                <w:rFonts w:asciiTheme="minorHAnsi" w:hAnsiTheme="minorHAnsi"/>
                <w:szCs w:val="22"/>
              </w:rPr>
            </w:pPr>
          </w:p>
        </w:tc>
      </w:tr>
    </w:tbl>
    <w:p w:rsidR="00866EB0" w:rsidRDefault="00866EB0" w:rsidP="00866EB0"/>
    <w:p w:rsidR="00866EB0" w:rsidRDefault="00866EB0" w:rsidP="00866EB0"/>
    <w:p w:rsidR="00BA612E" w:rsidRDefault="00BA612E" w:rsidP="00866EB0">
      <w:r>
        <w:t xml:space="preserve">Finally, clicking on the </w:t>
      </w:r>
      <w:r>
        <w:rPr>
          <w:b/>
        </w:rPr>
        <w:t>Toggle Controls button</w:t>
      </w:r>
      <w:r>
        <w:t xml:space="preserve"> will show or hide the </w:t>
      </w:r>
      <w:r>
        <w:rPr>
          <w:b/>
        </w:rPr>
        <w:t>Supplemental Control Panel</w:t>
      </w:r>
      <w:r>
        <w:t>.</w:t>
      </w:r>
    </w:p>
    <w:p w:rsidR="00BA612E" w:rsidRDefault="00BA612E" w:rsidP="00866EB0"/>
    <w:p w:rsidR="00BA612E" w:rsidRPr="00BA612E" w:rsidRDefault="00BA612E" w:rsidP="00866EB0">
      <w:r>
        <w:rPr>
          <w:noProof/>
        </w:rPr>
        <w:drawing>
          <wp:inline distT="0" distB="0" distL="0" distR="0" wp14:anchorId="005A318E" wp14:editId="1F2BB2C9">
            <wp:extent cx="5943600" cy="4867275"/>
            <wp:effectExtent l="0" t="0" r="0" b="9525"/>
            <wp:docPr id="9" name="Picture 9"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rsidR="00866EB0" w:rsidRDefault="00866EB0" w:rsidP="00866EB0"/>
    <w:p w:rsidR="00BA612E" w:rsidRDefault="00BA612E" w:rsidP="00866EB0"/>
    <w:p w:rsidR="00BA612E" w:rsidRDefault="00BA612E" w:rsidP="00866EB0">
      <w:r>
        <w:t>There are two main supplemental control components which are further defined in the next two sections.</w:t>
      </w:r>
    </w:p>
    <w:p w:rsidR="00BA612E" w:rsidRDefault="00BA612E" w:rsidP="00866EB0"/>
    <w:p w:rsidR="00BA612E" w:rsidRDefault="00BA612E" w:rsidP="00BA612E">
      <w:pPr>
        <w:pStyle w:val="Heading3"/>
      </w:pPr>
      <w:bookmarkStart w:id="5" w:name="_Toc375045021"/>
      <w:r>
        <w:t>Supplemental Control – Group Binding Control Panel</w:t>
      </w:r>
      <w:bookmarkEnd w:id="5"/>
    </w:p>
    <w:p w:rsidR="00BA612E" w:rsidRDefault="00BA612E" w:rsidP="00BA612E"/>
    <w:p w:rsidR="00BA612E" w:rsidRDefault="00BA612E" w:rsidP="00BA612E">
      <w:r>
        <w:rPr>
          <w:noProof/>
        </w:rPr>
        <w:drawing>
          <wp:inline distT="0" distB="0" distL="0" distR="0" wp14:anchorId="6A768436" wp14:editId="5FBB06DF">
            <wp:extent cx="1638300" cy="1276350"/>
            <wp:effectExtent l="0" t="0" r="0" b="0"/>
            <wp:docPr id="10" name="Picture 10" descr="001-2-group_binding_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01-2-group_binding_c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1276350"/>
                    </a:xfrm>
                    <a:prstGeom prst="rect">
                      <a:avLst/>
                    </a:prstGeom>
                    <a:noFill/>
                    <a:ln>
                      <a:noFill/>
                    </a:ln>
                  </pic:spPr>
                </pic:pic>
              </a:graphicData>
            </a:graphic>
          </wp:inline>
        </w:drawing>
      </w:r>
    </w:p>
    <w:p w:rsidR="00BA612E" w:rsidRDefault="00BA612E" w:rsidP="00BA612E"/>
    <w:p w:rsidR="00BA612E" w:rsidRDefault="00BA612E" w:rsidP="00BA612E"/>
    <w:p w:rsidR="00BA612E" w:rsidRDefault="00BA612E" w:rsidP="00BA612E">
      <w:r>
        <w:t xml:space="preserve">The </w:t>
      </w:r>
      <w:r>
        <w:rPr>
          <w:b/>
        </w:rPr>
        <w:t>Group Binding Control Panel</w:t>
      </w:r>
      <w:r>
        <w:t xml:space="preserve"> allows users an overview of the Group Binding for all </w:t>
      </w:r>
      <w:r>
        <w:rPr>
          <w:b/>
        </w:rPr>
        <w:t>Group Panels</w:t>
      </w:r>
      <w:r>
        <w:t xml:space="preserve"> in the current query.</w:t>
      </w:r>
    </w:p>
    <w:p w:rsidR="00BA612E" w:rsidRDefault="00BA612E" w:rsidP="00BA612E"/>
    <w:p w:rsidR="00BA612E" w:rsidRDefault="00BA612E" w:rsidP="00FB457E">
      <w:pPr>
        <w:pStyle w:val="ListParagraph"/>
        <w:numPr>
          <w:ilvl w:val="0"/>
          <w:numId w:val="8"/>
        </w:numPr>
      </w:pPr>
      <w:r>
        <w:t>Each group panel can be in one of the following binding choices which are synonymous to the timing choices in the classic Query Tool:</w:t>
      </w:r>
    </w:p>
    <w:p w:rsidR="00BA612E" w:rsidRDefault="00BA612E" w:rsidP="00BA612E"/>
    <w:tbl>
      <w:tblPr>
        <w:tblW w:w="8379" w:type="dxa"/>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3692"/>
        <w:gridCol w:w="4687"/>
      </w:tblGrid>
      <w:tr w:rsidR="00BA612E" w:rsidRPr="00117BC5" w:rsidTr="002D20A6">
        <w:tc>
          <w:tcPr>
            <w:tcW w:w="3692" w:type="dxa"/>
            <w:shd w:val="clear" w:color="auto" w:fill="E6E6E6"/>
          </w:tcPr>
          <w:p w:rsidR="00BA612E" w:rsidRPr="00117BC5" w:rsidRDefault="00BA612E" w:rsidP="00857311">
            <w:pPr>
              <w:pStyle w:val="TableText"/>
              <w:rPr>
                <w:b/>
              </w:rPr>
            </w:pPr>
            <w:r>
              <w:rPr>
                <w:b/>
              </w:rPr>
              <w:t>Temporal Query Tool Binding Choices</w:t>
            </w:r>
          </w:p>
        </w:tc>
        <w:tc>
          <w:tcPr>
            <w:tcW w:w="4687" w:type="dxa"/>
            <w:shd w:val="clear" w:color="auto" w:fill="E6E6E6"/>
          </w:tcPr>
          <w:p w:rsidR="00BA612E" w:rsidRPr="00117BC5" w:rsidRDefault="00BA612E" w:rsidP="00857311">
            <w:pPr>
              <w:pStyle w:val="TableText"/>
              <w:rPr>
                <w:b/>
              </w:rPr>
            </w:pPr>
            <w:r>
              <w:rPr>
                <w:b/>
              </w:rPr>
              <w:t>Classic Query Tool Timing Choices</w:t>
            </w:r>
          </w:p>
        </w:tc>
      </w:tr>
      <w:tr w:rsidR="00BA612E" w:rsidRPr="00117BC5" w:rsidTr="002D20A6">
        <w:tc>
          <w:tcPr>
            <w:tcW w:w="3692" w:type="dxa"/>
          </w:tcPr>
          <w:p w:rsidR="00BA612E" w:rsidRDefault="00BA612E" w:rsidP="00857311">
            <w:pPr>
              <w:pStyle w:val="TableText"/>
            </w:pPr>
            <w:r>
              <w:t>Bound-by-Patient</w:t>
            </w:r>
          </w:p>
        </w:tc>
        <w:tc>
          <w:tcPr>
            <w:tcW w:w="4687" w:type="dxa"/>
          </w:tcPr>
          <w:p w:rsidR="00BA612E" w:rsidRDefault="00BA612E" w:rsidP="00857311">
            <w:pPr>
              <w:pStyle w:val="TableText"/>
            </w:pPr>
            <w:r>
              <w:t>Treat all groups independentl</w:t>
            </w:r>
            <w:r w:rsidR="002D20A6">
              <w:t>y</w:t>
            </w:r>
          </w:p>
        </w:tc>
      </w:tr>
      <w:tr w:rsidR="00BA612E" w:rsidRPr="00117BC5" w:rsidTr="002D20A6">
        <w:tc>
          <w:tcPr>
            <w:tcW w:w="3692" w:type="dxa"/>
          </w:tcPr>
          <w:p w:rsidR="00BA612E" w:rsidRDefault="00BA612E" w:rsidP="00857311">
            <w:pPr>
              <w:pStyle w:val="TableText"/>
            </w:pPr>
            <w:r>
              <w:t>Bound-by-Encounter</w:t>
            </w:r>
          </w:p>
        </w:tc>
        <w:tc>
          <w:tcPr>
            <w:tcW w:w="4687" w:type="dxa"/>
          </w:tcPr>
          <w:p w:rsidR="00BA612E" w:rsidRDefault="002D20A6" w:rsidP="00857311">
            <w:pPr>
              <w:pStyle w:val="TableText"/>
            </w:pPr>
            <w:r>
              <w:t>Selected groups occur in the same financial encounter</w:t>
            </w:r>
          </w:p>
        </w:tc>
      </w:tr>
      <w:tr w:rsidR="00BA612E" w:rsidRPr="00117BC5" w:rsidTr="002D20A6">
        <w:tc>
          <w:tcPr>
            <w:tcW w:w="3692" w:type="dxa"/>
          </w:tcPr>
          <w:p w:rsidR="00BA612E" w:rsidRDefault="00BA612E" w:rsidP="00857311">
            <w:pPr>
              <w:pStyle w:val="TableText"/>
            </w:pPr>
            <w:r>
              <w:t>Bound-by-Observation</w:t>
            </w:r>
          </w:p>
        </w:tc>
        <w:tc>
          <w:tcPr>
            <w:tcW w:w="4687" w:type="dxa"/>
          </w:tcPr>
          <w:p w:rsidR="00BA612E" w:rsidRDefault="002D20A6" w:rsidP="00857311">
            <w:pPr>
              <w:pStyle w:val="TableText"/>
            </w:pPr>
            <w:r>
              <w:t>Item instance will be the same</w:t>
            </w:r>
          </w:p>
        </w:tc>
      </w:tr>
    </w:tbl>
    <w:p w:rsidR="00BA612E" w:rsidRDefault="00BA612E" w:rsidP="00BA612E"/>
    <w:p w:rsidR="00BA612E" w:rsidRDefault="00BA612E" w:rsidP="00BA612E"/>
    <w:p w:rsidR="00BA612E" w:rsidRDefault="002D20A6" w:rsidP="00FB457E">
      <w:pPr>
        <w:pStyle w:val="ListParagraph"/>
        <w:numPr>
          <w:ilvl w:val="0"/>
          <w:numId w:val="8"/>
        </w:numPr>
      </w:pPr>
      <w:r>
        <w:t xml:space="preserve">The three binding choices are hierarchical. Every group is </w:t>
      </w:r>
      <w:r>
        <w:rPr>
          <w:b/>
        </w:rPr>
        <w:t>Bound-by-Patient</w:t>
      </w:r>
      <w:r>
        <w:t xml:space="preserve"> by default. Choosing </w:t>
      </w:r>
      <w:r>
        <w:rPr>
          <w:b/>
        </w:rPr>
        <w:t>Bound-by-Encounter</w:t>
      </w:r>
      <w:r>
        <w:t xml:space="preserve"> for a group, that is also </w:t>
      </w:r>
      <w:r>
        <w:rPr>
          <w:b/>
        </w:rPr>
        <w:t>Bound-by-Patient</w:t>
      </w:r>
      <w:r>
        <w:t xml:space="preserve">. Similarly, choosing </w:t>
      </w:r>
      <w:r>
        <w:rPr>
          <w:b/>
        </w:rPr>
        <w:t>Bound-by-Observation</w:t>
      </w:r>
      <w:r>
        <w:t xml:space="preserve">, the group is also </w:t>
      </w:r>
      <w:r>
        <w:rPr>
          <w:b/>
        </w:rPr>
        <w:t>Bound-by-Encounter</w:t>
      </w:r>
      <w:r>
        <w:t xml:space="preserve"> and </w:t>
      </w:r>
      <w:r>
        <w:rPr>
          <w:b/>
        </w:rPr>
        <w:t>Bound-by-Patient</w:t>
      </w:r>
      <w:r w:rsidRPr="002D20A6">
        <w:t>. The checkboxes reflect</w:t>
      </w:r>
      <w:r>
        <w:t xml:space="preserve"> which level of binding the group currently is, and what changes users can make.</w:t>
      </w:r>
    </w:p>
    <w:p w:rsidR="002D20A6" w:rsidRDefault="002D20A6" w:rsidP="00FB457E">
      <w:pPr>
        <w:pStyle w:val="ListParagraph"/>
        <w:numPr>
          <w:ilvl w:val="0"/>
          <w:numId w:val="8"/>
        </w:numPr>
      </w:pPr>
      <w:r>
        <w:t xml:space="preserve">Only when a </w:t>
      </w:r>
      <w:r>
        <w:rPr>
          <w:b/>
        </w:rPr>
        <w:t>modifier</w:t>
      </w:r>
      <w:r>
        <w:t xml:space="preserve"> term is in a group can that group be selected to be in </w:t>
      </w:r>
      <w:r>
        <w:rPr>
          <w:b/>
        </w:rPr>
        <w:t>Bound-by-Observation</w:t>
      </w:r>
      <w:r>
        <w:t xml:space="preserve"> mode (and so the </w:t>
      </w:r>
      <w:r>
        <w:rPr>
          <w:b/>
        </w:rPr>
        <w:t>Observation</w:t>
      </w:r>
      <w:r>
        <w:t xml:space="preserve"> checkbox will only be then clickable).</w:t>
      </w:r>
    </w:p>
    <w:p w:rsidR="002D20A6" w:rsidRDefault="002D20A6" w:rsidP="00FB457E">
      <w:pPr>
        <w:pStyle w:val="ListParagraph"/>
        <w:numPr>
          <w:ilvl w:val="0"/>
          <w:numId w:val="8"/>
        </w:numPr>
      </w:pPr>
      <w:r>
        <w:t xml:space="preserve">Hovering over the </w:t>
      </w:r>
      <w:r>
        <w:rPr>
          <w:b/>
        </w:rPr>
        <w:t>question mark</w:t>
      </w:r>
      <w:r>
        <w:t xml:space="preserve"> icon will display a short explanation of the binding options.</w:t>
      </w:r>
    </w:p>
    <w:p w:rsidR="002D20A6" w:rsidRDefault="002D20A6" w:rsidP="00FB457E">
      <w:pPr>
        <w:pStyle w:val="ListParagraph"/>
        <w:numPr>
          <w:ilvl w:val="0"/>
          <w:numId w:val="8"/>
        </w:numPr>
      </w:pPr>
      <w:r>
        <w:t>The Group Binding model is the same as the timing model from the classic query tool. However the group binding is more simplified in that Query-Level timing is automatically determined by the Group Panel-Level timing.</w:t>
      </w:r>
    </w:p>
    <w:p w:rsidR="002D20A6" w:rsidRPr="002D20A6" w:rsidRDefault="002D20A6" w:rsidP="00FB457E">
      <w:pPr>
        <w:pStyle w:val="ListParagraph"/>
        <w:numPr>
          <w:ilvl w:val="0"/>
          <w:numId w:val="8"/>
        </w:numPr>
      </w:pPr>
      <w:r>
        <w:lastRenderedPageBreak/>
        <w:t xml:space="preserve">The number of rows in the </w:t>
      </w:r>
      <w:r>
        <w:rPr>
          <w:b/>
        </w:rPr>
        <w:t>Group Binding Control Panel</w:t>
      </w:r>
      <w:r>
        <w:t xml:space="preserve"> increases or decreases as </w:t>
      </w:r>
      <w:r>
        <w:rPr>
          <w:b/>
        </w:rPr>
        <w:t>Groups</w:t>
      </w:r>
      <w:r>
        <w:t xml:space="preserve"> are added or removed.</w:t>
      </w:r>
    </w:p>
    <w:p w:rsidR="00866EB0" w:rsidRDefault="00866EB0" w:rsidP="00866EB0"/>
    <w:p w:rsidR="002D20A6" w:rsidRDefault="002D20A6" w:rsidP="00866EB0"/>
    <w:p w:rsidR="002D20A6" w:rsidRDefault="002D20A6" w:rsidP="002D20A6">
      <w:pPr>
        <w:pStyle w:val="Heading3"/>
      </w:pPr>
      <w:bookmarkStart w:id="6" w:name="_Toc375045022"/>
      <w:r>
        <w:t>Supplemental Control – Centralized Date Constraints</w:t>
      </w:r>
      <w:bookmarkEnd w:id="6"/>
    </w:p>
    <w:p w:rsidR="002D20A6" w:rsidRDefault="002D20A6" w:rsidP="002D20A6"/>
    <w:tbl>
      <w:tblPr>
        <w:tblW w:w="7470" w:type="dxa"/>
        <w:tblInd w:w="108" w:type="dxa"/>
        <w:tblLook w:val="01E0" w:firstRow="1" w:lastRow="1" w:firstColumn="1" w:lastColumn="1" w:noHBand="0" w:noVBand="0"/>
      </w:tblPr>
      <w:tblGrid>
        <w:gridCol w:w="3510"/>
        <w:gridCol w:w="3960"/>
      </w:tblGrid>
      <w:tr w:rsidR="00F55EEB" w:rsidTr="00F55EEB">
        <w:tc>
          <w:tcPr>
            <w:tcW w:w="3510" w:type="dxa"/>
          </w:tcPr>
          <w:p w:rsidR="00F55EEB" w:rsidRDefault="00F55EEB" w:rsidP="00857311">
            <w:pPr>
              <w:pStyle w:val="TableText"/>
            </w:pPr>
            <w:r>
              <w:rPr>
                <w:noProof/>
              </w:rPr>
              <w:drawing>
                <wp:inline distT="0" distB="0" distL="0" distR="0" wp14:anchorId="25039180" wp14:editId="14F191FA">
                  <wp:extent cx="1638300" cy="981075"/>
                  <wp:effectExtent l="0" t="0" r="0" b="9525"/>
                  <wp:docPr id="11" name="Picture 11" descr="001-3-date_constraints_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01-3-date_constraints_c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981075"/>
                          </a:xfrm>
                          <a:prstGeom prst="rect">
                            <a:avLst/>
                          </a:prstGeom>
                          <a:noFill/>
                          <a:ln>
                            <a:noFill/>
                          </a:ln>
                        </pic:spPr>
                      </pic:pic>
                    </a:graphicData>
                  </a:graphic>
                </wp:inline>
              </w:drawing>
            </w:r>
          </w:p>
        </w:tc>
        <w:tc>
          <w:tcPr>
            <w:tcW w:w="3960" w:type="dxa"/>
          </w:tcPr>
          <w:p w:rsidR="00F55EEB" w:rsidRDefault="00F55EEB" w:rsidP="00857311">
            <w:pPr>
              <w:pStyle w:val="TableText"/>
            </w:pPr>
            <w:r>
              <w:rPr>
                <w:noProof/>
              </w:rPr>
              <w:drawing>
                <wp:inline distT="0" distB="0" distL="0" distR="0" wp14:anchorId="1279D952" wp14:editId="6792ECCA">
                  <wp:extent cx="1657350" cy="990600"/>
                  <wp:effectExtent l="0" t="0" r="0" b="0"/>
                  <wp:docPr id="12" name="Picture 12" descr="001-3-date_constraints_cp-activ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01-3-date_constraints_cp-activ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350" cy="990600"/>
                          </a:xfrm>
                          <a:prstGeom prst="rect">
                            <a:avLst/>
                          </a:prstGeom>
                          <a:noFill/>
                          <a:ln>
                            <a:noFill/>
                          </a:ln>
                        </pic:spPr>
                      </pic:pic>
                    </a:graphicData>
                  </a:graphic>
                </wp:inline>
              </w:drawing>
            </w:r>
          </w:p>
        </w:tc>
      </w:tr>
    </w:tbl>
    <w:p w:rsidR="00F55EEB" w:rsidRDefault="00F55EEB" w:rsidP="002D20A6"/>
    <w:p w:rsidR="00A71871" w:rsidRPr="00F55EEB" w:rsidRDefault="00A71871" w:rsidP="002D20A6"/>
    <w:p w:rsidR="002D20A6" w:rsidRDefault="002D20A6" w:rsidP="002D20A6">
      <w:r>
        <w:t>There are two options:</w:t>
      </w:r>
    </w:p>
    <w:p w:rsidR="002D20A6" w:rsidRDefault="002D20A6" w:rsidP="002D20A6"/>
    <w:tbl>
      <w:tblPr>
        <w:tblW w:w="7016" w:type="dxa"/>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496"/>
        <w:gridCol w:w="5520"/>
      </w:tblGrid>
      <w:tr w:rsidR="002D20A6" w:rsidRPr="00117BC5" w:rsidTr="00F55EEB">
        <w:tc>
          <w:tcPr>
            <w:tcW w:w="1496" w:type="dxa"/>
            <w:shd w:val="clear" w:color="auto" w:fill="E6E6E6"/>
          </w:tcPr>
          <w:p w:rsidR="002D20A6" w:rsidRPr="00117BC5" w:rsidRDefault="002D20A6" w:rsidP="00857311">
            <w:pPr>
              <w:pStyle w:val="TableText"/>
              <w:rPr>
                <w:b/>
              </w:rPr>
            </w:pPr>
            <w:r>
              <w:rPr>
                <w:b/>
              </w:rPr>
              <w:t>Option</w:t>
            </w:r>
          </w:p>
        </w:tc>
        <w:tc>
          <w:tcPr>
            <w:tcW w:w="5520" w:type="dxa"/>
            <w:shd w:val="clear" w:color="auto" w:fill="E6E6E6"/>
          </w:tcPr>
          <w:p w:rsidR="002D20A6" w:rsidRPr="00117BC5" w:rsidRDefault="002D20A6" w:rsidP="00857311">
            <w:pPr>
              <w:pStyle w:val="TableText"/>
              <w:rPr>
                <w:b/>
              </w:rPr>
            </w:pPr>
            <w:r>
              <w:rPr>
                <w:b/>
              </w:rPr>
              <w:t>Description</w:t>
            </w:r>
          </w:p>
        </w:tc>
      </w:tr>
      <w:tr w:rsidR="002D20A6" w:rsidTr="00F55EEB">
        <w:tc>
          <w:tcPr>
            <w:tcW w:w="1496" w:type="dxa"/>
          </w:tcPr>
          <w:p w:rsidR="002D20A6" w:rsidRDefault="002D20A6" w:rsidP="00857311">
            <w:pPr>
              <w:pStyle w:val="TableText"/>
            </w:pPr>
            <w:r>
              <w:t>Group-Specific</w:t>
            </w:r>
          </w:p>
        </w:tc>
        <w:tc>
          <w:tcPr>
            <w:tcW w:w="5520" w:type="dxa"/>
          </w:tcPr>
          <w:p w:rsidR="002D20A6" w:rsidRDefault="002D20A6" w:rsidP="00857311">
            <w:pPr>
              <w:pStyle w:val="TableText"/>
            </w:pPr>
            <w:r>
              <w:t>Let groups manage their own date constraints</w:t>
            </w:r>
          </w:p>
        </w:tc>
      </w:tr>
      <w:tr w:rsidR="002D20A6" w:rsidTr="00F55EEB">
        <w:tc>
          <w:tcPr>
            <w:tcW w:w="1496" w:type="dxa"/>
          </w:tcPr>
          <w:p w:rsidR="002D20A6" w:rsidRDefault="002D20A6" w:rsidP="00857311">
            <w:pPr>
              <w:pStyle w:val="TableText"/>
            </w:pPr>
            <w:r>
              <w:t>Query-Wide</w:t>
            </w:r>
          </w:p>
        </w:tc>
        <w:tc>
          <w:tcPr>
            <w:tcW w:w="5520" w:type="dxa"/>
          </w:tcPr>
          <w:p w:rsidR="002D20A6" w:rsidRDefault="002D20A6" w:rsidP="00857311">
            <w:pPr>
              <w:pStyle w:val="TableText"/>
            </w:pPr>
            <w:r>
              <w:t>Use query-wide date constraints. Click to change the constraints</w:t>
            </w:r>
          </w:p>
        </w:tc>
      </w:tr>
    </w:tbl>
    <w:p w:rsidR="002D20A6" w:rsidRDefault="002D20A6" w:rsidP="002D20A6"/>
    <w:p w:rsidR="00A71871" w:rsidRDefault="00A71871" w:rsidP="002D20A6"/>
    <w:p w:rsidR="00F55EEB" w:rsidRDefault="00F55EEB" w:rsidP="002D20A6">
      <w:r>
        <w:t xml:space="preserve">This control panel sets the date constraints for </w:t>
      </w:r>
      <w:r>
        <w:rPr>
          <w:b/>
        </w:rPr>
        <w:t>all</w:t>
      </w:r>
      <w:r>
        <w:t xml:space="preserve"> groups in the query. When a date constraint is set in this widget, each Group’s individual date constraint widget will be disabled. Select </w:t>
      </w:r>
      <w:r>
        <w:rPr>
          <w:b/>
        </w:rPr>
        <w:t>Query-Wide</w:t>
      </w:r>
      <w:r>
        <w:t xml:space="preserve"> to set the date constraint for all groups. Select </w:t>
      </w:r>
      <w:r>
        <w:rPr>
          <w:b/>
        </w:rPr>
        <w:t>Group-Specific</w:t>
      </w:r>
      <w:r>
        <w:t xml:space="preserve"> to allow each group to manage its own date constraints.</w:t>
      </w:r>
    </w:p>
    <w:p w:rsidR="00F55EEB" w:rsidRDefault="00F55EEB" w:rsidP="002D20A6"/>
    <w:p w:rsidR="00F55EEB" w:rsidRDefault="00F55EEB" w:rsidP="00F55EEB">
      <w:pPr>
        <w:pStyle w:val="Heading3"/>
      </w:pPr>
      <w:bookmarkStart w:id="7" w:name="_Toc375045023"/>
      <w:r>
        <w:t>Group Panel</w:t>
      </w:r>
      <w:bookmarkEnd w:id="7"/>
    </w:p>
    <w:p w:rsidR="00F55EEB" w:rsidRDefault="00F55EEB" w:rsidP="00F55EEB"/>
    <w:p w:rsidR="00F55EEB" w:rsidRDefault="00F55EEB" w:rsidP="00F55EEB">
      <w:r>
        <w:rPr>
          <w:noProof/>
        </w:rPr>
        <w:drawing>
          <wp:inline distT="0" distB="0" distL="0" distR="0" wp14:anchorId="0A92DE99" wp14:editId="3F72458F">
            <wp:extent cx="5943600" cy="1266825"/>
            <wp:effectExtent l="0" t="0" r="0" b="9525"/>
            <wp:docPr id="13" name="Picture 13" descr="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F55EEB" w:rsidRDefault="00F55EEB" w:rsidP="00F55EEB"/>
    <w:p w:rsidR="00F55EEB" w:rsidRDefault="00F55EEB" w:rsidP="00F55EEB"/>
    <w:p w:rsidR="00F55EEB" w:rsidRDefault="00F55EEB" w:rsidP="00F55EEB">
      <w:r>
        <w:t>At the start up, the view for step 1 displays three groups by default. Each of the groups contains several components. In general, all areas bounded by an orange-yellow highlight are clickable.</w:t>
      </w:r>
    </w:p>
    <w:p w:rsidR="00F55EEB" w:rsidRDefault="00F55EEB" w:rsidP="00F55EEB"/>
    <w:p w:rsidR="00F55EEB" w:rsidRPr="00F55EEB" w:rsidRDefault="00F55EEB" w:rsidP="009E5492">
      <w:pPr>
        <w:pStyle w:val="Heading4"/>
      </w:pPr>
      <w:bookmarkStart w:id="8" w:name="_Toc375045024"/>
      <w:r w:rsidRPr="009E5492">
        <w:t>Group ID Area</w:t>
      </w:r>
      <w:bookmarkEnd w:id="8"/>
    </w:p>
    <w:p w:rsidR="00F55EEB" w:rsidRDefault="00F55EEB" w:rsidP="00F55EEB">
      <w:pPr>
        <w:ind w:left="720"/>
      </w:pPr>
      <w:r>
        <w:t xml:space="preserve">This area is the name tag for a group. The ID of the group is displayed here. It also serves as the drag / drop handle for the group. Users can drag a group (only groups that have content can be dragged) and drop them into the </w:t>
      </w:r>
      <w:r w:rsidRPr="00F55EEB">
        <w:rPr>
          <w:i/>
        </w:rPr>
        <w:t>Workplace View</w:t>
      </w:r>
      <w:r w:rsidRPr="00F55EEB">
        <w:t>.</w:t>
      </w:r>
      <w:r>
        <w:t xml:space="preserve"> Users can also drag one group by its Group ID area and drop it on the other group’s Group ID area to overwrite the target group. A group from the </w:t>
      </w:r>
      <w:r>
        <w:rPr>
          <w:i/>
        </w:rPr>
        <w:t>Workplace view</w:t>
      </w:r>
      <w:r>
        <w:t xml:space="preserve"> can also be dropped on the </w:t>
      </w:r>
      <w:r>
        <w:rPr>
          <w:b/>
        </w:rPr>
        <w:t>Group ID area</w:t>
      </w:r>
      <w:r>
        <w:t>.</w:t>
      </w:r>
    </w:p>
    <w:p w:rsidR="00F55EEB" w:rsidRPr="00F55EEB" w:rsidRDefault="00F55EEB" w:rsidP="00F55EEB">
      <w:pPr>
        <w:ind w:left="720"/>
      </w:pPr>
    </w:p>
    <w:p w:rsidR="00F55EEB" w:rsidRPr="00F55EEB" w:rsidRDefault="00F55EEB" w:rsidP="009E5492">
      <w:pPr>
        <w:pStyle w:val="Heading4"/>
      </w:pPr>
      <w:bookmarkStart w:id="9" w:name="_Toc375045025"/>
      <w:r w:rsidRPr="009E5492">
        <w:t>Group Binding Control</w:t>
      </w:r>
      <w:bookmarkEnd w:id="9"/>
    </w:p>
    <w:p w:rsidR="00F55EEB" w:rsidRDefault="00F55EEB" w:rsidP="00F55EEB">
      <w:pPr>
        <w:ind w:left="720"/>
      </w:pPr>
      <w:r>
        <w:t>This area allows users to set Group Bind</w:t>
      </w:r>
      <w:r w:rsidR="00BF57D7">
        <w:t>i</w:t>
      </w:r>
      <w:r>
        <w:t xml:space="preserve">ng for this group. The effect is exactly the same as setting it from the </w:t>
      </w:r>
      <w:r>
        <w:rPr>
          <w:b/>
        </w:rPr>
        <w:t>Group Bin</w:t>
      </w:r>
      <w:r w:rsidR="00BF57D7">
        <w:rPr>
          <w:b/>
        </w:rPr>
        <w:t>d</w:t>
      </w:r>
      <w:r>
        <w:rPr>
          <w:b/>
        </w:rPr>
        <w:t>ing Control P</w:t>
      </w:r>
      <w:r w:rsidR="00BF57D7">
        <w:rPr>
          <w:b/>
        </w:rPr>
        <w:t>a</w:t>
      </w:r>
      <w:r>
        <w:rPr>
          <w:b/>
        </w:rPr>
        <w:t>nel</w:t>
      </w:r>
      <w:r>
        <w:t xml:space="preserve"> in the supplemental controls panel. User must click on this area to launch</w:t>
      </w:r>
      <w:r w:rsidR="00BF57D7">
        <w:t xml:space="preserve"> a popup window to set the group binding constraints for this group. For a Patient Population, the default binding is Patient. For an Encounter Population, the default is Encounter. Populations selection is made from the </w:t>
      </w:r>
      <w:r w:rsidR="00BF57D7">
        <w:rPr>
          <w:b/>
        </w:rPr>
        <w:t>Patient / Encounter Drop-down list</w:t>
      </w:r>
      <w:r w:rsidR="00BF57D7">
        <w:t xml:space="preserve"> in the </w:t>
      </w:r>
      <w:r w:rsidR="00BF57D7">
        <w:rPr>
          <w:i/>
        </w:rPr>
        <w:t>Instructions section</w:t>
      </w:r>
      <w:r w:rsidR="00BF57D7">
        <w:t>.</w:t>
      </w:r>
    </w:p>
    <w:p w:rsidR="00BF57D7" w:rsidRPr="00BF57D7" w:rsidRDefault="00BF57D7" w:rsidP="00F55EEB">
      <w:pPr>
        <w:ind w:left="720"/>
      </w:pPr>
    </w:p>
    <w:p w:rsidR="00F55EEB" w:rsidRPr="00F55EEB" w:rsidRDefault="00F55EEB" w:rsidP="009E5492">
      <w:pPr>
        <w:pStyle w:val="Heading4"/>
      </w:pPr>
      <w:bookmarkStart w:id="10" w:name="_Toc375045026"/>
      <w:r w:rsidRPr="009E5492">
        <w:t>Date Constraints Control</w:t>
      </w:r>
      <w:bookmarkEnd w:id="10"/>
    </w:p>
    <w:p w:rsidR="00F55EEB" w:rsidRDefault="00BF57D7" w:rsidP="00BF57D7">
      <w:pPr>
        <w:ind w:left="720"/>
      </w:pPr>
      <w:r>
        <w:t>Users must click on this area to set the date constraints for this group. Date constraints are represented by a range. It has a start date and an end date. One or both of the start date and end date may be unspecified (none). By default, neither is specified, and the date constraints are from beginning of time to the most current recent time in the database. When date constraints are set, terms that occur outside of the specified range are not considered matches.</w:t>
      </w:r>
    </w:p>
    <w:p w:rsidR="00BF57D7" w:rsidRDefault="00BF57D7" w:rsidP="00BF57D7">
      <w:pPr>
        <w:ind w:left="720"/>
      </w:pPr>
    </w:p>
    <w:p w:rsidR="00F55EEB" w:rsidRPr="00F55EEB" w:rsidRDefault="00F55EEB" w:rsidP="009E5492">
      <w:pPr>
        <w:pStyle w:val="Heading4"/>
      </w:pPr>
      <w:bookmarkStart w:id="11" w:name="_Toc375045027"/>
      <w:r w:rsidRPr="009E5492">
        <w:t>Occurrence Count Control</w:t>
      </w:r>
      <w:bookmarkEnd w:id="11"/>
    </w:p>
    <w:p w:rsidR="00BF57D7" w:rsidRDefault="00BF57D7" w:rsidP="00BF57D7">
      <w:pPr>
        <w:ind w:left="720"/>
      </w:pPr>
      <w:r>
        <w:t xml:space="preserve">Tis control allows users to specify how many occurrences of a term must occur before it is considered a match. The default is at least 1 (represented by “&gt;0”). Users can specify an at-least constraint (&gt;) or an at-most constraint (&lt;). A no occurrence options is allows as (=0).  Note that this </w:t>
      </w:r>
      <w:r>
        <w:rPr>
          <w:b/>
        </w:rPr>
        <w:t>Count Control</w:t>
      </w:r>
      <w:r>
        <w:t xml:space="preserve"> replaces both the occurrence control and the exclude button from the classic query tool.</w:t>
      </w:r>
    </w:p>
    <w:p w:rsidR="00BF57D7" w:rsidRDefault="00BF57D7" w:rsidP="00BF57D7">
      <w:pPr>
        <w:ind w:left="720"/>
      </w:pPr>
    </w:p>
    <w:p w:rsidR="00F55EEB" w:rsidRPr="00F55EEB" w:rsidRDefault="00F55EEB" w:rsidP="009E5492">
      <w:pPr>
        <w:pStyle w:val="Heading4"/>
      </w:pPr>
      <w:bookmarkStart w:id="12" w:name="_Toc375045028"/>
      <w:r w:rsidRPr="009E5492">
        <w:t>Remove Group Button</w:t>
      </w:r>
      <w:bookmarkEnd w:id="12"/>
    </w:p>
    <w:p w:rsidR="00F55EEB" w:rsidRDefault="00BF57D7" w:rsidP="00BF57D7">
      <w:pPr>
        <w:ind w:left="720"/>
      </w:pPr>
      <w:r>
        <w:t>Clicking on this button will remove the group from the query construction. Users should use it to quickly discard a group.</w:t>
      </w:r>
    </w:p>
    <w:p w:rsidR="00BF57D7" w:rsidRDefault="00BF57D7" w:rsidP="00BF57D7">
      <w:pPr>
        <w:ind w:left="720"/>
      </w:pPr>
    </w:p>
    <w:p w:rsidR="00F55EEB" w:rsidRPr="00F55EEB" w:rsidRDefault="00F55EEB" w:rsidP="009E5492">
      <w:pPr>
        <w:pStyle w:val="Heading4"/>
      </w:pPr>
      <w:bookmarkStart w:id="13" w:name="_Toc375045029"/>
      <w:r w:rsidRPr="009E5492">
        <w:lastRenderedPageBreak/>
        <w:t>Term Area</w:t>
      </w:r>
      <w:bookmarkEnd w:id="13"/>
    </w:p>
    <w:p w:rsidR="00F55EEB" w:rsidRDefault="00BF57D7" w:rsidP="00BF57D7">
      <w:pPr>
        <w:ind w:left="720"/>
      </w:pPr>
      <w:r>
        <w:t>This area accepts terms from the Ontology cell (</w:t>
      </w:r>
      <w:r>
        <w:rPr>
          <w:i/>
        </w:rPr>
        <w:t xml:space="preserve">Navigate </w:t>
      </w:r>
      <w:r w:rsidRPr="00BF57D7">
        <w:rPr>
          <w:i/>
        </w:rPr>
        <w:t>Terms</w:t>
      </w:r>
      <w:r>
        <w:t xml:space="preserve"> and </w:t>
      </w:r>
      <w:r w:rsidRPr="00BF57D7">
        <w:rPr>
          <w:i/>
        </w:rPr>
        <w:t>Find</w:t>
      </w:r>
      <w:r>
        <w:rPr>
          <w:i/>
        </w:rPr>
        <w:t xml:space="preserve"> Terms views</w:t>
      </w:r>
      <w:r>
        <w:t xml:space="preserve">). Users can drag a term from these views in addition to saved terms in </w:t>
      </w:r>
      <w:r>
        <w:rPr>
          <w:i/>
        </w:rPr>
        <w:t>Workplace view</w:t>
      </w:r>
      <w:r>
        <w:t xml:space="preserve"> ad drop them here. In addition, Previous Queries, query results such as Patients, Patient Sets, or Encounter Sets can also be dropped here, depending on users’ needs.</w:t>
      </w:r>
    </w:p>
    <w:p w:rsidR="00195B49" w:rsidRDefault="00195B49" w:rsidP="00195B49"/>
    <w:p w:rsidR="00195B49" w:rsidRDefault="00195B49" w:rsidP="00195B49">
      <w:pPr>
        <w:pStyle w:val="Heading3"/>
      </w:pPr>
      <w:bookmarkStart w:id="14" w:name="_Toc375045030"/>
      <w:r>
        <w:t>Add Group Button</w:t>
      </w:r>
      <w:bookmarkEnd w:id="14"/>
    </w:p>
    <w:p w:rsidR="00195B49" w:rsidRDefault="00195B49" w:rsidP="00195B49"/>
    <w:p w:rsidR="00195B49" w:rsidRDefault="00195B49" w:rsidP="00195B49">
      <w:r>
        <w:rPr>
          <w:noProof/>
        </w:rPr>
        <w:drawing>
          <wp:inline distT="0" distB="0" distL="0" distR="0" wp14:anchorId="1DE35EB6" wp14:editId="36B524D7">
            <wp:extent cx="933450" cy="295275"/>
            <wp:effectExtent l="0" t="0" r="0" b="9525"/>
            <wp:docPr id="14" name="Picture 14" descr="001-5-add_group_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001-5-add_group_but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3450" cy="295275"/>
                    </a:xfrm>
                    <a:prstGeom prst="rect">
                      <a:avLst/>
                    </a:prstGeom>
                    <a:noFill/>
                    <a:ln>
                      <a:noFill/>
                    </a:ln>
                  </pic:spPr>
                </pic:pic>
              </a:graphicData>
            </a:graphic>
          </wp:inline>
        </w:drawing>
      </w:r>
    </w:p>
    <w:p w:rsidR="00195B49" w:rsidRDefault="00195B49" w:rsidP="00195B49"/>
    <w:p w:rsidR="00A71871" w:rsidRDefault="00A71871" w:rsidP="00195B49"/>
    <w:p w:rsidR="00195B49" w:rsidRDefault="00195B49" w:rsidP="00195B49">
      <w:r>
        <w:t xml:space="preserve">The </w:t>
      </w:r>
      <w:r>
        <w:rPr>
          <w:b/>
        </w:rPr>
        <w:t>Add Group button</w:t>
      </w:r>
      <w:r>
        <w:t xml:space="preserve"> lets users add additional groups to their query.</w:t>
      </w:r>
    </w:p>
    <w:p w:rsidR="00195B49" w:rsidRDefault="00195B49" w:rsidP="00195B49"/>
    <w:p w:rsidR="00195B49" w:rsidRDefault="00195B49" w:rsidP="00195B49">
      <w:pPr>
        <w:pStyle w:val="Heading3"/>
      </w:pPr>
      <w:bookmarkStart w:id="15" w:name="_Toc375045031"/>
      <w:r>
        <w:t>Query Drop Area</w:t>
      </w:r>
      <w:bookmarkEnd w:id="15"/>
    </w:p>
    <w:p w:rsidR="00195B49" w:rsidRDefault="00195B49" w:rsidP="00195B49">
      <w:r>
        <w:t xml:space="preserve">A previous query saved in </w:t>
      </w:r>
      <w:r>
        <w:rPr>
          <w:i/>
        </w:rPr>
        <w:t>Workplace</w:t>
      </w:r>
      <w:r>
        <w:t xml:space="preserve"> or </w:t>
      </w:r>
      <w:r>
        <w:rPr>
          <w:i/>
        </w:rPr>
        <w:t>Previous Queries views</w:t>
      </w:r>
      <w:r>
        <w:t xml:space="preserve"> can be dragged and dropped her to reload the query. Reloading a query will overwrite the current query information. If the previous query is a temporal query, its population and temporal relationships will be loaded. If the previous query is a non-temporal query, only the population portion of the temporal query interface will be loaded since a non-temporal query has no temporal relationship information.</w:t>
      </w:r>
    </w:p>
    <w:p w:rsidR="00195B49" w:rsidRDefault="00195B49" w:rsidP="00195B49"/>
    <w:p w:rsidR="00195B49" w:rsidRDefault="00195B49" w:rsidP="00195B49">
      <w:pPr>
        <w:pStyle w:val="Heading3"/>
      </w:pPr>
      <w:bookmarkStart w:id="16" w:name="_Toc375045032"/>
      <w:r>
        <w:t>Footer</w:t>
      </w:r>
      <w:bookmarkEnd w:id="16"/>
    </w:p>
    <w:p w:rsidR="00195B49" w:rsidRDefault="00195B49" w:rsidP="00195B49"/>
    <w:p w:rsidR="00195B49" w:rsidRDefault="00195B49" w:rsidP="00195B49">
      <w:r>
        <w:rPr>
          <w:noProof/>
        </w:rPr>
        <w:drawing>
          <wp:inline distT="0" distB="0" distL="0" distR="0" wp14:anchorId="5E5312D6" wp14:editId="34068791">
            <wp:extent cx="5943600" cy="2567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6764"/>
                    </a:xfrm>
                    <a:prstGeom prst="rect">
                      <a:avLst/>
                    </a:prstGeom>
                    <a:noFill/>
                    <a:ln>
                      <a:noFill/>
                    </a:ln>
                  </pic:spPr>
                </pic:pic>
              </a:graphicData>
            </a:graphic>
          </wp:inline>
        </w:drawing>
      </w:r>
    </w:p>
    <w:p w:rsidR="00195B49" w:rsidRDefault="00195B49" w:rsidP="00195B49"/>
    <w:p w:rsidR="00A71871" w:rsidRDefault="00A71871" w:rsidP="00195B49"/>
    <w:p w:rsidR="00195B49" w:rsidRDefault="00195B49" w:rsidP="00195B49">
      <w:r>
        <w:t>The footer allows users to navigate through the three steps of the temporal querying process. Users must complete a step before they can move to the next step. In the first step, users can only move forward if the current step is completed. The first step is optional, so the “Next” button is always available. However, the transition from Step 2 to Step 3, a “Previous” button is also available for users to go back a step.</w:t>
      </w:r>
    </w:p>
    <w:p w:rsidR="00195B49" w:rsidRDefault="00195B49" w:rsidP="00195B49"/>
    <w:p w:rsidR="00195B49" w:rsidRDefault="00195B49" w:rsidP="00195B49">
      <w:r>
        <w:t xml:space="preserve">When users click on “Next” in Step 1, Step 2 will transition in from the right in a sliding animation. Before the animated transition, existing </w:t>
      </w:r>
      <w:r>
        <w:rPr>
          <w:b/>
        </w:rPr>
        <w:t>Groups</w:t>
      </w:r>
      <w:r>
        <w:t xml:space="preserve"> will be compacted so that only </w:t>
      </w:r>
      <w:r>
        <w:rPr>
          <w:b/>
        </w:rPr>
        <w:t>Groups</w:t>
      </w:r>
      <w:r>
        <w:t xml:space="preserve"> with content will remain. All empty </w:t>
      </w:r>
      <w:r>
        <w:rPr>
          <w:b/>
        </w:rPr>
        <w:t>Groups</w:t>
      </w:r>
      <w:r>
        <w:t xml:space="preserve"> will be removed.</w:t>
      </w:r>
    </w:p>
    <w:p w:rsidR="00A71871" w:rsidRDefault="00A71871" w:rsidP="00195B49"/>
    <w:p w:rsidR="00195B49" w:rsidRDefault="00195B49" w:rsidP="00195B49">
      <w:pPr>
        <w:pStyle w:val="Heading2"/>
      </w:pPr>
      <w:bookmarkStart w:id="17" w:name="_Toc375045033"/>
      <w:r>
        <w:lastRenderedPageBreak/>
        <w:t>Step 2: Define Temporal Relationships</w:t>
      </w:r>
      <w:bookmarkEnd w:id="17"/>
    </w:p>
    <w:p w:rsidR="003A16D0" w:rsidRDefault="003A16D0" w:rsidP="003A16D0">
      <w:r w:rsidRPr="00200CEA">
        <w:rPr>
          <w:b/>
        </w:rPr>
        <w:t>Step 2:</w:t>
      </w:r>
      <w:r>
        <w:t xml:space="preserve"> </w:t>
      </w:r>
      <w:r>
        <w:rPr>
          <w:b/>
        </w:rPr>
        <w:t>Define Temporal Relationships</w:t>
      </w:r>
      <w:r>
        <w:t xml:space="preserve"> </w:t>
      </w:r>
      <w:r w:rsidRPr="009121FB">
        <w:t>is</w:t>
      </w:r>
      <w:r>
        <w:t xml:space="preserve"> used to define temporal relationships. It allows users to create a list of </w:t>
      </w:r>
      <w:r w:rsidRPr="00C17BA8">
        <w:rPr>
          <w:b/>
        </w:rPr>
        <w:t>Events</w:t>
      </w:r>
      <w:r>
        <w:t xml:space="preserve"> and a list of </w:t>
      </w:r>
      <w:r w:rsidRPr="009121FB">
        <w:rPr>
          <w:b/>
        </w:rPr>
        <w:t>Temporal Relationships</w:t>
      </w:r>
      <w:r>
        <w:t xml:space="preserve">. Users define a list of interested </w:t>
      </w:r>
      <w:r w:rsidRPr="00C17BA8">
        <w:rPr>
          <w:b/>
        </w:rPr>
        <w:t>Events</w:t>
      </w:r>
      <w:r>
        <w:t xml:space="preserve"> and also define </w:t>
      </w:r>
      <w:r w:rsidRPr="00C17BA8">
        <w:rPr>
          <w:b/>
        </w:rPr>
        <w:t>Temporal Relationships</w:t>
      </w:r>
      <w:r>
        <w:t xml:space="preserve"> to describe how the events are related temporally, e.g. Event A must occur before Event B.</w:t>
      </w:r>
    </w:p>
    <w:p w:rsidR="003A16D0" w:rsidRDefault="003A16D0" w:rsidP="003A16D0">
      <w:r>
        <w:t xml:space="preserve">The interface is therefore a bit more complicated than Step 1 presented in the earlier section. It is broken into two major parts, presented below. On the left are the </w:t>
      </w:r>
      <w:r w:rsidRPr="009F0CF0">
        <w:rPr>
          <w:b/>
        </w:rPr>
        <w:t>Event in Query</w:t>
      </w:r>
      <w:r>
        <w:t xml:space="preserve"> panel and the </w:t>
      </w:r>
      <w:r w:rsidRPr="009F0CF0">
        <w:rPr>
          <w:b/>
        </w:rPr>
        <w:t>Show Population</w:t>
      </w:r>
      <w:r>
        <w:t xml:space="preserve"> panel. The </w:t>
      </w:r>
      <w:r w:rsidRPr="009F0CF0">
        <w:rPr>
          <w:b/>
        </w:rPr>
        <w:t>Event in Query</w:t>
      </w:r>
      <w:r>
        <w:t xml:space="preserve"> panel lets users define a list of Events. The </w:t>
      </w:r>
      <w:r w:rsidRPr="009F0CF0">
        <w:rPr>
          <w:b/>
        </w:rPr>
        <w:t>Show Population</w:t>
      </w:r>
      <w:r>
        <w:t xml:space="preserve"> panel allows users see and change the population definition originally defined in Step 1. On the right is a panel allowing users to add, remove, or modify relationships among the events. </w:t>
      </w:r>
    </w:p>
    <w:p w:rsidR="003A16D0" w:rsidRDefault="003A16D0" w:rsidP="003A16D0">
      <w:r>
        <w:t xml:space="preserve">Only when at least one relationship is defined will the “Next” button in the </w:t>
      </w:r>
      <w:r w:rsidRPr="00C27BE9">
        <w:rPr>
          <w:b/>
        </w:rPr>
        <w:t>Footer</w:t>
      </w:r>
      <w:r>
        <w:t xml:space="preserve"> become active so users can move to Step 3.</w:t>
      </w:r>
    </w:p>
    <w:p w:rsidR="00DE0819" w:rsidRDefault="00DE0819" w:rsidP="003A16D0"/>
    <w:p w:rsidR="003A16D0" w:rsidRDefault="003A16D0" w:rsidP="003A16D0">
      <w:r>
        <w:rPr>
          <w:noProof/>
        </w:rPr>
        <w:drawing>
          <wp:inline distT="0" distB="0" distL="0" distR="0" wp14:anchorId="798B87C2" wp14:editId="78E4259E">
            <wp:extent cx="5934075" cy="3438525"/>
            <wp:effectExtent l="0" t="0" r="9525" b="9525"/>
            <wp:docPr id="16" name="Picture 16" descr="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00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195B49" w:rsidRDefault="00195B49" w:rsidP="00195B49"/>
    <w:p w:rsidR="003A16D0" w:rsidRDefault="003A16D0" w:rsidP="002B3364"/>
    <w:p w:rsidR="003A16D0" w:rsidRDefault="003A16D0" w:rsidP="003A16D0">
      <w:pPr>
        <w:pStyle w:val="Heading3"/>
      </w:pPr>
      <w:bookmarkStart w:id="18" w:name="_Toc375045034"/>
      <w:r>
        <w:t>Instructions</w:t>
      </w:r>
      <w:bookmarkEnd w:id="18"/>
    </w:p>
    <w:p w:rsidR="003A16D0" w:rsidRDefault="003A16D0" w:rsidP="003A16D0">
      <w:r>
        <w:t>Similar to the instructions in Step 1, Instructions area here can be expanded and collapsed with a mouse click.</w:t>
      </w:r>
    </w:p>
    <w:p w:rsidR="003A16D0" w:rsidRDefault="003A16D0" w:rsidP="003A16D0"/>
    <w:p w:rsidR="003A16D0" w:rsidRDefault="003A16D0" w:rsidP="003A16D0">
      <w:r>
        <w:rPr>
          <w:noProof/>
        </w:rPr>
        <w:drawing>
          <wp:inline distT="0" distB="0" distL="0" distR="0" wp14:anchorId="6384203F" wp14:editId="5ED608D8">
            <wp:extent cx="5219700" cy="17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171450"/>
                    </a:xfrm>
                    <a:prstGeom prst="rect">
                      <a:avLst/>
                    </a:prstGeom>
                    <a:noFill/>
                    <a:ln>
                      <a:noFill/>
                    </a:ln>
                  </pic:spPr>
                </pic:pic>
              </a:graphicData>
            </a:graphic>
          </wp:inline>
        </w:drawing>
      </w:r>
      <w:r>
        <w:t xml:space="preserve"> </w:t>
      </w:r>
    </w:p>
    <w:p w:rsidR="003A16D0" w:rsidRDefault="003A16D0" w:rsidP="003A16D0">
      <w:r>
        <w:t>(Collapsed form (default))</w:t>
      </w:r>
    </w:p>
    <w:p w:rsidR="003A16D0" w:rsidRDefault="003A16D0" w:rsidP="003A16D0"/>
    <w:p w:rsidR="003A16D0" w:rsidRDefault="003A16D0" w:rsidP="003A16D0">
      <w:r>
        <w:rPr>
          <w:noProof/>
        </w:rPr>
        <w:drawing>
          <wp:inline distT="0" distB="0" distL="0" distR="0" wp14:anchorId="541E3F41" wp14:editId="276D72F6">
            <wp:extent cx="4410075" cy="381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0075" cy="381000"/>
                    </a:xfrm>
                    <a:prstGeom prst="rect">
                      <a:avLst/>
                    </a:prstGeom>
                    <a:noFill/>
                    <a:ln>
                      <a:noFill/>
                    </a:ln>
                  </pic:spPr>
                </pic:pic>
              </a:graphicData>
            </a:graphic>
          </wp:inline>
        </w:drawing>
      </w:r>
    </w:p>
    <w:p w:rsidR="003A16D0" w:rsidRDefault="003A16D0" w:rsidP="003A16D0">
      <w:r>
        <w:t>(Expanded form)</w:t>
      </w:r>
    </w:p>
    <w:p w:rsidR="003A16D0" w:rsidRDefault="003A16D0" w:rsidP="003A16D0"/>
    <w:p w:rsidR="003A16D0" w:rsidRPr="002364E2" w:rsidRDefault="003A16D0" w:rsidP="003A16D0"/>
    <w:p w:rsidR="003A16D0" w:rsidRDefault="003A16D0" w:rsidP="003A16D0">
      <w:pPr>
        <w:pStyle w:val="Heading3"/>
      </w:pPr>
      <w:bookmarkStart w:id="19" w:name="_Toc370995216"/>
      <w:bookmarkStart w:id="20" w:name="_Toc375045035"/>
      <w:r>
        <w:t>Events in Query Panel</w:t>
      </w:r>
      <w:bookmarkEnd w:id="19"/>
      <w:bookmarkEnd w:id="20"/>
    </w:p>
    <w:p w:rsidR="00C2029D" w:rsidRPr="00C2029D" w:rsidRDefault="00C2029D" w:rsidP="00C2029D"/>
    <w:p w:rsidR="003A16D0" w:rsidRDefault="003A16D0" w:rsidP="003A16D0">
      <w:r>
        <w:rPr>
          <w:noProof/>
        </w:rPr>
        <w:drawing>
          <wp:inline distT="0" distB="0" distL="0" distR="0" wp14:anchorId="2CE012BF" wp14:editId="2B3BF8E3">
            <wp:extent cx="4171950"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2895600"/>
                    </a:xfrm>
                    <a:prstGeom prst="rect">
                      <a:avLst/>
                    </a:prstGeom>
                    <a:noFill/>
                    <a:ln>
                      <a:noFill/>
                    </a:ln>
                  </pic:spPr>
                </pic:pic>
              </a:graphicData>
            </a:graphic>
          </wp:inline>
        </w:drawing>
      </w:r>
      <w:r>
        <w:t xml:space="preserve"> </w:t>
      </w:r>
    </w:p>
    <w:p w:rsidR="00C2029D" w:rsidRDefault="00C2029D" w:rsidP="003A16D0"/>
    <w:p w:rsidR="00C2029D" w:rsidRDefault="00C2029D" w:rsidP="003A16D0"/>
    <w:p w:rsidR="00C2029D" w:rsidRDefault="003A16D0" w:rsidP="003A16D0">
      <w:r>
        <w:t xml:space="preserve">The Events in Query Panel allows users to add, remove, and edit each </w:t>
      </w:r>
      <w:r w:rsidRPr="00BC0C6C">
        <w:rPr>
          <w:b/>
        </w:rPr>
        <w:t>Event</w:t>
      </w:r>
      <w:r>
        <w:t xml:space="preserve">. Each </w:t>
      </w:r>
      <w:r w:rsidRPr="00BC0C6C">
        <w:rPr>
          <w:b/>
        </w:rPr>
        <w:t>Event</w:t>
      </w:r>
      <w:r>
        <w:t xml:space="preserve"> is represented by an </w:t>
      </w:r>
      <w:r w:rsidRPr="000A1B69">
        <w:rPr>
          <w:b/>
        </w:rPr>
        <w:t>Event Panel</w:t>
      </w:r>
      <w:r>
        <w:t xml:space="preserve">. An Event consists of a list of </w:t>
      </w:r>
      <w:r w:rsidRPr="00BC0C6C">
        <w:rPr>
          <w:b/>
        </w:rPr>
        <w:t>Groups</w:t>
      </w:r>
      <w:r>
        <w:t xml:space="preserve"> just like a population definition. Users can add, remove, and edit each of the </w:t>
      </w:r>
      <w:r w:rsidRPr="003932B5">
        <w:rPr>
          <w:b/>
        </w:rPr>
        <w:t>Groups</w:t>
      </w:r>
      <w:r>
        <w:t xml:space="preserve"> in an </w:t>
      </w:r>
      <w:r w:rsidRPr="003932B5">
        <w:rPr>
          <w:b/>
        </w:rPr>
        <w:t>Event</w:t>
      </w:r>
      <w:r>
        <w:t xml:space="preserve"> by dragging terms into a group, changing its constraints, etc.  At startup, two empty </w:t>
      </w:r>
      <w:r w:rsidRPr="00D62ABF">
        <w:rPr>
          <w:b/>
        </w:rPr>
        <w:t>Events</w:t>
      </w:r>
      <w:r>
        <w:t xml:space="preserve"> are added, each with a </w:t>
      </w:r>
      <w:r w:rsidRPr="00D62ABF">
        <w:rPr>
          <w:b/>
        </w:rPr>
        <w:t>Group</w:t>
      </w:r>
      <w:r>
        <w:t xml:space="preserve">.  More Events can be added by clicking on the </w:t>
      </w:r>
      <w:r w:rsidRPr="00E75ED1">
        <w:rPr>
          <w:b/>
        </w:rPr>
        <w:t>Add Event</w:t>
      </w:r>
      <w:r>
        <w:t xml:space="preserve"> button.</w:t>
      </w:r>
    </w:p>
    <w:p w:rsidR="00C2029D" w:rsidRDefault="00C2029D" w:rsidP="003A16D0"/>
    <w:p w:rsidR="003A16D0" w:rsidRDefault="003A16D0" w:rsidP="003A16D0">
      <w:r>
        <w:t xml:space="preserve">One difference between an </w:t>
      </w:r>
      <w:r w:rsidRPr="00E75ED1">
        <w:rPr>
          <w:b/>
        </w:rPr>
        <w:t>Event</w:t>
      </w:r>
      <w:r>
        <w:t xml:space="preserve"> and a set of </w:t>
      </w:r>
      <w:r w:rsidRPr="00E75ED1">
        <w:rPr>
          <w:b/>
        </w:rPr>
        <w:t>Groups</w:t>
      </w:r>
      <w:r>
        <w:t xml:space="preserve"> in Step 1 is that the first </w:t>
      </w:r>
      <w:r w:rsidRPr="003932B5">
        <w:rPr>
          <w:b/>
        </w:rPr>
        <w:t>Group</w:t>
      </w:r>
      <w:r>
        <w:t xml:space="preserve"> in an </w:t>
      </w:r>
      <w:r w:rsidRPr="003932B5">
        <w:rPr>
          <w:b/>
        </w:rPr>
        <w:t>Event</w:t>
      </w:r>
      <w:r>
        <w:t xml:space="preserve"> is special. It cannot be removed (note the missing Remove Group button), and its </w:t>
      </w:r>
      <w:r w:rsidRPr="003932B5">
        <w:rPr>
          <w:b/>
        </w:rPr>
        <w:t>Group Binding</w:t>
      </w:r>
      <w:r>
        <w:t xml:space="preserve"> </w:t>
      </w:r>
      <w:r w:rsidRPr="000A1B69">
        <w:rPr>
          <w:b/>
        </w:rPr>
        <w:t>Control</w:t>
      </w:r>
      <w:r>
        <w:t xml:space="preserve"> is missing. The Group Binding for the 1</w:t>
      </w:r>
      <w:r w:rsidRPr="003932B5">
        <w:rPr>
          <w:vertAlign w:val="superscript"/>
        </w:rPr>
        <w:t>st</w:t>
      </w:r>
      <w:r>
        <w:t xml:space="preserve"> </w:t>
      </w:r>
      <w:r w:rsidRPr="003932B5">
        <w:rPr>
          <w:b/>
        </w:rPr>
        <w:t>Group</w:t>
      </w:r>
      <w:r>
        <w:t xml:space="preserve"> of every </w:t>
      </w:r>
      <w:r w:rsidRPr="003932B5">
        <w:rPr>
          <w:b/>
        </w:rPr>
        <w:t>Event</w:t>
      </w:r>
      <w:r>
        <w:t xml:space="preserve"> is not changeable. All other </w:t>
      </w:r>
      <w:r w:rsidRPr="003932B5">
        <w:rPr>
          <w:b/>
        </w:rPr>
        <w:t>Group’s</w:t>
      </w:r>
      <w:r>
        <w:t xml:space="preserve"> </w:t>
      </w:r>
      <w:r w:rsidRPr="003932B5">
        <w:rPr>
          <w:b/>
        </w:rPr>
        <w:t>Group Bindings</w:t>
      </w:r>
      <w:r>
        <w:t xml:space="preserve"> are changeable. The first group anchors all other groups in an Event. That is, the first </w:t>
      </w:r>
      <w:r w:rsidRPr="000A1B69">
        <w:rPr>
          <w:b/>
        </w:rPr>
        <w:t>Group</w:t>
      </w:r>
      <w:r>
        <w:t xml:space="preserve"> determines the timing of the enclosing </w:t>
      </w:r>
      <w:r w:rsidRPr="00D62ABF">
        <w:rPr>
          <w:b/>
        </w:rPr>
        <w:t>Event</w:t>
      </w:r>
      <w:r>
        <w:t xml:space="preserve"> with respect to the other </w:t>
      </w:r>
      <w:r w:rsidRPr="00D62ABF">
        <w:rPr>
          <w:b/>
        </w:rPr>
        <w:t>Events</w:t>
      </w:r>
      <w:r>
        <w:t xml:space="preserve"> temporally in the query.</w:t>
      </w:r>
    </w:p>
    <w:p w:rsidR="00C2029D" w:rsidRDefault="00C2029D" w:rsidP="003A16D0"/>
    <w:p w:rsidR="003A16D0" w:rsidRDefault="003A16D0" w:rsidP="003A16D0">
      <w:r>
        <w:lastRenderedPageBreak/>
        <w:t xml:space="preserve">Under the list of Events is the gray background, which serves as a </w:t>
      </w:r>
      <w:r w:rsidRPr="00790A30">
        <w:rPr>
          <w:b/>
        </w:rPr>
        <w:t>Query Drop Area</w:t>
      </w:r>
      <w:r>
        <w:t xml:space="preserve">. Users can drop previous query in the </w:t>
      </w:r>
      <w:r w:rsidRPr="00790A30">
        <w:rPr>
          <w:b/>
        </w:rPr>
        <w:t>Query Drop Area</w:t>
      </w:r>
      <w:r>
        <w:t xml:space="preserve"> to overwrite the current query. It has the same effect as the Query Drop Area in Step 1.</w:t>
      </w:r>
    </w:p>
    <w:p w:rsidR="00C2029D" w:rsidRDefault="00C2029D" w:rsidP="003A16D0"/>
    <w:p w:rsidR="003A16D0" w:rsidRDefault="003A16D0" w:rsidP="003A16D0">
      <w:r>
        <w:t xml:space="preserve">An </w:t>
      </w:r>
      <w:r w:rsidRPr="00790A30">
        <w:rPr>
          <w:b/>
        </w:rPr>
        <w:t>Event Panel</w:t>
      </w:r>
      <w:r>
        <w:t xml:space="preserve"> has several components.</w:t>
      </w:r>
    </w:p>
    <w:p w:rsidR="00C2029D" w:rsidRDefault="00C2029D" w:rsidP="003A16D0"/>
    <w:p w:rsidR="003A16D0" w:rsidRDefault="003A16D0" w:rsidP="003A16D0">
      <w:r>
        <w:rPr>
          <w:noProof/>
        </w:rPr>
        <w:drawing>
          <wp:inline distT="0" distB="0" distL="0" distR="0" wp14:anchorId="36C7EB97" wp14:editId="2EA5D281">
            <wp:extent cx="5400675" cy="1714500"/>
            <wp:effectExtent l="0" t="0" r="9525" b="0"/>
            <wp:docPr id="19" name="Picture 19" descr="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00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pic:spPr>
                </pic:pic>
              </a:graphicData>
            </a:graphic>
          </wp:inline>
        </w:drawing>
      </w:r>
    </w:p>
    <w:p w:rsidR="003A16D0" w:rsidRDefault="003A16D0" w:rsidP="003A16D0"/>
    <w:p w:rsidR="00A71871" w:rsidRDefault="00A71871" w:rsidP="003A16D0"/>
    <w:p w:rsidR="00C2029D" w:rsidRDefault="00C2029D" w:rsidP="009E5492">
      <w:pPr>
        <w:pStyle w:val="Heading4"/>
      </w:pPr>
      <w:bookmarkStart w:id="21" w:name="_Toc375045036"/>
      <w:r w:rsidRPr="009E5492">
        <w:t>Event ID</w:t>
      </w:r>
      <w:bookmarkEnd w:id="21"/>
      <w:r>
        <w:t xml:space="preserve"> </w:t>
      </w:r>
    </w:p>
    <w:p w:rsidR="00C2029D" w:rsidRDefault="00C2029D" w:rsidP="00C2029D">
      <w:pPr>
        <w:ind w:left="720"/>
      </w:pPr>
      <w:r>
        <w:t xml:space="preserve">This area shows the Event’s name and color.  Clicking on this area will expand/collapse the entire </w:t>
      </w:r>
      <w:r w:rsidRPr="00C2029D">
        <w:rPr>
          <w:b/>
        </w:rPr>
        <w:t>Event</w:t>
      </w:r>
      <w:r>
        <w:t xml:space="preserve">. When an </w:t>
      </w:r>
      <w:r w:rsidRPr="00C2029D">
        <w:rPr>
          <w:b/>
        </w:rPr>
        <w:t>Event Panel</w:t>
      </w:r>
      <w:r>
        <w:t xml:space="preserve"> is collapsed, all its </w:t>
      </w:r>
      <w:r w:rsidRPr="00C2029D">
        <w:rPr>
          <w:b/>
        </w:rPr>
        <w:t>Groups</w:t>
      </w:r>
      <w:r>
        <w:t xml:space="preserve"> are hidden. Only a row that contains the </w:t>
      </w:r>
      <w:r w:rsidRPr="00C2029D">
        <w:rPr>
          <w:b/>
        </w:rPr>
        <w:t>Event ID</w:t>
      </w:r>
      <w:r>
        <w:t xml:space="preserve"> area is shown. Click on the </w:t>
      </w:r>
      <w:r w:rsidRPr="00C2029D">
        <w:rPr>
          <w:b/>
        </w:rPr>
        <w:t>Event ID</w:t>
      </w:r>
      <w:r>
        <w:t xml:space="preserve"> area to expand the </w:t>
      </w:r>
      <w:r w:rsidRPr="00C2029D">
        <w:rPr>
          <w:b/>
        </w:rPr>
        <w:t>Event</w:t>
      </w:r>
      <w:r>
        <w:t xml:space="preserve">. All </w:t>
      </w:r>
      <w:r w:rsidRPr="00C2029D">
        <w:rPr>
          <w:b/>
        </w:rPr>
        <w:t>Events</w:t>
      </w:r>
      <w:r>
        <w:t xml:space="preserve"> are expanded when created. Color of an </w:t>
      </w:r>
      <w:r w:rsidRPr="00C2029D">
        <w:rPr>
          <w:b/>
        </w:rPr>
        <w:t>Event</w:t>
      </w:r>
      <w:r>
        <w:t xml:space="preserve"> is assigned only when at least one term has been added to it.</w:t>
      </w:r>
    </w:p>
    <w:p w:rsidR="00C2029D" w:rsidRDefault="00C2029D" w:rsidP="00C2029D">
      <w:pPr>
        <w:ind w:left="720"/>
      </w:pPr>
    </w:p>
    <w:p w:rsidR="00C2029D" w:rsidRDefault="00C2029D" w:rsidP="00C2029D">
      <w:pPr>
        <w:ind w:left="720"/>
      </w:pPr>
      <w:r>
        <w:rPr>
          <w:noProof/>
        </w:rPr>
        <w:drawing>
          <wp:inline distT="0" distB="0" distL="0" distR="0" wp14:anchorId="2A895FC1" wp14:editId="732B2E20">
            <wp:extent cx="4124325" cy="1752600"/>
            <wp:effectExtent l="0" t="0" r="9525" b="0"/>
            <wp:docPr id="22" name="Picture 22" descr="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00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25" cy="1752600"/>
                    </a:xfrm>
                    <a:prstGeom prst="rect">
                      <a:avLst/>
                    </a:prstGeom>
                    <a:noFill/>
                    <a:ln>
                      <a:noFill/>
                    </a:ln>
                  </pic:spPr>
                </pic:pic>
              </a:graphicData>
            </a:graphic>
          </wp:inline>
        </w:drawing>
      </w:r>
    </w:p>
    <w:p w:rsidR="00C2029D" w:rsidRDefault="00C2029D" w:rsidP="00C2029D">
      <w:pPr>
        <w:ind w:left="720"/>
      </w:pPr>
      <w:r>
        <w:t>(Event 1 is collapsed, while Event 2 stays in its expanded form)</w:t>
      </w:r>
    </w:p>
    <w:p w:rsidR="00A71871" w:rsidRDefault="00A71871" w:rsidP="00C2029D">
      <w:pPr>
        <w:ind w:left="720"/>
      </w:pPr>
    </w:p>
    <w:p w:rsidR="00C2029D" w:rsidRDefault="00C2029D" w:rsidP="00C2029D">
      <w:pPr>
        <w:ind w:left="720"/>
      </w:pPr>
    </w:p>
    <w:p w:rsidR="00C2029D" w:rsidRDefault="00C2029D" w:rsidP="00C2029D">
      <w:pPr>
        <w:ind w:left="720"/>
      </w:pPr>
      <w:r>
        <w:rPr>
          <w:noProof/>
        </w:rPr>
        <w:lastRenderedPageBreak/>
        <w:drawing>
          <wp:inline distT="0" distB="0" distL="0" distR="0" wp14:anchorId="5A95789C" wp14:editId="3340E398">
            <wp:extent cx="41148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rsidR="00C2029D" w:rsidRDefault="00C2029D" w:rsidP="00C2029D">
      <w:pPr>
        <w:ind w:left="720"/>
      </w:pPr>
      <w:r>
        <w:t>(Event 1 with a color label. Color is assigned when there is at least an item in one of the Event’s Groups)</w:t>
      </w:r>
    </w:p>
    <w:p w:rsidR="00C2029D" w:rsidRDefault="00C2029D" w:rsidP="00C2029D">
      <w:pPr>
        <w:ind w:left="720"/>
      </w:pPr>
    </w:p>
    <w:p w:rsidR="00A71871" w:rsidRDefault="00A71871" w:rsidP="00C2029D">
      <w:pPr>
        <w:ind w:left="720"/>
      </w:pPr>
    </w:p>
    <w:p w:rsidR="00C2029D" w:rsidRDefault="00C2029D" w:rsidP="009E5492">
      <w:pPr>
        <w:pStyle w:val="Heading4"/>
      </w:pPr>
      <w:bookmarkStart w:id="22" w:name="_Toc375045037"/>
      <w:r w:rsidRPr="009E5492">
        <w:t>Event-Wide Date Constraints</w:t>
      </w:r>
      <w:bookmarkEnd w:id="22"/>
    </w:p>
    <w:p w:rsidR="00C2029D" w:rsidRDefault="00C2029D" w:rsidP="00C2029D">
      <w:pPr>
        <w:ind w:left="720"/>
      </w:pPr>
      <w:r>
        <w:t xml:space="preserve">Selecting this area allows users to specify date constraints for all </w:t>
      </w:r>
      <w:r w:rsidRPr="00C2029D">
        <w:rPr>
          <w:b/>
        </w:rPr>
        <w:t>Groups</w:t>
      </w:r>
      <w:r>
        <w:t xml:space="preserve"> in this </w:t>
      </w:r>
      <w:r w:rsidRPr="00C2029D">
        <w:rPr>
          <w:b/>
        </w:rPr>
        <w:t>Event</w:t>
      </w:r>
      <w:r>
        <w:t>. This serves a similar function as the supplemental Query-wide Date Constraints Control Panel in the Step 1.</w:t>
      </w:r>
    </w:p>
    <w:p w:rsidR="00C2029D" w:rsidRDefault="00C2029D" w:rsidP="00C2029D">
      <w:pPr>
        <w:ind w:left="720"/>
      </w:pPr>
    </w:p>
    <w:p w:rsidR="00C2029D" w:rsidRDefault="00C2029D" w:rsidP="009E5492">
      <w:pPr>
        <w:pStyle w:val="Heading4"/>
      </w:pPr>
      <w:bookmarkStart w:id="23" w:name="_Toc375045038"/>
      <w:r w:rsidRPr="009E5492">
        <w:t>Remove Event Button</w:t>
      </w:r>
      <w:bookmarkEnd w:id="23"/>
    </w:p>
    <w:p w:rsidR="00C2029D" w:rsidRDefault="00C2029D" w:rsidP="00C2029D">
      <w:pPr>
        <w:ind w:left="720"/>
      </w:pPr>
      <w:r>
        <w:t xml:space="preserve">Clicking this button will remove the </w:t>
      </w:r>
      <w:r w:rsidRPr="00C2029D">
        <w:rPr>
          <w:b/>
        </w:rPr>
        <w:t>Event</w:t>
      </w:r>
      <w:r>
        <w:t>, deleting all its content and removing it from view.</w:t>
      </w:r>
    </w:p>
    <w:p w:rsidR="00C2029D" w:rsidRDefault="00C2029D" w:rsidP="00C2029D">
      <w:pPr>
        <w:ind w:left="720"/>
      </w:pPr>
    </w:p>
    <w:p w:rsidR="00C2029D" w:rsidRDefault="00C2029D" w:rsidP="009E5492">
      <w:pPr>
        <w:pStyle w:val="Heading4"/>
      </w:pPr>
      <w:bookmarkStart w:id="24" w:name="_Toc375045039"/>
      <w:r w:rsidRPr="009E5492">
        <w:t>Group Panel</w:t>
      </w:r>
      <w:bookmarkEnd w:id="24"/>
    </w:p>
    <w:p w:rsidR="00C2029D" w:rsidRDefault="00C2029D" w:rsidP="00C2029D">
      <w:pPr>
        <w:ind w:left="720"/>
      </w:pPr>
      <w:r>
        <w:t>The Group Panel is the same as the ones in Step 1.</w:t>
      </w:r>
    </w:p>
    <w:p w:rsidR="00C2029D" w:rsidRDefault="00C2029D" w:rsidP="00C2029D">
      <w:pPr>
        <w:ind w:left="720"/>
      </w:pPr>
    </w:p>
    <w:p w:rsidR="00C2029D" w:rsidRDefault="00C2029D" w:rsidP="009E5492">
      <w:pPr>
        <w:pStyle w:val="Heading4"/>
      </w:pPr>
      <w:bookmarkStart w:id="25" w:name="_Toc375045040"/>
      <w:r w:rsidRPr="009E5492">
        <w:t>Add Group Button</w:t>
      </w:r>
      <w:bookmarkEnd w:id="25"/>
    </w:p>
    <w:p w:rsidR="00C2029D" w:rsidRDefault="00C2029D" w:rsidP="00C2029D">
      <w:pPr>
        <w:ind w:left="720"/>
      </w:pPr>
      <w:r>
        <w:t xml:space="preserve">Clicking on it adds a new </w:t>
      </w:r>
      <w:r w:rsidRPr="00C2029D">
        <w:rPr>
          <w:b/>
        </w:rPr>
        <w:t>Group</w:t>
      </w:r>
      <w:r>
        <w:t xml:space="preserve"> to the </w:t>
      </w:r>
      <w:r w:rsidRPr="00C2029D">
        <w:rPr>
          <w:b/>
        </w:rPr>
        <w:t>Event</w:t>
      </w:r>
      <w:r>
        <w:t>.</w:t>
      </w:r>
    </w:p>
    <w:p w:rsidR="007F15AB" w:rsidRDefault="007F15AB" w:rsidP="00C2029D">
      <w:pPr>
        <w:rPr>
          <w:b/>
        </w:rPr>
      </w:pPr>
    </w:p>
    <w:p w:rsidR="007F15AB" w:rsidRDefault="007F15AB" w:rsidP="007F15AB">
      <w:pPr>
        <w:pStyle w:val="Heading3"/>
      </w:pPr>
      <w:bookmarkStart w:id="26" w:name="_Toc370995217"/>
      <w:bookmarkStart w:id="27" w:name="_Toc375045041"/>
      <w:r>
        <w:t>Show Population Panel</w:t>
      </w:r>
      <w:bookmarkEnd w:id="26"/>
      <w:bookmarkEnd w:id="27"/>
    </w:p>
    <w:p w:rsidR="007F15AB" w:rsidRPr="007F15AB" w:rsidRDefault="007F15AB" w:rsidP="007F15AB"/>
    <w:p w:rsidR="007F15AB" w:rsidRDefault="007F15AB" w:rsidP="007F15AB">
      <w:r>
        <w:rPr>
          <w:noProof/>
        </w:rPr>
        <w:drawing>
          <wp:inline distT="0" distB="0" distL="0" distR="0" wp14:anchorId="5B681FC6" wp14:editId="4497DBCD">
            <wp:extent cx="41624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425" cy="238125"/>
                    </a:xfrm>
                    <a:prstGeom prst="rect">
                      <a:avLst/>
                    </a:prstGeom>
                    <a:noFill/>
                    <a:ln>
                      <a:noFill/>
                    </a:ln>
                  </pic:spPr>
                </pic:pic>
              </a:graphicData>
            </a:graphic>
          </wp:inline>
        </w:drawing>
      </w:r>
      <w:r>
        <w:t xml:space="preserve"> </w:t>
      </w:r>
    </w:p>
    <w:p w:rsidR="007F15AB" w:rsidRDefault="007F15AB" w:rsidP="007F15AB"/>
    <w:p w:rsidR="00A71871" w:rsidRDefault="00A71871" w:rsidP="007F15AB"/>
    <w:p w:rsidR="007F15AB" w:rsidRDefault="007F15AB" w:rsidP="007F15AB">
      <w:r>
        <w:t xml:space="preserve">At the bottom of the left hand side of the Step 2 interface sits the </w:t>
      </w:r>
      <w:r w:rsidRPr="00B67BB1">
        <w:rPr>
          <w:b/>
        </w:rPr>
        <w:t>Show Population Panel</w:t>
      </w:r>
      <w:r>
        <w:t xml:space="preserve">. This is a panel that is initially collapsed. It is a panel that conveniently allows users to bring up the </w:t>
      </w:r>
      <w:r w:rsidRPr="00DD5796">
        <w:rPr>
          <w:b/>
        </w:rPr>
        <w:t>Population</w:t>
      </w:r>
      <w:r>
        <w:t xml:space="preserve"> created in Step 1 in the same view with the </w:t>
      </w:r>
      <w:r w:rsidRPr="00B67BB1">
        <w:rPr>
          <w:b/>
        </w:rPr>
        <w:t>Events</w:t>
      </w:r>
      <w:r>
        <w:t xml:space="preserve"> and </w:t>
      </w:r>
      <w:r w:rsidRPr="00B67BB1">
        <w:rPr>
          <w:b/>
        </w:rPr>
        <w:t>Temporal Relationships</w:t>
      </w:r>
      <w:r>
        <w:t xml:space="preserve"> in Step 2. Users can also modify the </w:t>
      </w:r>
      <w:r w:rsidRPr="00DD5796">
        <w:rPr>
          <w:b/>
        </w:rPr>
        <w:t>Population</w:t>
      </w:r>
      <w:r>
        <w:t xml:space="preserve"> here directly. Any changes made here will change the </w:t>
      </w:r>
      <w:r w:rsidRPr="00F54067">
        <w:rPr>
          <w:b/>
        </w:rPr>
        <w:t>Population</w:t>
      </w:r>
      <w:r>
        <w:t xml:space="preserve"> in Step 1, and any changes made in Step 1 will affect the </w:t>
      </w:r>
      <w:r w:rsidRPr="00F54067">
        <w:rPr>
          <w:b/>
        </w:rPr>
        <w:t>Population</w:t>
      </w:r>
      <w:r>
        <w:t xml:space="preserve"> shown here because the </w:t>
      </w:r>
      <w:r w:rsidRPr="00F54067">
        <w:rPr>
          <w:b/>
        </w:rPr>
        <w:t>Population</w:t>
      </w:r>
      <w:r>
        <w:t xml:space="preserve"> is one and the same.</w:t>
      </w:r>
    </w:p>
    <w:p w:rsidR="007F15AB" w:rsidRDefault="007F15AB" w:rsidP="007F15AB"/>
    <w:p w:rsidR="007F15AB" w:rsidRDefault="007F15AB" w:rsidP="007F15AB">
      <w:r>
        <w:lastRenderedPageBreak/>
        <w:t>By clicking on the header “Show Population” or the expand icon to the right end of the panel, users can expand the panel to see the Population details:</w:t>
      </w:r>
    </w:p>
    <w:p w:rsidR="00A71871" w:rsidRDefault="00A71871" w:rsidP="007F15AB"/>
    <w:p w:rsidR="007F15AB" w:rsidRDefault="007F15AB" w:rsidP="007F15AB">
      <w:r>
        <w:rPr>
          <w:noProof/>
        </w:rPr>
        <w:drawing>
          <wp:inline distT="0" distB="0" distL="0" distR="0" wp14:anchorId="10D81E65" wp14:editId="4E12B0C7">
            <wp:extent cx="4152900" cy="516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5162550"/>
                    </a:xfrm>
                    <a:prstGeom prst="rect">
                      <a:avLst/>
                    </a:prstGeom>
                    <a:noFill/>
                    <a:ln>
                      <a:noFill/>
                    </a:ln>
                  </pic:spPr>
                </pic:pic>
              </a:graphicData>
            </a:graphic>
          </wp:inline>
        </w:drawing>
      </w:r>
    </w:p>
    <w:p w:rsidR="007F15AB" w:rsidRDefault="007F15AB" w:rsidP="007F15AB"/>
    <w:p w:rsidR="00A71871" w:rsidRDefault="00A71871" w:rsidP="007F15AB"/>
    <w:p w:rsidR="007F15AB" w:rsidRDefault="007F15AB" w:rsidP="007F15AB">
      <w:r>
        <w:t xml:space="preserve">( </w:t>
      </w:r>
      <w:r w:rsidRPr="00285DE2">
        <w:rPr>
          <w:b/>
        </w:rPr>
        <w:t>Show Population Panel</w:t>
      </w:r>
      <w:r>
        <w:t xml:space="preserve"> is Expanded  and shown in context of the entire left-hand side of the Step 2 interface.)</w:t>
      </w:r>
    </w:p>
    <w:p w:rsidR="007F15AB" w:rsidRDefault="007F15AB" w:rsidP="007F15AB"/>
    <w:p w:rsidR="007F15AB" w:rsidRDefault="007F15AB" w:rsidP="007F15AB">
      <w:r>
        <w:t>The population in Step 1 is shown. The title changes to “Edit Population,” and every component is editable just as they are in Step 1.</w:t>
      </w:r>
    </w:p>
    <w:p w:rsidR="00A71871" w:rsidRPr="00DB072F" w:rsidRDefault="00A71871" w:rsidP="007F15AB"/>
    <w:p w:rsidR="007F15AB" w:rsidRDefault="007F15AB" w:rsidP="007F15AB">
      <w:pPr>
        <w:pStyle w:val="Heading3"/>
      </w:pPr>
      <w:bookmarkStart w:id="28" w:name="_Toc370995218"/>
      <w:bookmarkStart w:id="29" w:name="_Toc375045042"/>
      <w:r>
        <w:t>Temporal Relationship Definition Panel</w:t>
      </w:r>
      <w:bookmarkEnd w:id="28"/>
      <w:bookmarkEnd w:id="29"/>
    </w:p>
    <w:p w:rsidR="007F15AB" w:rsidRPr="007F15AB" w:rsidRDefault="007F15AB" w:rsidP="007F15AB"/>
    <w:p w:rsidR="007F15AB" w:rsidRDefault="007F15AB" w:rsidP="007F15AB">
      <w:r>
        <w:lastRenderedPageBreak/>
        <w:t xml:space="preserve">On the right hand side of the Step 3 interface is where users can define how Events are related to one another temporally. The </w:t>
      </w:r>
      <w:r w:rsidRPr="008C6F63">
        <w:rPr>
          <w:b/>
        </w:rPr>
        <w:t>Temporal Relationship Definition Panel</w:t>
      </w:r>
      <w:r>
        <w:t xml:space="preserve"> contains a list of </w:t>
      </w:r>
      <w:r w:rsidRPr="007D78EA">
        <w:rPr>
          <w:b/>
        </w:rPr>
        <w:t>Temporal Relationship Panels</w:t>
      </w:r>
      <w:r>
        <w:rPr>
          <w:b/>
        </w:rPr>
        <w:t xml:space="preserve"> </w:t>
      </w:r>
      <w:r>
        <w:t xml:space="preserve">and an </w:t>
      </w:r>
      <w:r w:rsidRPr="007D78EA">
        <w:rPr>
          <w:b/>
        </w:rPr>
        <w:t>Add Temporal Relationship Button</w:t>
      </w:r>
      <w:r>
        <w:t xml:space="preserve">. These components are described in detail below. </w:t>
      </w:r>
    </w:p>
    <w:p w:rsidR="007F15AB" w:rsidRDefault="007F15AB" w:rsidP="007F15AB"/>
    <w:p w:rsidR="007F15AB" w:rsidRPr="008C6F63" w:rsidRDefault="007F15AB" w:rsidP="007F15AB">
      <w:r>
        <w:t xml:space="preserve">Please note that at least one </w:t>
      </w:r>
      <w:r w:rsidRPr="00AB1827">
        <w:rPr>
          <w:b/>
        </w:rPr>
        <w:t>Temporal Relationship Panel</w:t>
      </w:r>
      <w:r>
        <w:t xml:space="preserve"> must be filled before users can move on to Step 3. A </w:t>
      </w:r>
      <w:r w:rsidRPr="00AB1827">
        <w:rPr>
          <w:b/>
        </w:rPr>
        <w:t xml:space="preserve">Temporal Relationship Panel </w:t>
      </w:r>
      <w:r>
        <w:t xml:space="preserve">is filled only if has a fulfilled Event in the </w:t>
      </w:r>
      <w:r w:rsidRPr="00AB1827">
        <w:rPr>
          <w:b/>
        </w:rPr>
        <w:t>Top Event Definition</w:t>
      </w:r>
      <w:r>
        <w:t xml:space="preserve"> dropdown box and a fulfilled Event in the </w:t>
      </w:r>
      <w:r w:rsidRPr="00AB1827">
        <w:rPr>
          <w:b/>
        </w:rPr>
        <w:t>Bottom Event Definition</w:t>
      </w:r>
      <w:r>
        <w:t xml:space="preserve"> dropdown box (see the image below). A fulfilled Event is one that has at least a fulfilled </w:t>
      </w:r>
      <w:r w:rsidRPr="003D4901">
        <w:rPr>
          <w:b/>
        </w:rPr>
        <w:t>Group</w:t>
      </w:r>
      <w:r>
        <w:t xml:space="preserve">. A fulfilled </w:t>
      </w:r>
      <w:r w:rsidRPr="003D4901">
        <w:rPr>
          <w:b/>
        </w:rPr>
        <w:t>Group</w:t>
      </w:r>
      <w:r>
        <w:t xml:space="preserve"> is one that contains at least one term (not empty). Only when a fulfilled </w:t>
      </w:r>
      <w:r w:rsidRPr="00E13FDD">
        <w:rPr>
          <w:b/>
        </w:rPr>
        <w:t>Temporal Relationship</w:t>
      </w:r>
      <w:r>
        <w:t xml:space="preserve"> has been defined will the “Next” button become active.</w:t>
      </w:r>
    </w:p>
    <w:p w:rsidR="007F15AB" w:rsidRDefault="007F15AB" w:rsidP="007F15AB"/>
    <w:p w:rsidR="00A71871" w:rsidRPr="008C6F63" w:rsidRDefault="00A71871" w:rsidP="007F15AB"/>
    <w:p w:rsidR="007F15AB" w:rsidRPr="009E5492" w:rsidRDefault="007F15AB" w:rsidP="009E5492">
      <w:pPr>
        <w:pStyle w:val="Heading4"/>
      </w:pPr>
      <w:bookmarkStart w:id="30" w:name="_Toc375045043"/>
      <w:r w:rsidRPr="009E5492">
        <w:t>Color Indicator</w:t>
      </w:r>
      <w:bookmarkEnd w:id="30"/>
    </w:p>
    <w:p w:rsidR="007F15AB" w:rsidRDefault="007F15AB" w:rsidP="007F15AB">
      <w:pPr>
        <w:ind w:left="720"/>
      </w:pPr>
      <w:r>
        <w:t xml:space="preserve">The color indicator shows the colors of the </w:t>
      </w:r>
      <w:r w:rsidRPr="008D2CEE">
        <w:rPr>
          <w:b/>
        </w:rPr>
        <w:t>Events</w:t>
      </w:r>
      <w:r>
        <w:t xml:space="preserve"> that are being referenced in the </w:t>
      </w:r>
      <w:r w:rsidRPr="008D2CEE">
        <w:rPr>
          <w:b/>
        </w:rPr>
        <w:t>Temporal Relationship</w:t>
      </w:r>
      <w:r>
        <w:t xml:space="preserve">. The top color (green in this example) matches the color of the </w:t>
      </w:r>
      <w:r w:rsidRPr="008D2CEE">
        <w:rPr>
          <w:b/>
        </w:rPr>
        <w:t>Event</w:t>
      </w:r>
      <w:r>
        <w:t xml:space="preserve"> in the </w:t>
      </w:r>
      <w:r w:rsidRPr="008D2CEE">
        <w:rPr>
          <w:b/>
        </w:rPr>
        <w:t>Top Event Definition</w:t>
      </w:r>
      <w:r>
        <w:t xml:space="preserve"> row and the bottom color (orange) matches the color of the </w:t>
      </w:r>
      <w:r w:rsidRPr="008D2CEE">
        <w:rPr>
          <w:b/>
        </w:rPr>
        <w:t>Event</w:t>
      </w:r>
      <w:r>
        <w:t xml:space="preserve"> in the </w:t>
      </w:r>
      <w:r>
        <w:rPr>
          <w:b/>
        </w:rPr>
        <w:t xml:space="preserve">Bottom Event </w:t>
      </w:r>
      <w:r w:rsidRPr="008D2CEE">
        <w:rPr>
          <w:b/>
        </w:rPr>
        <w:t>Definition</w:t>
      </w:r>
      <w:r>
        <w:t xml:space="preserve"> row.  If an </w:t>
      </w:r>
      <w:r w:rsidRPr="008D2CEE">
        <w:rPr>
          <w:b/>
        </w:rPr>
        <w:t>Event</w:t>
      </w:r>
      <w:r>
        <w:t xml:space="preserve"> that has no content is referred, no color will be displayed in the </w:t>
      </w:r>
      <w:r>
        <w:rPr>
          <w:b/>
        </w:rPr>
        <w:t xml:space="preserve">Color  </w:t>
      </w:r>
      <w:r w:rsidRPr="008D2CEE">
        <w:rPr>
          <w:b/>
        </w:rPr>
        <w:t>Indicator</w:t>
      </w:r>
      <w:r>
        <w:t xml:space="preserve">. </w:t>
      </w:r>
    </w:p>
    <w:p w:rsidR="007F15AB" w:rsidRDefault="007F15AB" w:rsidP="007F15AB">
      <w:pPr>
        <w:ind w:left="720"/>
      </w:pPr>
    </w:p>
    <w:p w:rsidR="007F15AB" w:rsidRDefault="007F15AB" w:rsidP="007F15AB">
      <w:r>
        <w:rPr>
          <w:noProof/>
        </w:rPr>
        <w:drawing>
          <wp:inline distT="0" distB="0" distL="0" distR="0" wp14:anchorId="3E14A2F3" wp14:editId="38BC2A41">
            <wp:extent cx="5943600" cy="28111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ralview.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7F15AB" w:rsidRDefault="007F15AB" w:rsidP="007F15AB"/>
    <w:p w:rsidR="00A71871" w:rsidRDefault="00A71871" w:rsidP="007F15AB"/>
    <w:p w:rsidR="007F15AB" w:rsidRPr="009E5492" w:rsidRDefault="007F15AB" w:rsidP="009E5492">
      <w:pPr>
        <w:pStyle w:val="Heading4"/>
      </w:pPr>
      <w:bookmarkStart w:id="31" w:name="_Toc375045044"/>
      <w:r w:rsidRPr="009E5492">
        <w:t>Remove Relationship Button</w:t>
      </w:r>
      <w:bookmarkEnd w:id="31"/>
    </w:p>
    <w:p w:rsidR="007F15AB" w:rsidRDefault="007F15AB" w:rsidP="007F15AB">
      <w:pPr>
        <w:ind w:left="720"/>
      </w:pPr>
      <w:r>
        <w:t xml:space="preserve">Clicking on this button will remove the </w:t>
      </w:r>
      <w:r w:rsidRPr="00D167C2">
        <w:rPr>
          <w:b/>
        </w:rPr>
        <w:t>Event</w:t>
      </w:r>
      <w:r>
        <w:t xml:space="preserve"> and discard its content.</w:t>
      </w:r>
    </w:p>
    <w:p w:rsidR="007F15AB" w:rsidRDefault="007F15AB" w:rsidP="007F15AB">
      <w:pPr>
        <w:ind w:left="720"/>
      </w:pPr>
    </w:p>
    <w:p w:rsidR="00A71871" w:rsidRDefault="00A71871" w:rsidP="007F15AB">
      <w:pPr>
        <w:ind w:left="720"/>
      </w:pPr>
    </w:p>
    <w:p w:rsidR="007F15AB" w:rsidRPr="009E5492" w:rsidRDefault="007F15AB" w:rsidP="009E5492">
      <w:pPr>
        <w:pStyle w:val="Heading4"/>
      </w:pPr>
      <w:bookmarkStart w:id="32" w:name="_Toc375045045"/>
      <w:r w:rsidRPr="009E5492">
        <w:t>Top Event Definition</w:t>
      </w:r>
      <w:bookmarkEnd w:id="32"/>
    </w:p>
    <w:p w:rsidR="007F15AB" w:rsidRDefault="007F15AB" w:rsidP="007F15AB">
      <w:pPr>
        <w:ind w:left="720"/>
      </w:pPr>
      <w:r>
        <w:t xml:space="preserve">This row allows users designate the first </w:t>
      </w:r>
      <w:r w:rsidRPr="003C72A9">
        <w:rPr>
          <w:b/>
        </w:rPr>
        <w:t>Event</w:t>
      </w:r>
      <w:r>
        <w:t xml:space="preserve"> in this </w:t>
      </w:r>
      <w:r w:rsidRPr="003C72A9">
        <w:rPr>
          <w:b/>
        </w:rPr>
        <w:t>Temporal Relationship</w:t>
      </w:r>
      <w:r>
        <w:t xml:space="preserve">. A second event is specified in the </w:t>
      </w:r>
      <w:r w:rsidRPr="003C72A9">
        <w:rPr>
          <w:b/>
        </w:rPr>
        <w:t>Bottom Event Definition</w:t>
      </w:r>
      <w:r>
        <w:t xml:space="preserve"> row. The dropdown boxes have the following choices:</w:t>
      </w:r>
    </w:p>
    <w:p w:rsidR="007F15AB" w:rsidRDefault="007F15AB" w:rsidP="007F15AB">
      <w:pPr>
        <w:ind w:left="720"/>
        <w:rPr>
          <w:b/>
        </w:rPr>
      </w:pPr>
    </w:p>
    <w:p w:rsidR="007F15AB" w:rsidRDefault="007F15AB" w:rsidP="007F15AB">
      <w:pPr>
        <w:ind w:left="720"/>
      </w:pPr>
      <w:r>
        <w:rPr>
          <w:b/>
          <w:noProof/>
        </w:rPr>
        <w:drawing>
          <wp:inline distT="0" distB="0" distL="0" distR="0" wp14:anchorId="25ADE19F" wp14:editId="1AB55AB8">
            <wp:extent cx="2314575" cy="723900"/>
            <wp:effectExtent l="0" t="0" r="9525" b="0"/>
            <wp:docPr id="5" name="Picture 5" descr="002-7-event_definition_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02-7-event_definition_r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4575" cy="723900"/>
                    </a:xfrm>
                    <a:prstGeom prst="rect">
                      <a:avLst/>
                    </a:prstGeom>
                    <a:noFill/>
                    <a:ln>
                      <a:noFill/>
                    </a:ln>
                  </pic:spPr>
                </pic:pic>
              </a:graphicData>
            </a:graphic>
          </wp:inline>
        </w:drawing>
      </w:r>
      <w:r w:rsidRPr="00567421">
        <w:t>(</w:t>
      </w:r>
      <w:r>
        <w:t>Dropdown box options for Event Definition</w:t>
      </w:r>
      <w:r w:rsidRPr="00567421">
        <w:t>)</w:t>
      </w:r>
    </w:p>
    <w:p w:rsidR="007F15AB" w:rsidRDefault="007F15AB" w:rsidP="007F15AB">
      <w:pPr>
        <w:ind w:left="720"/>
      </w:pPr>
    </w:p>
    <w:p w:rsidR="007F15AB" w:rsidRDefault="007F15AB" w:rsidP="007F15AB">
      <w:pPr>
        <w:ind w:left="720"/>
      </w:pPr>
    </w:p>
    <w:p w:rsidR="00A71871" w:rsidRPr="00BB35AC" w:rsidRDefault="00A71871" w:rsidP="007F15AB">
      <w:pPr>
        <w:ind w:left="720"/>
      </w:pPr>
    </w:p>
    <w:p w:rsidR="007F15AB" w:rsidRPr="009E5492" w:rsidRDefault="007F15AB" w:rsidP="009E5492">
      <w:pPr>
        <w:pStyle w:val="Heading4"/>
      </w:pPr>
      <w:bookmarkStart w:id="33" w:name="_Toc375045046"/>
      <w:r w:rsidRPr="009E5492">
        <w:t>Event Ordering</w:t>
      </w:r>
      <w:bookmarkEnd w:id="33"/>
    </w:p>
    <w:p w:rsidR="007F15AB" w:rsidRDefault="007F15AB" w:rsidP="007F15AB">
      <w:pPr>
        <w:ind w:left="720"/>
      </w:pPr>
      <w:r>
        <w:t xml:space="preserve">This dropdown box describes how the </w:t>
      </w:r>
      <w:r w:rsidRPr="003C72A9">
        <w:rPr>
          <w:b/>
        </w:rPr>
        <w:t>Top Event</w:t>
      </w:r>
      <w:r>
        <w:t xml:space="preserve"> relates to the </w:t>
      </w:r>
      <w:r w:rsidRPr="003C72A9">
        <w:rPr>
          <w:b/>
        </w:rPr>
        <w:t>Bottom Event</w:t>
      </w:r>
      <w:r>
        <w:t>.</w:t>
      </w:r>
    </w:p>
    <w:p w:rsidR="007F15AB" w:rsidRDefault="007F15AB" w:rsidP="007F15AB">
      <w:pPr>
        <w:ind w:left="720"/>
        <w:rPr>
          <w:b/>
        </w:rPr>
      </w:pPr>
    </w:p>
    <w:p w:rsidR="007F15AB" w:rsidRDefault="007F15AB" w:rsidP="007F15AB">
      <w:pPr>
        <w:ind w:left="720"/>
      </w:pPr>
      <w:r>
        <w:rPr>
          <w:b/>
          <w:noProof/>
        </w:rPr>
        <w:drawing>
          <wp:inline distT="0" distB="0" distL="0" distR="0" wp14:anchorId="3A660309" wp14:editId="768F40F7">
            <wp:extent cx="1200150" cy="952500"/>
            <wp:effectExtent l="0" t="0" r="0" b="0"/>
            <wp:docPr id="3" name="Picture 3" descr="002-8-event_or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02-8-event_order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150" cy="952500"/>
                    </a:xfrm>
                    <a:prstGeom prst="rect">
                      <a:avLst/>
                    </a:prstGeom>
                    <a:noFill/>
                    <a:ln>
                      <a:noFill/>
                    </a:ln>
                  </pic:spPr>
                </pic:pic>
              </a:graphicData>
            </a:graphic>
          </wp:inline>
        </w:drawing>
      </w:r>
      <w:r>
        <w:rPr>
          <w:b/>
        </w:rPr>
        <w:t xml:space="preserve"> </w:t>
      </w:r>
      <w:r w:rsidRPr="00567421">
        <w:t>(</w:t>
      </w:r>
      <w:r>
        <w:t>Dropdown box options for Event Ordering</w:t>
      </w:r>
      <w:r w:rsidRPr="00567421">
        <w:t>)</w:t>
      </w:r>
    </w:p>
    <w:p w:rsidR="007F15AB" w:rsidRDefault="007F15AB" w:rsidP="007F15AB">
      <w:pPr>
        <w:ind w:left="720"/>
      </w:pPr>
    </w:p>
    <w:p w:rsidR="007F15AB" w:rsidRDefault="007F15AB" w:rsidP="007F15AB">
      <w:pPr>
        <w:ind w:left="720"/>
      </w:pPr>
    </w:p>
    <w:p w:rsidR="00A71871" w:rsidRPr="00BB35AC" w:rsidRDefault="00A71871" w:rsidP="007F15AB">
      <w:pPr>
        <w:ind w:left="720"/>
      </w:pPr>
    </w:p>
    <w:p w:rsidR="007F15AB" w:rsidRPr="009E5492" w:rsidRDefault="007F15AB" w:rsidP="009E5492">
      <w:pPr>
        <w:pStyle w:val="Heading4"/>
      </w:pPr>
      <w:bookmarkStart w:id="34" w:name="_Toc375045047"/>
      <w:r w:rsidRPr="009E5492">
        <w:t>Bottom Event Definition</w:t>
      </w:r>
      <w:bookmarkEnd w:id="34"/>
    </w:p>
    <w:p w:rsidR="007F15AB" w:rsidRDefault="007F15AB" w:rsidP="007F15AB">
      <w:pPr>
        <w:ind w:left="720"/>
      </w:pPr>
      <w:r>
        <w:t xml:space="preserve">This row allows users designate the second </w:t>
      </w:r>
      <w:r w:rsidRPr="003C72A9">
        <w:rPr>
          <w:b/>
        </w:rPr>
        <w:t>Event</w:t>
      </w:r>
      <w:r>
        <w:t xml:space="preserve"> in this </w:t>
      </w:r>
      <w:r w:rsidRPr="003C72A9">
        <w:rPr>
          <w:b/>
        </w:rPr>
        <w:t>Temporal Relationship</w:t>
      </w:r>
      <w:r>
        <w:t xml:space="preserve">. It has the same dropdown box options as </w:t>
      </w:r>
      <w:r w:rsidRPr="001D3E17">
        <w:rPr>
          <w:b/>
        </w:rPr>
        <w:t>Top Event Definition</w:t>
      </w:r>
      <w:r>
        <w:t>.</w:t>
      </w:r>
    </w:p>
    <w:p w:rsidR="007F15AB" w:rsidRDefault="007F15AB" w:rsidP="007F15AB">
      <w:pPr>
        <w:ind w:left="720"/>
      </w:pPr>
    </w:p>
    <w:p w:rsidR="00A71871" w:rsidRPr="00BB35AC" w:rsidRDefault="00A71871" w:rsidP="007F15AB">
      <w:pPr>
        <w:ind w:left="720"/>
      </w:pPr>
    </w:p>
    <w:p w:rsidR="007F15AB" w:rsidRPr="009E5492" w:rsidRDefault="007F15AB" w:rsidP="009E5492">
      <w:pPr>
        <w:pStyle w:val="Heading4"/>
      </w:pPr>
      <w:bookmarkStart w:id="35" w:name="_Toc375045048"/>
      <w:r w:rsidRPr="009E5492">
        <w:t>Occurrence Temporal Constraint</w:t>
      </w:r>
      <w:bookmarkEnd w:id="35"/>
    </w:p>
    <w:p w:rsidR="007F15AB" w:rsidRDefault="007F15AB" w:rsidP="007F15AB">
      <w:pPr>
        <w:ind w:left="720"/>
      </w:pPr>
      <w:r>
        <w:t xml:space="preserve">Users can optionally describe the specified </w:t>
      </w:r>
      <w:r w:rsidRPr="007D78EA">
        <w:rPr>
          <w:b/>
        </w:rPr>
        <w:t>Event Ordering</w:t>
      </w:r>
      <w:r>
        <w:t xml:space="preserve"> by a time range, creating the bolded part of, for example, “Event 1 Occurs Before Event 2 </w:t>
      </w:r>
      <w:r>
        <w:rPr>
          <w:b/>
        </w:rPr>
        <w:t>By &gt; 5 day(s).</w:t>
      </w:r>
      <w:r>
        <w:t>” This additional temporal constraint can be a bounded range such as “</w:t>
      </w:r>
      <w:r w:rsidRPr="00886F6B">
        <w:rPr>
          <w:b/>
        </w:rPr>
        <w:t>By &gt; 5 day(s) And &lt; 10 day(s)</w:t>
      </w:r>
      <w:r>
        <w:t>.” Users must first check the “</w:t>
      </w:r>
      <w:r w:rsidRPr="00886F6B">
        <w:rPr>
          <w:b/>
        </w:rPr>
        <w:t>By</w:t>
      </w:r>
      <w:r>
        <w:t>” checkbox to enable the dropdown boxes on that row. The “</w:t>
      </w:r>
      <w:r w:rsidRPr="00886F6B">
        <w:rPr>
          <w:b/>
        </w:rPr>
        <w:t>And</w:t>
      </w:r>
      <w:r>
        <w:t>” checkbox becomes enabled only when the “</w:t>
      </w:r>
      <w:r w:rsidRPr="00886F6B">
        <w:rPr>
          <w:b/>
        </w:rPr>
        <w:t>By</w:t>
      </w:r>
      <w:r>
        <w:t>” checkbox is checked. Checking the “</w:t>
      </w:r>
      <w:r w:rsidRPr="00886F6B">
        <w:rPr>
          <w:b/>
        </w:rPr>
        <w:t>And</w:t>
      </w:r>
      <w:r>
        <w:t xml:space="preserve">” checkbox enables the dropdown boxes on its row. Both the </w:t>
      </w:r>
      <w:r w:rsidRPr="00ED63BF">
        <w:rPr>
          <w:b/>
        </w:rPr>
        <w:t>By</w:t>
      </w:r>
      <w:r>
        <w:t xml:space="preserve"> row and the </w:t>
      </w:r>
      <w:r w:rsidRPr="00ED63BF">
        <w:rPr>
          <w:b/>
        </w:rPr>
        <w:t>And</w:t>
      </w:r>
      <w:r>
        <w:t xml:space="preserve"> row have the same options depicted below.</w:t>
      </w:r>
    </w:p>
    <w:p w:rsidR="007F15AB" w:rsidRDefault="007F15AB" w:rsidP="007F15AB">
      <w:pPr>
        <w:ind w:left="720"/>
      </w:pPr>
    </w:p>
    <w:p w:rsidR="007F15AB" w:rsidRDefault="007F15AB" w:rsidP="007F15AB">
      <w:pPr>
        <w:ind w:left="720"/>
      </w:pPr>
      <w:r>
        <w:rPr>
          <w:b/>
          <w:noProof/>
        </w:rPr>
        <w:drawing>
          <wp:inline distT="0" distB="0" distL="0" distR="0" wp14:anchorId="70BC359E" wp14:editId="7F61F232">
            <wp:extent cx="2228850" cy="1171575"/>
            <wp:effectExtent l="0" t="0" r="0" b="9525"/>
            <wp:docPr id="2" name="Picture 2" descr="002-9-occurrence_temporal_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02-9-occurrence_temporal_constra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8850" cy="1171575"/>
                    </a:xfrm>
                    <a:prstGeom prst="rect">
                      <a:avLst/>
                    </a:prstGeom>
                    <a:noFill/>
                    <a:ln>
                      <a:noFill/>
                    </a:ln>
                  </pic:spPr>
                </pic:pic>
              </a:graphicData>
            </a:graphic>
          </wp:inline>
        </w:drawing>
      </w:r>
      <w:r w:rsidRPr="00885CA3">
        <w:t>(</w:t>
      </w:r>
      <w:r>
        <w:t>Options for Occurrence Temporal Constraint</w:t>
      </w:r>
      <w:r w:rsidRPr="00885CA3">
        <w:t>)</w:t>
      </w:r>
    </w:p>
    <w:p w:rsidR="007F15AB" w:rsidRDefault="007F15AB" w:rsidP="007F15AB">
      <w:pPr>
        <w:ind w:left="720"/>
      </w:pPr>
    </w:p>
    <w:p w:rsidR="007F15AB" w:rsidRDefault="007F15AB" w:rsidP="007F15AB">
      <w:pPr>
        <w:ind w:left="720"/>
      </w:pPr>
    </w:p>
    <w:p w:rsidR="007F15AB" w:rsidRPr="009E5492" w:rsidRDefault="007F15AB" w:rsidP="009E5492">
      <w:pPr>
        <w:pStyle w:val="Heading4"/>
      </w:pPr>
      <w:bookmarkStart w:id="36" w:name="_Toc375045049"/>
      <w:r w:rsidRPr="009E5492">
        <w:t>Add Temporal Relationship Button</w:t>
      </w:r>
      <w:bookmarkEnd w:id="36"/>
    </w:p>
    <w:p w:rsidR="007F15AB" w:rsidRDefault="007F15AB" w:rsidP="007F15AB">
      <w:pPr>
        <w:ind w:left="720"/>
      </w:pPr>
      <w:r>
        <w:t xml:space="preserve">This adds a new Temporal Relationship Panel should users require more relationship constraints among </w:t>
      </w:r>
      <w:r w:rsidRPr="007D78EA">
        <w:rPr>
          <w:b/>
        </w:rPr>
        <w:t>Events</w:t>
      </w:r>
      <w:r>
        <w:t>.</w:t>
      </w:r>
    </w:p>
    <w:p w:rsidR="007F15AB" w:rsidRDefault="007F15AB" w:rsidP="007F15AB">
      <w:pPr>
        <w:rPr>
          <w:b/>
        </w:rPr>
      </w:pPr>
    </w:p>
    <w:p w:rsidR="007F15AB" w:rsidRDefault="007F15AB" w:rsidP="007F15AB">
      <w:pPr>
        <w:rPr>
          <w:b/>
        </w:rPr>
      </w:pPr>
    </w:p>
    <w:p w:rsidR="007F15AB" w:rsidRDefault="007F15AB" w:rsidP="007F15AB">
      <w:pPr>
        <w:pStyle w:val="Heading2"/>
      </w:pPr>
      <w:bookmarkStart w:id="37" w:name="_Toc370995219"/>
      <w:bookmarkStart w:id="38" w:name="_Toc375045050"/>
      <w:r>
        <w:t>Step 3: Review and Submit Query</w:t>
      </w:r>
      <w:bookmarkEnd w:id="37"/>
      <w:bookmarkEnd w:id="38"/>
    </w:p>
    <w:p w:rsidR="007F15AB" w:rsidRDefault="007F15AB" w:rsidP="007F15AB">
      <w:r>
        <w:t>The last step allows users to review and modify the name of the query and selection of analyses types they want the server to return as the results of the query.</w:t>
      </w:r>
    </w:p>
    <w:p w:rsidR="00C14B92" w:rsidRPr="00541695" w:rsidRDefault="00C14B92" w:rsidP="007F15AB"/>
    <w:p w:rsidR="007F15AB" w:rsidRDefault="007F15AB" w:rsidP="007F15AB">
      <w:r>
        <w:rPr>
          <w:noProof/>
        </w:rPr>
        <w:lastRenderedPageBreak/>
        <w:drawing>
          <wp:inline distT="0" distB="0" distL="0" distR="0" wp14:anchorId="6B95557B" wp14:editId="5AFD507C">
            <wp:extent cx="5934075" cy="4229100"/>
            <wp:effectExtent l="0" t="0" r="9525" b="0"/>
            <wp:docPr id="31" name="Picture 31" descr="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0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7F15AB" w:rsidRDefault="007F15AB" w:rsidP="00B1272D"/>
    <w:p w:rsidR="00C14B92" w:rsidRDefault="00C14B92" w:rsidP="00B1272D"/>
    <w:p w:rsidR="007F15AB" w:rsidRDefault="007F15AB" w:rsidP="007F15AB">
      <w:pPr>
        <w:pStyle w:val="Heading3"/>
      </w:pPr>
      <w:bookmarkStart w:id="39" w:name="_Toc370995220"/>
      <w:bookmarkStart w:id="40" w:name="_Toc375045051"/>
      <w:r>
        <w:t>Query Name Area</w:t>
      </w:r>
      <w:bookmarkEnd w:id="39"/>
      <w:bookmarkEnd w:id="40"/>
    </w:p>
    <w:p w:rsidR="007F15AB" w:rsidRDefault="007F15AB" w:rsidP="007F15AB">
      <w:r>
        <w:t xml:space="preserve">Upon entering Step 3, a query name is automatically generated. A “(t)“ prefix indicates the query is a temporal query, differentiating it from normal queries submitted using the classic query tool. Some terms used in the query are then appended to identify this query. A timestamp is added at the end. Users may modify the query name however they wish. The name in the </w:t>
      </w:r>
      <w:r w:rsidRPr="005D4921">
        <w:rPr>
          <w:b/>
        </w:rPr>
        <w:t>Query Name Area</w:t>
      </w:r>
      <w:r>
        <w:t xml:space="preserve"> will be displayed in the </w:t>
      </w:r>
      <w:r w:rsidRPr="005D4921">
        <w:rPr>
          <w:b/>
        </w:rPr>
        <w:t xml:space="preserve">Previous Query </w:t>
      </w:r>
      <w:r w:rsidRPr="000D444C">
        <w:t>view</w:t>
      </w:r>
      <w:r>
        <w:rPr>
          <w:b/>
        </w:rPr>
        <w:t xml:space="preserve"> </w:t>
      </w:r>
      <w:r>
        <w:t>once the query is submitted</w:t>
      </w:r>
      <w:r w:rsidR="00C14B92">
        <w:t>.</w:t>
      </w:r>
    </w:p>
    <w:p w:rsidR="00C14B92" w:rsidRDefault="00C14B92" w:rsidP="007F15AB"/>
    <w:p w:rsidR="00A71871" w:rsidRDefault="00A71871" w:rsidP="007F15AB"/>
    <w:p w:rsidR="007F15AB" w:rsidRDefault="007F15AB" w:rsidP="007F15AB">
      <w:pPr>
        <w:pStyle w:val="Heading3"/>
      </w:pPr>
      <w:bookmarkStart w:id="41" w:name="_Toc370995221"/>
      <w:bookmarkStart w:id="42" w:name="_Toc375045052"/>
      <w:r>
        <w:t>Analysis Type Area</w:t>
      </w:r>
      <w:bookmarkEnd w:id="41"/>
      <w:bookmarkEnd w:id="42"/>
    </w:p>
    <w:p w:rsidR="007F15AB" w:rsidRDefault="007F15AB" w:rsidP="007F15AB">
      <w:r>
        <w:t>The area presents the different analyses types users can select as results of the query. They are exactly the same as the ones from the classic Query Tool:</w:t>
      </w:r>
    </w:p>
    <w:p w:rsidR="007F15AB" w:rsidRPr="00C45D4A" w:rsidRDefault="007F15AB" w:rsidP="007F15AB"/>
    <w:tbl>
      <w:tblPr>
        <w:tblW w:w="9108" w:type="dxa"/>
        <w:tblInd w:w="4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3125"/>
        <w:gridCol w:w="5983"/>
      </w:tblGrid>
      <w:tr w:rsidR="00C14B92" w:rsidRPr="00117BC5" w:rsidTr="00857311">
        <w:tc>
          <w:tcPr>
            <w:tcW w:w="9108" w:type="dxa"/>
            <w:gridSpan w:val="2"/>
            <w:shd w:val="clear" w:color="auto" w:fill="E6E6E6"/>
          </w:tcPr>
          <w:p w:rsidR="00C14B92" w:rsidRPr="00117BC5" w:rsidRDefault="00C14B92" w:rsidP="00C14B92">
            <w:pPr>
              <w:pStyle w:val="TableText"/>
              <w:jc w:val="center"/>
              <w:rPr>
                <w:b/>
              </w:rPr>
            </w:pPr>
            <w:r>
              <w:rPr>
                <w:b/>
              </w:rPr>
              <w:t>Table of Result Types</w:t>
            </w:r>
          </w:p>
        </w:tc>
      </w:tr>
      <w:tr w:rsidR="007F15AB" w:rsidRPr="00117BC5" w:rsidTr="00C14B92">
        <w:tc>
          <w:tcPr>
            <w:tcW w:w="3125" w:type="dxa"/>
          </w:tcPr>
          <w:p w:rsidR="007F15AB" w:rsidRPr="00C14B92" w:rsidRDefault="007F15AB" w:rsidP="00857311">
            <w:pPr>
              <w:pStyle w:val="TableText"/>
              <w:rPr>
                <w:b/>
              </w:rPr>
            </w:pPr>
            <w:r w:rsidRPr="00C14B92">
              <w:rPr>
                <w:b/>
              </w:rPr>
              <w:t>Patient list</w:t>
            </w:r>
          </w:p>
        </w:tc>
        <w:tc>
          <w:tcPr>
            <w:tcW w:w="5983" w:type="dxa"/>
          </w:tcPr>
          <w:p w:rsidR="007F15AB" w:rsidRDefault="007F15AB" w:rsidP="00857311">
            <w:pPr>
              <w:pStyle w:val="TableText"/>
            </w:pPr>
            <w:r>
              <w:t>Provides a set of patients who met the search criteria.</w:t>
            </w:r>
          </w:p>
        </w:tc>
      </w:tr>
      <w:tr w:rsidR="007F15AB" w:rsidRPr="00117BC5" w:rsidTr="00C14B92">
        <w:tc>
          <w:tcPr>
            <w:tcW w:w="3125" w:type="dxa"/>
          </w:tcPr>
          <w:p w:rsidR="007F15AB" w:rsidRPr="00C14B92" w:rsidRDefault="007F15AB" w:rsidP="00857311">
            <w:pPr>
              <w:pStyle w:val="TableText"/>
              <w:rPr>
                <w:b/>
              </w:rPr>
            </w:pPr>
            <w:r w:rsidRPr="00C14B92">
              <w:rPr>
                <w:b/>
              </w:rPr>
              <w:lastRenderedPageBreak/>
              <w:t>Event list</w:t>
            </w:r>
          </w:p>
        </w:tc>
        <w:tc>
          <w:tcPr>
            <w:tcW w:w="5983" w:type="dxa"/>
          </w:tcPr>
          <w:p w:rsidR="007F15AB" w:rsidRDefault="007F15AB" w:rsidP="00857311">
            <w:pPr>
              <w:pStyle w:val="TableText"/>
            </w:pPr>
            <w:r>
              <w:t>Provides a set of encounters for those patients who met the search criteria.</w:t>
            </w:r>
          </w:p>
        </w:tc>
      </w:tr>
      <w:tr w:rsidR="007F15AB" w:rsidRPr="00117BC5" w:rsidTr="00C14B92">
        <w:tc>
          <w:tcPr>
            <w:tcW w:w="3125" w:type="dxa"/>
          </w:tcPr>
          <w:p w:rsidR="007F15AB" w:rsidRPr="00C14B92" w:rsidRDefault="007F15AB" w:rsidP="00857311">
            <w:pPr>
              <w:pStyle w:val="TableText"/>
              <w:rPr>
                <w:b/>
              </w:rPr>
            </w:pPr>
            <w:r w:rsidRPr="00C14B92">
              <w:rPr>
                <w:b/>
              </w:rPr>
              <w:t>Number of patients</w:t>
            </w:r>
          </w:p>
        </w:tc>
        <w:tc>
          <w:tcPr>
            <w:tcW w:w="5983" w:type="dxa"/>
          </w:tcPr>
          <w:p w:rsidR="007F15AB" w:rsidRDefault="007F15AB" w:rsidP="00857311">
            <w:pPr>
              <w:pStyle w:val="TableText"/>
            </w:pPr>
            <w:r>
              <w:t>Provides the total number of patients who met the search criteria.</w:t>
            </w:r>
          </w:p>
        </w:tc>
      </w:tr>
      <w:tr w:rsidR="007F15AB" w:rsidRPr="00117BC5" w:rsidTr="00C14B92">
        <w:tc>
          <w:tcPr>
            <w:tcW w:w="3125" w:type="dxa"/>
          </w:tcPr>
          <w:p w:rsidR="007F15AB" w:rsidRPr="00C14B92" w:rsidRDefault="007F15AB" w:rsidP="00857311">
            <w:pPr>
              <w:pStyle w:val="TableText"/>
              <w:rPr>
                <w:b/>
              </w:rPr>
            </w:pPr>
            <w:r w:rsidRPr="00C14B92">
              <w:rPr>
                <w:b/>
              </w:rPr>
              <w:t>Gender patient breakdown</w:t>
            </w:r>
          </w:p>
        </w:tc>
        <w:tc>
          <w:tcPr>
            <w:tcW w:w="5983" w:type="dxa"/>
          </w:tcPr>
          <w:p w:rsidR="007F15AB" w:rsidRDefault="007F15AB" w:rsidP="00857311">
            <w:pPr>
              <w:pStyle w:val="TableText"/>
            </w:pPr>
            <w:r>
              <w:t>Provides a breakdown of the patient by their gender.</w:t>
            </w:r>
          </w:p>
        </w:tc>
      </w:tr>
      <w:tr w:rsidR="007F15AB" w:rsidRPr="00117BC5" w:rsidTr="00C14B92">
        <w:tc>
          <w:tcPr>
            <w:tcW w:w="3125" w:type="dxa"/>
          </w:tcPr>
          <w:p w:rsidR="007F15AB" w:rsidRPr="00C14B92" w:rsidRDefault="007F15AB" w:rsidP="00857311">
            <w:pPr>
              <w:pStyle w:val="TableText"/>
              <w:rPr>
                <w:b/>
              </w:rPr>
            </w:pPr>
            <w:r w:rsidRPr="00C14B92">
              <w:rPr>
                <w:b/>
              </w:rPr>
              <w:t>Vital Status patient breakdown</w:t>
            </w:r>
          </w:p>
        </w:tc>
        <w:tc>
          <w:tcPr>
            <w:tcW w:w="5983" w:type="dxa"/>
          </w:tcPr>
          <w:p w:rsidR="007F15AB" w:rsidRDefault="007F15AB" w:rsidP="007F15AB">
            <w:pPr>
              <w:pStyle w:val="TableText"/>
            </w:pPr>
            <w:r>
              <w:t>Provides a breakdown of the patient by their vital status.</w:t>
            </w:r>
          </w:p>
        </w:tc>
      </w:tr>
      <w:tr w:rsidR="007F15AB" w:rsidRPr="00117BC5" w:rsidTr="00C14B92">
        <w:tc>
          <w:tcPr>
            <w:tcW w:w="3125" w:type="dxa"/>
          </w:tcPr>
          <w:p w:rsidR="007F15AB" w:rsidRPr="00C14B92" w:rsidRDefault="00C14B92" w:rsidP="00857311">
            <w:pPr>
              <w:pStyle w:val="TableText"/>
              <w:rPr>
                <w:b/>
              </w:rPr>
            </w:pPr>
            <w:r w:rsidRPr="00C14B92">
              <w:rPr>
                <w:b/>
              </w:rPr>
              <w:t>Race</w:t>
            </w:r>
            <w:r w:rsidR="007F15AB" w:rsidRPr="00C14B92">
              <w:rPr>
                <w:b/>
              </w:rPr>
              <w:t xml:space="preserve"> patient breakdown</w:t>
            </w:r>
          </w:p>
        </w:tc>
        <w:tc>
          <w:tcPr>
            <w:tcW w:w="5983" w:type="dxa"/>
          </w:tcPr>
          <w:p w:rsidR="007F15AB" w:rsidRDefault="007F15AB" w:rsidP="00C14B92">
            <w:pPr>
              <w:pStyle w:val="TableText"/>
            </w:pPr>
            <w:r>
              <w:t xml:space="preserve">Provides a breakdown of the patient by their </w:t>
            </w:r>
            <w:r w:rsidR="00C14B92">
              <w:t>race</w:t>
            </w:r>
            <w:r>
              <w:t>.</w:t>
            </w:r>
          </w:p>
        </w:tc>
      </w:tr>
      <w:tr w:rsidR="00C14B92" w:rsidRPr="00117BC5" w:rsidTr="00C14B92">
        <w:tc>
          <w:tcPr>
            <w:tcW w:w="3125" w:type="dxa"/>
          </w:tcPr>
          <w:p w:rsidR="00C14B92" w:rsidRPr="00C14B92" w:rsidRDefault="00C14B92" w:rsidP="00857311">
            <w:pPr>
              <w:pStyle w:val="TableText"/>
              <w:rPr>
                <w:b/>
              </w:rPr>
            </w:pPr>
            <w:r w:rsidRPr="00C14B92">
              <w:rPr>
                <w:b/>
              </w:rPr>
              <w:t>Age patient breakdown</w:t>
            </w:r>
          </w:p>
        </w:tc>
        <w:tc>
          <w:tcPr>
            <w:tcW w:w="5983" w:type="dxa"/>
          </w:tcPr>
          <w:p w:rsidR="00C14B92" w:rsidRDefault="00C14B92" w:rsidP="00C14B92">
            <w:pPr>
              <w:pStyle w:val="TableText"/>
            </w:pPr>
            <w:r>
              <w:t>Provides a breakdown of the patient by their age.</w:t>
            </w:r>
          </w:p>
        </w:tc>
      </w:tr>
      <w:tr w:rsidR="00C14B92" w:rsidRPr="00117BC5" w:rsidTr="00C14B92">
        <w:tc>
          <w:tcPr>
            <w:tcW w:w="3125" w:type="dxa"/>
          </w:tcPr>
          <w:p w:rsidR="00C14B92" w:rsidRPr="00C14B92" w:rsidRDefault="00C14B92" w:rsidP="00857311">
            <w:pPr>
              <w:pStyle w:val="TableText"/>
              <w:rPr>
                <w:b/>
              </w:rPr>
            </w:pPr>
            <w:r w:rsidRPr="00C14B92">
              <w:rPr>
                <w:b/>
              </w:rPr>
              <w:t>Timeline</w:t>
            </w:r>
          </w:p>
        </w:tc>
        <w:tc>
          <w:tcPr>
            <w:tcW w:w="5983" w:type="dxa"/>
          </w:tcPr>
          <w:p w:rsidR="00C14B92" w:rsidRDefault="00C14B92" w:rsidP="00C14B92">
            <w:pPr>
              <w:pStyle w:val="TableText"/>
            </w:pPr>
            <w:r>
              <w:t>Provides a set of patients who met the defined criteria and automatically generates a timeline in the timeline view.</w:t>
            </w:r>
          </w:p>
        </w:tc>
      </w:tr>
    </w:tbl>
    <w:p w:rsidR="007F15AB" w:rsidRDefault="007F15AB" w:rsidP="007F15AB"/>
    <w:p w:rsidR="00C14B92" w:rsidRDefault="00C14B92" w:rsidP="007F15AB"/>
    <w:p w:rsidR="007F15AB" w:rsidRDefault="007F15AB" w:rsidP="007F15AB">
      <w:r>
        <w:t>By default Number of patients and Timeline are selected.</w:t>
      </w:r>
    </w:p>
    <w:p w:rsidR="007F15AB" w:rsidRDefault="007F15AB" w:rsidP="007F15AB"/>
    <w:p w:rsidR="007F15AB" w:rsidRDefault="007F15AB" w:rsidP="007F15AB">
      <w:pPr>
        <w:pStyle w:val="Heading3"/>
      </w:pPr>
      <w:bookmarkStart w:id="43" w:name="_Toc370995222"/>
      <w:bookmarkStart w:id="44" w:name="_Toc375045053"/>
      <w:r>
        <w:t>Submit Query Button</w:t>
      </w:r>
      <w:bookmarkEnd w:id="43"/>
      <w:bookmarkEnd w:id="44"/>
    </w:p>
    <w:p w:rsidR="007F15AB" w:rsidRDefault="007F15AB" w:rsidP="007F15AB">
      <w:r>
        <w:t xml:space="preserve">In Step 3, the Footer is different. Instead of another “Next” button, a </w:t>
      </w:r>
      <w:r w:rsidRPr="00A65CF7">
        <w:rPr>
          <w:b/>
        </w:rPr>
        <w:t>Submit Query Button</w:t>
      </w:r>
      <w:r>
        <w:t xml:space="preserve"> is there instead. It allows users to execute the query they have built in Step 1 and Step 2.</w:t>
      </w:r>
    </w:p>
    <w:p w:rsidR="00C14B92" w:rsidRDefault="00C14B92" w:rsidP="007F15AB"/>
    <w:p w:rsidR="007F15AB" w:rsidRDefault="007F15AB" w:rsidP="007F15AB">
      <w:r>
        <w:t>After pressing Submit Query, the button will become inactive to prevent inadvertent submission. A “Processing...” text will display to indicate that the query is being sent to the server for processing. The red rectangular button allows users to cancel the query submission.</w:t>
      </w:r>
    </w:p>
    <w:p w:rsidR="00C14B92" w:rsidRPr="00A65CF7" w:rsidRDefault="00C14B92" w:rsidP="007F15AB"/>
    <w:p w:rsidR="007F15AB" w:rsidRDefault="007F15AB" w:rsidP="007F15AB">
      <w:r>
        <w:rPr>
          <w:noProof/>
        </w:rPr>
        <w:drawing>
          <wp:inline distT="0" distB="0" distL="0" distR="0" wp14:anchorId="4305882D" wp14:editId="46460C1A">
            <wp:extent cx="4276725" cy="238125"/>
            <wp:effectExtent l="0" t="0" r="9525" b="9525"/>
            <wp:docPr id="30" name="Picture 30" descr="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238125"/>
                    </a:xfrm>
                    <a:prstGeom prst="rect">
                      <a:avLst/>
                    </a:prstGeom>
                    <a:noFill/>
                    <a:ln>
                      <a:noFill/>
                    </a:ln>
                  </pic:spPr>
                </pic:pic>
              </a:graphicData>
            </a:graphic>
          </wp:inline>
        </w:drawing>
      </w:r>
    </w:p>
    <w:p w:rsidR="007F15AB" w:rsidRDefault="007F15AB" w:rsidP="007F15AB"/>
    <w:p w:rsidR="00C14B92" w:rsidRDefault="00C14B92" w:rsidP="007F15AB"/>
    <w:p w:rsidR="007F15AB" w:rsidRDefault="007F15AB" w:rsidP="007F15AB">
      <w:r>
        <w:t>When the server completes the processing, the number of patients found will be returned:</w:t>
      </w:r>
    </w:p>
    <w:p w:rsidR="00C14B92" w:rsidRDefault="00C14B92" w:rsidP="007F15AB"/>
    <w:p w:rsidR="007F15AB" w:rsidRDefault="007F15AB" w:rsidP="007F15AB">
      <w:r>
        <w:rPr>
          <w:noProof/>
        </w:rPr>
        <w:drawing>
          <wp:inline distT="0" distB="0" distL="0" distR="0" wp14:anchorId="084B0E8D" wp14:editId="4279E72D">
            <wp:extent cx="4276725" cy="238125"/>
            <wp:effectExtent l="0" t="0" r="9525" b="9525"/>
            <wp:docPr id="29" name="Picture 29" descr="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0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6725" cy="238125"/>
                    </a:xfrm>
                    <a:prstGeom prst="rect">
                      <a:avLst/>
                    </a:prstGeom>
                    <a:noFill/>
                    <a:ln>
                      <a:noFill/>
                    </a:ln>
                  </pic:spPr>
                </pic:pic>
              </a:graphicData>
            </a:graphic>
          </wp:inline>
        </w:drawing>
      </w:r>
    </w:p>
    <w:p w:rsidR="007F15AB" w:rsidRDefault="007F15AB" w:rsidP="007F15AB"/>
    <w:p w:rsidR="00C14B92" w:rsidRDefault="00C14B92" w:rsidP="007F15AB"/>
    <w:p w:rsidR="007F15AB" w:rsidRDefault="007F15AB" w:rsidP="007F15AB">
      <w:r>
        <w:t xml:space="preserve">If the query takes too long, the following message will be displayed instead, in addition, the </w:t>
      </w:r>
      <w:r w:rsidRPr="00D85028">
        <w:rPr>
          <w:b/>
        </w:rPr>
        <w:t>Submit Query Button</w:t>
      </w:r>
      <w:r>
        <w:t xml:space="preserve"> will become available again. Users are advised to monitor the </w:t>
      </w:r>
      <w:r w:rsidRPr="00D85028">
        <w:rPr>
          <w:b/>
        </w:rPr>
        <w:t>Previous Queries</w:t>
      </w:r>
      <w:r>
        <w:t xml:space="preserve"> view to see when the query finishes.</w:t>
      </w:r>
    </w:p>
    <w:p w:rsidR="00C14B92" w:rsidRDefault="00C14B92" w:rsidP="007F15AB"/>
    <w:p w:rsidR="007F15AB" w:rsidRDefault="007F15AB" w:rsidP="007F15AB">
      <w:r>
        <w:rPr>
          <w:noProof/>
        </w:rPr>
        <w:lastRenderedPageBreak/>
        <w:drawing>
          <wp:inline distT="0" distB="0" distL="0" distR="0" wp14:anchorId="59A68CC7" wp14:editId="6573898E">
            <wp:extent cx="4638675" cy="238125"/>
            <wp:effectExtent l="0" t="0" r="9525" b="9525"/>
            <wp:docPr id="28" name="Picture 28" descr="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0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8675" cy="238125"/>
                    </a:xfrm>
                    <a:prstGeom prst="rect">
                      <a:avLst/>
                    </a:prstGeom>
                    <a:noFill/>
                    <a:ln>
                      <a:noFill/>
                    </a:ln>
                  </pic:spPr>
                </pic:pic>
              </a:graphicData>
            </a:graphic>
          </wp:inline>
        </w:drawing>
      </w:r>
    </w:p>
    <w:p w:rsidR="007F15AB" w:rsidRDefault="007F15AB" w:rsidP="007F15AB"/>
    <w:p w:rsidR="00C14B92" w:rsidRPr="00F70905" w:rsidRDefault="00C14B92" w:rsidP="007F15AB"/>
    <w:p w:rsidR="00C14B92" w:rsidRDefault="00C14B92" w:rsidP="00C14B92">
      <w:pPr>
        <w:pStyle w:val="Heading2"/>
      </w:pPr>
      <w:bookmarkStart w:id="45" w:name="_Toc370995223"/>
      <w:bookmarkStart w:id="46" w:name="_Toc375045054"/>
      <w:r>
        <w:t>Popup Editors</w:t>
      </w:r>
      <w:bookmarkEnd w:id="45"/>
      <w:bookmarkEnd w:id="46"/>
    </w:p>
    <w:p w:rsidR="00C14B92" w:rsidRDefault="00C14B92" w:rsidP="00C14B92">
      <w:r>
        <w:t xml:space="preserve">Many of the UI elements discussed above are for display only. That is, they display the content of a </w:t>
      </w:r>
      <w:r w:rsidRPr="003C582C">
        <w:t>Group</w:t>
      </w:r>
      <w:r>
        <w:t xml:space="preserve"> or an </w:t>
      </w:r>
      <w:r w:rsidRPr="003C582C">
        <w:t>Event</w:t>
      </w:r>
      <w:r>
        <w:t xml:space="preserve"> or a </w:t>
      </w:r>
      <w:r w:rsidRPr="003C582C">
        <w:t>Query</w:t>
      </w:r>
      <w:r>
        <w:t>, but they do not themselves allow editing of the values. Instead, users have to click on display components to launch an editor. The various editors are presented here.</w:t>
      </w:r>
    </w:p>
    <w:p w:rsidR="00C14B92" w:rsidRDefault="00C14B92" w:rsidP="00C14B92">
      <w:r>
        <w:t xml:space="preserve">This dialogs are all modal. That means no other actions can be performed when the dialog is launched. Users must first dismiss (typically by either selecting </w:t>
      </w:r>
      <w:r w:rsidRPr="003C582C">
        <w:t>OK</w:t>
      </w:r>
      <w:r>
        <w:t xml:space="preserve"> or </w:t>
      </w:r>
      <w:r w:rsidRPr="003C582C">
        <w:t>Cancel</w:t>
      </w:r>
      <w:r>
        <w:t>) the dialog before other UI elements in the workbench can be interacted with.</w:t>
      </w:r>
    </w:p>
    <w:p w:rsidR="00C14B92" w:rsidRDefault="00C14B92" w:rsidP="00C14B92">
      <w:r>
        <w:t>The dialogs can be moved by dragging the blue title area around, and they usually appear where the mouse pointer is when launched.</w:t>
      </w:r>
    </w:p>
    <w:p w:rsidR="00C14B92" w:rsidRPr="003C582C" w:rsidRDefault="00C14B92" w:rsidP="00C14B92"/>
    <w:p w:rsidR="00C14B92" w:rsidRDefault="00C14B92" w:rsidP="009E5492">
      <w:pPr>
        <w:pStyle w:val="Heading3"/>
      </w:pPr>
      <w:bookmarkStart w:id="47" w:name="_Toc375045055"/>
      <w:r w:rsidRPr="00C60178">
        <w:t>Date Constraint Editor</w:t>
      </w:r>
      <w:bookmarkEnd w:id="47"/>
    </w:p>
    <w:p w:rsidR="00C14B92" w:rsidRDefault="00C14B92" w:rsidP="00C14B92">
      <w:r>
        <w:t xml:space="preserve">The </w:t>
      </w:r>
      <w:r w:rsidRPr="007254A1">
        <w:rPr>
          <w:b/>
        </w:rPr>
        <w:t>Date Constraint Editor</w:t>
      </w:r>
      <w:r>
        <w:t xml:space="preserve"> is launched when user clicks on a </w:t>
      </w:r>
      <w:r w:rsidRPr="007254A1">
        <w:rPr>
          <w:b/>
        </w:rPr>
        <w:t xml:space="preserve">Date Constraint </w:t>
      </w:r>
      <w:r>
        <w:rPr>
          <w:b/>
        </w:rPr>
        <w:t>Control</w:t>
      </w:r>
      <w:r>
        <w:t xml:space="preserve"> in every </w:t>
      </w:r>
      <w:r w:rsidRPr="007254A1">
        <w:rPr>
          <w:b/>
        </w:rPr>
        <w:t>Group Panel</w:t>
      </w:r>
      <w:r>
        <w:t xml:space="preserve">, in the title area of an </w:t>
      </w:r>
      <w:r w:rsidRPr="007254A1">
        <w:rPr>
          <w:b/>
        </w:rPr>
        <w:t>Event</w:t>
      </w:r>
      <w:r>
        <w:t xml:space="preserve">, in the </w:t>
      </w:r>
      <w:r w:rsidRPr="004C39B5">
        <w:rPr>
          <w:b/>
        </w:rPr>
        <w:t>Supplemental Control Panel</w:t>
      </w:r>
      <w:r>
        <w:t xml:space="preserve"> in Step 1, and in the </w:t>
      </w:r>
      <w:r w:rsidRPr="004C39B5">
        <w:rPr>
          <w:b/>
        </w:rPr>
        <w:t>View Population Panel</w:t>
      </w:r>
      <w:r>
        <w:t xml:space="preserve"> in Step 2.</w:t>
      </w:r>
    </w:p>
    <w:p w:rsidR="00C14B92" w:rsidRDefault="00C14B92" w:rsidP="00C14B92"/>
    <w:p w:rsidR="00C14B92" w:rsidRDefault="00C14B92" w:rsidP="00C14B92">
      <w:r>
        <w:t xml:space="preserve">The editor starts up as the left-most figure below. Clicking on either of the orange-yellow-highlighted textboxes will launch a calendar widget for users to select the start (middle figure) or the end date (right-most figure). When finished, users should click on the </w:t>
      </w:r>
      <w:r w:rsidRPr="00794FBE">
        <w:rPr>
          <w:b/>
        </w:rPr>
        <w:t>OK</w:t>
      </w:r>
      <w:r>
        <w:t xml:space="preserve"> button in the gray footer area to accept the constraints. Alternatively, clicking the </w:t>
      </w:r>
      <w:r w:rsidRPr="007E7648">
        <w:rPr>
          <w:b/>
        </w:rPr>
        <w:t xml:space="preserve">Cancel </w:t>
      </w:r>
      <w:r>
        <w:t>button will leave the original date constraints unmodified.</w:t>
      </w:r>
    </w:p>
    <w:p w:rsidR="00C14B92" w:rsidRDefault="00C14B92" w:rsidP="00C14B92"/>
    <w:p w:rsidR="00C14B92" w:rsidRDefault="00C14B92" w:rsidP="00C14B92">
      <w:r>
        <w:t xml:space="preserve">The start and end date constraints are both inclusive. That is if the start date is January 1, 1999, and the end date is December 31, 1999, the range of the constraint spans from 1/1/1999 00:00:00.000 to 12/31/1999 23:59:59.999. </w:t>
      </w:r>
    </w:p>
    <w:p w:rsidR="00C14B92" w:rsidRPr="007254A1" w:rsidRDefault="00C14B92" w:rsidP="00C14B92"/>
    <w:p w:rsidR="00C14B92" w:rsidRDefault="00C14B92" w:rsidP="00C14B92">
      <w:pPr>
        <w:rPr>
          <w:b/>
        </w:rPr>
      </w:pPr>
      <w:r>
        <w:rPr>
          <w:b/>
          <w:noProof/>
        </w:rPr>
        <w:drawing>
          <wp:inline distT="0" distB="0" distL="0" distR="0" wp14:anchorId="1C70EF92" wp14:editId="33A3657E">
            <wp:extent cx="6553200" cy="1619250"/>
            <wp:effectExtent l="0" t="0" r="0" b="0"/>
            <wp:docPr id="37" name="Picture 37"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53200" cy="1619250"/>
                    </a:xfrm>
                    <a:prstGeom prst="rect">
                      <a:avLst/>
                    </a:prstGeom>
                    <a:noFill/>
                    <a:ln>
                      <a:noFill/>
                    </a:ln>
                  </pic:spPr>
                </pic:pic>
              </a:graphicData>
            </a:graphic>
          </wp:inline>
        </w:drawing>
      </w:r>
    </w:p>
    <w:p w:rsidR="00C14B92" w:rsidRDefault="00C14B92" w:rsidP="00C14B92">
      <w:pPr>
        <w:rPr>
          <w:b/>
        </w:rPr>
      </w:pPr>
    </w:p>
    <w:p w:rsidR="00C14B92" w:rsidRDefault="00C14B92" w:rsidP="00C14B92"/>
    <w:p w:rsidR="00C14B92" w:rsidRDefault="00C14B92" w:rsidP="009E5492">
      <w:pPr>
        <w:pStyle w:val="Heading3"/>
      </w:pPr>
      <w:bookmarkStart w:id="48" w:name="_Toc375045056"/>
      <w:r>
        <w:t>Group Binding Editor</w:t>
      </w:r>
      <w:bookmarkEnd w:id="48"/>
    </w:p>
    <w:p w:rsidR="00C14B92" w:rsidRDefault="00C14B92" w:rsidP="00C14B92">
      <w:r>
        <w:t xml:space="preserve">The </w:t>
      </w:r>
      <w:r w:rsidRPr="001E0D3B">
        <w:rPr>
          <w:b/>
        </w:rPr>
        <w:t>Group Binding Editor</w:t>
      </w:r>
      <w:r>
        <w:t xml:space="preserve"> is found in every </w:t>
      </w:r>
      <w:r w:rsidRPr="001E0D3B">
        <w:rPr>
          <w:b/>
        </w:rPr>
        <w:t>Group Panel</w:t>
      </w:r>
      <w:r>
        <w:t xml:space="preserve">. It lets users change the binding for that </w:t>
      </w:r>
      <w:r w:rsidRPr="001E0D3B">
        <w:rPr>
          <w:b/>
        </w:rPr>
        <w:t>Group</w:t>
      </w:r>
      <w:r>
        <w:t xml:space="preserve">. The left figure depicts the initial appearance when a </w:t>
      </w:r>
      <w:r w:rsidRPr="006935E5">
        <w:rPr>
          <w:b/>
        </w:rPr>
        <w:t>Group Binding Editor</w:t>
      </w:r>
      <w:r>
        <w:t xml:space="preserve"> is launched. It consists of three rows, each represent a binding option. The last option (</w:t>
      </w:r>
      <w:r w:rsidRPr="006935E5">
        <w:rPr>
          <w:b/>
        </w:rPr>
        <w:t>Bound-by-Observation</w:t>
      </w:r>
      <w:r>
        <w:t xml:space="preserve">) is only available as a choice if a modifier is dropped in the </w:t>
      </w:r>
      <w:r w:rsidRPr="006935E5">
        <w:rPr>
          <w:b/>
        </w:rPr>
        <w:t>Group</w:t>
      </w:r>
      <w:r>
        <w:t xml:space="preserve">. Selecting one of the radio buttons and clicking on </w:t>
      </w:r>
      <w:r w:rsidRPr="006935E5">
        <w:rPr>
          <w:b/>
        </w:rPr>
        <w:t>OK</w:t>
      </w:r>
      <w:r>
        <w:t xml:space="preserve"> will set the new binding. </w:t>
      </w:r>
      <w:r w:rsidRPr="006935E5">
        <w:rPr>
          <w:b/>
        </w:rPr>
        <w:t>Cancel</w:t>
      </w:r>
      <w:r>
        <w:t xml:space="preserve"> will cancel the operation and leave the original binding unmodified.</w:t>
      </w:r>
    </w:p>
    <w:p w:rsidR="00C14B92" w:rsidRDefault="00C14B92" w:rsidP="00C14B92"/>
    <w:p w:rsidR="00C14B92" w:rsidRDefault="00C14B92" w:rsidP="00C14B92">
      <w:r>
        <w:t>The question mark icon for each row will expand and display a short explanation for that option when clicked. The right figure depicts when all three rows are expanded.</w:t>
      </w:r>
    </w:p>
    <w:p w:rsidR="00C14B92" w:rsidRDefault="00C14B92" w:rsidP="00C14B92">
      <w:r>
        <w:tab/>
      </w:r>
      <w:r>
        <w:rPr>
          <w:noProof/>
        </w:rPr>
        <w:drawing>
          <wp:inline distT="0" distB="0" distL="0" distR="0" wp14:anchorId="1E79681E" wp14:editId="329C1C78">
            <wp:extent cx="5924550" cy="3124200"/>
            <wp:effectExtent l="0" t="0" r="0" b="0"/>
            <wp:docPr id="36" name="Picture 36"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124200"/>
                    </a:xfrm>
                    <a:prstGeom prst="rect">
                      <a:avLst/>
                    </a:prstGeom>
                    <a:noFill/>
                    <a:ln>
                      <a:noFill/>
                    </a:ln>
                  </pic:spPr>
                </pic:pic>
              </a:graphicData>
            </a:graphic>
          </wp:inline>
        </w:drawing>
      </w:r>
    </w:p>
    <w:p w:rsidR="00C14B92" w:rsidRDefault="00C14B92" w:rsidP="00C14B92"/>
    <w:p w:rsidR="00C14B92" w:rsidRPr="006935E5" w:rsidRDefault="00C14B92" w:rsidP="00C14B92"/>
    <w:p w:rsidR="00C14B92" w:rsidRDefault="00C14B92" w:rsidP="009E5492">
      <w:pPr>
        <w:pStyle w:val="Heading3"/>
      </w:pPr>
      <w:bookmarkStart w:id="49" w:name="_Toc375045057"/>
      <w:r w:rsidRPr="00BC386C">
        <w:t>Occurrence Count Constraint Editor</w:t>
      </w:r>
      <w:bookmarkEnd w:id="49"/>
    </w:p>
    <w:p w:rsidR="00C14B92" w:rsidRDefault="00C14B92" w:rsidP="00C14B92">
      <w:r>
        <w:t xml:space="preserve">This editor can be launched in every Group by clicking on its </w:t>
      </w:r>
      <w:r w:rsidRPr="00BC386C">
        <w:rPr>
          <w:b/>
        </w:rPr>
        <w:t>Count Control</w:t>
      </w:r>
      <w:r>
        <w:t xml:space="preserve"> area. Users can specify how many (or few) times the terms in a </w:t>
      </w:r>
      <w:r w:rsidRPr="00BC386C">
        <w:rPr>
          <w:b/>
        </w:rPr>
        <w:t>Group</w:t>
      </w:r>
      <w:r>
        <w:t xml:space="preserve"> must occur. The editor itself is simple: a dropdown box specifies the type of operator and a spinner allowing for a number to be specified.</w:t>
      </w:r>
    </w:p>
    <w:p w:rsidR="00C14B92" w:rsidRDefault="00C14B92" w:rsidP="00C14B92"/>
    <w:p w:rsidR="00C14B92" w:rsidRDefault="00C14B92" w:rsidP="00C14B92">
      <w:r>
        <w:t>The left figure shows the dialog at startup, and the right figure shows all the operator options.</w:t>
      </w:r>
    </w:p>
    <w:p w:rsidR="00C14B92" w:rsidRDefault="00C14B92" w:rsidP="00C14B92"/>
    <w:p w:rsidR="00C14B92" w:rsidRDefault="00C14B92" w:rsidP="00C14B92">
      <w:r>
        <w:rPr>
          <w:noProof/>
        </w:rPr>
        <w:lastRenderedPageBreak/>
        <w:drawing>
          <wp:inline distT="0" distB="0" distL="0" distR="0" wp14:anchorId="29FCEBB5" wp14:editId="66EB3680">
            <wp:extent cx="5943600" cy="876300"/>
            <wp:effectExtent l="0" t="0" r="0" b="0"/>
            <wp:docPr id="35" name="Picture 35" descr="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0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C14B92" w:rsidRDefault="00C14B92" w:rsidP="00C14B92"/>
    <w:p w:rsidR="00C14B92" w:rsidRPr="00BC386C" w:rsidRDefault="00C14B92" w:rsidP="00C14B92"/>
    <w:p w:rsidR="00C14B92" w:rsidRDefault="00C14B92" w:rsidP="009E5492">
      <w:pPr>
        <w:pStyle w:val="Heading3"/>
      </w:pPr>
      <w:bookmarkStart w:id="50" w:name="_Toc375045058"/>
      <w:r w:rsidRPr="0073699D">
        <w:t>Value Editor</w:t>
      </w:r>
      <w:bookmarkEnd w:id="50"/>
    </w:p>
    <w:p w:rsidR="00C14B92" w:rsidRDefault="00C14B92" w:rsidP="00C14B92">
      <w:r>
        <w:t xml:space="preserve">When users drop an ontology term that can be further constrained by values into a </w:t>
      </w:r>
      <w:r w:rsidRPr="00126F57">
        <w:rPr>
          <w:b/>
        </w:rPr>
        <w:t>Group</w:t>
      </w:r>
      <w:r>
        <w:t xml:space="preserve">, a </w:t>
      </w:r>
      <w:r w:rsidRPr="00062B56">
        <w:rPr>
          <w:b/>
        </w:rPr>
        <w:t>Value Editor</w:t>
      </w:r>
      <w:r>
        <w:t xml:space="preserve"> will automatically launch. Users can use this editor to select a way to constrain the value of the term and specify what values to constrain the term by.  If a term that supports values already exists in a </w:t>
      </w:r>
      <w:r w:rsidRPr="00126F57">
        <w:rPr>
          <w:b/>
        </w:rPr>
        <w:t>Group</w:t>
      </w:r>
      <w:r>
        <w:t>, users can right click on the term and select “</w:t>
      </w:r>
      <w:r w:rsidRPr="00126F57">
        <w:rPr>
          <w:b/>
        </w:rPr>
        <w:t>Edit Value...</w:t>
      </w:r>
      <w:r>
        <w:t xml:space="preserve">” to launch the </w:t>
      </w:r>
      <w:r w:rsidRPr="00126F57">
        <w:rPr>
          <w:b/>
        </w:rPr>
        <w:t>Value Editor</w:t>
      </w:r>
      <w:r>
        <w:t xml:space="preserve"> for that term. Please note that some </w:t>
      </w:r>
      <w:r w:rsidRPr="00C274DA">
        <w:rPr>
          <w:b/>
        </w:rPr>
        <w:t>Modifiers</w:t>
      </w:r>
      <w:r>
        <w:t xml:space="preserve"> do not support values (e.g. Circulatory Systems [Primary diagnosis]).</w:t>
      </w:r>
    </w:p>
    <w:p w:rsidR="00C14B92" w:rsidRDefault="00C14B92" w:rsidP="00C14B92"/>
    <w:p w:rsidR="00C14B92" w:rsidRDefault="00C14B92" w:rsidP="00C14B92">
      <w:pPr>
        <w:rPr>
          <w:b/>
        </w:rPr>
      </w:pPr>
      <w:r>
        <w:rPr>
          <w:b/>
          <w:noProof/>
        </w:rPr>
        <w:drawing>
          <wp:inline distT="0" distB="0" distL="0" distR="0" wp14:anchorId="6896ABBB" wp14:editId="77471FF6">
            <wp:extent cx="5657850" cy="1057275"/>
            <wp:effectExtent l="0" t="0" r="0" b="9525"/>
            <wp:docPr id="34" name="Picture 34" descr="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7850" cy="1057275"/>
                    </a:xfrm>
                    <a:prstGeom prst="rect">
                      <a:avLst/>
                    </a:prstGeom>
                    <a:noFill/>
                    <a:ln>
                      <a:noFill/>
                    </a:ln>
                  </pic:spPr>
                </pic:pic>
              </a:graphicData>
            </a:graphic>
          </wp:inline>
        </w:drawing>
      </w:r>
    </w:p>
    <w:p w:rsidR="00C14B92" w:rsidRDefault="00C14B92" w:rsidP="00C14B92">
      <w:pPr>
        <w:rPr>
          <w:b/>
        </w:rPr>
      </w:pPr>
    </w:p>
    <w:p w:rsidR="00C14B92" w:rsidRDefault="00C14B92" w:rsidP="00C14B92">
      <w:r w:rsidRPr="00062B56">
        <w:t>(</w:t>
      </w:r>
      <w:r>
        <w:t xml:space="preserve">Right click on a term that supports value constraints to launch the </w:t>
      </w:r>
      <w:r w:rsidRPr="00062B56">
        <w:rPr>
          <w:b/>
        </w:rPr>
        <w:t>Value Editor</w:t>
      </w:r>
      <w:r w:rsidRPr="00062B56">
        <w:t>)</w:t>
      </w:r>
    </w:p>
    <w:p w:rsidR="00C14B92" w:rsidRDefault="00C14B92" w:rsidP="00C14B92"/>
    <w:p w:rsidR="009E5492" w:rsidRDefault="009E5492" w:rsidP="009E5492"/>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9E5492" w:rsidRPr="005C4884" w:rsidTr="00857311">
        <w:tc>
          <w:tcPr>
            <w:tcW w:w="360" w:type="dxa"/>
            <w:shd w:val="clear" w:color="auto" w:fill="E5EEF7"/>
          </w:tcPr>
          <w:p w:rsidR="009E5492" w:rsidRPr="005C4884" w:rsidRDefault="009E5492" w:rsidP="00857311">
            <w:pPr>
              <w:spacing w:before="240"/>
              <w:rPr>
                <w:rFonts w:asciiTheme="minorHAnsi" w:hAnsiTheme="minorHAnsi"/>
                <w:b/>
                <w:color w:val="000080"/>
                <w:sz w:val="24"/>
                <w:szCs w:val="24"/>
              </w:rPr>
            </w:pPr>
          </w:p>
        </w:tc>
        <w:tc>
          <w:tcPr>
            <w:tcW w:w="8640" w:type="dxa"/>
            <w:shd w:val="clear" w:color="auto" w:fill="E5EEF7"/>
          </w:tcPr>
          <w:p w:rsidR="009E5492" w:rsidRPr="005C4884" w:rsidRDefault="009E5492" w:rsidP="0085731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9E5492" w:rsidRPr="005C4884" w:rsidRDefault="009E5492" w:rsidP="00857311">
            <w:pPr>
              <w:spacing w:after="240"/>
              <w:rPr>
                <w:rFonts w:asciiTheme="minorHAnsi" w:hAnsiTheme="minorHAnsi"/>
                <w:color w:val="000080"/>
                <w:szCs w:val="22"/>
              </w:rPr>
            </w:pPr>
          </w:p>
        </w:tc>
      </w:tr>
      <w:tr w:rsidR="009E5492" w:rsidTr="00857311">
        <w:tc>
          <w:tcPr>
            <w:tcW w:w="360" w:type="dxa"/>
            <w:shd w:val="clear" w:color="auto" w:fill="E5EEF7"/>
          </w:tcPr>
          <w:p w:rsidR="009E5492" w:rsidRPr="00E323C4" w:rsidRDefault="009E5492" w:rsidP="00857311">
            <w:pPr>
              <w:spacing w:before="0" w:after="240"/>
              <w:rPr>
                <w:rFonts w:asciiTheme="minorHAnsi" w:hAnsiTheme="minorHAnsi"/>
                <w:b/>
                <w:color w:val="FF0000"/>
                <w:sz w:val="24"/>
                <w:szCs w:val="24"/>
              </w:rPr>
            </w:pPr>
          </w:p>
        </w:tc>
        <w:tc>
          <w:tcPr>
            <w:tcW w:w="8640" w:type="dxa"/>
            <w:shd w:val="clear" w:color="auto" w:fill="E5EEF7"/>
          </w:tcPr>
          <w:p w:rsidR="009E5492" w:rsidRPr="009E5492" w:rsidRDefault="009E5492" w:rsidP="00857311">
            <w:pPr>
              <w:spacing w:before="0" w:after="240"/>
              <w:rPr>
                <w:rFonts w:asciiTheme="minorHAnsi" w:hAnsiTheme="minorHAnsi"/>
                <w:szCs w:val="22"/>
              </w:rPr>
            </w:pPr>
            <w:r>
              <w:rPr>
                <w:rFonts w:asciiTheme="minorHAnsi" w:hAnsiTheme="minorHAnsi"/>
                <w:szCs w:val="22"/>
              </w:rPr>
              <w:t>The constraint is optional. The default constraint put on these terms is “</w:t>
            </w:r>
            <w:r>
              <w:rPr>
                <w:rFonts w:asciiTheme="minorHAnsi" w:hAnsiTheme="minorHAnsi"/>
                <w:b/>
                <w:szCs w:val="22"/>
              </w:rPr>
              <w:t>No Value</w:t>
            </w:r>
            <w:r>
              <w:rPr>
                <w:rFonts w:asciiTheme="minorHAnsi" w:hAnsiTheme="minorHAnsi"/>
                <w:szCs w:val="22"/>
              </w:rPr>
              <w:t>”, and by closing the dialog immediately, users can quickly accept the default constraint. Please note that closing the dialog does not cancel the value editing operation, it instead accepts the values that are currently set.</w:t>
            </w:r>
          </w:p>
        </w:tc>
        <w:tc>
          <w:tcPr>
            <w:tcW w:w="378" w:type="dxa"/>
            <w:shd w:val="clear" w:color="auto" w:fill="E5EEF7"/>
          </w:tcPr>
          <w:p w:rsidR="009E5492" w:rsidRPr="00E323C4" w:rsidRDefault="009E5492" w:rsidP="00857311">
            <w:pPr>
              <w:spacing w:before="0" w:after="240"/>
              <w:rPr>
                <w:rFonts w:asciiTheme="minorHAnsi" w:hAnsiTheme="minorHAnsi"/>
                <w:szCs w:val="22"/>
              </w:rPr>
            </w:pPr>
          </w:p>
        </w:tc>
      </w:tr>
    </w:tbl>
    <w:p w:rsidR="009E5492" w:rsidRDefault="009E5492" w:rsidP="009E5492"/>
    <w:p w:rsidR="00C14B92" w:rsidRPr="00062B56" w:rsidRDefault="00C14B92" w:rsidP="00C14B92"/>
    <w:p w:rsidR="00C14B92" w:rsidRDefault="00C14B92" w:rsidP="00C14B92">
      <w:r>
        <w:t>If multiple terms were dropped at the same time, all terms that support value constraints in the same drop will appear in a list the left side of dialog. Users can select the terms on the list to view and edit its value constraint. Alternatively, users can use the navigation buttons “</w:t>
      </w:r>
      <w:r w:rsidRPr="00062B56">
        <w:rPr>
          <w:b/>
        </w:rPr>
        <w:t>Previous</w:t>
      </w:r>
      <w:r>
        <w:t>”, “</w:t>
      </w:r>
      <w:r w:rsidRPr="00062B56">
        <w:rPr>
          <w:b/>
        </w:rPr>
        <w:t>Next</w:t>
      </w:r>
      <w:r>
        <w:t>” to navigate. Finally, to finish, users should select the last term on the list and click on “</w:t>
      </w:r>
      <w:r w:rsidRPr="00062B56">
        <w:rPr>
          <w:b/>
        </w:rPr>
        <w:t>Finish</w:t>
      </w:r>
      <w:r>
        <w:t>.”</w:t>
      </w:r>
    </w:p>
    <w:p w:rsidR="00C14B92" w:rsidRDefault="00C14B92" w:rsidP="00C14B92"/>
    <w:p w:rsidR="009E5492" w:rsidRDefault="00C14B92" w:rsidP="00C14B92">
      <w:r>
        <w:rPr>
          <w:noProof/>
        </w:rPr>
        <w:lastRenderedPageBreak/>
        <w:drawing>
          <wp:inline distT="0" distB="0" distL="0" distR="0" wp14:anchorId="7EA22A4F" wp14:editId="2E3E01FA">
            <wp:extent cx="6324600" cy="2238375"/>
            <wp:effectExtent l="0" t="0" r="0" b="9525"/>
            <wp:docPr id="33" name="Picture 33" descr="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0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2238375"/>
                    </a:xfrm>
                    <a:prstGeom prst="rect">
                      <a:avLst/>
                    </a:prstGeom>
                    <a:noFill/>
                    <a:ln>
                      <a:noFill/>
                    </a:ln>
                  </pic:spPr>
                </pic:pic>
              </a:graphicData>
            </a:graphic>
          </wp:inline>
        </w:drawing>
      </w:r>
    </w:p>
    <w:p w:rsidR="00A71871" w:rsidRDefault="00A71871" w:rsidP="00C14B92"/>
    <w:p w:rsidR="00A71871" w:rsidRDefault="00A71871" w:rsidP="00C14B92"/>
    <w:p w:rsidR="00C14B92" w:rsidRDefault="00C14B92" w:rsidP="00C14B92">
      <w:r w:rsidRPr="00062B56">
        <w:t>(</w:t>
      </w:r>
      <w:r>
        <w:t xml:space="preserve">The </w:t>
      </w:r>
      <w:r w:rsidRPr="00062B56">
        <w:rPr>
          <w:b/>
        </w:rPr>
        <w:t>Value Editor</w:t>
      </w:r>
      <w:r>
        <w:t xml:space="preserve"> shows two terms on its list on the left. The right half shows the currently set value constraints for the selected term on list. The default is “No Value.” Users can also navigate the list by using the “</w:t>
      </w:r>
      <w:r w:rsidRPr="00062B56">
        <w:rPr>
          <w:b/>
        </w:rPr>
        <w:t>Next</w:t>
      </w:r>
      <w:r>
        <w:t>” “</w:t>
      </w:r>
      <w:r w:rsidRPr="00062B56">
        <w:rPr>
          <w:b/>
        </w:rPr>
        <w:t>Previous</w:t>
      </w:r>
      <w:r>
        <w:t>” buttons on the bottom of the right half. When finished, click on the “</w:t>
      </w:r>
      <w:r w:rsidRPr="00062B56">
        <w:rPr>
          <w:b/>
        </w:rPr>
        <w:t>Finish</w:t>
      </w:r>
      <w:r>
        <w:t>” button or simply close the dialog.</w:t>
      </w:r>
      <w:r w:rsidRPr="00062B56">
        <w:t>)</w:t>
      </w:r>
    </w:p>
    <w:p w:rsidR="00C14B92" w:rsidRDefault="00C14B92" w:rsidP="00C14B92"/>
    <w:p w:rsidR="00C14B92" w:rsidRDefault="00C14B92" w:rsidP="00C14B92">
      <w:r>
        <w:t>Different terms support different kinds of value constraint, some are constrained by text, some by numeric value, some by a list of pre-arranged values, and some by abnormal flags. For example, the Color term supports abnormal flags and a list of pre-arranged values. These options are shown on the right half of the dialog. By selecting the radio buttons, users can choose the kind of constraint they want. Here are the screen shots of the right half of the dialog when radio buttons other than “</w:t>
      </w:r>
      <w:r w:rsidRPr="00182328">
        <w:rPr>
          <w:b/>
        </w:rPr>
        <w:t>No Value</w:t>
      </w:r>
      <w:r>
        <w:t>” are chosen for the term Color.</w:t>
      </w:r>
    </w:p>
    <w:p w:rsidR="00C14B92" w:rsidRDefault="00C14B92" w:rsidP="00C14B92"/>
    <w:p w:rsidR="00C14B92" w:rsidRPr="00062B56" w:rsidRDefault="00C14B92" w:rsidP="00C14B92">
      <w:pPr>
        <w:rPr>
          <w:b/>
        </w:rPr>
      </w:pPr>
      <w:r>
        <w:rPr>
          <w:noProof/>
        </w:rPr>
        <w:drawing>
          <wp:inline distT="0" distB="0" distL="0" distR="0" wp14:anchorId="1BDE8F3E" wp14:editId="4429F293">
            <wp:extent cx="5343525" cy="2743200"/>
            <wp:effectExtent l="0" t="0" r="9525" b="0"/>
            <wp:docPr id="32" name="Picture 32" descr="007-1-value_editor_value_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07-1-value_editor_value_op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743200"/>
                    </a:xfrm>
                    <a:prstGeom prst="rect">
                      <a:avLst/>
                    </a:prstGeom>
                    <a:noFill/>
                    <a:ln>
                      <a:noFill/>
                    </a:ln>
                  </pic:spPr>
                </pic:pic>
              </a:graphicData>
            </a:graphic>
          </wp:inline>
        </w:drawing>
      </w:r>
    </w:p>
    <w:p w:rsidR="00C14B92" w:rsidRDefault="00C14B92" w:rsidP="00C14B92"/>
    <w:p w:rsidR="00C2029D" w:rsidRPr="000B088E" w:rsidRDefault="00C2029D" w:rsidP="007F15AB">
      <w:pPr>
        <w:rPr>
          <w:b/>
        </w:rPr>
      </w:pPr>
    </w:p>
    <w:p w:rsidR="009E5492" w:rsidRDefault="009E5492" w:rsidP="009E5492">
      <w:pPr>
        <w:pStyle w:val="Heading1"/>
      </w:pPr>
      <w:bookmarkStart w:id="51" w:name="_Toc370995224"/>
      <w:bookmarkStart w:id="52" w:name="_Toc375045059"/>
      <w:r>
        <w:t>Creating a Query</w:t>
      </w:r>
      <w:bookmarkEnd w:id="51"/>
      <w:bookmarkEnd w:id="52"/>
    </w:p>
    <w:p w:rsidR="009E5492" w:rsidRDefault="009E5492" w:rsidP="009E5492">
      <w:r>
        <w:t>This section describes the process of adding items to the query tool, “AND” / “OR” operators and setting constraints.</w:t>
      </w:r>
    </w:p>
    <w:p w:rsidR="009E5492" w:rsidRDefault="009E5492" w:rsidP="009E5492"/>
    <w:p w:rsidR="009E5492" w:rsidRDefault="009E5492" w:rsidP="009E5492">
      <w:pPr>
        <w:pStyle w:val="Heading2"/>
      </w:pPr>
      <w:bookmarkStart w:id="53" w:name="_Toc370995225"/>
      <w:bookmarkStart w:id="54" w:name="_Toc375045060"/>
      <w:r>
        <w:t>Draggable Items</w:t>
      </w:r>
      <w:bookmarkEnd w:id="53"/>
      <w:bookmarkEnd w:id="54"/>
    </w:p>
    <w:p w:rsidR="009E5492" w:rsidRDefault="009E5492" w:rsidP="009E5492">
      <w:r>
        <w:t xml:space="preserve">In order to create your query, you will need to define what information will be retrieved from the databases.  Selected items from other i2b2 Workbench views can be dragged and dropped (copied) into the </w:t>
      </w:r>
      <w:r w:rsidRPr="009D32EC">
        <w:rPr>
          <w:b/>
        </w:rPr>
        <w:t>Temporal</w:t>
      </w:r>
      <w:r>
        <w:t xml:space="preserve"> </w:t>
      </w:r>
      <w:r w:rsidRPr="00C609A8">
        <w:rPr>
          <w:b/>
        </w:rPr>
        <w:t>Query Tool view</w:t>
      </w:r>
      <w:r>
        <w:t xml:space="preserve">. </w:t>
      </w:r>
    </w:p>
    <w:p w:rsidR="009E5492" w:rsidRDefault="009E5492" w:rsidP="009E5492"/>
    <w:p w:rsidR="009E5492" w:rsidRDefault="009E5492" w:rsidP="00FB457E">
      <w:pPr>
        <w:pStyle w:val="ListParagraph"/>
        <w:numPr>
          <w:ilvl w:val="0"/>
          <w:numId w:val="9"/>
        </w:numPr>
      </w:pPr>
      <w:r>
        <w:t>Concepts</w:t>
      </w:r>
    </w:p>
    <w:p w:rsidR="009E5492" w:rsidRDefault="009E5492" w:rsidP="009E5492">
      <w:pPr>
        <w:ind w:left="720"/>
      </w:pPr>
      <w:r w:rsidRPr="00C609A8">
        <w:rPr>
          <w:b/>
        </w:rPr>
        <w:t>Concepts</w:t>
      </w:r>
      <w:r>
        <w:t xml:space="preserve"> </w:t>
      </w:r>
      <w:r w:rsidRPr="0075012B">
        <w:rPr>
          <w:color w:val="C0C0C0"/>
        </w:rPr>
        <w:t>(</w:t>
      </w:r>
      <w:r>
        <w:rPr>
          <w:noProof/>
          <w:color w:val="C0C0C0"/>
        </w:rPr>
        <w:drawing>
          <wp:inline distT="0" distB="0" distL="0" distR="0" wp14:anchorId="184BBBF5" wp14:editId="2C767594">
            <wp:extent cx="152400" cy="152400"/>
            <wp:effectExtent l="0" t="0" r="0" b="0"/>
            <wp:docPr id="48" name="Picture 48" descr="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cep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5012B">
        <w:rPr>
          <w:color w:val="C0C0C0"/>
        </w:rPr>
        <w:t>)</w:t>
      </w:r>
      <w:r>
        <w:t xml:space="preserve"> can be defined as terms, results, providers, etc.  They can be added as a group (folder </w:t>
      </w:r>
      <w:r w:rsidRPr="0075012B">
        <w:rPr>
          <w:color w:val="C0C0C0"/>
        </w:rPr>
        <w:t>(</w:t>
      </w:r>
      <w:r>
        <w:rPr>
          <w:noProof/>
          <w:color w:val="C0C0C0"/>
        </w:rPr>
        <w:drawing>
          <wp:inline distT="0" distB="0" distL="0" distR="0" wp14:anchorId="578984DB" wp14:editId="51BABA72">
            <wp:extent cx="152400" cy="152400"/>
            <wp:effectExtent l="0" t="0" r="0" b="0"/>
            <wp:docPr id="47" name="Picture 47" descr="concept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ceptF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5012B">
        <w:rPr>
          <w:color w:val="C0C0C0"/>
        </w:rPr>
        <w:t>)</w:t>
      </w:r>
      <w:r w:rsidRPr="00E01A3C">
        <w:t xml:space="preserve">) </w:t>
      </w:r>
      <w:r>
        <w:t xml:space="preserve">or individually by dragging the item(s) from </w:t>
      </w:r>
      <w:r w:rsidRPr="00D82D1A">
        <w:rPr>
          <w:b/>
        </w:rPr>
        <w:t>Navigate Terms</w:t>
      </w:r>
      <w:r>
        <w:t xml:space="preserve">, </w:t>
      </w:r>
      <w:r w:rsidRPr="00D82D1A">
        <w:rPr>
          <w:b/>
        </w:rPr>
        <w:t>Find Terms</w:t>
      </w:r>
      <w:r>
        <w:t xml:space="preserve">, and </w:t>
      </w:r>
      <w:r w:rsidRPr="00D82D1A">
        <w:rPr>
          <w:b/>
        </w:rPr>
        <w:t>Workplace</w:t>
      </w:r>
      <w:r>
        <w:t xml:space="preserve"> views.</w:t>
      </w:r>
    </w:p>
    <w:p w:rsidR="009E5492" w:rsidRDefault="009E5492" w:rsidP="009E5492">
      <w:pPr>
        <w:ind w:left="720"/>
      </w:pPr>
    </w:p>
    <w:p w:rsidR="009E5492" w:rsidRDefault="009E5492" w:rsidP="00FB457E">
      <w:pPr>
        <w:pStyle w:val="ListParagraph"/>
        <w:numPr>
          <w:ilvl w:val="0"/>
          <w:numId w:val="9"/>
        </w:numPr>
      </w:pPr>
      <w:r>
        <w:t>Modifiers</w:t>
      </w:r>
    </w:p>
    <w:p w:rsidR="009E5492" w:rsidRDefault="009E5492" w:rsidP="009E5492">
      <w:pPr>
        <w:ind w:left="720"/>
      </w:pPr>
      <w:r>
        <w:rPr>
          <w:b/>
        </w:rPr>
        <w:t>Modifiers</w:t>
      </w:r>
      <w:r>
        <w:t xml:space="preserve"> </w:t>
      </w:r>
      <w:r w:rsidRPr="0075012B">
        <w:rPr>
          <w:color w:val="C0C0C0"/>
        </w:rPr>
        <w:t>(</w:t>
      </w:r>
      <w:r>
        <w:rPr>
          <w:noProof/>
          <w:color w:val="C0C0C0"/>
        </w:rPr>
        <w:drawing>
          <wp:inline distT="0" distB="0" distL="0" distR="0" wp14:anchorId="038F8F0B" wp14:editId="356F547D">
            <wp:extent cx="133350" cy="123825"/>
            <wp:effectExtent l="0" t="0" r="0" b="9525"/>
            <wp:docPr id="46" name="Picture 46" descr="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i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75012B">
        <w:rPr>
          <w:color w:val="C0C0C0"/>
        </w:rPr>
        <w:t>)</w:t>
      </w:r>
      <w:r>
        <w:t xml:space="preserve"> are associated with a concept or group of concepts.  They can be added as a group (modifier folder </w:t>
      </w:r>
      <w:r w:rsidRPr="0075012B">
        <w:rPr>
          <w:color w:val="C0C0C0"/>
        </w:rPr>
        <w:t>(</w:t>
      </w:r>
      <w:r>
        <w:rPr>
          <w:noProof/>
          <w:color w:val="C0C0C0"/>
        </w:rPr>
        <w:drawing>
          <wp:inline distT="0" distB="0" distL="0" distR="0" wp14:anchorId="0B0921CB" wp14:editId="78622F2D">
            <wp:extent cx="133350" cy="133350"/>
            <wp:effectExtent l="0" t="0" r="0" b="0"/>
            <wp:docPr id="45" name="Picture 45" descr="modifie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difierFold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75012B">
        <w:rPr>
          <w:color w:val="C0C0C0"/>
        </w:rPr>
        <w:t>)</w:t>
      </w:r>
      <w:r w:rsidRPr="00E01A3C">
        <w:t xml:space="preserve">) </w:t>
      </w:r>
      <w:r>
        <w:t xml:space="preserve">or individually by dragging the item(s) from </w:t>
      </w:r>
      <w:r w:rsidRPr="00D82D1A">
        <w:rPr>
          <w:b/>
        </w:rPr>
        <w:t>Navigate Terms</w:t>
      </w:r>
      <w:r>
        <w:t xml:space="preserve">, </w:t>
      </w:r>
      <w:r w:rsidRPr="00D82D1A">
        <w:rPr>
          <w:b/>
        </w:rPr>
        <w:t>Find Terms</w:t>
      </w:r>
      <w:r>
        <w:t xml:space="preserve">, and </w:t>
      </w:r>
      <w:r w:rsidRPr="00D82D1A">
        <w:rPr>
          <w:b/>
        </w:rPr>
        <w:t>Workplace</w:t>
      </w:r>
      <w:r>
        <w:t xml:space="preserve"> views.</w:t>
      </w:r>
    </w:p>
    <w:p w:rsidR="009E5492" w:rsidRPr="00E43C6B" w:rsidRDefault="009E5492" w:rsidP="009E5492">
      <w:pPr>
        <w:ind w:left="720"/>
      </w:pPr>
    </w:p>
    <w:p w:rsidR="009E5492" w:rsidRDefault="009E5492" w:rsidP="00FB457E">
      <w:pPr>
        <w:pStyle w:val="ListParagraph"/>
        <w:numPr>
          <w:ilvl w:val="0"/>
          <w:numId w:val="9"/>
        </w:numPr>
      </w:pPr>
      <w:r>
        <w:t>Previous Query</w:t>
      </w:r>
    </w:p>
    <w:p w:rsidR="009E5492" w:rsidRDefault="009E5492" w:rsidP="009E5492">
      <w:pPr>
        <w:ind w:left="720"/>
      </w:pPr>
      <w:r>
        <w:t xml:space="preserve">A new query can be created from one that has already been run by dragging the </w:t>
      </w:r>
      <w:r w:rsidRPr="00E43C6B">
        <w:rPr>
          <w:b/>
        </w:rPr>
        <w:t>previous query</w:t>
      </w:r>
      <w:r>
        <w:t xml:space="preserve"> </w:t>
      </w:r>
      <w:r w:rsidRPr="0075012B">
        <w:rPr>
          <w:color w:val="C0C0C0"/>
        </w:rPr>
        <w:t>(</w:t>
      </w:r>
      <w:r>
        <w:rPr>
          <w:noProof/>
          <w:color w:val="C0C0C0"/>
        </w:rPr>
        <w:drawing>
          <wp:inline distT="0" distB="0" distL="0" distR="0" wp14:anchorId="69B8C7A8" wp14:editId="70D0710A">
            <wp:extent cx="152400" cy="152400"/>
            <wp:effectExtent l="0" t="0" r="0" b="0"/>
            <wp:docPr id="44" name="Picture 44" descr="prev_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ev_quer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color w:val="C0C0C0"/>
        </w:rPr>
        <w:t xml:space="preserve"> </w:t>
      </w:r>
      <w:r w:rsidRPr="003347C5">
        <w:rPr>
          <w:color w:val="000000"/>
        </w:rPr>
        <w:t>or</w:t>
      </w:r>
      <w:r>
        <w:rPr>
          <w:color w:val="C0C0C0"/>
        </w:rPr>
        <w:t xml:space="preserve"> </w:t>
      </w:r>
      <w:r w:rsidR="00A700C5">
        <w:rPr>
          <w:noProof/>
          <w:color w:val="C0C0C0"/>
        </w:rPr>
        <w:drawing>
          <wp:inline distT="0" distB="0" distL="0" distR="0" wp14:anchorId="078D73E3" wp14:editId="58A38A7A">
            <wp:extent cx="152381" cy="152381"/>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ral_query.png"/>
                    <pic:cNvPicPr/>
                  </pic:nvPicPr>
                  <pic:blipFill>
                    <a:blip r:embed="rId47">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75012B">
        <w:rPr>
          <w:color w:val="C0C0C0"/>
        </w:rPr>
        <w:t>)</w:t>
      </w:r>
      <w:r>
        <w:rPr>
          <w:color w:val="C0C0C0"/>
        </w:rPr>
        <w:t xml:space="preserve"> </w:t>
      </w:r>
      <w:r>
        <w:t xml:space="preserve">from </w:t>
      </w:r>
      <w:r w:rsidRPr="005374C0">
        <w:rPr>
          <w:b/>
        </w:rPr>
        <w:t>Previous Query</w:t>
      </w:r>
      <w:r>
        <w:t xml:space="preserve"> and </w:t>
      </w:r>
      <w:r w:rsidRPr="005374C0">
        <w:rPr>
          <w:b/>
        </w:rPr>
        <w:t>Workplace</w:t>
      </w:r>
      <w:r>
        <w:t xml:space="preserve"> views. </w:t>
      </w:r>
    </w:p>
    <w:p w:rsidR="009E5492" w:rsidRDefault="009E5492" w:rsidP="009E5492">
      <w:pPr>
        <w:ind w:left="720"/>
      </w:pPr>
    </w:p>
    <w:p w:rsidR="009E5492" w:rsidRDefault="009E5492" w:rsidP="00FB457E">
      <w:pPr>
        <w:pStyle w:val="ListParagraph"/>
        <w:numPr>
          <w:ilvl w:val="0"/>
          <w:numId w:val="9"/>
        </w:numPr>
      </w:pPr>
      <w:r>
        <w:t>Patient List</w:t>
      </w:r>
    </w:p>
    <w:p w:rsidR="009E5492" w:rsidRDefault="009E5492" w:rsidP="00A700C5">
      <w:pPr>
        <w:ind w:left="720"/>
      </w:pPr>
      <w:r>
        <w:t xml:space="preserve">A </w:t>
      </w:r>
      <w:r w:rsidRPr="00E60733">
        <w:rPr>
          <w:b/>
        </w:rPr>
        <w:t>patient list</w:t>
      </w:r>
      <w:r>
        <w:t xml:space="preserve"> </w:t>
      </w:r>
      <w:r w:rsidRPr="0075012B">
        <w:rPr>
          <w:color w:val="C0C0C0"/>
        </w:rPr>
        <w:t>(</w:t>
      </w:r>
      <w:r>
        <w:rPr>
          <w:noProof/>
          <w:color w:val="C0C0C0"/>
        </w:rPr>
        <w:drawing>
          <wp:inline distT="0" distB="0" distL="0" distR="0" wp14:anchorId="1504614F" wp14:editId="6415D842">
            <wp:extent cx="95250" cy="95250"/>
            <wp:effectExtent l="0" t="0" r="0" b="0"/>
            <wp:docPr id="42" name="Picture 42" descr="pt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tS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C0C0C0"/>
        </w:rPr>
        <w:t>)</w:t>
      </w:r>
      <w:r>
        <w:t xml:space="preserve"> can be used in a query by dragging the item(s) from </w:t>
      </w:r>
      <w:r w:rsidRPr="005374C0">
        <w:rPr>
          <w:b/>
        </w:rPr>
        <w:t>Previous Query</w:t>
      </w:r>
      <w:r>
        <w:t xml:space="preserve"> and </w:t>
      </w:r>
      <w:r w:rsidRPr="005374C0">
        <w:rPr>
          <w:b/>
        </w:rPr>
        <w:t>Workplace</w:t>
      </w:r>
      <w:r>
        <w:t xml:space="preserve"> views.</w:t>
      </w:r>
    </w:p>
    <w:p w:rsidR="009E5492" w:rsidRDefault="009E5492" w:rsidP="00A700C5">
      <w:pPr>
        <w:ind w:left="720"/>
      </w:pPr>
    </w:p>
    <w:p w:rsidR="009E5492" w:rsidRDefault="009E5492" w:rsidP="00FB457E">
      <w:pPr>
        <w:pStyle w:val="ListParagraph"/>
        <w:numPr>
          <w:ilvl w:val="0"/>
          <w:numId w:val="9"/>
        </w:numPr>
      </w:pPr>
      <w:r>
        <w:t>Individual Patient</w:t>
      </w:r>
    </w:p>
    <w:p w:rsidR="009E5492" w:rsidRDefault="009E5492" w:rsidP="00A700C5">
      <w:pPr>
        <w:ind w:left="720"/>
      </w:pPr>
      <w:r>
        <w:t>A patient (</w:t>
      </w:r>
      <w:r>
        <w:rPr>
          <w:noProof/>
        </w:rPr>
        <w:drawing>
          <wp:inline distT="0" distB="0" distL="0" distR="0" wp14:anchorId="35163D89" wp14:editId="31437747">
            <wp:extent cx="152400" cy="152400"/>
            <wp:effectExtent l="0" t="0" r="0" b="0"/>
            <wp:docPr id="41" name="Picture 41" descr="plain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ainpeop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several patients can be used in a query by dragging them from </w:t>
      </w:r>
      <w:r w:rsidRPr="005374C0">
        <w:rPr>
          <w:b/>
        </w:rPr>
        <w:t>Previous Query</w:t>
      </w:r>
      <w:r>
        <w:t xml:space="preserve"> view and </w:t>
      </w:r>
      <w:r w:rsidRPr="005374C0">
        <w:rPr>
          <w:b/>
        </w:rPr>
        <w:t>Workplace</w:t>
      </w:r>
      <w:r>
        <w:t xml:space="preserve"> views.</w:t>
      </w:r>
    </w:p>
    <w:p w:rsidR="009E5492" w:rsidRPr="007853D7" w:rsidRDefault="009E5492" w:rsidP="00A700C5">
      <w:pPr>
        <w:ind w:left="720"/>
      </w:pPr>
    </w:p>
    <w:p w:rsidR="009E5492" w:rsidRDefault="009E5492" w:rsidP="00FB457E">
      <w:pPr>
        <w:pStyle w:val="ListParagraph"/>
        <w:numPr>
          <w:ilvl w:val="0"/>
          <w:numId w:val="9"/>
        </w:numPr>
      </w:pPr>
      <w:r>
        <w:t>Event List</w:t>
      </w:r>
    </w:p>
    <w:p w:rsidR="009E5492" w:rsidRDefault="009E5492" w:rsidP="00A700C5">
      <w:pPr>
        <w:ind w:left="720"/>
      </w:pPr>
      <w:r>
        <w:t xml:space="preserve">An </w:t>
      </w:r>
      <w:r>
        <w:rPr>
          <w:b/>
        </w:rPr>
        <w:t>event</w:t>
      </w:r>
      <w:r w:rsidRPr="00E60733">
        <w:rPr>
          <w:b/>
        </w:rPr>
        <w:t xml:space="preserve"> list</w:t>
      </w:r>
      <w:r>
        <w:t xml:space="preserve"> </w:t>
      </w:r>
      <w:r w:rsidRPr="0075012B">
        <w:rPr>
          <w:color w:val="C0C0C0"/>
        </w:rPr>
        <w:t>(</w:t>
      </w:r>
      <w:r>
        <w:rPr>
          <w:noProof/>
          <w:color w:val="C0C0C0"/>
        </w:rPr>
        <w:drawing>
          <wp:inline distT="0" distB="0" distL="0" distR="0" wp14:anchorId="0443B5B7" wp14:editId="349ED591">
            <wp:extent cx="95250" cy="95250"/>
            <wp:effectExtent l="0" t="0" r="0" b="0"/>
            <wp:docPr id="40" name="Picture 40" descr="pt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tS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C0C0C0"/>
        </w:rPr>
        <w:t>)</w:t>
      </w:r>
      <w:r>
        <w:t xml:space="preserve"> can be used in a query by dragging the item(s) from </w:t>
      </w:r>
      <w:r w:rsidRPr="005374C0">
        <w:rPr>
          <w:b/>
        </w:rPr>
        <w:t>Previous Query</w:t>
      </w:r>
      <w:r>
        <w:t xml:space="preserve"> and </w:t>
      </w:r>
      <w:r w:rsidRPr="005374C0">
        <w:rPr>
          <w:b/>
        </w:rPr>
        <w:t>Workplace</w:t>
      </w:r>
      <w:r>
        <w:t xml:space="preserve"> views.</w:t>
      </w:r>
    </w:p>
    <w:p w:rsidR="009E5492" w:rsidRDefault="009E5492" w:rsidP="00A700C5">
      <w:pPr>
        <w:ind w:left="720"/>
      </w:pPr>
    </w:p>
    <w:p w:rsidR="009E5492" w:rsidRDefault="009E5492" w:rsidP="00FB457E">
      <w:pPr>
        <w:pStyle w:val="ListParagraph"/>
        <w:numPr>
          <w:ilvl w:val="0"/>
          <w:numId w:val="9"/>
        </w:numPr>
      </w:pPr>
      <w:r>
        <w:t>Query Definition</w:t>
      </w:r>
    </w:p>
    <w:p w:rsidR="009E5492" w:rsidRDefault="009E5492" w:rsidP="00A700C5">
      <w:pPr>
        <w:ind w:left="720"/>
      </w:pPr>
      <w:r>
        <w:t xml:space="preserve">A new query can be created from one that has already been run by dragging the </w:t>
      </w:r>
      <w:r w:rsidRPr="00E60733">
        <w:rPr>
          <w:b/>
        </w:rPr>
        <w:t>query definition</w:t>
      </w:r>
      <w:r>
        <w:t xml:space="preserve"> </w:t>
      </w:r>
      <w:r w:rsidRPr="0075012B">
        <w:rPr>
          <w:color w:val="C0C0C0"/>
        </w:rPr>
        <w:t>(</w:t>
      </w:r>
      <w:r>
        <w:rPr>
          <w:noProof/>
          <w:color w:val="C0C0C0"/>
        </w:rPr>
        <w:drawing>
          <wp:inline distT="0" distB="0" distL="0" distR="0" wp14:anchorId="4C73FC55" wp14:editId="18A42EDC">
            <wp:extent cx="152400" cy="152400"/>
            <wp:effectExtent l="0" t="0" r="0" b="0"/>
            <wp:docPr id="39" name="Picture 39" descr="query_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ery_defini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5012B">
        <w:rPr>
          <w:color w:val="C0C0C0"/>
        </w:rPr>
        <w:t>)</w:t>
      </w:r>
      <w:r>
        <w:rPr>
          <w:color w:val="C0C0C0"/>
        </w:rPr>
        <w:t xml:space="preserve"> </w:t>
      </w:r>
      <w:r>
        <w:t xml:space="preserve">from the </w:t>
      </w:r>
      <w:r w:rsidRPr="005374C0">
        <w:rPr>
          <w:b/>
        </w:rPr>
        <w:t>Workplace</w:t>
      </w:r>
      <w:r>
        <w:t xml:space="preserve"> view.</w:t>
      </w:r>
    </w:p>
    <w:p w:rsidR="009E5492" w:rsidRDefault="009E5492" w:rsidP="00A700C5">
      <w:pPr>
        <w:ind w:left="720"/>
      </w:pPr>
    </w:p>
    <w:p w:rsidR="009E5492" w:rsidRDefault="009E5492" w:rsidP="00FB457E">
      <w:pPr>
        <w:pStyle w:val="ListParagraph"/>
        <w:numPr>
          <w:ilvl w:val="0"/>
          <w:numId w:val="9"/>
        </w:numPr>
      </w:pPr>
      <w:r>
        <w:t>Group Template</w:t>
      </w:r>
    </w:p>
    <w:p w:rsidR="009E5492" w:rsidRDefault="009E5492" w:rsidP="00A700C5">
      <w:pPr>
        <w:ind w:left="720"/>
      </w:pPr>
      <w:r>
        <w:t xml:space="preserve">Users can define a group of concepts that they frequently run and save them in their workplace view. This grouping of concepts is referred to as a </w:t>
      </w:r>
      <w:r w:rsidRPr="00E60733">
        <w:rPr>
          <w:b/>
        </w:rPr>
        <w:t>group template</w:t>
      </w:r>
      <w:r>
        <w:t xml:space="preserve"> </w:t>
      </w:r>
      <w:r w:rsidRPr="0075012B">
        <w:rPr>
          <w:color w:val="C0C0C0"/>
        </w:rPr>
        <w:t>(</w:t>
      </w:r>
      <w:r>
        <w:rPr>
          <w:noProof/>
          <w:color w:val="C0C0C0"/>
        </w:rPr>
        <w:drawing>
          <wp:inline distT="0" distB="0" distL="0" distR="0" wp14:anchorId="6DA66990" wp14:editId="242CA9A2">
            <wp:extent cx="152400" cy="152400"/>
            <wp:effectExtent l="0" t="0" r="0" b="0"/>
            <wp:docPr id="38" name="Picture 38" descr="group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oup_templ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5012B">
        <w:rPr>
          <w:color w:val="C0C0C0"/>
        </w:rPr>
        <w:t>)</w:t>
      </w:r>
      <w:r>
        <w:t>.</w:t>
      </w:r>
    </w:p>
    <w:p w:rsidR="009E5492" w:rsidRDefault="009E5492" w:rsidP="00A700C5">
      <w:pPr>
        <w:ind w:left="720"/>
      </w:pPr>
      <w:r>
        <w:t xml:space="preserve">A new query can be created using the group template by dragging the template from </w:t>
      </w:r>
      <w:r w:rsidRPr="005374C0">
        <w:rPr>
          <w:b/>
        </w:rPr>
        <w:t>Workplace</w:t>
      </w:r>
      <w:r>
        <w:t xml:space="preserve"> view to the Group Header.</w:t>
      </w:r>
    </w:p>
    <w:p w:rsidR="009E5492" w:rsidRDefault="009E5492" w:rsidP="009E5492"/>
    <w:p w:rsidR="00857311" w:rsidRDefault="00857311" w:rsidP="009E5492"/>
    <w:p w:rsidR="00857311" w:rsidRDefault="00857311" w:rsidP="00857311">
      <w:pPr>
        <w:pStyle w:val="Heading2"/>
      </w:pPr>
      <w:bookmarkStart w:id="55" w:name="_Toc222025472"/>
      <w:bookmarkStart w:id="56" w:name="_Toc222041017"/>
      <w:bookmarkStart w:id="57" w:name="_Toc370995226"/>
      <w:bookmarkStart w:id="58" w:name="_Toc375045061"/>
      <w:r>
        <w:t>Operators</w:t>
      </w:r>
      <w:bookmarkEnd w:id="57"/>
      <w:bookmarkEnd w:id="58"/>
    </w:p>
    <w:p w:rsidR="00857311" w:rsidRDefault="00857311" w:rsidP="00857311">
      <w:r>
        <w:t xml:space="preserve">There are two operators, known as </w:t>
      </w:r>
      <w:r w:rsidRPr="00615AFD">
        <w:rPr>
          <w:b/>
        </w:rPr>
        <w:t>SQL Logical Operators</w:t>
      </w:r>
      <w:r>
        <w:t xml:space="preserve">, which are necessary when running a query that has more than one term.  </w:t>
      </w:r>
      <w:r w:rsidRPr="00886BD0">
        <w:t xml:space="preserve">These operators provide a way to specify exactly what </w:t>
      </w:r>
      <w:r>
        <w:t xml:space="preserve">users </w:t>
      </w:r>
      <w:r w:rsidRPr="00886BD0">
        <w:t xml:space="preserve">want to </w:t>
      </w:r>
      <w:r>
        <w:t>retrieve. The operators are the ‘</w:t>
      </w:r>
      <w:r w:rsidRPr="00615AFD">
        <w:rPr>
          <w:b/>
        </w:rPr>
        <w:t>AND</w:t>
      </w:r>
      <w:r>
        <w:t>’ and ‘</w:t>
      </w:r>
      <w:r w:rsidRPr="00615AFD">
        <w:rPr>
          <w:b/>
        </w:rPr>
        <w:t>OR</w:t>
      </w:r>
      <w:r>
        <w:t>’ operators.</w:t>
      </w:r>
    </w:p>
    <w:p w:rsidR="00857311" w:rsidRDefault="00857311" w:rsidP="00857311">
      <w:r>
        <w:t xml:space="preserve">The query tool knows which operator to use based on the panels used when defining the query.  It is important to verify the users are setting up their query correctly as each operator will return different results. </w:t>
      </w:r>
    </w:p>
    <w:p w:rsidR="00857311" w:rsidRDefault="00857311" w:rsidP="00857311"/>
    <w:p w:rsidR="00857311" w:rsidRDefault="00857311" w:rsidP="00857311">
      <w:pPr>
        <w:pStyle w:val="Heading3"/>
      </w:pPr>
      <w:bookmarkStart w:id="59" w:name="_Toc370995227"/>
      <w:bookmarkStart w:id="60" w:name="_Toc375045062"/>
      <w:r>
        <w:t>AND Operator</w:t>
      </w:r>
      <w:bookmarkEnd w:id="59"/>
      <w:bookmarkEnd w:id="60"/>
    </w:p>
    <w:p w:rsidR="00857311" w:rsidRDefault="00857311" w:rsidP="00857311">
      <w:r>
        <w:t xml:space="preserve">The </w:t>
      </w:r>
      <w:r w:rsidRPr="00615AFD">
        <w:rPr>
          <w:b/>
        </w:rPr>
        <w:t>AND operator</w:t>
      </w:r>
      <w:r>
        <w:t xml:space="preserve"> returns a record if both the first condition </w:t>
      </w:r>
      <w:r w:rsidRPr="00615AFD">
        <w:rPr>
          <w:i/>
        </w:rPr>
        <w:t>and</w:t>
      </w:r>
      <w:r>
        <w:t xml:space="preserve"> the second conditions are true.</w:t>
      </w:r>
    </w:p>
    <w:p w:rsidR="00857311" w:rsidRDefault="00857311" w:rsidP="00857311">
      <w:r>
        <w:t xml:space="preserve">The query tool uses the AND operator when concepts are listed in different panels. </w:t>
      </w:r>
    </w:p>
    <w:p w:rsidR="00857311" w:rsidRDefault="00857311" w:rsidP="00857311"/>
    <w:p w:rsidR="00857311" w:rsidRPr="00857311" w:rsidRDefault="00857311" w:rsidP="00857311">
      <w:pPr>
        <w:rPr>
          <w:b/>
          <w:i/>
        </w:rPr>
      </w:pPr>
      <w:r w:rsidRPr="00857311">
        <w:rPr>
          <w:b/>
          <w:i/>
          <w:u w:val="single"/>
        </w:rPr>
        <w:t>Example</w:t>
      </w:r>
      <w:r w:rsidRPr="00857311">
        <w:rPr>
          <w:b/>
          <w:i/>
        </w:rPr>
        <w:t xml:space="preserve">: </w:t>
      </w:r>
    </w:p>
    <w:p w:rsidR="00857311" w:rsidRDefault="00857311" w:rsidP="00857311">
      <w:pPr>
        <w:ind w:left="360"/>
      </w:pPr>
      <w:r w:rsidRPr="00615AFD">
        <w:rPr>
          <w:b/>
        </w:rPr>
        <w:t>WHAT:</w:t>
      </w:r>
      <w:r>
        <w:t xml:space="preserve"> Return only those patients who have Acute Myocardial Infarction AND Angina Pectoris.  </w:t>
      </w:r>
    </w:p>
    <w:p w:rsidR="00857311" w:rsidRDefault="00857311" w:rsidP="00857311">
      <w:pPr>
        <w:ind w:left="360"/>
      </w:pPr>
      <w:r w:rsidRPr="00615AFD">
        <w:rPr>
          <w:b/>
        </w:rPr>
        <w:t>HOW:</w:t>
      </w:r>
      <w:r>
        <w:t xml:space="preserve">  In the query tool add the concept Acute Myocardial Infarction to Group 1 and then add the concept Angina Pectoris to Group 2 . </w:t>
      </w:r>
    </w:p>
    <w:p w:rsidR="00857311" w:rsidRDefault="00857311" w:rsidP="00857311">
      <w:pPr>
        <w:ind w:left="360"/>
      </w:pPr>
      <w:r w:rsidRPr="00615AFD">
        <w:rPr>
          <w:b/>
        </w:rPr>
        <w:t>RESULT:</w:t>
      </w:r>
      <w:r>
        <w:t xml:space="preserve"> The population is limited by requiring the patients to have both Acute myocardial infarction and Angina pectoris..</w:t>
      </w:r>
    </w:p>
    <w:p w:rsidR="00857311" w:rsidRDefault="00857311" w:rsidP="00857311"/>
    <w:p w:rsidR="00857311" w:rsidRDefault="00857311" w:rsidP="00857311">
      <w:r>
        <w:rPr>
          <w:noProof/>
        </w:rPr>
        <w:lastRenderedPageBreak/>
        <w:drawing>
          <wp:inline distT="0" distB="0" distL="0" distR="0" wp14:anchorId="60746A1E" wp14:editId="6D17D890">
            <wp:extent cx="5524500" cy="1828800"/>
            <wp:effectExtent l="0" t="0" r="0" b="0"/>
            <wp:docPr id="51" name="Picture 51" descr="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1828800"/>
                    </a:xfrm>
                    <a:prstGeom prst="rect">
                      <a:avLst/>
                    </a:prstGeom>
                    <a:noFill/>
                    <a:ln>
                      <a:noFill/>
                    </a:ln>
                  </pic:spPr>
                </pic:pic>
              </a:graphicData>
            </a:graphic>
          </wp:inline>
        </w:drawing>
      </w:r>
    </w:p>
    <w:p w:rsidR="00857311" w:rsidRPr="00030FDF" w:rsidRDefault="00857311" w:rsidP="00857311"/>
    <w:p w:rsidR="00857311" w:rsidRDefault="00857311" w:rsidP="00857311"/>
    <w:p w:rsidR="00857311" w:rsidRDefault="00857311" w:rsidP="00857311">
      <w:pPr>
        <w:pStyle w:val="Heading3"/>
      </w:pPr>
      <w:bookmarkStart w:id="61" w:name="_Toc370995228"/>
      <w:bookmarkStart w:id="62" w:name="_Toc375045063"/>
      <w:r>
        <w:t>OR Operator</w:t>
      </w:r>
      <w:bookmarkEnd w:id="61"/>
      <w:bookmarkEnd w:id="62"/>
    </w:p>
    <w:p w:rsidR="00857311" w:rsidRDefault="00857311" w:rsidP="00857311">
      <w:r>
        <w:t xml:space="preserve">The </w:t>
      </w:r>
      <w:r w:rsidRPr="00615AFD">
        <w:rPr>
          <w:b/>
        </w:rPr>
        <w:t>OR operator</w:t>
      </w:r>
      <w:r>
        <w:t xml:space="preserve"> returns a record if either the first condition </w:t>
      </w:r>
      <w:r w:rsidRPr="00615AFD">
        <w:rPr>
          <w:i/>
        </w:rPr>
        <w:t>or</w:t>
      </w:r>
      <w:r>
        <w:t xml:space="preserve"> the second conditions is true.</w:t>
      </w:r>
    </w:p>
    <w:p w:rsidR="00857311" w:rsidRDefault="00857311" w:rsidP="00857311">
      <w:r>
        <w:t>The query tool uses the OR operator when concepts are listed in the same panel.</w:t>
      </w:r>
    </w:p>
    <w:p w:rsidR="00857311" w:rsidRDefault="00857311" w:rsidP="00857311"/>
    <w:p w:rsidR="00857311" w:rsidRPr="00857311" w:rsidRDefault="00857311" w:rsidP="00857311">
      <w:pPr>
        <w:rPr>
          <w:b/>
          <w:i/>
        </w:rPr>
      </w:pPr>
      <w:r w:rsidRPr="00857311">
        <w:rPr>
          <w:b/>
          <w:i/>
          <w:u w:val="single"/>
        </w:rPr>
        <w:t>Example</w:t>
      </w:r>
      <w:r w:rsidRPr="00857311">
        <w:rPr>
          <w:b/>
          <w:i/>
        </w:rPr>
        <w:t xml:space="preserve">: </w:t>
      </w:r>
    </w:p>
    <w:p w:rsidR="00857311" w:rsidRDefault="00857311" w:rsidP="00857311">
      <w:pPr>
        <w:ind w:left="360"/>
      </w:pPr>
      <w:r w:rsidRPr="00615AFD">
        <w:rPr>
          <w:b/>
        </w:rPr>
        <w:t>WHAT:</w:t>
      </w:r>
      <w:r>
        <w:t xml:space="preserve"> Return any patients who have Acute Myocardial Infarction or Angina Pectoris associated to them.</w:t>
      </w:r>
    </w:p>
    <w:p w:rsidR="00857311" w:rsidRDefault="00857311" w:rsidP="00857311">
      <w:pPr>
        <w:ind w:left="360"/>
      </w:pPr>
      <w:r w:rsidRPr="00615AFD">
        <w:rPr>
          <w:b/>
        </w:rPr>
        <w:t>HOW:</w:t>
      </w:r>
      <w:r>
        <w:t xml:space="preserve">  In the query tool you add both concepts, Acute Myocardial Infarction and Angina Pectoris, to </w:t>
      </w:r>
      <w:r w:rsidRPr="000F019B">
        <w:rPr>
          <w:b/>
        </w:rPr>
        <w:t>Group 1</w:t>
      </w:r>
      <w:r>
        <w:t xml:space="preserve">. </w:t>
      </w:r>
    </w:p>
    <w:p w:rsidR="00857311" w:rsidRDefault="00857311" w:rsidP="00857311">
      <w:pPr>
        <w:ind w:left="360"/>
      </w:pPr>
      <w:r w:rsidRPr="00615AFD">
        <w:rPr>
          <w:b/>
        </w:rPr>
        <w:t>RESULT:</w:t>
      </w:r>
      <w:r>
        <w:t xml:space="preserve"> The population is limited to include all patients who fit either one of those criteria.</w:t>
      </w:r>
    </w:p>
    <w:p w:rsidR="00857311" w:rsidRDefault="00857311" w:rsidP="00857311"/>
    <w:bookmarkEnd w:id="55"/>
    <w:bookmarkEnd w:id="56"/>
    <w:p w:rsidR="00857311" w:rsidRDefault="00857311" w:rsidP="00857311">
      <w:r>
        <w:rPr>
          <w:noProof/>
        </w:rPr>
        <w:drawing>
          <wp:inline distT="0" distB="0" distL="0" distR="0" wp14:anchorId="46DBFA15" wp14:editId="0015D585">
            <wp:extent cx="5514975" cy="895350"/>
            <wp:effectExtent l="0" t="0" r="9525" b="0"/>
            <wp:docPr id="50" name="Picture 50" descr="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1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857311" w:rsidRDefault="00857311" w:rsidP="00857311"/>
    <w:p w:rsidR="00A71871" w:rsidRDefault="00A71871" w:rsidP="00857311"/>
    <w:p w:rsidR="00857311" w:rsidRDefault="00857311" w:rsidP="00857311">
      <w:r>
        <w:t xml:space="preserve">In short, terms within a </w:t>
      </w:r>
      <w:r w:rsidRPr="007E61FC">
        <w:rPr>
          <w:b/>
        </w:rPr>
        <w:t>Group</w:t>
      </w:r>
      <w:r>
        <w:t xml:space="preserve"> are </w:t>
      </w:r>
      <w:r w:rsidRPr="007E61FC">
        <w:rPr>
          <w:b/>
        </w:rPr>
        <w:t>ORed</w:t>
      </w:r>
      <w:r>
        <w:t xml:space="preserve"> together, while different </w:t>
      </w:r>
      <w:r w:rsidRPr="007E61FC">
        <w:rPr>
          <w:b/>
        </w:rPr>
        <w:t>Groups</w:t>
      </w:r>
      <w:r>
        <w:t xml:space="preserve"> are </w:t>
      </w:r>
      <w:r w:rsidRPr="007E61FC">
        <w:rPr>
          <w:b/>
        </w:rPr>
        <w:t>ANDed</w:t>
      </w:r>
      <w:r>
        <w:t xml:space="preserve"> together.</w:t>
      </w:r>
    </w:p>
    <w:p w:rsidR="00857311" w:rsidRDefault="00857311" w:rsidP="00857311">
      <w:pPr>
        <w:pStyle w:val="Heading2"/>
      </w:pPr>
      <w:bookmarkStart w:id="63" w:name="_Toc370995229"/>
      <w:bookmarkStart w:id="64" w:name="_Toc375045064"/>
      <w:r>
        <w:t>Add Concepts</w:t>
      </w:r>
      <w:bookmarkEnd w:id="63"/>
      <w:bookmarkEnd w:id="64"/>
    </w:p>
    <w:p w:rsidR="00857311" w:rsidRDefault="00857311" w:rsidP="00857311">
      <w:r>
        <w:t xml:space="preserve">Concepts can be added to the </w:t>
      </w:r>
      <w:r w:rsidRPr="00075BDB">
        <w:rPr>
          <w:i/>
        </w:rPr>
        <w:t>Query Tool view</w:t>
      </w:r>
      <w:r>
        <w:t xml:space="preserve"> by simply dragging the concept from one of the following views.</w:t>
      </w:r>
    </w:p>
    <w:p w:rsidR="00857311" w:rsidRDefault="00857311" w:rsidP="00FB457E">
      <w:pPr>
        <w:pStyle w:val="ListParagraph"/>
        <w:numPr>
          <w:ilvl w:val="0"/>
          <w:numId w:val="10"/>
        </w:numPr>
      </w:pPr>
      <w:r>
        <w:t>Navigate Terms view</w:t>
      </w:r>
    </w:p>
    <w:p w:rsidR="00857311" w:rsidRDefault="00857311" w:rsidP="00FB457E">
      <w:pPr>
        <w:pStyle w:val="ListParagraph"/>
        <w:numPr>
          <w:ilvl w:val="0"/>
          <w:numId w:val="10"/>
        </w:numPr>
      </w:pPr>
      <w:r>
        <w:t>Find Terms view</w:t>
      </w:r>
    </w:p>
    <w:p w:rsidR="00857311" w:rsidRDefault="00857311" w:rsidP="00FB457E">
      <w:pPr>
        <w:pStyle w:val="ListParagraph"/>
        <w:numPr>
          <w:ilvl w:val="0"/>
          <w:numId w:val="10"/>
        </w:numPr>
      </w:pPr>
      <w:r>
        <w:t>Workplace view</w:t>
      </w:r>
    </w:p>
    <w:p w:rsidR="00857311" w:rsidRDefault="00857311" w:rsidP="00857311"/>
    <w:p w:rsidR="00857311" w:rsidRDefault="00857311" w:rsidP="00857311">
      <w:r>
        <w:t>How to add a concept from each of these views is explained in the next few sections.</w:t>
      </w:r>
    </w:p>
    <w:p w:rsidR="009E5492" w:rsidRDefault="009E5492" w:rsidP="009E5492"/>
    <w:p w:rsidR="00C2029D" w:rsidRDefault="00C2029D" w:rsidP="007F15AB"/>
    <w:p w:rsidR="00857311" w:rsidRDefault="00857311" w:rsidP="00857311">
      <w:pPr>
        <w:pStyle w:val="Heading3"/>
      </w:pPr>
      <w:bookmarkStart w:id="65" w:name="_Toc370995230"/>
      <w:bookmarkStart w:id="66" w:name="_Toc375045065"/>
      <w:r>
        <w:t>Navigate Terms View</w:t>
      </w:r>
      <w:bookmarkEnd w:id="65"/>
      <w:bookmarkEnd w:id="66"/>
    </w:p>
    <w:p w:rsidR="00857311" w:rsidRDefault="00857311" w:rsidP="00857311">
      <w:r>
        <w:t xml:space="preserve">The </w:t>
      </w:r>
      <w:r w:rsidRPr="00075BDB">
        <w:rPr>
          <w:b/>
        </w:rPr>
        <w:t>Navigate Terms view</w:t>
      </w:r>
      <w:r>
        <w:t xml:space="preserve"> contains a hierarchical display of all the items that can be used to search the database.</w:t>
      </w:r>
    </w:p>
    <w:p w:rsidR="00857311" w:rsidRDefault="00857311" w:rsidP="00857311"/>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857311" w:rsidRPr="005C4884" w:rsidTr="00857311">
        <w:tc>
          <w:tcPr>
            <w:tcW w:w="360" w:type="dxa"/>
            <w:shd w:val="clear" w:color="auto" w:fill="E5EEF7"/>
          </w:tcPr>
          <w:p w:rsidR="00857311" w:rsidRPr="005C4884" w:rsidRDefault="00857311" w:rsidP="00857311">
            <w:pPr>
              <w:spacing w:before="240"/>
              <w:rPr>
                <w:rFonts w:asciiTheme="minorHAnsi" w:hAnsiTheme="minorHAnsi"/>
                <w:b/>
                <w:color w:val="000080"/>
                <w:sz w:val="24"/>
                <w:szCs w:val="24"/>
              </w:rPr>
            </w:pPr>
          </w:p>
        </w:tc>
        <w:tc>
          <w:tcPr>
            <w:tcW w:w="8640" w:type="dxa"/>
            <w:shd w:val="clear" w:color="auto" w:fill="E5EEF7"/>
          </w:tcPr>
          <w:p w:rsidR="00857311" w:rsidRPr="005C4884" w:rsidRDefault="00857311" w:rsidP="0085731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857311" w:rsidRPr="005C4884" w:rsidRDefault="00857311" w:rsidP="00857311">
            <w:pPr>
              <w:spacing w:after="240"/>
              <w:rPr>
                <w:rFonts w:asciiTheme="minorHAnsi" w:hAnsiTheme="minorHAnsi"/>
                <w:color w:val="000080"/>
                <w:szCs w:val="22"/>
              </w:rPr>
            </w:pPr>
          </w:p>
        </w:tc>
      </w:tr>
      <w:tr w:rsidR="00857311" w:rsidTr="00857311">
        <w:tc>
          <w:tcPr>
            <w:tcW w:w="360" w:type="dxa"/>
            <w:shd w:val="clear" w:color="auto" w:fill="E5EEF7"/>
          </w:tcPr>
          <w:p w:rsidR="00857311" w:rsidRPr="00E323C4" w:rsidRDefault="00857311" w:rsidP="00857311">
            <w:pPr>
              <w:spacing w:before="0" w:after="240"/>
              <w:rPr>
                <w:rFonts w:asciiTheme="minorHAnsi" w:hAnsiTheme="minorHAnsi"/>
                <w:b/>
                <w:color w:val="FF0000"/>
                <w:sz w:val="24"/>
                <w:szCs w:val="24"/>
              </w:rPr>
            </w:pPr>
          </w:p>
        </w:tc>
        <w:tc>
          <w:tcPr>
            <w:tcW w:w="8640" w:type="dxa"/>
            <w:shd w:val="clear" w:color="auto" w:fill="E5EEF7"/>
          </w:tcPr>
          <w:p w:rsidR="00857311" w:rsidRPr="006E3C2A" w:rsidRDefault="00857311" w:rsidP="00857311">
            <w:pPr>
              <w:spacing w:before="0" w:after="240"/>
              <w:rPr>
                <w:rFonts w:asciiTheme="minorHAnsi" w:hAnsiTheme="minorHAnsi"/>
                <w:szCs w:val="22"/>
              </w:rPr>
            </w:pPr>
            <w:r>
              <w:rPr>
                <w:rFonts w:asciiTheme="minorHAnsi" w:hAnsiTheme="minorHAnsi"/>
                <w:szCs w:val="22"/>
              </w:rPr>
              <w:t>How the items are grouped and displayed is dependent on how the database is setup.</w:t>
            </w:r>
          </w:p>
        </w:tc>
        <w:tc>
          <w:tcPr>
            <w:tcW w:w="378" w:type="dxa"/>
            <w:shd w:val="clear" w:color="auto" w:fill="E5EEF7"/>
          </w:tcPr>
          <w:p w:rsidR="00857311" w:rsidRPr="00E323C4" w:rsidRDefault="00857311" w:rsidP="00857311">
            <w:pPr>
              <w:spacing w:before="0" w:after="240"/>
              <w:rPr>
                <w:rFonts w:asciiTheme="minorHAnsi" w:hAnsiTheme="minorHAnsi"/>
                <w:szCs w:val="22"/>
              </w:rPr>
            </w:pPr>
          </w:p>
        </w:tc>
      </w:tr>
    </w:tbl>
    <w:p w:rsidR="00857311" w:rsidRDefault="00857311" w:rsidP="00857311"/>
    <w:p w:rsidR="00857311" w:rsidRDefault="00857311" w:rsidP="00857311"/>
    <w:p w:rsidR="00857311" w:rsidRDefault="00857311" w:rsidP="00857311">
      <w:r>
        <w:rPr>
          <w:noProof/>
        </w:rPr>
        <w:drawing>
          <wp:inline distT="0" distB="0" distL="0" distR="0" wp14:anchorId="60ACF348" wp14:editId="65FDF230">
            <wp:extent cx="2000250" cy="2476500"/>
            <wp:effectExtent l="0" t="0" r="0" b="0"/>
            <wp:docPr id="56" name="Picture 56" descr="n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t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2476500"/>
                    </a:xfrm>
                    <a:prstGeom prst="rect">
                      <a:avLst/>
                    </a:prstGeom>
                    <a:noFill/>
                    <a:ln>
                      <a:noFill/>
                    </a:ln>
                  </pic:spPr>
                </pic:pic>
              </a:graphicData>
            </a:graphic>
          </wp:inline>
        </w:drawing>
      </w:r>
    </w:p>
    <w:p w:rsidR="00857311" w:rsidRDefault="00857311" w:rsidP="00857311"/>
    <w:p w:rsidR="00857311" w:rsidRDefault="00857311" w:rsidP="00857311"/>
    <w:p w:rsidR="00857311" w:rsidRDefault="00857311" w:rsidP="00857311">
      <w:pPr>
        <w:pStyle w:val="Heading4"/>
      </w:pPr>
      <w:bookmarkStart w:id="67" w:name="_Toc222025473"/>
      <w:bookmarkStart w:id="68" w:name="_Toc222041018"/>
      <w:bookmarkStart w:id="69" w:name="_Toc370995231"/>
      <w:bookmarkStart w:id="70" w:name="_Toc375045066"/>
      <w:r>
        <w:t>Add Concept From Navigate Terms View</w:t>
      </w:r>
      <w:bookmarkEnd w:id="67"/>
      <w:bookmarkEnd w:id="68"/>
      <w:bookmarkEnd w:id="69"/>
      <w:bookmarkEnd w:id="70"/>
    </w:p>
    <w:p w:rsidR="00857311" w:rsidRPr="00B1177D" w:rsidRDefault="00857311" w:rsidP="00857311"/>
    <w:p w:rsidR="00857311" w:rsidRDefault="00857311" w:rsidP="00FB457E">
      <w:pPr>
        <w:pStyle w:val="ListParagraph"/>
        <w:numPr>
          <w:ilvl w:val="0"/>
          <w:numId w:val="11"/>
        </w:numPr>
      </w:pPr>
      <w:r>
        <w:t xml:space="preserve">In the </w:t>
      </w:r>
      <w:r w:rsidRPr="00857311">
        <w:rPr>
          <w:b/>
        </w:rPr>
        <w:t>Navigate Terms view</w:t>
      </w:r>
      <w:r>
        <w:t>, expand the folder(s) that contain the concept or grouping of concepts that you want to add.</w:t>
      </w:r>
    </w:p>
    <w:p w:rsidR="00857311" w:rsidRDefault="00857311" w:rsidP="00FB457E">
      <w:pPr>
        <w:pStyle w:val="ListParagraph"/>
        <w:numPr>
          <w:ilvl w:val="0"/>
          <w:numId w:val="11"/>
        </w:numPr>
      </w:pPr>
      <w:r>
        <w:t xml:space="preserve">Highlight the </w:t>
      </w:r>
      <w:r w:rsidRPr="00857311">
        <w:rPr>
          <w:b/>
        </w:rPr>
        <w:t>concept</w:t>
      </w:r>
      <w:r>
        <w:t xml:space="preserve"> </w:t>
      </w:r>
      <w:r w:rsidRPr="00857311">
        <w:rPr>
          <w:color w:val="C0C0C0"/>
        </w:rPr>
        <w:t>(</w:t>
      </w:r>
      <w:r>
        <w:rPr>
          <w:noProof/>
          <w:color w:val="C0C0C0"/>
        </w:rPr>
        <w:drawing>
          <wp:inline distT="0" distB="0" distL="0" distR="0" wp14:anchorId="5A410B87" wp14:editId="0C64300F">
            <wp:extent cx="152400" cy="161925"/>
            <wp:effectExtent l="0" t="0" r="0" b="9525"/>
            <wp:docPr id="55" name="Picture 55"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a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857311">
        <w:rPr>
          <w:color w:val="C0C0C0"/>
        </w:rPr>
        <w:t>)</w:t>
      </w:r>
      <w:r>
        <w:t xml:space="preserve"> or </w:t>
      </w:r>
      <w:r w:rsidRPr="00857311">
        <w:rPr>
          <w:b/>
        </w:rPr>
        <w:t>folder</w:t>
      </w:r>
      <w:r>
        <w:t xml:space="preserve"> </w:t>
      </w:r>
      <w:r w:rsidRPr="00857311">
        <w:rPr>
          <w:color w:val="C0C0C0"/>
        </w:rPr>
        <w:t>(</w:t>
      </w:r>
      <w:r>
        <w:rPr>
          <w:noProof/>
          <w:color w:val="C0C0C0"/>
        </w:rPr>
        <w:drawing>
          <wp:inline distT="0" distB="0" distL="0" distR="0" wp14:anchorId="7A946625" wp14:editId="2A1F8A36">
            <wp:extent cx="152400" cy="171450"/>
            <wp:effectExtent l="0" t="0" r="0" b="0"/>
            <wp:docPr id="54" name="Picture 54"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old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57311">
        <w:rPr>
          <w:color w:val="C0C0C0"/>
        </w:rPr>
        <w:t>)</w:t>
      </w:r>
      <w:r>
        <w:t xml:space="preserve"> by clicking on its name.</w:t>
      </w:r>
    </w:p>
    <w:p w:rsidR="00857311" w:rsidRDefault="00857311" w:rsidP="00FB457E">
      <w:pPr>
        <w:pStyle w:val="ListParagraph"/>
        <w:numPr>
          <w:ilvl w:val="0"/>
          <w:numId w:val="11"/>
        </w:numPr>
      </w:pPr>
      <w:r>
        <w:t xml:space="preserve">While holding the </w:t>
      </w:r>
      <w:r w:rsidRPr="00857311">
        <w:rPr>
          <w:i/>
        </w:rPr>
        <w:t>left mouse button down</w:t>
      </w:r>
      <w:r>
        <w:t xml:space="preserve">, drag the item over to the </w:t>
      </w:r>
      <w:r w:rsidRPr="00857311">
        <w:rPr>
          <w:b/>
        </w:rPr>
        <w:t>Query Tool View</w:t>
      </w:r>
      <w:r>
        <w:t>.</w:t>
      </w:r>
    </w:p>
    <w:p w:rsidR="00857311" w:rsidRDefault="00857311" w:rsidP="00FB457E">
      <w:pPr>
        <w:pStyle w:val="ListParagraph"/>
        <w:numPr>
          <w:ilvl w:val="0"/>
          <w:numId w:val="11"/>
        </w:numPr>
      </w:pPr>
      <w:r>
        <w:t xml:space="preserve">Drop the item into the </w:t>
      </w:r>
      <w:r w:rsidRPr="00857311">
        <w:rPr>
          <w:b/>
        </w:rPr>
        <w:t>panel</w:t>
      </w:r>
      <w:r>
        <w:t xml:space="preserve"> labeled </w:t>
      </w:r>
      <w:r w:rsidRPr="00857311">
        <w:rPr>
          <w:b/>
        </w:rPr>
        <w:t>Group 1</w:t>
      </w:r>
      <w:r w:rsidRPr="001A192F">
        <w:t>.</w:t>
      </w:r>
    </w:p>
    <w:p w:rsidR="00857311" w:rsidRDefault="00857311" w:rsidP="00857311"/>
    <w:p w:rsidR="00857311" w:rsidRDefault="00857311" w:rsidP="00857311">
      <w:r>
        <w:rPr>
          <w:noProof/>
        </w:rPr>
        <w:lastRenderedPageBreak/>
        <w:drawing>
          <wp:inline distT="0" distB="0" distL="0" distR="0" wp14:anchorId="1705FB55" wp14:editId="5B87AAD1">
            <wp:extent cx="5514975" cy="895350"/>
            <wp:effectExtent l="0" t="0" r="9525" b="0"/>
            <wp:docPr id="53" name="Picture 53"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0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857311" w:rsidRDefault="00857311" w:rsidP="00857311"/>
    <w:p w:rsidR="00857311" w:rsidRDefault="00857311" w:rsidP="00857311"/>
    <w:p w:rsidR="00857311" w:rsidRDefault="00857311" w:rsidP="00FB457E">
      <w:pPr>
        <w:pStyle w:val="ListParagraph"/>
        <w:numPr>
          <w:ilvl w:val="0"/>
          <w:numId w:val="11"/>
        </w:numPr>
      </w:pPr>
      <w:r>
        <w:t>The item will now display in the panel for Group 1.</w:t>
      </w:r>
    </w:p>
    <w:p w:rsidR="00857311" w:rsidRDefault="00857311" w:rsidP="00857311"/>
    <w:p w:rsidR="00857311" w:rsidRPr="006521C6" w:rsidRDefault="00857311" w:rsidP="00857311">
      <w:r>
        <w:rPr>
          <w:noProof/>
        </w:rPr>
        <w:drawing>
          <wp:inline distT="0" distB="0" distL="0" distR="0" wp14:anchorId="7EB103F1" wp14:editId="67F12398">
            <wp:extent cx="5514975" cy="895350"/>
            <wp:effectExtent l="0" t="0" r="9525" b="0"/>
            <wp:docPr id="52" name="Picture 52" descr="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01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3A16D0" w:rsidRPr="002364E2" w:rsidRDefault="003A16D0" w:rsidP="007F15AB"/>
    <w:p w:rsidR="003A16D0" w:rsidRDefault="003A16D0" w:rsidP="007F15AB"/>
    <w:p w:rsidR="00857311" w:rsidRPr="008C4FB9" w:rsidRDefault="00857311" w:rsidP="00857311">
      <w:pPr>
        <w:pStyle w:val="Heading3"/>
      </w:pPr>
      <w:bookmarkStart w:id="71" w:name="_Toc370995232"/>
      <w:bookmarkStart w:id="72" w:name="_Toc375045067"/>
      <w:r>
        <w:t>Find Terms View</w:t>
      </w:r>
      <w:bookmarkEnd w:id="71"/>
      <w:bookmarkEnd w:id="72"/>
    </w:p>
    <w:p w:rsidR="00857311" w:rsidRDefault="00857311" w:rsidP="00857311">
      <w:r>
        <w:t xml:space="preserve">The </w:t>
      </w:r>
      <w:r w:rsidRPr="008D1305">
        <w:rPr>
          <w:b/>
        </w:rPr>
        <w:t>Find Terms view</w:t>
      </w:r>
      <w:r>
        <w:t xml:space="preserve"> provides a way to search for a particular concept and modifier. </w:t>
      </w:r>
    </w:p>
    <w:p w:rsidR="00857311" w:rsidRDefault="00857311" w:rsidP="00857311"/>
    <w:p w:rsidR="00857311" w:rsidRDefault="00857311" w:rsidP="00857311">
      <w:r>
        <w:rPr>
          <w:noProof/>
        </w:rPr>
        <w:drawing>
          <wp:inline distT="0" distB="0" distL="0" distR="0" wp14:anchorId="28EF5F67" wp14:editId="022BBC74">
            <wp:extent cx="2543175" cy="2895600"/>
            <wp:effectExtent l="0" t="0" r="9525" b="0"/>
            <wp:docPr id="66" name="Picture 66" descr="f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tVi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3175" cy="2895600"/>
                    </a:xfrm>
                    <a:prstGeom prst="rect">
                      <a:avLst/>
                    </a:prstGeom>
                    <a:noFill/>
                    <a:ln>
                      <a:noFill/>
                    </a:ln>
                  </pic:spPr>
                </pic:pic>
              </a:graphicData>
            </a:graphic>
          </wp:inline>
        </w:drawing>
      </w:r>
    </w:p>
    <w:p w:rsidR="00857311" w:rsidRDefault="00857311" w:rsidP="00857311"/>
    <w:p w:rsidR="00857311" w:rsidRDefault="00857311" w:rsidP="00857311"/>
    <w:p w:rsidR="00857311" w:rsidRDefault="00857311" w:rsidP="00857311">
      <w:pPr>
        <w:pStyle w:val="Heading4"/>
      </w:pPr>
      <w:bookmarkStart w:id="73" w:name="_Toc222025474"/>
      <w:bookmarkStart w:id="74" w:name="_Toc222041019"/>
      <w:bookmarkStart w:id="75" w:name="_Toc370995233"/>
      <w:bookmarkStart w:id="76" w:name="_Toc375045068"/>
      <w:r>
        <w:t>Add Concept From Find Terms View</w:t>
      </w:r>
      <w:bookmarkEnd w:id="73"/>
      <w:bookmarkEnd w:id="74"/>
      <w:bookmarkEnd w:id="75"/>
      <w:bookmarkEnd w:id="76"/>
    </w:p>
    <w:p w:rsidR="00857311" w:rsidRPr="00857311" w:rsidRDefault="00857311" w:rsidP="00857311"/>
    <w:p w:rsidR="00857311" w:rsidRDefault="00857311" w:rsidP="00FB457E">
      <w:pPr>
        <w:pStyle w:val="ListParagraph"/>
        <w:numPr>
          <w:ilvl w:val="0"/>
          <w:numId w:val="12"/>
        </w:numPr>
      </w:pPr>
      <w:r>
        <w:lastRenderedPageBreak/>
        <w:t xml:space="preserve">In the </w:t>
      </w:r>
      <w:r w:rsidRPr="00857311">
        <w:rPr>
          <w:b/>
        </w:rPr>
        <w:t>Find Terms view</w:t>
      </w:r>
      <w:r>
        <w:t>, search for the item(s) you want to add.</w:t>
      </w:r>
    </w:p>
    <w:p w:rsidR="00857311" w:rsidRDefault="00857311" w:rsidP="00FB457E">
      <w:pPr>
        <w:pStyle w:val="ListParagraph"/>
        <w:numPr>
          <w:ilvl w:val="0"/>
          <w:numId w:val="12"/>
        </w:numPr>
      </w:pPr>
      <w:r>
        <w:t xml:space="preserve">Highlight the </w:t>
      </w:r>
      <w:r w:rsidRPr="00857311">
        <w:rPr>
          <w:b/>
        </w:rPr>
        <w:t>concept</w:t>
      </w:r>
      <w:r>
        <w:t xml:space="preserve"> </w:t>
      </w:r>
      <w:r w:rsidRPr="00857311">
        <w:rPr>
          <w:color w:val="C0C0C0"/>
        </w:rPr>
        <w:t>(</w:t>
      </w:r>
      <w:r>
        <w:rPr>
          <w:noProof/>
          <w:color w:val="C0C0C0"/>
        </w:rPr>
        <w:drawing>
          <wp:inline distT="0" distB="0" distL="0" distR="0" wp14:anchorId="62E94CEF" wp14:editId="2B395FC5">
            <wp:extent cx="152400" cy="161925"/>
            <wp:effectExtent l="0" t="0" r="0" b="9525"/>
            <wp:docPr id="65" name="Picture 65"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ea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857311">
        <w:rPr>
          <w:color w:val="C0C0C0"/>
        </w:rPr>
        <w:t>)</w:t>
      </w:r>
      <w:r>
        <w:t xml:space="preserve"> or </w:t>
      </w:r>
      <w:r w:rsidRPr="00857311">
        <w:rPr>
          <w:b/>
        </w:rPr>
        <w:t>folder</w:t>
      </w:r>
      <w:r>
        <w:t xml:space="preserve"> </w:t>
      </w:r>
      <w:r w:rsidRPr="00857311">
        <w:rPr>
          <w:color w:val="C0C0C0"/>
        </w:rPr>
        <w:t>(</w:t>
      </w:r>
      <w:r>
        <w:rPr>
          <w:noProof/>
          <w:color w:val="C0C0C0"/>
        </w:rPr>
        <w:drawing>
          <wp:inline distT="0" distB="0" distL="0" distR="0" wp14:anchorId="531BC51C" wp14:editId="6B659404">
            <wp:extent cx="152400" cy="171450"/>
            <wp:effectExtent l="0" t="0" r="0" b="0"/>
            <wp:docPr id="64" name="Picture 64"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old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57311">
        <w:rPr>
          <w:color w:val="C0C0C0"/>
        </w:rPr>
        <w:t>)</w:t>
      </w:r>
      <w:r>
        <w:t xml:space="preserve"> by clicking on its name.</w:t>
      </w:r>
    </w:p>
    <w:p w:rsidR="00857311" w:rsidRDefault="00857311" w:rsidP="00FB457E">
      <w:pPr>
        <w:pStyle w:val="ListParagraph"/>
        <w:numPr>
          <w:ilvl w:val="0"/>
          <w:numId w:val="12"/>
        </w:numPr>
      </w:pPr>
      <w:r>
        <w:t xml:space="preserve">While holding the </w:t>
      </w:r>
      <w:r w:rsidRPr="00857311">
        <w:rPr>
          <w:i/>
        </w:rPr>
        <w:t>left mouse button down</w:t>
      </w:r>
      <w:r>
        <w:t xml:space="preserve">, drag the item over to the </w:t>
      </w:r>
      <w:r w:rsidRPr="00857311">
        <w:rPr>
          <w:b/>
        </w:rPr>
        <w:t>Query Tool View</w:t>
      </w:r>
      <w:r>
        <w:t>.</w:t>
      </w:r>
    </w:p>
    <w:p w:rsidR="00857311" w:rsidRDefault="00857311" w:rsidP="00FB457E">
      <w:pPr>
        <w:pStyle w:val="ListParagraph"/>
        <w:numPr>
          <w:ilvl w:val="0"/>
          <w:numId w:val="12"/>
        </w:numPr>
      </w:pPr>
      <w:r>
        <w:t xml:space="preserve">Drop the item into the </w:t>
      </w:r>
      <w:r w:rsidRPr="00857311">
        <w:rPr>
          <w:b/>
        </w:rPr>
        <w:t>panel</w:t>
      </w:r>
      <w:r>
        <w:t xml:space="preserve"> labeled </w:t>
      </w:r>
      <w:r w:rsidRPr="00857311">
        <w:rPr>
          <w:b/>
        </w:rPr>
        <w:t>Group 1</w:t>
      </w:r>
      <w:r w:rsidRPr="001A192F">
        <w:t>.</w:t>
      </w:r>
    </w:p>
    <w:p w:rsidR="00857311" w:rsidRDefault="00857311" w:rsidP="00857311"/>
    <w:p w:rsidR="00857311" w:rsidRDefault="00857311" w:rsidP="00857311">
      <w:r>
        <w:rPr>
          <w:noProof/>
        </w:rPr>
        <w:drawing>
          <wp:inline distT="0" distB="0" distL="0" distR="0" wp14:anchorId="32EC5D48" wp14:editId="30C3685A">
            <wp:extent cx="5514975" cy="895350"/>
            <wp:effectExtent l="0" t="0" r="9525" b="0"/>
            <wp:docPr id="63" name="Picture 63"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0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857311" w:rsidRDefault="00857311" w:rsidP="00857311"/>
    <w:p w:rsidR="00857311" w:rsidRDefault="00857311" w:rsidP="00857311"/>
    <w:p w:rsidR="00857311" w:rsidRDefault="00857311" w:rsidP="00FB457E">
      <w:pPr>
        <w:pStyle w:val="ListParagraph"/>
        <w:numPr>
          <w:ilvl w:val="0"/>
          <w:numId w:val="12"/>
        </w:numPr>
      </w:pPr>
      <w:r>
        <w:t>The item will now display in the panel for Group 1.</w:t>
      </w:r>
    </w:p>
    <w:p w:rsidR="00857311" w:rsidRDefault="00857311" w:rsidP="00857311"/>
    <w:p w:rsidR="00857311" w:rsidRPr="006521C6" w:rsidRDefault="00857311" w:rsidP="00857311">
      <w:r>
        <w:rPr>
          <w:noProof/>
        </w:rPr>
        <w:drawing>
          <wp:inline distT="0" distB="0" distL="0" distR="0" wp14:anchorId="53870C53" wp14:editId="7EF0BEDD">
            <wp:extent cx="5514975" cy="895350"/>
            <wp:effectExtent l="0" t="0" r="9525" b="0"/>
            <wp:docPr id="62" name="Picture 62" descr="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1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857311" w:rsidRDefault="00857311" w:rsidP="00857311"/>
    <w:p w:rsidR="00857311" w:rsidRDefault="00857311" w:rsidP="00857311"/>
    <w:p w:rsidR="00857311" w:rsidRPr="00F75407" w:rsidRDefault="00857311" w:rsidP="00857311">
      <w:pPr>
        <w:pStyle w:val="Heading3"/>
      </w:pPr>
      <w:bookmarkStart w:id="77" w:name="_Toc370995234"/>
      <w:bookmarkStart w:id="78" w:name="_Toc375045069"/>
      <w:r>
        <w:t>Workplace</w:t>
      </w:r>
      <w:bookmarkEnd w:id="77"/>
      <w:bookmarkEnd w:id="78"/>
    </w:p>
    <w:p w:rsidR="00857311" w:rsidRDefault="00857311" w:rsidP="00857311">
      <w:r>
        <w:t xml:space="preserve">Information in the </w:t>
      </w:r>
      <w:r w:rsidRPr="0007052A">
        <w:rPr>
          <w:b/>
        </w:rPr>
        <w:t>Workplace</w:t>
      </w:r>
      <w:r>
        <w:t xml:space="preserve"> is related to the most common concepts, modifiers, and queries that an individual uses and in essence becomes their personal workplace.</w:t>
      </w:r>
    </w:p>
    <w:p w:rsidR="00857311" w:rsidRDefault="00857311" w:rsidP="00857311"/>
    <w:p w:rsidR="00857311" w:rsidRDefault="00857311" w:rsidP="00857311">
      <w:r>
        <w:rPr>
          <w:noProof/>
        </w:rPr>
        <w:lastRenderedPageBreak/>
        <w:drawing>
          <wp:inline distT="0" distB="0" distL="0" distR="0" wp14:anchorId="74D72802" wp14:editId="7D26BB00">
            <wp:extent cx="2057400" cy="2895600"/>
            <wp:effectExtent l="0" t="0" r="0" b="0"/>
            <wp:docPr id="61" name="Picture 61" descr="wp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p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57400" cy="2895600"/>
                    </a:xfrm>
                    <a:prstGeom prst="rect">
                      <a:avLst/>
                    </a:prstGeom>
                    <a:noFill/>
                    <a:ln>
                      <a:noFill/>
                    </a:ln>
                  </pic:spPr>
                </pic:pic>
              </a:graphicData>
            </a:graphic>
          </wp:inline>
        </w:drawing>
      </w:r>
    </w:p>
    <w:p w:rsidR="00857311" w:rsidRPr="008D5D08" w:rsidRDefault="00857311" w:rsidP="00857311"/>
    <w:p w:rsidR="00857311" w:rsidRDefault="00857311" w:rsidP="00857311"/>
    <w:p w:rsidR="00857311" w:rsidRDefault="00857311" w:rsidP="00857311">
      <w:pPr>
        <w:pStyle w:val="Heading4"/>
      </w:pPr>
      <w:bookmarkStart w:id="79" w:name="_Toc222025475"/>
      <w:bookmarkStart w:id="80" w:name="_Toc222041020"/>
      <w:bookmarkStart w:id="81" w:name="_Toc370995235"/>
      <w:bookmarkStart w:id="82" w:name="_Toc375045070"/>
      <w:r>
        <w:t>Add Concept From Workplace View</w:t>
      </w:r>
      <w:bookmarkEnd w:id="79"/>
      <w:bookmarkEnd w:id="80"/>
      <w:bookmarkEnd w:id="81"/>
      <w:bookmarkEnd w:id="82"/>
    </w:p>
    <w:p w:rsidR="00857311" w:rsidRDefault="00857311" w:rsidP="00857311"/>
    <w:p w:rsidR="00857311" w:rsidRDefault="00857311" w:rsidP="00FB457E">
      <w:pPr>
        <w:pStyle w:val="ListParagraph"/>
        <w:numPr>
          <w:ilvl w:val="0"/>
          <w:numId w:val="13"/>
        </w:numPr>
      </w:pPr>
      <w:r>
        <w:t xml:space="preserve">In the </w:t>
      </w:r>
      <w:r w:rsidRPr="00857311">
        <w:rPr>
          <w:b/>
        </w:rPr>
        <w:t>Workplace view</w:t>
      </w:r>
      <w:r>
        <w:t>, expand the folder(s) that contain the concept or grouping of concepts you want to add.</w:t>
      </w:r>
    </w:p>
    <w:p w:rsidR="00857311" w:rsidRDefault="00857311" w:rsidP="00FB457E">
      <w:pPr>
        <w:pStyle w:val="ListParagraph"/>
        <w:numPr>
          <w:ilvl w:val="0"/>
          <w:numId w:val="13"/>
        </w:numPr>
      </w:pPr>
      <w:r>
        <w:t xml:space="preserve">Highlight the </w:t>
      </w:r>
      <w:r w:rsidRPr="00857311">
        <w:rPr>
          <w:b/>
        </w:rPr>
        <w:t>concept</w:t>
      </w:r>
      <w:r>
        <w:t xml:space="preserve"> </w:t>
      </w:r>
      <w:r w:rsidRPr="00857311">
        <w:rPr>
          <w:color w:val="C0C0C0"/>
        </w:rPr>
        <w:t>(</w:t>
      </w:r>
      <w:r>
        <w:rPr>
          <w:noProof/>
          <w:color w:val="C0C0C0"/>
        </w:rPr>
        <w:drawing>
          <wp:inline distT="0" distB="0" distL="0" distR="0" wp14:anchorId="51E0ECF4" wp14:editId="3CEF3385">
            <wp:extent cx="152400" cy="161925"/>
            <wp:effectExtent l="0" t="0" r="0" b="9525"/>
            <wp:docPr id="60" name="Picture 60"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ea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857311">
        <w:rPr>
          <w:color w:val="C0C0C0"/>
        </w:rPr>
        <w:t>)</w:t>
      </w:r>
      <w:r>
        <w:t xml:space="preserve"> or </w:t>
      </w:r>
      <w:r w:rsidRPr="00857311">
        <w:rPr>
          <w:b/>
        </w:rPr>
        <w:t>folder</w:t>
      </w:r>
      <w:r>
        <w:t xml:space="preserve"> </w:t>
      </w:r>
      <w:r w:rsidRPr="00857311">
        <w:rPr>
          <w:color w:val="C0C0C0"/>
        </w:rPr>
        <w:t>(</w:t>
      </w:r>
      <w:r>
        <w:rPr>
          <w:noProof/>
          <w:color w:val="C0C0C0"/>
        </w:rPr>
        <w:drawing>
          <wp:inline distT="0" distB="0" distL="0" distR="0" wp14:anchorId="3F9837DA" wp14:editId="4DA38B6C">
            <wp:extent cx="152400" cy="171450"/>
            <wp:effectExtent l="0" t="0" r="0" b="0"/>
            <wp:docPr id="59" name="Picture 59"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old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57311">
        <w:rPr>
          <w:color w:val="C0C0C0"/>
        </w:rPr>
        <w:t>)</w:t>
      </w:r>
      <w:r>
        <w:t xml:space="preserve"> by clicking on its name.</w:t>
      </w:r>
    </w:p>
    <w:p w:rsidR="00857311" w:rsidRDefault="00857311" w:rsidP="00FB457E">
      <w:pPr>
        <w:pStyle w:val="ListParagraph"/>
        <w:numPr>
          <w:ilvl w:val="0"/>
          <w:numId w:val="13"/>
        </w:numPr>
      </w:pPr>
      <w:r>
        <w:t xml:space="preserve">While holding the </w:t>
      </w:r>
      <w:r w:rsidRPr="00857311">
        <w:rPr>
          <w:i/>
        </w:rPr>
        <w:t>left mouse button down</w:t>
      </w:r>
      <w:r>
        <w:t xml:space="preserve">, drag the item over to the </w:t>
      </w:r>
      <w:r w:rsidRPr="00857311">
        <w:rPr>
          <w:b/>
        </w:rPr>
        <w:t>Query Tool View</w:t>
      </w:r>
      <w:r>
        <w:t>.</w:t>
      </w:r>
    </w:p>
    <w:p w:rsidR="00857311" w:rsidRDefault="00857311" w:rsidP="00FB457E">
      <w:pPr>
        <w:pStyle w:val="ListParagraph"/>
        <w:numPr>
          <w:ilvl w:val="0"/>
          <w:numId w:val="13"/>
        </w:numPr>
      </w:pPr>
      <w:r>
        <w:t xml:space="preserve">Drop the item into the </w:t>
      </w:r>
      <w:r w:rsidRPr="00857311">
        <w:rPr>
          <w:b/>
        </w:rPr>
        <w:t>panel</w:t>
      </w:r>
      <w:r>
        <w:t xml:space="preserve"> labeled </w:t>
      </w:r>
      <w:r w:rsidRPr="00857311">
        <w:rPr>
          <w:b/>
        </w:rPr>
        <w:t>Group 1</w:t>
      </w:r>
      <w:r w:rsidRPr="001A192F">
        <w:t>.</w:t>
      </w:r>
    </w:p>
    <w:p w:rsidR="00857311" w:rsidRDefault="00857311" w:rsidP="00857311"/>
    <w:p w:rsidR="00857311" w:rsidRDefault="00857311" w:rsidP="00857311">
      <w:r>
        <w:rPr>
          <w:noProof/>
        </w:rPr>
        <w:drawing>
          <wp:inline distT="0" distB="0" distL="0" distR="0" wp14:anchorId="16289749" wp14:editId="2E409853">
            <wp:extent cx="5514975" cy="895350"/>
            <wp:effectExtent l="0" t="0" r="9525" b="0"/>
            <wp:docPr id="58" name="Picture 58"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0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857311" w:rsidRDefault="00857311" w:rsidP="00857311"/>
    <w:p w:rsidR="00857311" w:rsidRDefault="00857311" w:rsidP="00857311"/>
    <w:p w:rsidR="00857311" w:rsidRDefault="00857311" w:rsidP="00FB457E">
      <w:pPr>
        <w:pStyle w:val="ListParagraph"/>
        <w:numPr>
          <w:ilvl w:val="0"/>
          <w:numId w:val="13"/>
        </w:numPr>
      </w:pPr>
      <w:r>
        <w:t>The item will now display in the panel for Group 1.</w:t>
      </w:r>
    </w:p>
    <w:p w:rsidR="00857311" w:rsidRDefault="00857311" w:rsidP="00857311"/>
    <w:p w:rsidR="00857311" w:rsidRDefault="00857311" w:rsidP="00857311">
      <w:r>
        <w:rPr>
          <w:noProof/>
        </w:rPr>
        <w:drawing>
          <wp:inline distT="0" distB="0" distL="0" distR="0" wp14:anchorId="7F206298" wp14:editId="18735523">
            <wp:extent cx="5514975" cy="895350"/>
            <wp:effectExtent l="0" t="0" r="9525" b="0"/>
            <wp:docPr id="57" name="Picture 57" descr="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01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857311" w:rsidRPr="00195B49" w:rsidRDefault="00857311" w:rsidP="007F15AB"/>
    <w:p w:rsidR="00F55EEB" w:rsidRPr="00F55EEB" w:rsidRDefault="00F55EEB" w:rsidP="007F15AB"/>
    <w:p w:rsidR="00AE4767" w:rsidRDefault="00AE4767" w:rsidP="00AE4767">
      <w:pPr>
        <w:pStyle w:val="Heading2"/>
      </w:pPr>
      <w:bookmarkStart w:id="83" w:name="_Toc370995236"/>
      <w:bookmarkStart w:id="84" w:name="_Toc375045071"/>
      <w:r>
        <w:t>Add Modifiers</w:t>
      </w:r>
      <w:bookmarkEnd w:id="83"/>
      <w:bookmarkEnd w:id="84"/>
    </w:p>
    <w:p w:rsidR="00AE4767" w:rsidRDefault="00AE4767" w:rsidP="00AE4767">
      <w:r>
        <w:t xml:space="preserve">Modifiers can be added to the </w:t>
      </w:r>
      <w:r w:rsidRPr="00075BDB">
        <w:rPr>
          <w:i/>
        </w:rPr>
        <w:t>Query Tool view</w:t>
      </w:r>
      <w:r>
        <w:t xml:space="preserve"> by simply dragging the modifier from one of the following views.</w:t>
      </w:r>
    </w:p>
    <w:p w:rsidR="00AE4767" w:rsidRDefault="00AE4767" w:rsidP="00FB457E">
      <w:pPr>
        <w:pStyle w:val="ListParagraph"/>
        <w:numPr>
          <w:ilvl w:val="0"/>
          <w:numId w:val="14"/>
        </w:numPr>
      </w:pPr>
      <w:r>
        <w:t>Navigate Terms view</w:t>
      </w:r>
    </w:p>
    <w:p w:rsidR="00AE4767" w:rsidRDefault="00AE4767" w:rsidP="00FB457E">
      <w:pPr>
        <w:pStyle w:val="ListParagraph"/>
        <w:numPr>
          <w:ilvl w:val="0"/>
          <w:numId w:val="14"/>
        </w:numPr>
      </w:pPr>
      <w:r>
        <w:t>Find Terms view</w:t>
      </w:r>
    </w:p>
    <w:p w:rsidR="00AE4767" w:rsidRDefault="00AE4767" w:rsidP="00FB457E">
      <w:pPr>
        <w:pStyle w:val="ListParagraph"/>
        <w:numPr>
          <w:ilvl w:val="0"/>
          <w:numId w:val="14"/>
        </w:numPr>
      </w:pPr>
      <w:r>
        <w:t>Workplace view</w:t>
      </w:r>
    </w:p>
    <w:p w:rsidR="00AE4767" w:rsidRDefault="00AE4767" w:rsidP="00AE4767"/>
    <w:p w:rsidR="00AE4767" w:rsidRDefault="00AE4767" w:rsidP="00AE4767">
      <w:r>
        <w:t>How to add a modifier from each of these views is explained in the next few sections.</w:t>
      </w:r>
    </w:p>
    <w:p w:rsidR="00AE4767" w:rsidRDefault="00AE4767" w:rsidP="00AE4767"/>
    <w:p w:rsidR="00AE4767" w:rsidRDefault="00AE4767" w:rsidP="00AE4767">
      <w:pPr>
        <w:pStyle w:val="Heading3"/>
      </w:pPr>
      <w:bookmarkStart w:id="85" w:name="_Toc370995237"/>
      <w:bookmarkStart w:id="86" w:name="_Toc375045072"/>
      <w:r>
        <w:t>Navigate Terms View</w:t>
      </w:r>
      <w:bookmarkEnd w:id="85"/>
      <w:bookmarkEnd w:id="86"/>
    </w:p>
    <w:p w:rsidR="00AE4767" w:rsidRDefault="00AE4767" w:rsidP="00AE4767">
      <w:r>
        <w:t xml:space="preserve">The </w:t>
      </w:r>
      <w:r w:rsidRPr="00075BDB">
        <w:rPr>
          <w:b/>
        </w:rPr>
        <w:t>Navigate Terms view</w:t>
      </w:r>
      <w:r>
        <w:t xml:space="preserve"> contains a hierarchical display of all the items that can be used to search the database.</w:t>
      </w:r>
    </w:p>
    <w:p w:rsidR="00AE4767" w:rsidRDefault="00AE4767" w:rsidP="00AE4767">
      <w:pPr>
        <w:rPr>
          <w:color w:val="000080"/>
        </w:rPr>
      </w:pPr>
    </w:p>
    <w:p w:rsidR="00AE4767" w:rsidRDefault="00AE4767" w:rsidP="00AE4767"/>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AE4767" w:rsidRPr="005C4884" w:rsidTr="00893540">
        <w:tc>
          <w:tcPr>
            <w:tcW w:w="360" w:type="dxa"/>
            <w:shd w:val="clear" w:color="auto" w:fill="E5EEF7"/>
          </w:tcPr>
          <w:p w:rsidR="00AE4767" w:rsidRPr="005C4884" w:rsidRDefault="00AE4767" w:rsidP="00893540">
            <w:pPr>
              <w:spacing w:before="240"/>
              <w:rPr>
                <w:rFonts w:asciiTheme="minorHAnsi" w:hAnsiTheme="minorHAnsi"/>
                <w:b/>
                <w:color w:val="000080"/>
                <w:sz w:val="24"/>
                <w:szCs w:val="24"/>
              </w:rPr>
            </w:pPr>
          </w:p>
        </w:tc>
        <w:tc>
          <w:tcPr>
            <w:tcW w:w="8640" w:type="dxa"/>
            <w:shd w:val="clear" w:color="auto" w:fill="E5EEF7"/>
          </w:tcPr>
          <w:p w:rsidR="00AE4767" w:rsidRPr="005C4884" w:rsidRDefault="00AE4767" w:rsidP="00893540">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AE4767" w:rsidRPr="005C4884" w:rsidRDefault="00AE4767" w:rsidP="00893540">
            <w:pPr>
              <w:spacing w:after="240"/>
              <w:rPr>
                <w:rFonts w:asciiTheme="minorHAnsi" w:hAnsiTheme="minorHAnsi"/>
                <w:color w:val="000080"/>
                <w:szCs w:val="22"/>
              </w:rPr>
            </w:pPr>
          </w:p>
        </w:tc>
      </w:tr>
      <w:tr w:rsidR="00AE4767" w:rsidTr="00893540">
        <w:tc>
          <w:tcPr>
            <w:tcW w:w="360" w:type="dxa"/>
            <w:shd w:val="clear" w:color="auto" w:fill="E5EEF7"/>
          </w:tcPr>
          <w:p w:rsidR="00AE4767" w:rsidRPr="00E323C4" w:rsidRDefault="00AE4767" w:rsidP="00893540">
            <w:pPr>
              <w:spacing w:before="0" w:after="240"/>
              <w:rPr>
                <w:rFonts w:asciiTheme="minorHAnsi" w:hAnsiTheme="minorHAnsi"/>
                <w:b/>
                <w:color w:val="FF0000"/>
                <w:sz w:val="24"/>
                <w:szCs w:val="24"/>
              </w:rPr>
            </w:pPr>
          </w:p>
        </w:tc>
        <w:tc>
          <w:tcPr>
            <w:tcW w:w="8640" w:type="dxa"/>
            <w:shd w:val="clear" w:color="auto" w:fill="E5EEF7"/>
          </w:tcPr>
          <w:p w:rsidR="00AE4767" w:rsidRPr="006E3C2A" w:rsidRDefault="00AE4767" w:rsidP="00893540">
            <w:pPr>
              <w:spacing w:before="0" w:after="240"/>
              <w:rPr>
                <w:rFonts w:asciiTheme="minorHAnsi" w:hAnsiTheme="minorHAnsi"/>
                <w:szCs w:val="22"/>
              </w:rPr>
            </w:pPr>
            <w:r>
              <w:rPr>
                <w:rFonts w:asciiTheme="minorHAnsi" w:hAnsiTheme="minorHAnsi"/>
                <w:szCs w:val="22"/>
              </w:rPr>
              <w:t>How the items are grouped and displayed is dependent on how the database is setup.</w:t>
            </w:r>
          </w:p>
        </w:tc>
        <w:tc>
          <w:tcPr>
            <w:tcW w:w="378" w:type="dxa"/>
            <w:shd w:val="clear" w:color="auto" w:fill="E5EEF7"/>
          </w:tcPr>
          <w:p w:rsidR="00AE4767" w:rsidRPr="00E323C4" w:rsidRDefault="00AE4767" w:rsidP="00893540">
            <w:pPr>
              <w:spacing w:before="0" w:after="240"/>
              <w:rPr>
                <w:rFonts w:asciiTheme="minorHAnsi" w:hAnsiTheme="minorHAnsi"/>
                <w:szCs w:val="22"/>
              </w:rPr>
            </w:pPr>
          </w:p>
        </w:tc>
      </w:tr>
    </w:tbl>
    <w:p w:rsidR="00AE4767" w:rsidRDefault="00AE4767" w:rsidP="00AE4767"/>
    <w:p w:rsidR="00AE4767" w:rsidRDefault="00AE4767" w:rsidP="00AE4767"/>
    <w:p w:rsidR="00AE4767" w:rsidRDefault="00AE4767" w:rsidP="00AE4767">
      <w:r>
        <w:rPr>
          <w:noProof/>
        </w:rPr>
        <w:drawing>
          <wp:inline distT="0" distB="0" distL="0" distR="0" wp14:anchorId="1B95D331" wp14:editId="5DD3D079">
            <wp:extent cx="2000250" cy="2476500"/>
            <wp:effectExtent l="0" t="0" r="0" b="0"/>
            <wp:docPr id="98" name="Picture 98" descr="n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t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2476500"/>
                    </a:xfrm>
                    <a:prstGeom prst="rect">
                      <a:avLst/>
                    </a:prstGeom>
                    <a:noFill/>
                    <a:ln>
                      <a:noFill/>
                    </a:ln>
                  </pic:spPr>
                </pic:pic>
              </a:graphicData>
            </a:graphic>
          </wp:inline>
        </w:drawing>
      </w:r>
    </w:p>
    <w:p w:rsidR="00AE4767" w:rsidRPr="00B24062" w:rsidRDefault="00AE4767" w:rsidP="00AE4767"/>
    <w:p w:rsidR="00AE4767" w:rsidRDefault="00AE4767" w:rsidP="00AE4767"/>
    <w:p w:rsidR="00AE4767" w:rsidRDefault="00AE4767" w:rsidP="00AE4767">
      <w:pPr>
        <w:pStyle w:val="Heading4"/>
      </w:pPr>
      <w:bookmarkStart w:id="87" w:name="_Toc370995238"/>
      <w:bookmarkStart w:id="88" w:name="_Toc375045073"/>
      <w:r>
        <w:lastRenderedPageBreak/>
        <w:t>Add modifier From Navigate Terms View</w:t>
      </w:r>
      <w:bookmarkEnd w:id="87"/>
      <w:bookmarkEnd w:id="88"/>
    </w:p>
    <w:p w:rsidR="00AE4767" w:rsidRPr="00AE4767" w:rsidRDefault="00AE4767" w:rsidP="00AE4767"/>
    <w:p w:rsidR="00AE4767" w:rsidRDefault="00AE4767" w:rsidP="00FB457E">
      <w:pPr>
        <w:pStyle w:val="ListParagraph"/>
        <w:numPr>
          <w:ilvl w:val="0"/>
          <w:numId w:val="15"/>
        </w:numPr>
      </w:pPr>
      <w:r>
        <w:t xml:space="preserve">In the </w:t>
      </w:r>
      <w:r w:rsidRPr="00AE4767">
        <w:rPr>
          <w:b/>
        </w:rPr>
        <w:t>Navigate Terms view</w:t>
      </w:r>
      <w:r>
        <w:t>, expand the folder(s) that contains the modifier or grouping of modifiers that you want to add.</w:t>
      </w:r>
    </w:p>
    <w:p w:rsidR="00AE4767" w:rsidRDefault="00AE4767" w:rsidP="00FB457E">
      <w:pPr>
        <w:pStyle w:val="ListParagraph"/>
        <w:numPr>
          <w:ilvl w:val="0"/>
          <w:numId w:val="15"/>
        </w:numPr>
      </w:pPr>
      <w:r>
        <w:t xml:space="preserve">Highlight the </w:t>
      </w:r>
      <w:r w:rsidRPr="00AE4767">
        <w:rPr>
          <w:b/>
        </w:rPr>
        <w:t>modifier</w:t>
      </w:r>
      <w:r>
        <w:t xml:space="preserve"> </w:t>
      </w:r>
      <w:r w:rsidRPr="00AE4767">
        <w:rPr>
          <w:color w:val="C0C0C0"/>
        </w:rPr>
        <w:t>(</w:t>
      </w:r>
      <w:r>
        <w:rPr>
          <w:noProof/>
          <w:color w:val="C0C0C0"/>
        </w:rPr>
        <w:drawing>
          <wp:inline distT="0" distB="0" distL="0" distR="0" wp14:anchorId="21F18B59" wp14:editId="4A7BA38F">
            <wp:extent cx="133350" cy="123825"/>
            <wp:effectExtent l="0" t="0" r="0" b="9525"/>
            <wp:docPr id="97" name="Picture 97" descr="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odifi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AE4767">
        <w:rPr>
          <w:color w:val="C0C0C0"/>
        </w:rPr>
        <w:t>)</w:t>
      </w:r>
      <w:r>
        <w:t xml:space="preserve"> or </w:t>
      </w:r>
      <w:r w:rsidRPr="00AE4767">
        <w:rPr>
          <w:b/>
        </w:rPr>
        <w:t>modifier</w:t>
      </w:r>
      <w:r>
        <w:t xml:space="preserve"> </w:t>
      </w:r>
      <w:r w:rsidRPr="00AE4767">
        <w:rPr>
          <w:b/>
        </w:rPr>
        <w:t>folder</w:t>
      </w:r>
      <w:r>
        <w:t xml:space="preserve"> </w:t>
      </w:r>
      <w:r w:rsidRPr="00AE4767">
        <w:rPr>
          <w:color w:val="C0C0C0"/>
        </w:rPr>
        <w:t>(</w:t>
      </w:r>
      <w:r>
        <w:rPr>
          <w:noProof/>
          <w:color w:val="C0C0C0"/>
        </w:rPr>
        <w:drawing>
          <wp:inline distT="0" distB="0" distL="0" distR="0" wp14:anchorId="043E70B5" wp14:editId="6A76755E">
            <wp:extent cx="133350" cy="133350"/>
            <wp:effectExtent l="0" t="0" r="0" b="0"/>
            <wp:docPr id="96" name="Picture 96" descr="modifie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difierFold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AE4767">
        <w:rPr>
          <w:color w:val="C0C0C0"/>
        </w:rPr>
        <w:t>)</w:t>
      </w:r>
      <w:r>
        <w:t xml:space="preserve"> by clicking on its name.</w:t>
      </w:r>
    </w:p>
    <w:p w:rsidR="00AE4767" w:rsidRDefault="00AE4767" w:rsidP="00FB457E">
      <w:pPr>
        <w:pStyle w:val="ListParagraph"/>
        <w:numPr>
          <w:ilvl w:val="0"/>
          <w:numId w:val="15"/>
        </w:numPr>
      </w:pPr>
      <w:r>
        <w:t xml:space="preserve">While holding the </w:t>
      </w:r>
      <w:r w:rsidRPr="00AE4767">
        <w:rPr>
          <w:i/>
        </w:rPr>
        <w:t>left mouse button down</w:t>
      </w:r>
      <w:r>
        <w:t xml:space="preserve">, drag the item over to the </w:t>
      </w:r>
      <w:r w:rsidRPr="00AE4767">
        <w:rPr>
          <w:b/>
        </w:rPr>
        <w:t>Query Tool View</w:t>
      </w:r>
      <w:r>
        <w:t>.</w:t>
      </w:r>
    </w:p>
    <w:p w:rsidR="00AE4767" w:rsidRDefault="00AE4767" w:rsidP="00FB457E">
      <w:pPr>
        <w:pStyle w:val="ListParagraph"/>
        <w:numPr>
          <w:ilvl w:val="0"/>
          <w:numId w:val="15"/>
        </w:numPr>
      </w:pPr>
      <w:r>
        <w:t xml:space="preserve">Drop the item into the </w:t>
      </w:r>
      <w:r w:rsidRPr="00AE4767">
        <w:rPr>
          <w:b/>
        </w:rPr>
        <w:t>panel</w:t>
      </w:r>
      <w:r>
        <w:t xml:space="preserve"> labeled </w:t>
      </w:r>
      <w:r w:rsidRPr="00AE4767">
        <w:rPr>
          <w:b/>
        </w:rPr>
        <w:t>Group 1</w:t>
      </w:r>
      <w:r w:rsidRPr="001A192F">
        <w:t>.</w:t>
      </w:r>
    </w:p>
    <w:p w:rsidR="00AE4767" w:rsidRDefault="00AE4767" w:rsidP="00AE4767"/>
    <w:p w:rsidR="00AE4767" w:rsidRDefault="00AE4767" w:rsidP="00AE4767">
      <w:r>
        <w:rPr>
          <w:noProof/>
        </w:rPr>
        <w:drawing>
          <wp:inline distT="0" distB="0" distL="0" distR="0" wp14:anchorId="5D817807" wp14:editId="4AE69F6D">
            <wp:extent cx="5514975" cy="895350"/>
            <wp:effectExtent l="0" t="0" r="9525" b="0"/>
            <wp:docPr id="95" name="Picture 95" descr="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01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AE4767" w:rsidRDefault="00AE4767" w:rsidP="00AE4767"/>
    <w:p w:rsidR="00A71871" w:rsidRDefault="00A71871" w:rsidP="00AE4767"/>
    <w:p w:rsidR="00AE4767" w:rsidRDefault="00AE4767" w:rsidP="00FB457E">
      <w:pPr>
        <w:pStyle w:val="ListParagraph"/>
        <w:numPr>
          <w:ilvl w:val="0"/>
          <w:numId w:val="15"/>
        </w:numPr>
      </w:pPr>
      <w:r>
        <w:t>The item will now display in the panel for Group 1.</w:t>
      </w:r>
    </w:p>
    <w:p w:rsidR="00AE4767" w:rsidRDefault="00AE4767" w:rsidP="00AE4767"/>
    <w:p w:rsidR="00AE4767" w:rsidRDefault="00AE4767" w:rsidP="00AE4767">
      <w:r>
        <w:rPr>
          <w:noProof/>
        </w:rPr>
        <w:drawing>
          <wp:inline distT="0" distB="0" distL="0" distR="0" wp14:anchorId="0C7EEE3F" wp14:editId="7C868B99">
            <wp:extent cx="5514975" cy="895350"/>
            <wp:effectExtent l="0" t="0" r="9525" b="0"/>
            <wp:docPr id="94" name="Picture 94" descr="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0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AE4767" w:rsidRDefault="00AE4767" w:rsidP="00AE4767"/>
    <w:p w:rsidR="00AE4767" w:rsidRPr="006521C6" w:rsidRDefault="00AE4767" w:rsidP="00AE4767"/>
    <w:p w:rsidR="00AE4767" w:rsidRPr="008C4FB9" w:rsidRDefault="00AE4767" w:rsidP="00AE4767">
      <w:pPr>
        <w:pStyle w:val="Heading3"/>
      </w:pPr>
      <w:bookmarkStart w:id="89" w:name="_Toc370995239"/>
      <w:bookmarkStart w:id="90" w:name="_Toc375045074"/>
      <w:r>
        <w:t>Find Terms View</w:t>
      </w:r>
      <w:bookmarkEnd w:id="89"/>
      <w:bookmarkEnd w:id="90"/>
    </w:p>
    <w:p w:rsidR="00AE4767" w:rsidRDefault="00AE4767" w:rsidP="00AE4767">
      <w:r>
        <w:t xml:space="preserve">The </w:t>
      </w:r>
      <w:r w:rsidRPr="008D1305">
        <w:rPr>
          <w:b/>
        </w:rPr>
        <w:t>Find Terms view</w:t>
      </w:r>
      <w:r>
        <w:t xml:space="preserve"> provides a way to search for a particular concept and modifier. </w:t>
      </w:r>
    </w:p>
    <w:p w:rsidR="00AE4767" w:rsidRDefault="00AE4767" w:rsidP="00AE4767"/>
    <w:p w:rsidR="00AE4767" w:rsidRDefault="00AE4767" w:rsidP="00AE4767">
      <w:r>
        <w:rPr>
          <w:noProof/>
        </w:rPr>
        <w:lastRenderedPageBreak/>
        <w:drawing>
          <wp:inline distT="0" distB="0" distL="0" distR="0" wp14:anchorId="50A66CEF" wp14:editId="1BADEC83">
            <wp:extent cx="2543175" cy="2895600"/>
            <wp:effectExtent l="0" t="0" r="9525" b="0"/>
            <wp:docPr id="93" name="Picture 93" descr="f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tVi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3175" cy="2895600"/>
                    </a:xfrm>
                    <a:prstGeom prst="rect">
                      <a:avLst/>
                    </a:prstGeom>
                    <a:noFill/>
                    <a:ln>
                      <a:noFill/>
                    </a:ln>
                  </pic:spPr>
                </pic:pic>
              </a:graphicData>
            </a:graphic>
          </wp:inline>
        </w:drawing>
      </w:r>
    </w:p>
    <w:p w:rsidR="00AE4767" w:rsidRDefault="00AE4767" w:rsidP="00AE4767"/>
    <w:p w:rsidR="00AE4767" w:rsidRDefault="00AE4767" w:rsidP="00AE4767"/>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AE4767" w:rsidRPr="005C4884" w:rsidTr="00893540">
        <w:tc>
          <w:tcPr>
            <w:tcW w:w="360" w:type="dxa"/>
            <w:shd w:val="clear" w:color="auto" w:fill="E5EEF7"/>
          </w:tcPr>
          <w:p w:rsidR="00AE4767" w:rsidRPr="005C4884" w:rsidRDefault="00AE4767" w:rsidP="00893540">
            <w:pPr>
              <w:spacing w:before="240"/>
              <w:rPr>
                <w:rFonts w:asciiTheme="minorHAnsi" w:hAnsiTheme="minorHAnsi"/>
                <w:b/>
                <w:color w:val="000080"/>
                <w:sz w:val="24"/>
                <w:szCs w:val="24"/>
              </w:rPr>
            </w:pPr>
          </w:p>
        </w:tc>
        <w:tc>
          <w:tcPr>
            <w:tcW w:w="8640" w:type="dxa"/>
            <w:shd w:val="clear" w:color="auto" w:fill="E5EEF7"/>
          </w:tcPr>
          <w:p w:rsidR="00AE4767" w:rsidRPr="005C4884" w:rsidRDefault="00AE4767" w:rsidP="00893540">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AE4767" w:rsidRPr="005C4884" w:rsidRDefault="00AE4767" w:rsidP="00893540">
            <w:pPr>
              <w:spacing w:after="240"/>
              <w:rPr>
                <w:rFonts w:asciiTheme="minorHAnsi" w:hAnsiTheme="minorHAnsi"/>
                <w:color w:val="000080"/>
                <w:szCs w:val="22"/>
              </w:rPr>
            </w:pPr>
          </w:p>
        </w:tc>
      </w:tr>
      <w:tr w:rsidR="00AE4767" w:rsidTr="00893540">
        <w:tc>
          <w:tcPr>
            <w:tcW w:w="360" w:type="dxa"/>
            <w:shd w:val="clear" w:color="auto" w:fill="E5EEF7"/>
          </w:tcPr>
          <w:p w:rsidR="00AE4767" w:rsidRPr="00E323C4" w:rsidRDefault="00AE4767" w:rsidP="00893540">
            <w:pPr>
              <w:spacing w:before="0" w:after="240"/>
              <w:rPr>
                <w:rFonts w:asciiTheme="minorHAnsi" w:hAnsiTheme="minorHAnsi"/>
                <w:b/>
                <w:color w:val="FF0000"/>
                <w:sz w:val="24"/>
                <w:szCs w:val="24"/>
              </w:rPr>
            </w:pPr>
          </w:p>
        </w:tc>
        <w:tc>
          <w:tcPr>
            <w:tcW w:w="8640" w:type="dxa"/>
            <w:shd w:val="clear" w:color="auto" w:fill="E5EEF7"/>
          </w:tcPr>
          <w:p w:rsidR="00AE4767" w:rsidRPr="00AE4767" w:rsidRDefault="00AE4767" w:rsidP="00893540">
            <w:pPr>
              <w:spacing w:before="0" w:after="240"/>
              <w:rPr>
                <w:rFonts w:asciiTheme="minorHAnsi" w:hAnsiTheme="minorHAnsi"/>
                <w:szCs w:val="22"/>
              </w:rPr>
            </w:pPr>
            <w:r>
              <w:rPr>
                <w:rFonts w:asciiTheme="minorHAnsi" w:hAnsiTheme="minorHAnsi"/>
                <w:szCs w:val="22"/>
              </w:rPr>
              <w:t xml:space="preserve">For detailed information on how to search for terms and modifiers, please see the </w:t>
            </w:r>
            <w:r>
              <w:rPr>
                <w:rFonts w:asciiTheme="minorHAnsi" w:hAnsiTheme="minorHAnsi"/>
                <w:i/>
                <w:szCs w:val="22"/>
              </w:rPr>
              <w:t>i2b2 Find Terms View</w:t>
            </w:r>
            <w:r>
              <w:rPr>
                <w:rFonts w:asciiTheme="minorHAnsi" w:hAnsiTheme="minorHAnsi"/>
                <w:szCs w:val="22"/>
              </w:rPr>
              <w:t xml:space="preserve"> help.</w:t>
            </w:r>
          </w:p>
        </w:tc>
        <w:tc>
          <w:tcPr>
            <w:tcW w:w="378" w:type="dxa"/>
            <w:shd w:val="clear" w:color="auto" w:fill="E5EEF7"/>
          </w:tcPr>
          <w:p w:rsidR="00AE4767" w:rsidRPr="00E323C4" w:rsidRDefault="00AE4767" w:rsidP="00893540">
            <w:pPr>
              <w:spacing w:before="0" w:after="240"/>
              <w:rPr>
                <w:rFonts w:asciiTheme="minorHAnsi" w:hAnsiTheme="minorHAnsi"/>
                <w:szCs w:val="22"/>
              </w:rPr>
            </w:pPr>
          </w:p>
        </w:tc>
      </w:tr>
    </w:tbl>
    <w:p w:rsidR="00AE4767" w:rsidRDefault="00AE4767" w:rsidP="00AE4767"/>
    <w:p w:rsidR="00AE4767" w:rsidRDefault="00AE4767" w:rsidP="00AE4767"/>
    <w:p w:rsidR="00AE4767" w:rsidRDefault="00AE4767" w:rsidP="00AE4767">
      <w:pPr>
        <w:pStyle w:val="Heading4"/>
      </w:pPr>
      <w:bookmarkStart w:id="91" w:name="_Toc370995240"/>
      <w:bookmarkStart w:id="92" w:name="_Toc375045075"/>
      <w:r>
        <w:t>Add Modifier From Find Terms View</w:t>
      </w:r>
      <w:bookmarkEnd w:id="91"/>
      <w:bookmarkEnd w:id="92"/>
    </w:p>
    <w:p w:rsidR="00AE4767" w:rsidRPr="00AE4767" w:rsidRDefault="00AE4767" w:rsidP="00AE4767"/>
    <w:p w:rsidR="00AE4767" w:rsidRDefault="00AE4767" w:rsidP="00FB457E">
      <w:pPr>
        <w:pStyle w:val="ListParagraph"/>
        <w:numPr>
          <w:ilvl w:val="0"/>
          <w:numId w:val="16"/>
        </w:numPr>
      </w:pPr>
      <w:r>
        <w:t xml:space="preserve">In the </w:t>
      </w:r>
      <w:r w:rsidRPr="00AE4767">
        <w:rPr>
          <w:b/>
        </w:rPr>
        <w:t>Find Terms view</w:t>
      </w:r>
      <w:r>
        <w:t>, search for the modifier(s) you want to add.</w:t>
      </w:r>
    </w:p>
    <w:p w:rsidR="00AE4767" w:rsidRDefault="00AE4767" w:rsidP="00FB457E">
      <w:pPr>
        <w:pStyle w:val="ListParagraph"/>
        <w:numPr>
          <w:ilvl w:val="0"/>
          <w:numId w:val="16"/>
        </w:numPr>
      </w:pPr>
      <w:r>
        <w:t xml:space="preserve">Highlight the </w:t>
      </w:r>
      <w:r w:rsidRPr="00AE4767">
        <w:rPr>
          <w:b/>
        </w:rPr>
        <w:t>modifier</w:t>
      </w:r>
      <w:r>
        <w:t xml:space="preserve"> </w:t>
      </w:r>
      <w:r w:rsidRPr="00AE4767">
        <w:rPr>
          <w:color w:val="C0C0C0"/>
        </w:rPr>
        <w:t>(</w:t>
      </w:r>
      <w:r>
        <w:rPr>
          <w:noProof/>
          <w:color w:val="C0C0C0"/>
        </w:rPr>
        <w:drawing>
          <wp:inline distT="0" distB="0" distL="0" distR="0" wp14:anchorId="7A570F57" wp14:editId="78F46DD2">
            <wp:extent cx="133350" cy="123825"/>
            <wp:effectExtent l="0" t="0" r="0" b="9525"/>
            <wp:docPr id="92" name="Picture 92" descr="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difi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AE4767">
        <w:rPr>
          <w:color w:val="C0C0C0"/>
        </w:rPr>
        <w:t>)</w:t>
      </w:r>
      <w:r>
        <w:t xml:space="preserve"> or </w:t>
      </w:r>
      <w:r w:rsidRPr="00AE4767">
        <w:rPr>
          <w:b/>
        </w:rPr>
        <w:t>modifier</w:t>
      </w:r>
      <w:r>
        <w:t xml:space="preserve"> </w:t>
      </w:r>
      <w:r w:rsidRPr="00AE4767">
        <w:rPr>
          <w:b/>
        </w:rPr>
        <w:t>folder</w:t>
      </w:r>
      <w:r>
        <w:t xml:space="preserve"> </w:t>
      </w:r>
      <w:r w:rsidRPr="00AE4767">
        <w:rPr>
          <w:color w:val="C0C0C0"/>
        </w:rPr>
        <w:t>(</w:t>
      </w:r>
      <w:r>
        <w:rPr>
          <w:noProof/>
          <w:color w:val="C0C0C0"/>
        </w:rPr>
        <w:drawing>
          <wp:inline distT="0" distB="0" distL="0" distR="0" wp14:anchorId="5425FCCF" wp14:editId="50608437">
            <wp:extent cx="133350" cy="133350"/>
            <wp:effectExtent l="0" t="0" r="0" b="0"/>
            <wp:docPr id="91" name="Picture 91" descr="modifie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difierFold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AE4767">
        <w:rPr>
          <w:color w:val="C0C0C0"/>
        </w:rPr>
        <w:t>)</w:t>
      </w:r>
      <w:r>
        <w:t xml:space="preserve"> by clicking on its name.</w:t>
      </w:r>
    </w:p>
    <w:p w:rsidR="00AE4767" w:rsidRDefault="00AE4767" w:rsidP="00FB457E">
      <w:pPr>
        <w:pStyle w:val="ListParagraph"/>
        <w:numPr>
          <w:ilvl w:val="0"/>
          <w:numId w:val="16"/>
        </w:numPr>
      </w:pPr>
      <w:r>
        <w:t xml:space="preserve">While holding the </w:t>
      </w:r>
      <w:r w:rsidRPr="00AE4767">
        <w:rPr>
          <w:i/>
        </w:rPr>
        <w:t>left mouse button down</w:t>
      </w:r>
      <w:r>
        <w:t xml:space="preserve">, drag the item over to the </w:t>
      </w:r>
      <w:r w:rsidRPr="00AE4767">
        <w:rPr>
          <w:b/>
        </w:rPr>
        <w:t>Query Tool View</w:t>
      </w:r>
      <w:r>
        <w:t>.</w:t>
      </w:r>
    </w:p>
    <w:p w:rsidR="00AE4767" w:rsidRDefault="00AE4767" w:rsidP="00FB457E">
      <w:pPr>
        <w:pStyle w:val="ListParagraph"/>
        <w:numPr>
          <w:ilvl w:val="0"/>
          <w:numId w:val="16"/>
        </w:numPr>
      </w:pPr>
      <w:r>
        <w:t xml:space="preserve">Drop the item into the </w:t>
      </w:r>
      <w:r w:rsidRPr="00AE4767">
        <w:rPr>
          <w:b/>
        </w:rPr>
        <w:t>panel</w:t>
      </w:r>
      <w:r>
        <w:t xml:space="preserve"> labeled </w:t>
      </w:r>
      <w:r w:rsidRPr="00AE4767">
        <w:rPr>
          <w:b/>
        </w:rPr>
        <w:t>Group 1</w:t>
      </w:r>
      <w:r w:rsidRPr="001A192F">
        <w:t>.</w:t>
      </w:r>
    </w:p>
    <w:p w:rsidR="00AE4767" w:rsidRDefault="00AE4767" w:rsidP="00AE4767"/>
    <w:p w:rsidR="00AE4767" w:rsidRDefault="00AE4767" w:rsidP="00AE4767">
      <w:r>
        <w:rPr>
          <w:noProof/>
        </w:rPr>
        <w:drawing>
          <wp:inline distT="0" distB="0" distL="0" distR="0" wp14:anchorId="21BD04DA" wp14:editId="6B6FF4FC">
            <wp:extent cx="5514975" cy="895350"/>
            <wp:effectExtent l="0" t="0" r="9525" b="0"/>
            <wp:docPr id="90" name="Picture 90" descr="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01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AE4767" w:rsidRDefault="00AE4767" w:rsidP="00AE4767"/>
    <w:p w:rsidR="00AE4767" w:rsidRDefault="00AE4767" w:rsidP="00AE4767"/>
    <w:p w:rsidR="00AE4767" w:rsidRDefault="00AE4767" w:rsidP="00FB457E">
      <w:pPr>
        <w:pStyle w:val="ListParagraph"/>
        <w:numPr>
          <w:ilvl w:val="0"/>
          <w:numId w:val="16"/>
        </w:numPr>
      </w:pPr>
      <w:r>
        <w:t>The item will now display in the panel for Group 1.</w:t>
      </w:r>
    </w:p>
    <w:p w:rsidR="00AE4767" w:rsidRDefault="00AE4767" w:rsidP="00AE4767"/>
    <w:p w:rsidR="00AE4767" w:rsidRDefault="00AE4767" w:rsidP="00AE4767">
      <w:r>
        <w:rPr>
          <w:noProof/>
        </w:rPr>
        <w:drawing>
          <wp:inline distT="0" distB="0" distL="0" distR="0" wp14:anchorId="411666ED" wp14:editId="137763D9">
            <wp:extent cx="5514975" cy="895350"/>
            <wp:effectExtent l="0" t="0" r="9525" b="0"/>
            <wp:docPr id="89" name="Picture 89" descr="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AE4767" w:rsidRDefault="00AE4767" w:rsidP="00AE4767"/>
    <w:p w:rsidR="00AE4767" w:rsidRDefault="00AE4767" w:rsidP="00AE4767"/>
    <w:p w:rsidR="00AE4767" w:rsidRPr="00F75407" w:rsidRDefault="00AE4767" w:rsidP="00AE4767">
      <w:pPr>
        <w:pStyle w:val="Heading3"/>
      </w:pPr>
      <w:bookmarkStart w:id="93" w:name="_Toc370995241"/>
      <w:bookmarkStart w:id="94" w:name="_Toc375045076"/>
      <w:r>
        <w:t>Workplace</w:t>
      </w:r>
      <w:bookmarkEnd w:id="93"/>
      <w:bookmarkEnd w:id="94"/>
    </w:p>
    <w:p w:rsidR="00AE4767" w:rsidRDefault="00AE4767" w:rsidP="00AE4767">
      <w:r>
        <w:t xml:space="preserve">Information in the </w:t>
      </w:r>
      <w:r w:rsidRPr="0007052A">
        <w:rPr>
          <w:b/>
        </w:rPr>
        <w:t>Workplace</w:t>
      </w:r>
      <w:r>
        <w:t xml:space="preserve"> is related to the most common concepts, modifiers, and queries that an individual uses and in essence becomes their personal workplace.</w:t>
      </w:r>
    </w:p>
    <w:p w:rsidR="00AE4767" w:rsidRDefault="00AE4767" w:rsidP="00AE4767"/>
    <w:p w:rsidR="00AE4767" w:rsidRDefault="00AE4767" w:rsidP="00AE4767">
      <w:r>
        <w:rPr>
          <w:noProof/>
        </w:rPr>
        <w:drawing>
          <wp:inline distT="0" distB="0" distL="0" distR="0" wp14:anchorId="663E35D3" wp14:editId="7BA3D01E">
            <wp:extent cx="2057400" cy="2895600"/>
            <wp:effectExtent l="0" t="0" r="0" b="0"/>
            <wp:docPr id="88" name="Picture 88" descr="wp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wp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57400" cy="2895600"/>
                    </a:xfrm>
                    <a:prstGeom prst="rect">
                      <a:avLst/>
                    </a:prstGeom>
                    <a:noFill/>
                    <a:ln>
                      <a:noFill/>
                    </a:ln>
                  </pic:spPr>
                </pic:pic>
              </a:graphicData>
            </a:graphic>
          </wp:inline>
        </w:drawing>
      </w:r>
    </w:p>
    <w:p w:rsidR="00AE4767" w:rsidRDefault="00AE4767" w:rsidP="00AE4767"/>
    <w:p w:rsidR="00AE4767" w:rsidRDefault="00AE4767" w:rsidP="00AE4767"/>
    <w:p w:rsidR="00AE4767" w:rsidRDefault="00AE4767" w:rsidP="00AE4767">
      <w:pPr>
        <w:pStyle w:val="Heading4"/>
      </w:pPr>
      <w:bookmarkStart w:id="95" w:name="_Toc370995242"/>
      <w:bookmarkStart w:id="96" w:name="_Toc375045077"/>
      <w:r>
        <w:t>Add Modifier From Workplace View</w:t>
      </w:r>
      <w:bookmarkEnd w:id="95"/>
      <w:bookmarkEnd w:id="96"/>
    </w:p>
    <w:p w:rsidR="00AE4767" w:rsidRPr="00AE4767" w:rsidRDefault="00AE4767" w:rsidP="00AE4767"/>
    <w:p w:rsidR="00AE4767" w:rsidRDefault="00AE4767" w:rsidP="00FB457E">
      <w:pPr>
        <w:pStyle w:val="ListParagraph"/>
        <w:numPr>
          <w:ilvl w:val="0"/>
          <w:numId w:val="17"/>
        </w:numPr>
      </w:pPr>
      <w:r>
        <w:t xml:space="preserve">In the </w:t>
      </w:r>
      <w:r w:rsidRPr="00AE4767">
        <w:rPr>
          <w:b/>
        </w:rPr>
        <w:t>Workplace view</w:t>
      </w:r>
      <w:r>
        <w:t>, expand the folder(s) that contain the modifier or grouping of modifiers you want to add.</w:t>
      </w:r>
    </w:p>
    <w:p w:rsidR="00AE4767" w:rsidRDefault="00AE4767" w:rsidP="00FB457E">
      <w:pPr>
        <w:pStyle w:val="ListParagraph"/>
        <w:numPr>
          <w:ilvl w:val="0"/>
          <w:numId w:val="17"/>
        </w:numPr>
      </w:pPr>
      <w:r>
        <w:t xml:space="preserve">Highlight the </w:t>
      </w:r>
      <w:r w:rsidRPr="00AE4767">
        <w:rPr>
          <w:b/>
        </w:rPr>
        <w:t>modifier</w:t>
      </w:r>
      <w:r>
        <w:t xml:space="preserve"> </w:t>
      </w:r>
      <w:r w:rsidRPr="00AE4767">
        <w:rPr>
          <w:color w:val="C0C0C0"/>
        </w:rPr>
        <w:t>(</w:t>
      </w:r>
      <w:r>
        <w:rPr>
          <w:noProof/>
          <w:color w:val="C0C0C0"/>
        </w:rPr>
        <w:drawing>
          <wp:inline distT="0" distB="0" distL="0" distR="0" wp14:anchorId="56740163" wp14:editId="3B6621C9">
            <wp:extent cx="133350" cy="123825"/>
            <wp:effectExtent l="0" t="0" r="0" b="9525"/>
            <wp:docPr id="87" name="Picture 87" descr="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difi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AE4767">
        <w:rPr>
          <w:color w:val="C0C0C0"/>
        </w:rPr>
        <w:t>)</w:t>
      </w:r>
      <w:r>
        <w:t xml:space="preserve"> or </w:t>
      </w:r>
      <w:r w:rsidRPr="00AE4767">
        <w:rPr>
          <w:b/>
        </w:rPr>
        <w:t>modifier</w:t>
      </w:r>
      <w:r>
        <w:t xml:space="preserve"> </w:t>
      </w:r>
      <w:r w:rsidRPr="00AE4767">
        <w:rPr>
          <w:b/>
        </w:rPr>
        <w:t>folder</w:t>
      </w:r>
      <w:r>
        <w:t xml:space="preserve"> </w:t>
      </w:r>
      <w:r w:rsidRPr="00AE4767">
        <w:rPr>
          <w:color w:val="C0C0C0"/>
        </w:rPr>
        <w:t>(</w:t>
      </w:r>
      <w:r>
        <w:rPr>
          <w:noProof/>
          <w:color w:val="C0C0C0"/>
        </w:rPr>
        <w:drawing>
          <wp:inline distT="0" distB="0" distL="0" distR="0" wp14:anchorId="582AE84C" wp14:editId="011E8202">
            <wp:extent cx="133350" cy="133350"/>
            <wp:effectExtent l="0" t="0" r="0" b="0"/>
            <wp:docPr id="86" name="Picture 86" descr="modifie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odifierFold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AE4767">
        <w:rPr>
          <w:color w:val="C0C0C0"/>
        </w:rPr>
        <w:t>)</w:t>
      </w:r>
      <w:r>
        <w:t xml:space="preserve"> by clicking on its name.</w:t>
      </w:r>
    </w:p>
    <w:p w:rsidR="00AE4767" w:rsidRDefault="00AE4767" w:rsidP="00FB457E">
      <w:pPr>
        <w:pStyle w:val="ListParagraph"/>
        <w:numPr>
          <w:ilvl w:val="0"/>
          <w:numId w:val="17"/>
        </w:numPr>
      </w:pPr>
      <w:r>
        <w:t xml:space="preserve">While holding the </w:t>
      </w:r>
      <w:r w:rsidRPr="00AE4767">
        <w:rPr>
          <w:i/>
        </w:rPr>
        <w:t>left mouse button down</w:t>
      </w:r>
      <w:r>
        <w:t xml:space="preserve">, drag the item over to the </w:t>
      </w:r>
      <w:r w:rsidRPr="00AE4767">
        <w:rPr>
          <w:b/>
        </w:rPr>
        <w:t>Query Tool View</w:t>
      </w:r>
      <w:r>
        <w:t>.</w:t>
      </w:r>
    </w:p>
    <w:p w:rsidR="00AE4767" w:rsidRDefault="00AE4767" w:rsidP="00FB457E">
      <w:pPr>
        <w:pStyle w:val="ListParagraph"/>
        <w:numPr>
          <w:ilvl w:val="0"/>
          <w:numId w:val="17"/>
        </w:numPr>
      </w:pPr>
      <w:r>
        <w:t xml:space="preserve">Drop the item into the </w:t>
      </w:r>
      <w:r w:rsidRPr="00AE4767">
        <w:rPr>
          <w:b/>
        </w:rPr>
        <w:t>panel</w:t>
      </w:r>
      <w:r>
        <w:t xml:space="preserve"> labeled </w:t>
      </w:r>
      <w:r w:rsidRPr="00AE4767">
        <w:rPr>
          <w:b/>
        </w:rPr>
        <w:t>Group 1</w:t>
      </w:r>
      <w:r w:rsidRPr="001A192F">
        <w:t>.</w:t>
      </w:r>
    </w:p>
    <w:p w:rsidR="00AE4767" w:rsidRDefault="00AE4767" w:rsidP="00AE4767"/>
    <w:p w:rsidR="00AE4767" w:rsidRDefault="00AE4767" w:rsidP="00AE4767">
      <w:r>
        <w:rPr>
          <w:noProof/>
        </w:rPr>
        <w:lastRenderedPageBreak/>
        <w:drawing>
          <wp:inline distT="0" distB="0" distL="0" distR="0" wp14:anchorId="0A6E2467" wp14:editId="3E773433">
            <wp:extent cx="5514975" cy="895350"/>
            <wp:effectExtent l="0" t="0" r="9525" b="0"/>
            <wp:docPr id="85" name="Picture 85" descr="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01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AE4767" w:rsidRDefault="00AE4767" w:rsidP="00AE4767"/>
    <w:p w:rsidR="00A71871" w:rsidRDefault="00A71871" w:rsidP="00AE4767"/>
    <w:p w:rsidR="00AE4767" w:rsidRDefault="00AE4767" w:rsidP="00FB457E">
      <w:pPr>
        <w:pStyle w:val="ListParagraph"/>
        <w:numPr>
          <w:ilvl w:val="0"/>
          <w:numId w:val="17"/>
        </w:numPr>
      </w:pPr>
      <w:r>
        <w:t>The item will now display in the panel for Group 1.</w:t>
      </w:r>
    </w:p>
    <w:p w:rsidR="00AE4767" w:rsidRDefault="00AE4767" w:rsidP="00AE4767"/>
    <w:p w:rsidR="00AE4767" w:rsidRDefault="00AE4767" w:rsidP="00AE4767">
      <w:r>
        <w:rPr>
          <w:noProof/>
        </w:rPr>
        <w:drawing>
          <wp:inline distT="0" distB="0" distL="0" distR="0" wp14:anchorId="7E1A5104" wp14:editId="52A30FCC">
            <wp:extent cx="5514975" cy="895350"/>
            <wp:effectExtent l="0" t="0" r="9525" b="0"/>
            <wp:docPr id="84" name="Picture 84" descr="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0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4975" cy="895350"/>
                    </a:xfrm>
                    <a:prstGeom prst="rect">
                      <a:avLst/>
                    </a:prstGeom>
                    <a:noFill/>
                    <a:ln>
                      <a:noFill/>
                    </a:ln>
                  </pic:spPr>
                </pic:pic>
              </a:graphicData>
            </a:graphic>
          </wp:inline>
        </w:drawing>
      </w:r>
    </w:p>
    <w:p w:rsidR="00AE4767" w:rsidRDefault="00AE4767" w:rsidP="00AE4767"/>
    <w:p w:rsidR="00AE4767" w:rsidRPr="006521C6" w:rsidRDefault="00AE4767" w:rsidP="00AE4767"/>
    <w:p w:rsidR="00AE4767" w:rsidRDefault="00AE4767" w:rsidP="00AE4767">
      <w:pPr>
        <w:pStyle w:val="Heading2"/>
      </w:pPr>
      <w:bookmarkStart w:id="97" w:name="_Toc370995243"/>
      <w:bookmarkStart w:id="98" w:name="_Toc375045078"/>
      <w:r>
        <w:t>Add Previous Query</w:t>
      </w:r>
      <w:bookmarkEnd w:id="97"/>
      <w:bookmarkEnd w:id="98"/>
    </w:p>
    <w:p w:rsidR="00AE4767" w:rsidRDefault="00AE4767" w:rsidP="00AE4767">
      <w:r>
        <w:t xml:space="preserve">A </w:t>
      </w:r>
      <w:r w:rsidRPr="00276EC8">
        <w:rPr>
          <w:b/>
        </w:rPr>
        <w:t>previous query</w:t>
      </w:r>
      <w:r>
        <w:t xml:space="preserve"> can be used to run a new query or as an item within a query (query-in-query). To add a previous query to the </w:t>
      </w:r>
      <w:r w:rsidRPr="00276EC8">
        <w:rPr>
          <w:i/>
        </w:rPr>
        <w:t>Query Tool view</w:t>
      </w:r>
      <w:r>
        <w:t xml:space="preserve"> simply drag the query name from one of the following views.</w:t>
      </w:r>
    </w:p>
    <w:p w:rsidR="00AE4767" w:rsidRDefault="00AE4767" w:rsidP="00FB457E">
      <w:pPr>
        <w:pStyle w:val="ListParagraph"/>
        <w:numPr>
          <w:ilvl w:val="0"/>
          <w:numId w:val="18"/>
        </w:numPr>
      </w:pPr>
      <w:r>
        <w:t>Previous Query view</w:t>
      </w:r>
    </w:p>
    <w:p w:rsidR="00AE4767" w:rsidRDefault="00AE4767" w:rsidP="00FB457E">
      <w:pPr>
        <w:pStyle w:val="ListParagraph"/>
        <w:numPr>
          <w:ilvl w:val="0"/>
          <w:numId w:val="18"/>
        </w:numPr>
      </w:pPr>
      <w:r>
        <w:t>Workplace view</w:t>
      </w:r>
    </w:p>
    <w:p w:rsidR="00AE4767" w:rsidRDefault="00AE4767" w:rsidP="00AE4767">
      <w:r>
        <w:t>Within the Query Tool view, the previous query can be added to one of the following two locations.</w:t>
      </w:r>
    </w:p>
    <w:p w:rsidR="004D6876" w:rsidRPr="00C45D4A" w:rsidRDefault="004D6876" w:rsidP="004D6876"/>
    <w:tbl>
      <w:tblPr>
        <w:tblW w:w="9000" w:type="dxa"/>
        <w:tblInd w:w="4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2250"/>
        <w:gridCol w:w="6750"/>
      </w:tblGrid>
      <w:tr w:rsidR="004D6876" w:rsidRPr="00117BC5" w:rsidTr="004D6876">
        <w:tc>
          <w:tcPr>
            <w:tcW w:w="2250" w:type="dxa"/>
            <w:shd w:val="clear" w:color="auto" w:fill="E6E6E6"/>
          </w:tcPr>
          <w:p w:rsidR="004D6876" w:rsidRPr="00117BC5" w:rsidRDefault="004D6876" w:rsidP="00893540">
            <w:pPr>
              <w:pStyle w:val="TableText"/>
              <w:rPr>
                <w:b/>
              </w:rPr>
            </w:pPr>
            <w:r>
              <w:rPr>
                <w:b/>
              </w:rPr>
              <w:t>Column 1</w:t>
            </w:r>
          </w:p>
        </w:tc>
        <w:tc>
          <w:tcPr>
            <w:tcW w:w="6750" w:type="dxa"/>
            <w:shd w:val="clear" w:color="auto" w:fill="E6E6E6"/>
          </w:tcPr>
          <w:p w:rsidR="004D6876" w:rsidRPr="00117BC5" w:rsidRDefault="004D6876" w:rsidP="00893540">
            <w:pPr>
              <w:pStyle w:val="TableText"/>
              <w:rPr>
                <w:b/>
              </w:rPr>
            </w:pPr>
            <w:r>
              <w:rPr>
                <w:b/>
              </w:rPr>
              <w:t>Column 2</w:t>
            </w:r>
          </w:p>
        </w:tc>
      </w:tr>
      <w:tr w:rsidR="004D6876" w:rsidRPr="00117BC5" w:rsidTr="004D6876">
        <w:tc>
          <w:tcPr>
            <w:tcW w:w="2250" w:type="dxa"/>
          </w:tcPr>
          <w:p w:rsidR="004D6876" w:rsidRDefault="004D6876" w:rsidP="00893540">
            <w:pPr>
              <w:pStyle w:val="TableText"/>
            </w:pPr>
            <w:r>
              <w:t>Query Name field</w:t>
            </w:r>
          </w:p>
        </w:tc>
        <w:tc>
          <w:tcPr>
            <w:tcW w:w="6750" w:type="dxa"/>
          </w:tcPr>
          <w:p w:rsidR="004D6876" w:rsidRDefault="004D6876" w:rsidP="00893540">
            <w:pPr>
              <w:pStyle w:val="TableText"/>
            </w:pPr>
            <w:r>
              <w:t>The item(s) and constraints from the original query will be used to create a new query. This information can be edited to make a new query or can be used as is to run the query again.</w:t>
            </w:r>
          </w:p>
          <w:p w:rsidR="004D6876" w:rsidRDefault="004D6876" w:rsidP="00893540">
            <w:pPr>
              <w:pStyle w:val="TableText"/>
            </w:pPr>
            <w:r>
              <w:t>Please note that the tool does not currently support dropping of a previous query of a previous query or a previous query of a temporal query.</w:t>
            </w:r>
          </w:p>
        </w:tc>
      </w:tr>
      <w:tr w:rsidR="004D6876" w:rsidRPr="00117BC5" w:rsidTr="004D6876">
        <w:tc>
          <w:tcPr>
            <w:tcW w:w="2250" w:type="dxa"/>
          </w:tcPr>
          <w:p w:rsidR="004D6876" w:rsidRDefault="004D6876" w:rsidP="00893540">
            <w:pPr>
              <w:pStyle w:val="TableText"/>
            </w:pPr>
            <w:r>
              <w:t>Panel (Group)</w:t>
            </w:r>
          </w:p>
        </w:tc>
        <w:tc>
          <w:tcPr>
            <w:tcW w:w="6750" w:type="dxa"/>
          </w:tcPr>
          <w:p w:rsidR="004D6876" w:rsidRDefault="004D6876" w:rsidP="004D6876">
            <w:pPr>
              <w:pStyle w:val="TableText"/>
            </w:pPr>
            <w:r>
              <w:t>Used within a new query (query-in-query). Add additional search criteria (items) to be used in the new query.</w:t>
            </w:r>
          </w:p>
        </w:tc>
      </w:tr>
    </w:tbl>
    <w:p w:rsidR="004D6876" w:rsidRDefault="004D6876" w:rsidP="00AE4767"/>
    <w:p w:rsidR="004D6876" w:rsidRDefault="004D6876" w:rsidP="00AE4767"/>
    <w:p w:rsidR="00AE4767" w:rsidRDefault="00AE4767" w:rsidP="00AE4767">
      <w:r>
        <w:t>How to add a previous query from each of the views listed above is explained in the next few sections.</w:t>
      </w:r>
    </w:p>
    <w:p w:rsidR="00AE4767" w:rsidRDefault="00AE4767" w:rsidP="00AE4767"/>
    <w:p w:rsidR="004D6876" w:rsidRPr="006521C6" w:rsidRDefault="004D6876" w:rsidP="00AE4767"/>
    <w:p w:rsidR="00AE4767" w:rsidRPr="008C4FB9" w:rsidRDefault="00AE4767" w:rsidP="00AE4767">
      <w:pPr>
        <w:pStyle w:val="Heading3"/>
      </w:pPr>
      <w:bookmarkStart w:id="99" w:name="_Toc370995244"/>
      <w:bookmarkStart w:id="100" w:name="_Toc375045079"/>
      <w:r>
        <w:lastRenderedPageBreak/>
        <w:t>Previous Query View</w:t>
      </w:r>
      <w:bookmarkEnd w:id="99"/>
      <w:bookmarkEnd w:id="100"/>
    </w:p>
    <w:p w:rsidR="00AE4767" w:rsidRDefault="00AE4767" w:rsidP="00AE4767">
      <w:r>
        <w:t xml:space="preserve">The </w:t>
      </w:r>
      <w:r w:rsidRPr="002B6583">
        <w:rPr>
          <w:b/>
        </w:rPr>
        <w:t>Previous Query view</w:t>
      </w:r>
      <w:r>
        <w:t xml:space="preserve"> displays the queries that were run by the user.  </w:t>
      </w:r>
    </w:p>
    <w:p w:rsidR="004D6876" w:rsidRPr="006521C6" w:rsidRDefault="004D6876" w:rsidP="00AE4767"/>
    <w:p w:rsidR="00AE4767" w:rsidRDefault="00AE4767" w:rsidP="00AE4767">
      <w:r>
        <w:rPr>
          <w:noProof/>
        </w:rPr>
        <w:drawing>
          <wp:inline distT="0" distB="0" distL="0" distR="0" wp14:anchorId="54A1DD00" wp14:editId="60A8254F">
            <wp:extent cx="3381375" cy="2066925"/>
            <wp:effectExtent l="0" t="0" r="9525" b="9525"/>
            <wp:docPr id="83" name="Picture 83" descr="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00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1375" cy="2066925"/>
                    </a:xfrm>
                    <a:prstGeom prst="rect">
                      <a:avLst/>
                    </a:prstGeom>
                    <a:noFill/>
                    <a:ln>
                      <a:noFill/>
                    </a:ln>
                  </pic:spPr>
                </pic:pic>
              </a:graphicData>
            </a:graphic>
          </wp:inline>
        </w:drawing>
      </w:r>
    </w:p>
    <w:p w:rsidR="004D6876" w:rsidRDefault="004D6876" w:rsidP="00AE4767"/>
    <w:p w:rsidR="00A71871" w:rsidRDefault="00A71871" w:rsidP="00AE4767"/>
    <w:p w:rsidR="004D6876" w:rsidRDefault="004D6876" w:rsidP="00AE4767"/>
    <w:p w:rsidR="00AE4767" w:rsidRDefault="00AE4767" w:rsidP="00AE4767">
      <w:pPr>
        <w:pStyle w:val="Heading4"/>
      </w:pPr>
      <w:bookmarkStart w:id="101" w:name="_Toc370995245"/>
      <w:bookmarkStart w:id="102" w:name="_Toc375045080"/>
      <w:r>
        <w:t>Add Previous Query From Previous Query View (New Query)</w:t>
      </w:r>
      <w:bookmarkEnd w:id="101"/>
      <w:bookmarkEnd w:id="102"/>
    </w:p>
    <w:p w:rsidR="004D6876" w:rsidRPr="004D6876" w:rsidRDefault="004D6876" w:rsidP="004D6876"/>
    <w:p w:rsidR="00AE4767" w:rsidRDefault="00AE4767" w:rsidP="00FB457E">
      <w:pPr>
        <w:pStyle w:val="ListParagraph"/>
        <w:numPr>
          <w:ilvl w:val="0"/>
          <w:numId w:val="19"/>
        </w:numPr>
      </w:pPr>
      <w:r>
        <w:t xml:space="preserve">In the </w:t>
      </w:r>
      <w:r w:rsidRPr="004D6876">
        <w:rPr>
          <w:b/>
        </w:rPr>
        <w:t>Previous Query view</w:t>
      </w:r>
      <w:r>
        <w:t xml:space="preserve"> highlight the </w:t>
      </w:r>
      <w:r w:rsidRPr="004D6876">
        <w:rPr>
          <w:b/>
        </w:rPr>
        <w:t>previous query</w:t>
      </w:r>
      <w:r>
        <w:t xml:space="preserve"> </w:t>
      </w:r>
      <w:r w:rsidRPr="004D6876">
        <w:rPr>
          <w:color w:val="C0C0C0"/>
        </w:rPr>
        <w:t>(</w:t>
      </w:r>
      <w:r>
        <w:rPr>
          <w:noProof/>
          <w:color w:val="C0C0C0"/>
        </w:rPr>
        <w:drawing>
          <wp:inline distT="0" distB="0" distL="0" distR="0" wp14:anchorId="2DAC3F83" wp14:editId="440D4913">
            <wp:extent cx="95250" cy="95250"/>
            <wp:effectExtent l="0" t="0" r="0" b="0"/>
            <wp:docPr id="82" name="Picture 82" descr="prev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revQuer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4D6876">
        <w:rPr>
          <w:color w:val="C0C0C0"/>
        </w:rPr>
        <w:t>)</w:t>
      </w:r>
      <w:r>
        <w:t xml:space="preserve"> by clicking on its name</w:t>
      </w:r>
    </w:p>
    <w:p w:rsidR="00AE4767" w:rsidRDefault="00AE4767" w:rsidP="00FB457E">
      <w:pPr>
        <w:pStyle w:val="ListParagraph"/>
        <w:numPr>
          <w:ilvl w:val="0"/>
          <w:numId w:val="19"/>
        </w:numPr>
      </w:pPr>
      <w:r>
        <w:t xml:space="preserve">While holding the </w:t>
      </w:r>
      <w:r w:rsidRPr="004D6876">
        <w:rPr>
          <w:i/>
        </w:rPr>
        <w:t>left mouse button</w:t>
      </w:r>
      <w:r>
        <w:t xml:space="preserve"> down, drag the item over to the </w:t>
      </w:r>
      <w:r w:rsidRPr="004D6876">
        <w:rPr>
          <w:b/>
        </w:rPr>
        <w:t>Temporal</w:t>
      </w:r>
      <w:r>
        <w:t xml:space="preserve"> </w:t>
      </w:r>
      <w:r w:rsidRPr="004D6876">
        <w:rPr>
          <w:b/>
        </w:rPr>
        <w:t>Query Tool View</w:t>
      </w:r>
      <w:r>
        <w:t>.</w:t>
      </w:r>
    </w:p>
    <w:p w:rsidR="00AE4767" w:rsidRDefault="00AE4767" w:rsidP="00FB457E">
      <w:pPr>
        <w:pStyle w:val="ListParagraph"/>
        <w:numPr>
          <w:ilvl w:val="0"/>
          <w:numId w:val="19"/>
        </w:numPr>
      </w:pPr>
      <w:r>
        <w:t xml:space="preserve">Drop the previous query into the </w:t>
      </w:r>
      <w:r w:rsidRPr="004D6876">
        <w:rPr>
          <w:b/>
        </w:rPr>
        <w:t>Query Drop</w:t>
      </w:r>
      <w:r>
        <w:t xml:space="preserve"> </w:t>
      </w:r>
      <w:r w:rsidRPr="004D6876">
        <w:rPr>
          <w:b/>
        </w:rPr>
        <w:t>Area</w:t>
      </w:r>
      <w:r>
        <w:t xml:space="preserve"> in either Step 1 or Step 2</w:t>
      </w:r>
      <w:r w:rsidRPr="009B1882">
        <w:t>.</w:t>
      </w:r>
    </w:p>
    <w:p w:rsidR="00AE4767" w:rsidRDefault="00AE4767" w:rsidP="00FB457E">
      <w:pPr>
        <w:pStyle w:val="ListParagraph"/>
        <w:numPr>
          <w:ilvl w:val="0"/>
          <w:numId w:val="19"/>
        </w:numPr>
      </w:pPr>
      <w:r>
        <w:t xml:space="preserve">The terms, </w:t>
      </w:r>
      <w:r w:rsidRPr="004D6876">
        <w:rPr>
          <w:b/>
        </w:rPr>
        <w:t>Groups</w:t>
      </w:r>
      <w:r>
        <w:t xml:space="preserve">, </w:t>
      </w:r>
      <w:r w:rsidRPr="004D6876">
        <w:rPr>
          <w:b/>
        </w:rPr>
        <w:t>Events</w:t>
      </w:r>
      <w:r>
        <w:t xml:space="preserve">, and </w:t>
      </w:r>
      <w:r w:rsidRPr="004D6876">
        <w:rPr>
          <w:b/>
        </w:rPr>
        <w:t>Temporal Relationships</w:t>
      </w:r>
      <w:r>
        <w:t xml:space="preserve"> defined in that previous query will be reconstituted in the current interface. If the previous query is a non-temporal query, then only the Population portion of the UI will be reconstituted. If the previous query is a temporal query, then both the Population portion and the temporal relationship portion of the UI will be reconstituted.</w:t>
      </w:r>
    </w:p>
    <w:p w:rsidR="00AE4767" w:rsidRDefault="00AE4767" w:rsidP="00AE4767"/>
    <w:p w:rsidR="004D6876" w:rsidRDefault="004D6876" w:rsidP="00AE4767"/>
    <w:p w:rsidR="00AE4767" w:rsidRDefault="00AE4767" w:rsidP="00AE4767">
      <w:pPr>
        <w:pStyle w:val="Heading4"/>
      </w:pPr>
      <w:bookmarkStart w:id="103" w:name="_Toc370995246"/>
      <w:bookmarkStart w:id="104" w:name="_Toc375045081"/>
      <w:r>
        <w:t>Add Previous Query From Previous Query View (Query-In-Query)</w:t>
      </w:r>
      <w:bookmarkEnd w:id="103"/>
      <w:bookmarkEnd w:id="104"/>
    </w:p>
    <w:p w:rsidR="004D6876" w:rsidRPr="004D6876" w:rsidRDefault="004D6876" w:rsidP="004D6876"/>
    <w:p w:rsidR="00AE4767" w:rsidRDefault="00AE4767" w:rsidP="00FB457E">
      <w:pPr>
        <w:pStyle w:val="ListParagraph"/>
        <w:numPr>
          <w:ilvl w:val="0"/>
          <w:numId w:val="20"/>
        </w:numPr>
      </w:pPr>
      <w:r>
        <w:t xml:space="preserve">In the </w:t>
      </w:r>
      <w:r w:rsidRPr="004D6876">
        <w:rPr>
          <w:b/>
        </w:rPr>
        <w:t>Previous Query view</w:t>
      </w:r>
      <w:r>
        <w:t xml:space="preserve"> highlight the </w:t>
      </w:r>
      <w:r w:rsidRPr="004D6876">
        <w:rPr>
          <w:b/>
        </w:rPr>
        <w:t>previous query</w:t>
      </w:r>
      <w:r>
        <w:t xml:space="preserve"> </w:t>
      </w:r>
      <w:r w:rsidRPr="004D6876">
        <w:rPr>
          <w:color w:val="C0C0C0"/>
        </w:rPr>
        <w:t>(</w:t>
      </w:r>
      <w:r>
        <w:rPr>
          <w:noProof/>
          <w:color w:val="C0C0C0"/>
        </w:rPr>
        <w:drawing>
          <wp:inline distT="0" distB="0" distL="0" distR="0" wp14:anchorId="4CB9387D" wp14:editId="78B90466">
            <wp:extent cx="95250" cy="95250"/>
            <wp:effectExtent l="0" t="0" r="0" b="0"/>
            <wp:docPr id="81" name="Picture 81" descr="prev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revQuer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4D6876">
        <w:rPr>
          <w:color w:val="C0C0C0"/>
        </w:rPr>
        <w:t>)</w:t>
      </w:r>
      <w:r>
        <w:t xml:space="preserve"> by clicking on its name</w:t>
      </w:r>
    </w:p>
    <w:p w:rsidR="00AE4767" w:rsidRDefault="00AE4767" w:rsidP="00FB457E">
      <w:pPr>
        <w:pStyle w:val="ListParagraph"/>
        <w:numPr>
          <w:ilvl w:val="0"/>
          <w:numId w:val="20"/>
        </w:numPr>
      </w:pPr>
      <w:r>
        <w:t xml:space="preserve">While holding the </w:t>
      </w:r>
      <w:r w:rsidRPr="004D6876">
        <w:rPr>
          <w:i/>
        </w:rPr>
        <w:t>left mouse button</w:t>
      </w:r>
      <w:r>
        <w:t xml:space="preserve"> down, drag the item over to the </w:t>
      </w:r>
      <w:r w:rsidRPr="004D6876">
        <w:rPr>
          <w:b/>
        </w:rPr>
        <w:t>Query Tool View</w:t>
      </w:r>
      <w:r>
        <w:t>.</w:t>
      </w:r>
    </w:p>
    <w:p w:rsidR="00AE4767" w:rsidRDefault="00AE4767" w:rsidP="00FB457E">
      <w:pPr>
        <w:pStyle w:val="ListParagraph"/>
        <w:numPr>
          <w:ilvl w:val="0"/>
          <w:numId w:val="20"/>
        </w:numPr>
      </w:pPr>
      <w:r>
        <w:t xml:space="preserve">Drop the previous query into the </w:t>
      </w:r>
      <w:r w:rsidRPr="004D6876">
        <w:rPr>
          <w:b/>
        </w:rPr>
        <w:t>panel</w:t>
      </w:r>
      <w:r>
        <w:t xml:space="preserve"> labeled </w:t>
      </w:r>
      <w:r w:rsidRPr="004D6876">
        <w:rPr>
          <w:b/>
        </w:rPr>
        <w:t>Group 1</w:t>
      </w:r>
      <w:r w:rsidRPr="009B1882">
        <w:t>.</w:t>
      </w:r>
    </w:p>
    <w:p w:rsidR="00AE4767" w:rsidRDefault="00AE4767" w:rsidP="00FB457E">
      <w:pPr>
        <w:pStyle w:val="ListParagraph"/>
        <w:numPr>
          <w:ilvl w:val="0"/>
          <w:numId w:val="20"/>
        </w:numPr>
      </w:pPr>
      <w:r>
        <w:t>The previous query will now display in the panel for Group 1.</w:t>
      </w:r>
    </w:p>
    <w:p w:rsidR="004D6876" w:rsidRDefault="004D6876" w:rsidP="00AE4767"/>
    <w:p w:rsidR="00AE4767" w:rsidRDefault="00AE4767" w:rsidP="00AE4767">
      <w:r>
        <w:rPr>
          <w:noProof/>
        </w:rPr>
        <w:lastRenderedPageBreak/>
        <w:drawing>
          <wp:inline distT="0" distB="0" distL="0" distR="0" wp14:anchorId="6CEAB9F5" wp14:editId="03ECE46B">
            <wp:extent cx="5934075" cy="781050"/>
            <wp:effectExtent l="0" t="0" r="9525" b="0"/>
            <wp:docPr id="80" name="Picture 80"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0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781050"/>
                    </a:xfrm>
                    <a:prstGeom prst="rect">
                      <a:avLst/>
                    </a:prstGeom>
                    <a:noFill/>
                    <a:ln>
                      <a:noFill/>
                    </a:ln>
                  </pic:spPr>
                </pic:pic>
              </a:graphicData>
            </a:graphic>
          </wp:inline>
        </w:drawing>
      </w:r>
    </w:p>
    <w:p w:rsidR="00AE4767" w:rsidRDefault="00AE4767" w:rsidP="00AE4767"/>
    <w:p w:rsidR="004D6876" w:rsidRDefault="004D6876" w:rsidP="00AE4767"/>
    <w:p w:rsidR="00AE4767" w:rsidRPr="00F75407" w:rsidRDefault="00AE4767" w:rsidP="00AE4767">
      <w:pPr>
        <w:pStyle w:val="Heading3"/>
      </w:pPr>
      <w:bookmarkStart w:id="105" w:name="_Toc370995247"/>
      <w:bookmarkStart w:id="106" w:name="_Toc375045082"/>
      <w:r>
        <w:t>Workplace View</w:t>
      </w:r>
      <w:bookmarkEnd w:id="105"/>
      <w:bookmarkEnd w:id="106"/>
    </w:p>
    <w:p w:rsidR="00AE4767" w:rsidRDefault="00AE4767" w:rsidP="00AE4767">
      <w:r>
        <w:t>Information in the workplace is related to the most common concepts, modifiers, and queries that an individual uses and in essence becomes their personal workplace.</w:t>
      </w:r>
    </w:p>
    <w:p w:rsidR="00AE4767" w:rsidRDefault="00AE4767" w:rsidP="00AE4767"/>
    <w:p w:rsidR="00AE4767" w:rsidRDefault="00AE4767" w:rsidP="00AE4767">
      <w:r>
        <w:rPr>
          <w:noProof/>
        </w:rPr>
        <w:drawing>
          <wp:inline distT="0" distB="0" distL="0" distR="0" wp14:anchorId="32038C74" wp14:editId="4D2FFEBA">
            <wp:extent cx="2486025" cy="2333625"/>
            <wp:effectExtent l="0" t="0" r="9525" b="9525"/>
            <wp:docPr id="79" name="Picture 79" descr="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0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6025" cy="2333625"/>
                    </a:xfrm>
                    <a:prstGeom prst="rect">
                      <a:avLst/>
                    </a:prstGeom>
                    <a:noFill/>
                    <a:ln>
                      <a:noFill/>
                    </a:ln>
                  </pic:spPr>
                </pic:pic>
              </a:graphicData>
            </a:graphic>
          </wp:inline>
        </w:drawing>
      </w:r>
    </w:p>
    <w:p w:rsidR="004D6876" w:rsidRDefault="004D6876" w:rsidP="00AE4767"/>
    <w:p w:rsidR="00AE4767" w:rsidRDefault="00AE4767" w:rsidP="00AE4767"/>
    <w:p w:rsidR="00AE4767" w:rsidRDefault="00AE4767" w:rsidP="00AE4767">
      <w:pPr>
        <w:pStyle w:val="Heading4"/>
      </w:pPr>
      <w:bookmarkStart w:id="107" w:name="_Toc370995248"/>
      <w:bookmarkStart w:id="108" w:name="_Toc375045083"/>
      <w:r>
        <w:t>Add Previous Query From workplace View (New Query)</w:t>
      </w:r>
      <w:bookmarkEnd w:id="107"/>
      <w:bookmarkEnd w:id="108"/>
    </w:p>
    <w:p w:rsidR="004D6876" w:rsidRPr="004D6876" w:rsidRDefault="004D6876" w:rsidP="004D6876"/>
    <w:p w:rsidR="00AE4767" w:rsidRDefault="00AE4767" w:rsidP="00FB457E">
      <w:pPr>
        <w:pStyle w:val="ListParagraph"/>
        <w:numPr>
          <w:ilvl w:val="0"/>
          <w:numId w:val="21"/>
        </w:numPr>
      </w:pPr>
      <w:r>
        <w:t xml:space="preserve">In the </w:t>
      </w:r>
      <w:r w:rsidRPr="004D6876">
        <w:rPr>
          <w:b/>
        </w:rPr>
        <w:t>Workplace view</w:t>
      </w:r>
      <w:r>
        <w:t xml:space="preserve">, expand the folder(s) that contains the previous query you want to add. </w:t>
      </w:r>
    </w:p>
    <w:p w:rsidR="00AE4767" w:rsidRDefault="00AE4767" w:rsidP="00FB457E">
      <w:pPr>
        <w:pStyle w:val="ListParagraph"/>
        <w:numPr>
          <w:ilvl w:val="0"/>
          <w:numId w:val="21"/>
        </w:numPr>
      </w:pPr>
      <w:r>
        <w:t xml:space="preserve">Highlight the </w:t>
      </w:r>
      <w:r w:rsidRPr="004D6876">
        <w:rPr>
          <w:b/>
        </w:rPr>
        <w:t>previous query</w:t>
      </w:r>
      <w:r>
        <w:t xml:space="preserve"> </w:t>
      </w:r>
      <w:r w:rsidRPr="004D6876">
        <w:rPr>
          <w:color w:val="C0C0C0"/>
        </w:rPr>
        <w:t>(</w:t>
      </w:r>
      <w:r>
        <w:rPr>
          <w:noProof/>
          <w:color w:val="C0C0C0"/>
        </w:rPr>
        <w:drawing>
          <wp:inline distT="0" distB="0" distL="0" distR="0" wp14:anchorId="454C1570" wp14:editId="12DF4ACC">
            <wp:extent cx="95250" cy="95250"/>
            <wp:effectExtent l="0" t="0" r="0" b="0"/>
            <wp:docPr id="78" name="Picture 78" descr="prev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revQuer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4D6876">
        <w:rPr>
          <w:color w:val="C0C0C0"/>
        </w:rPr>
        <w:t>)</w:t>
      </w:r>
      <w:r>
        <w:t xml:space="preserve"> by clicking on its name</w:t>
      </w:r>
    </w:p>
    <w:p w:rsidR="00AE4767" w:rsidRDefault="00AE4767" w:rsidP="00FB457E">
      <w:pPr>
        <w:pStyle w:val="ListParagraph"/>
        <w:numPr>
          <w:ilvl w:val="0"/>
          <w:numId w:val="21"/>
        </w:numPr>
      </w:pPr>
      <w:r>
        <w:t xml:space="preserve">While holding the </w:t>
      </w:r>
      <w:r w:rsidRPr="004D6876">
        <w:rPr>
          <w:i/>
        </w:rPr>
        <w:t>left mouse button</w:t>
      </w:r>
      <w:r>
        <w:t xml:space="preserve"> down, drag the item over to the </w:t>
      </w:r>
      <w:r w:rsidRPr="004D6876">
        <w:rPr>
          <w:b/>
        </w:rPr>
        <w:t>Query Tool View</w:t>
      </w:r>
      <w:r>
        <w:t>.</w:t>
      </w:r>
    </w:p>
    <w:p w:rsidR="00AE4767" w:rsidRDefault="00AE4767" w:rsidP="00FB457E">
      <w:pPr>
        <w:pStyle w:val="ListParagraph"/>
        <w:numPr>
          <w:ilvl w:val="0"/>
          <w:numId w:val="21"/>
        </w:numPr>
      </w:pPr>
      <w:r>
        <w:t xml:space="preserve">Drop the previous query into the </w:t>
      </w:r>
      <w:r w:rsidRPr="004D6876">
        <w:rPr>
          <w:b/>
        </w:rPr>
        <w:t>Query Drop Area</w:t>
      </w:r>
      <w:r>
        <w:t xml:space="preserve"> in either Step 1 or Step 2</w:t>
      </w:r>
      <w:r w:rsidRPr="009B1882">
        <w:t>.</w:t>
      </w:r>
    </w:p>
    <w:p w:rsidR="00AE4767" w:rsidRDefault="00AE4767" w:rsidP="00FB457E">
      <w:pPr>
        <w:pStyle w:val="ListParagraph"/>
        <w:numPr>
          <w:ilvl w:val="0"/>
          <w:numId w:val="21"/>
        </w:numPr>
      </w:pPr>
      <w:r>
        <w:t xml:space="preserve">The terms, </w:t>
      </w:r>
      <w:r w:rsidRPr="004D6876">
        <w:rPr>
          <w:b/>
        </w:rPr>
        <w:t>Groups</w:t>
      </w:r>
      <w:r>
        <w:t xml:space="preserve">, </w:t>
      </w:r>
      <w:r w:rsidRPr="004D6876">
        <w:rPr>
          <w:b/>
        </w:rPr>
        <w:t>Events</w:t>
      </w:r>
      <w:r>
        <w:t xml:space="preserve">, and </w:t>
      </w:r>
      <w:r w:rsidRPr="004D6876">
        <w:rPr>
          <w:b/>
        </w:rPr>
        <w:t>Temporal Relationships</w:t>
      </w:r>
      <w:r>
        <w:t xml:space="preserve"> defined in that previous query will be reconstituted in the current interface. If the previous query is a non-temporal query, then only the Population portion of the UI will be reconstituted. If the previous query is a temporal query, then both the Population portion and the temporal relationship portion of the UI will be reconstituted.</w:t>
      </w:r>
    </w:p>
    <w:p w:rsidR="004D6876" w:rsidRDefault="004D6876" w:rsidP="00AE4767"/>
    <w:p w:rsidR="004D6876" w:rsidRDefault="004D6876" w:rsidP="00AE4767"/>
    <w:p w:rsidR="00AE4767" w:rsidRDefault="00AE4767" w:rsidP="00AE4767">
      <w:pPr>
        <w:pStyle w:val="Heading4"/>
      </w:pPr>
      <w:bookmarkStart w:id="109" w:name="_Toc370995249"/>
      <w:bookmarkStart w:id="110" w:name="_Toc375045084"/>
      <w:r>
        <w:lastRenderedPageBreak/>
        <w:t>Add Previous Query From Previous Query View (Query-In-Query)</w:t>
      </w:r>
      <w:bookmarkEnd w:id="109"/>
      <w:bookmarkEnd w:id="110"/>
    </w:p>
    <w:p w:rsidR="004D6876" w:rsidRPr="004D6876" w:rsidRDefault="004D6876" w:rsidP="004D6876"/>
    <w:p w:rsidR="00AE4767" w:rsidRDefault="00AE4767" w:rsidP="00FB457E">
      <w:pPr>
        <w:pStyle w:val="ListParagraph"/>
        <w:numPr>
          <w:ilvl w:val="0"/>
          <w:numId w:val="22"/>
        </w:numPr>
      </w:pPr>
      <w:r>
        <w:t xml:space="preserve">In the </w:t>
      </w:r>
      <w:r w:rsidRPr="004D6876">
        <w:rPr>
          <w:b/>
        </w:rPr>
        <w:t>Workplace view</w:t>
      </w:r>
      <w:r>
        <w:t>, expand the folder(s) that contains the previous query you want to add.</w:t>
      </w:r>
    </w:p>
    <w:p w:rsidR="00AE4767" w:rsidRDefault="00AE4767" w:rsidP="00FB457E">
      <w:pPr>
        <w:pStyle w:val="ListParagraph"/>
        <w:numPr>
          <w:ilvl w:val="0"/>
          <w:numId w:val="22"/>
        </w:numPr>
      </w:pPr>
      <w:r>
        <w:t xml:space="preserve">Highlight the </w:t>
      </w:r>
      <w:r w:rsidRPr="004D6876">
        <w:rPr>
          <w:b/>
        </w:rPr>
        <w:t>previous query</w:t>
      </w:r>
      <w:r>
        <w:t xml:space="preserve"> </w:t>
      </w:r>
      <w:r w:rsidRPr="004D6876">
        <w:rPr>
          <w:color w:val="C0C0C0"/>
        </w:rPr>
        <w:t>(</w:t>
      </w:r>
      <w:r>
        <w:rPr>
          <w:noProof/>
          <w:color w:val="C0C0C0"/>
        </w:rPr>
        <w:drawing>
          <wp:inline distT="0" distB="0" distL="0" distR="0" wp14:anchorId="1B45372C" wp14:editId="49625C44">
            <wp:extent cx="95250" cy="95250"/>
            <wp:effectExtent l="0" t="0" r="0" b="0"/>
            <wp:docPr id="77" name="Picture 77" descr="prev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revQuer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4D6876">
        <w:rPr>
          <w:color w:val="C0C0C0"/>
        </w:rPr>
        <w:t>)</w:t>
      </w:r>
      <w:r>
        <w:t xml:space="preserve"> by clicking on its name</w:t>
      </w:r>
    </w:p>
    <w:p w:rsidR="00AE4767" w:rsidRDefault="00AE4767" w:rsidP="00FB457E">
      <w:pPr>
        <w:pStyle w:val="ListParagraph"/>
        <w:numPr>
          <w:ilvl w:val="0"/>
          <w:numId w:val="22"/>
        </w:numPr>
      </w:pPr>
      <w:r>
        <w:t xml:space="preserve">While holding the </w:t>
      </w:r>
      <w:r w:rsidRPr="004D6876">
        <w:rPr>
          <w:i/>
        </w:rPr>
        <w:t>left mouse button</w:t>
      </w:r>
      <w:r>
        <w:t xml:space="preserve"> down, drag the item over to the </w:t>
      </w:r>
      <w:r w:rsidRPr="004D6876">
        <w:rPr>
          <w:b/>
        </w:rPr>
        <w:t>Query Tool View</w:t>
      </w:r>
      <w:r>
        <w:t>.</w:t>
      </w:r>
    </w:p>
    <w:p w:rsidR="00AE4767" w:rsidRDefault="00AE4767" w:rsidP="00FB457E">
      <w:pPr>
        <w:pStyle w:val="ListParagraph"/>
        <w:numPr>
          <w:ilvl w:val="0"/>
          <w:numId w:val="22"/>
        </w:numPr>
      </w:pPr>
      <w:r>
        <w:t xml:space="preserve">Drop the previous query into the </w:t>
      </w:r>
      <w:r w:rsidRPr="004D6876">
        <w:rPr>
          <w:b/>
        </w:rPr>
        <w:t>panel</w:t>
      </w:r>
      <w:r>
        <w:t xml:space="preserve"> labeled </w:t>
      </w:r>
      <w:r w:rsidRPr="004D6876">
        <w:rPr>
          <w:b/>
        </w:rPr>
        <w:t>Group 1</w:t>
      </w:r>
      <w:r w:rsidRPr="009B1882">
        <w:t>.</w:t>
      </w:r>
    </w:p>
    <w:p w:rsidR="00AE4767" w:rsidRDefault="00AE4767" w:rsidP="00FB457E">
      <w:pPr>
        <w:pStyle w:val="ListParagraph"/>
        <w:numPr>
          <w:ilvl w:val="0"/>
          <w:numId w:val="22"/>
        </w:numPr>
      </w:pPr>
      <w:r>
        <w:t>The previous query will now display in the panel for Group 1.</w:t>
      </w:r>
    </w:p>
    <w:p w:rsidR="004D6876" w:rsidRDefault="004D6876" w:rsidP="00AE4767"/>
    <w:p w:rsidR="00AE4767" w:rsidRDefault="00AE4767" w:rsidP="00AE4767">
      <w:r>
        <w:rPr>
          <w:noProof/>
        </w:rPr>
        <w:drawing>
          <wp:inline distT="0" distB="0" distL="0" distR="0" wp14:anchorId="5D7A68E7" wp14:editId="3C175BB5">
            <wp:extent cx="5934075" cy="781050"/>
            <wp:effectExtent l="0" t="0" r="9525" b="0"/>
            <wp:docPr id="76" name="Picture 76"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0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781050"/>
                    </a:xfrm>
                    <a:prstGeom prst="rect">
                      <a:avLst/>
                    </a:prstGeom>
                    <a:noFill/>
                    <a:ln>
                      <a:noFill/>
                    </a:ln>
                  </pic:spPr>
                </pic:pic>
              </a:graphicData>
            </a:graphic>
          </wp:inline>
        </w:drawing>
      </w:r>
    </w:p>
    <w:p w:rsidR="00AE4767" w:rsidRDefault="00AE4767" w:rsidP="00AE4767"/>
    <w:p w:rsidR="004D6876" w:rsidRDefault="004D6876" w:rsidP="00AE4767"/>
    <w:p w:rsidR="00AE4767" w:rsidRDefault="00AE4767" w:rsidP="00AE4767">
      <w:pPr>
        <w:pStyle w:val="Heading2"/>
      </w:pPr>
      <w:bookmarkStart w:id="111" w:name="_Toc370995250"/>
      <w:bookmarkStart w:id="112" w:name="_Toc375045085"/>
      <w:r>
        <w:t>Add Patient List</w:t>
      </w:r>
      <w:bookmarkEnd w:id="111"/>
      <w:bookmarkEnd w:id="112"/>
    </w:p>
    <w:p w:rsidR="004D6876" w:rsidRDefault="00AE4767" w:rsidP="00AE4767">
      <w:r>
        <w:t xml:space="preserve">A </w:t>
      </w:r>
      <w:r>
        <w:rPr>
          <w:b/>
        </w:rPr>
        <w:t>patient</w:t>
      </w:r>
      <w:r w:rsidRPr="00276EC8">
        <w:rPr>
          <w:b/>
        </w:rPr>
        <w:t xml:space="preserve"> </w:t>
      </w:r>
      <w:r>
        <w:rPr>
          <w:b/>
        </w:rPr>
        <w:t>list</w:t>
      </w:r>
      <w:r>
        <w:t xml:space="preserve"> can be added to the </w:t>
      </w:r>
      <w:r w:rsidRPr="00276EC8">
        <w:rPr>
          <w:i/>
        </w:rPr>
        <w:t>Query Tool view</w:t>
      </w:r>
      <w:r>
        <w:t xml:space="preserve"> by simply dragging the list of patients from one of the following views.</w:t>
      </w:r>
    </w:p>
    <w:p w:rsidR="00AE4767" w:rsidRDefault="00AE4767" w:rsidP="00FB457E">
      <w:pPr>
        <w:pStyle w:val="ListParagraph"/>
        <w:numPr>
          <w:ilvl w:val="0"/>
          <w:numId w:val="23"/>
        </w:numPr>
      </w:pPr>
      <w:r>
        <w:t>Previous Query view</w:t>
      </w:r>
    </w:p>
    <w:p w:rsidR="00AE4767" w:rsidRDefault="00AE4767" w:rsidP="00FB457E">
      <w:pPr>
        <w:pStyle w:val="ListParagraph"/>
        <w:numPr>
          <w:ilvl w:val="0"/>
          <w:numId w:val="23"/>
        </w:numPr>
      </w:pPr>
      <w:r>
        <w:t>Workplace view</w:t>
      </w:r>
    </w:p>
    <w:p w:rsidR="00AE4767" w:rsidRDefault="00AE4767" w:rsidP="00AE4767"/>
    <w:p w:rsidR="00AE4767" w:rsidRDefault="00AE4767" w:rsidP="00AE4767">
      <w:r>
        <w:t>How to add a patient list from each of the views is explained in the next few sections.</w:t>
      </w:r>
    </w:p>
    <w:p w:rsidR="00AE4767" w:rsidRPr="006521C6" w:rsidRDefault="00AE4767" w:rsidP="00AE4767"/>
    <w:p w:rsidR="00AE4767" w:rsidRDefault="00AE4767" w:rsidP="00AE4767">
      <w:pPr>
        <w:pStyle w:val="Heading3"/>
      </w:pPr>
      <w:bookmarkStart w:id="113" w:name="_Toc370995251"/>
      <w:bookmarkStart w:id="114" w:name="_Toc375045086"/>
      <w:r>
        <w:t>Previous Query View</w:t>
      </w:r>
      <w:bookmarkEnd w:id="113"/>
      <w:bookmarkEnd w:id="114"/>
    </w:p>
    <w:p w:rsidR="004D6876" w:rsidRPr="004D6876" w:rsidRDefault="004D6876" w:rsidP="004D6876"/>
    <w:p w:rsidR="00AE4767" w:rsidRDefault="00AE4767" w:rsidP="00AE4767">
      <w:r>
        <w:t xml:space="preserve">The </w:t>
      </w:r>
      <w:r w:rsidRPr="002B6583">
        <w:rPr>
          <w:b/>
        </w:rPr>
        <w:t>Previous Query view</w:t>
      </w:r>
      <w:r>
        <w:t xml:space="preserve"> displays the queries that were run by the user.  </w:t>
      </w:r>
    </w:p>
    <w:p w:rsidR="004D6876" w:rsidRDefault="004D6876" w:rsidP="00AE4767"/>
    <w:p w:rsidR="00AE4767" w:rsidRPr="006521C6" w:rsidRDefault="00AE4767" w:rsidP="00AE4767">
      <w:r>
        <w:rPr>
          <w:noProof/>
        </w:rPr>
        <w:drawing>
          <wp:inline distT="0" distB="0" distL="0" distR="0" wp14:anchorId="6725F6E8" wp14:editId="367E1F6A">
            <wp:extent cx="3381375" cy="2066925"/>
            <wp:effectExtent l="0" t="0" r="9525" b="9525"/>
            <wp:docPr id="75" name="Picture 75" descr="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00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1375" cy="2066925"/>
                    </a:xfrm>
                    <a:prstGeom prst="rect">
                      <a:avLst/>
                    </a:prstGeom>
                    <a:noFill/>
                    <a:ln>
                      <a:noFill/>
                    </a:ln>
                  </pic:spPr>
                </pic:pic>
              </a:graphicData>
            </a:graphic>
          </wp:inline>
        </w:drawing>
      </w:r>
    </w:p>
    <w:p w:rsidR="00AE4767" w:rsidRDefault="00AE4767" w:rsidP="00AE4767"/>
    <w:p w:rsidR="00AE4767" w:rsidRDefault="00AE4767" w:rsidP="00AE4767"/>
    <w:p w:rsidR="00AE4767" w:rsidRDefault="00AE4767" w:rsidP="00AE4767">
      <w:pPr>
        <w:pStyle w:val="Heading4"/>
      </w:pPr>
      <w:bookmarkStart w:id="115" w:name="_Toc370995252"/>
      <w:bookmarkStart w:id="116" w:name="_Toc375045087"/>
      <w:r>
        <w:t>Add Patient List From Previous Query View</w:t>
      </w:r>
      <w:bookmarkEnd w:id="115"/>
      <w:bookmarkEnd w:id="116"/>
      <w:r>
        <w:t xml:space="preserve"> </w:t>
      </w:r>
    </w:p>
    <w:p w:rsidR="004D6876" w:rsidRPr="004D6876" w:rsidRDefault="004D6876" w:rsidP="004D6876"/>
    <w:p w:rsidR="00AE4767" w:rsidRDefault="00AE4767" w:rsidP="00FB457E">
      <w:pPr>
        <w:pStyle w:val="ListParagraph"/>
        <w:numPr>
          <w:ilvl w:val="0"/>
          <w:numId w:val="24"/>
        </w:numPr>
      </w:pPr>
      <w:r>
        <w:t xml:space="preserve">In the </w:t>
      </w:r>
      <w:r w:rsidRPr="004D6876">
        <w:rPr>
          <w:b/>
        </w:rPr>
        <w:t>Previous Query view</w:t>
      </w:r>
      <w:r>
        <w:t xml:space="preserve"> click on the plus sign </w:t>
      </w:r>
      <w:r w:rsidRPr="004D6876">
        <w:rPr>
          <w:color w:val="C0C0C0"/>
        </w:rPr>
        <w:t>(</w:t>
      </w:r>
      <w:r>
        <w:rPr>
          <w:noProof/>
          <w:color w:val="C0C0C0"/>
        </w:rPr>
        <w:drawing>
          <wp:inline distT="0" distB="0" distL="0" distR="0" wp14:anchorId="1F87E606" wp14:editId="3B9036B7">
            <wp:extent cx="104775" cy="104775"/>
            <wp:effectExtent l="0" t="0" r="9525" b="9525"/>
            <wp:docPr id="74" name="Picture 74" descr="plu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lusSig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4D6876">
        <w:rPr>
          <w:color w:val="C0C0C0"/>
        </w:rPr>
        <w:t>)</w:t>
      </w:r>
      <w:r>
        <w:t xml:space="preserve"> next to the name of the previous query that contains the patient set.</w:t>
      </w:r>
    </w:p>
    <w:p w:rsidR="00AE4767" w:rsidRDefault="00AE4767" w:rsidP="00FB457E">
      <w:pPr>
        <w:pStyle w:val="ListParagraph"/>
        <w:numPr>
          <w:ilvl w:val="0"/>
          <w:numId w:val="24"/>
        </w:numPr>
      </w:pPr>
      <w:r>
        <w:t xml:space="preserve">Click on the plus sign </w:t>
      </w:r>
      <w:r w:rsidRPr="004D6876">
        <w:rPr>
          <w:color w:val="C0C0C0"/>
        </w:rPr>
        <w:t>(</w:t>
      </w:r>
      <w:r>
        <w:rPr>
          <w:noProof/>
          <w:color w:val="C0C0C0"/>
        </w:rPr>
        <w:drawing>
          <wp:inline distT="0" distB="0" distL="0" distR="0" wp14:anchorId="268FEFB6" wp14:editId="7AEBDBCD">
            <wp:extent cx="104775" cy="104775"/>
            <wp:effectExtent l="0" t="0" r="9525" b="9525"/>
            <wp:docPr id="73" name="Picture 73" descr="plu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lusSig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4D6876">
        <w:rPr>
          <w:color w:val="C0C0C0"/>
        </w:rPr>
        <w:t xml:space="preserve">) </w:t>
      </w:r>
      <w:r>
        <w:t>next to the results folder.</w:t>
      </w:r>
    </w:p>
    <w:p w:rsidR="00AE4767" w:rsidRDefault="00AE4767" w:rsidP="00FB457E">
      <w:pPr>
        <w:pStyle w:val="ListParagraph"/>
        <w:numPr>
          <w:ilvl w:val="0"/>
          <w:numId w:val="24"/>
        </w:numPr>
      </w:pPr>
      <w:r>
        <w:t xml:space="preserve">Highlight the </w:t>
      </w:r>
      <w:r w:rsidRPr="004D6876">
        <w:rPr>
          <w:b/>
        </w:rPr>
        <w:t>patient list</w:t>
      </w:r>
      <w:r>
        <w:t xml:space="preserve"> </w:t>
      </w:r>
      <w:r w:rsidRPr="004D6876">
        <w:rPr>
          <w:color w:val="C0C0C0"/>
        </w:rPr>
        <w:t>(</w:t>
      </w:r>
      <w:r>
        <w:rPr>
          <w:noProof/>
          <w:color w:val="C0C0C0"/>
        </w:rPr>
        <w:drawing>
          <wp:inline distT="0" distB="0" distL="0" distR="0" wp14:anchorId="455C3AA3" wp14:editId="7E426018">
            <wp:extent cx="95250" cy="95250"/>
            <wp:effectExtent l="0" t="0" r="0" b="0"/>
            <wp:docPr id="72" name="Picture 72" descr="pt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tS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4D6876">
        <w:rPr>
          <w:color w:val="C0C0C0"/>
        </w:rPr>
        <w:t>)</w:t>
      </w:r>
      <w:r>
        <w:t xml:space="preserve"> by clicking on its name</w:t>
      </w:r>
    </w:p>
    <w:p w:rsidR="004D6876" w:rsidRDefault="004D6876" w:rsidP="00AE4767"/>
    <w:p w:rsidR="00AE4767" w:rsidRDefault="00AE4767" w:rsidP="00AE4767">
      <w:r>
        <w:rPr>
          <w:noProof/>
        </w:rPr>
        <w:drawing>
          <wp:inline distT="0" distB="0" distL="0" distR="0" wp14:anchorId="536D739A" wp14:editId="28F8B097">
            <wp:extent cx="3390900" cy="1905000"/>
            <wp:effectExtent l="0" t="0" r="0" b="0"/>
            <wp:docPr id="71" name="Picture 71"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0900" cy="1905000"/>
                    </a:xfrm>
                    <a:prstGeom prst="rect">
                      <a:avLst/>
                    </a:prstGeom>
                    <a:noFill/>
                    <a:ln>
                      <a:noFill/>
                    </a:ln>
                  </pic:spPr>
                </pic:pic>
              </a:graphicData>
            </a:graphic>
          </wp:inline>
        </w:drawing>
      </w:r>
    </w:p>
    <w:p w:rsidR="004D6876" w:rsidRDefault="004D6876" w:rsidP="00AE4767"/>
    <w:p w:rsidR="004D6876" w:rsidRDefault="004D6876" w:rsidP="00AE4767"/>
    <w:p w:rsidR="00AE4767" w:rsidRDefault="00AE4767" w:rsidP="00FB457E">
      <w:pPr>
        <w:pStyle w:val="ListParagraph"/>
        <w:numPr>
          <w:ilvl w:val="0"/>
          <w:numId w:val="24"/>
        </w:numPr>
      </w:pPr>
      <w:r>
        <w:t xml:space="preserve">While holding the </w:t>
      </w:r>
      <w:r w:rsidRPr="004D6876">
        <w:rPr>
          <w:i/>
        </w:rPr>
        <w:t>left mouse button</w:t>
      </w:r>
      <w:r>
        <w:t xml:space="preserve"> down, drag the item over to the </w:t>
      </w:r>
      <w:r w:rsidRPr="004D6876">
        <w:rPr>
          <w:b/>
        </w:rPr>
        <w:t>Query Tool View</w:t>
      </w:r>
      <w:r>
        <w:t>.</w:t>
      </w:r>
    </w:p>
    <w:p w:rsidR="00AE4767" w:rsidRDefault="00AE4767" w:rsidP="00FB457E">
      <w:pPr>
        <w:pStyle w:val="ListParagraph"/>
        <w:numPr>
          <w:ilvl w:val="0"/>
          <w:numId w:val="24"/>
        </w:numPr>
      </w:pPr>
      <w:r>
        <w:t xml:space="preserve">Drop the patient set into the </w:t>
      </w:r>
      <w:r w:rsidRPr="004D6876">
        <w:rPr>
          <w:b/>
        </w:rPr>
        <w:t>panel</w:t>
      </w:r>
      <w:r>
        <w:t xml:space="preserve"> labeled </w:t>
      </w:r>
      <w:r w:rsidRPr="004D6876">
        <w:rPr>
          <w:b/>
        </w:rPr>
        <w:t>Group 1</w:t>
      </w:r>
      <w:r w:rsidRPr="009B1882">
        <w:t>.</w:t>
      </w:r>
    </w:p>
    <w:p w:rsidR="00AE4767" w:rsidRDefault="00AE4767" w:rsidP="00FB457E">
      <w:pPr>
        <w:pStyle w:val="ListParagraph"/>
        <w:numPr>
          <w:ilvl w:val="0"/>
          <w:numId w:val="24"/>
        </w:numPr>
      </w:pPr>
      <w:r>
        <w:t>The patient set will now display in the panel for Group 1.</w:t>
      </w:r>
    </w:p>
    <w:p w:rsidR="004D6876" w:rsidRDefault="004D6876" w:rsidP="00AE4767"/>
    <w:p w:rsidR="00AE4767" w:rsidRDefault="00AE4767" w:rsidP="00AE4767">
      <w:r>
        <w:rPr>
          <w:noProof/>
        </w:rPr>
        <w:drawing>
          <wp:inline distT="0" distB="0" distL="0" distR="0" wp14:anchorId="679B5BEE" wp14:editId="4E22B9D0">
            <wp:extent cx="5934075" cy="790575"/>
            <wp:effectExtent l="0" t="0" r="9525" b="9525"/>
            <wp:docPr id="70" name="Picture 70" descr="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0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790575"/>
                    </a:xfrm>
                    <a:prstGeom prst="rect">
                      <a:avLst/>
                    </a:prstGeom>
                    <a:noFill/>
                    <a:ln>
                      <a:noFill/>
                    </a:ln>
                  </pic:spPr>
                </pic:pic>
              </a:graphicData>
            </a:graphic>
          </wp:inline>
        </w:drawing>
      </w:r>
    </w:p>
    <w:p w:rsidR="00AE4767" w:rsidRDefault="00AE4767" w:rsidP="00AE4767"/>
    <w:p w:rsidR="004D6876" w:rsidRDefault="004D6876" w:rsidP="00AE4767"/>
    <w:p w:rsidR="00AE4767" w:rsidRPr="00F75407" w:rsidRDefault="00AE4767" w:rsidP="00AE4767">
      <w:pPr>
        <w:pStyle w:val="Heading3"/>
      </w:pPr>
      <w:bookmarkStart w:id="117" w:name="_Toc370995253"/>
      <w:bookmarkStart w:id="118" w:name="_Toc375045088"/>
      <w:r>
        <w:t>Workplace View</w:t>
      </w:r>
      <w:bookmarkEnd w:id="117"/>
      <w:bookmarkEnd w:id="118"/>
    </w:p>
    <w:p w:rsidR="00AE4767" w:rsidRDefault="00AE4767" w:rsidP="00AE4767">
      <w:r>
        <w:t>Information in the workplace is related to the most common concepts, modifiers, and queries that an individual uses and in essence becomes their personal workplace.</w:t>
      </w:r>
    </w:p>
    <w:p w:rsidR="00AE4767" w:rsidRDefault="00AE4767" w:rsidP="00AE4767"/>
    <w:p w:rsidR="00AE4767" w:rsidRDefault="00AE4767" w:rsidP="00AE4767">
      <w:r>
        <w:rPr>
          <w:noProof/>
        </w:rPr>
        <w:lastRenderedPageBreak/>
        <w:drawing>
          <wp:inline distT="0" distB="0" distL="0" distR="0" wp14:anchorId="253F402C" wp14:editId="068DA923">
            <wp:extent cx="2514600" cy="1857375"/>
            <wp:effectExtent l="0" t="0" r="0" b="9525"/>
            <wp:docPr id="69" name="Picture 69" descr="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14600" cy="1857375"/>
                    </a:xfrm>
                    <a:prstGeom prst="rect">
                      <a:avLst/>
                    </a:prstGeom>
                    <a:noFill/>
                    <a:ln>
                      <a:noFill/>
                    </a:ln>
                  </pic:spPr>
                </pic:pic>
              </a:graphicData>
            </a:graphic>
          </wp:inline>
        </w:drawing>
      </w:r>
    </w:p>
    <w:p w:rsidR="00AE4767" w:rsidRDefault="00AE4767" w:rsidP="00AE4767"/>
    <w:p w:rsidR="004D6876" w:rsidRDefault="004D6876" w:rsidP="00AE4767"/>
    <w:p w:rsidR="00AE4767" w:rsidRDefault="00AE4767" w:rsidP="00AE4767">
      <w:pPr>
        <w:pStyle w:val="Heading4"/>
      </w:pPr>
      <w:bookmarkStart w:id="119" w:name="_Toc370995254"/>
      <w:bookmarkStart w:id="120" w:name="_Toc375045089"/>
      <w:r>
        <w:t>Add Patient List From Workplace View</w:t>
      </w:r>
      <w:bookmarkEnd w:id="119"/>
      <w:bookmarkEnd w:id="120"/>
      <w:r>
        <w:t xml:space="preserve"> </w:t>
      </w:r>
    </w:p>
    <w:p w:rsidR="004D6876" w:rsidRPr="004D6876" w:rsidRDefault="004D6876" w:rsidP="004D6876"/>
    <w:p w:rsidR="00AE4767" w:rsidRDefault="00AE4767" w:rsidP="00FB457E">
      <w:pPr>
        <w:pStyle w:val="ListParagraph"/>
        <w:numPr>
          <w:ilvl w:val="0"/>
          <w:numId w:val="25"/>
        </w:numPr>
      </w:pPr>
      <w:r>
        <w:t xml:space="preserve">In the </w:t>
      </w:r>
      <w:r w:rsidRPr="004D6876">
        <w:rPr>
          <w:b/>
        </w:rPr>
        <w:t>Workplace view</w:t>
      </w:r>
      <w:r>
        <w:t xml:space="preserve"> find the patient list you want to add.</w:t>
      </w:r>
    </w:p>
    <w:p w:rsidR="00AE4767" w:rsidRDefault="00AE4767" w:rsidP="00FB457E">
      <w:pPr>
        <w:pStyle w:val="ListParagraph"/>
        <w:numPr>
          <w:ilvl w:val="0"/>
          <w:numId w:val="25"/>
        </w:numPr>
      </w:pPr>
      <w:r>
        <w:t xml:space="preserve">Highlight the </w:t>
      </w:r>
      <w:r w:rsidRPr="004D6876">
        <w:rPr>
          <w:b/>
        </w:rPr>
        <w:t>patient list</w:t>
      </w:r>
      <w:r>
        <w:t xml:space="preserve"> </w:t>
      </w:r>
      <w:r w:rsidRPr="004D6876">
        <w:rPr>
          <w:color w:val="C0C0C0"/>
        </w:rPr>
        <w:t>(</w:t>
      </w:r>
      <w:r>
        <w:rPr>
          <w:noProof/>
          <w:color w:val="C0C0C0"/>
        </w:rPr>
        <w:drawing>
          <wp:inline distT="0" distB="0" distL="0" distR="0" wp14:anchorId="039E4C54" wp14:editId="6AE2F739">
            <wp:extent cx="95250" cy="95250"/>
            <wp:effectExtent l="0" t="0" r="0" b="0"/>
            <wp:docPr id="68" name="Picture 68" descr="pt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tS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4D6876">
        <w:rPr>
          <w:color w:val="C0C0C0"/>
        </w:rPr>
        <w:t>)</w:t>
      </w:r>
      <w:r>
        <w:t xml:space="preserve"> by clicking on its name</w:t>
      </w:r>
    </w:p>
    <w:p w:rsidR="00AE4767" w:rsidRDefault="00AE4767" w:rsidP="00FB457E">
      <w:pPr>
        <w:pStyle w:val="ListParagraph"/>
        <w:numPr>
          <w:ilvl w:val="0"/>
          <w:numId w:val="25"/>
        </w:numPr>
      </w:pPr>
      <w:r>
        <w:t xml:space="preserve">While holding the </w:t>
      </w:r>
      <w:r w:rsidRPr="004D6876">
        <w:rPr>
          <w:i/>
        </w:rPr>
        <w:t>left mouse button</w:t>
      </w:r>
      <w:r>
        <w:t xml:space="preserve"> down, drag the item over to the </w:t>
      </w:r>
      <w:r w:rsidRPr="004D6876">
        <w:rPr>
          <w:b/>
        </w:rPr>
        <w:t>Query Tool View</w:t>
      </w:r>
      <w:r>
        <w:t>.</w:t>
      </w:r>
    </w:p>
    <w:p w:rsidR="00AE4767" w:rsidRDefault="00AE4767" w:rsidP="00FB457E">
      <w:pPr>
        <w:pStyle w:val="ListParagraph"/>
        <w:numPr>
          <w:ilvl w:val="0"/>
          <w:numId w:val="25"/>
        </w:numPr>
      </w:pPr>
      <w:r>
        <w:t xml:space="preserve">Drop the patient set into the </w:t>
      </w:r>
      <w:r w:rsidRPr="004D6876">
        <w:rPr>
          <w:b/>
        </w:rPr>
        <w:t>panel</w:t>
      </w:r>
      <w:r>
        <w:t xml:space="preserve"> labeled </w:t>
      </w:r>
      <w:r w:rsidRPr="004D6876">
        <w:rPr>
          <w:b/>
        </w:rPr>
        <w:t>Group 1</w:t>
      </w:r>
      <w:r w:rsidRPr="009B1882">
        <w:t>.</w:t>
      </w:r>
    </w:p>
    <w:p w:rsidR="00AE4767" w:rsidRDefault="00AE4767" w:rsidP="00FB457E">
      <w:pPr>
        <w:pStyle w:val="ListParagraph"/>
        <w:numPr>
          <w:ilvl w:val="0"/>
          <w:numId w:val="25"/>
        </w:numPr>
      </w:pPr>
      <w:r>
        <w:t>The patient set will now display in the panel for Group 1.</w:t>
      </w:r>
    </w:p>
    <w:p w:rsidR="004D6876" w:rsidRDefault="004D6876" w:rsidP="00AE4767"/>
    <w:p w:rsidR="00AE4767" w:rsidRDefault="00AE4767" w:rsidP="00AE4767">
      <w:r>
        <w:rPr>
          <w:noProof/>
        </w:rPr>
        <w:drawing>
          <wp:inline distT="0" distB="0" distL="0" distR="0" wp14:anchorId="20333534" wp14:editId="678CCA27">
            <wp:extent cx="5934075" cy="790575"/>
            <wp:effectExtent l="0" t="0" r="9525" b="9525"/>
            <wp:docPr id="67" name="Picture 67" descr="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0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790575"/>
                    </a:xfrm>
                    <a:prstGeom prst="rect">
                      <a:avLst/>
                    </a:prstGeom>
                    <a:noFill/>
                    <a:ln>
                      <a:noFill/>
                    </a:ln>
                  </pic:spPr>
                </pic:pic>
              </a:graphicData>
            </a:graphic>
          </wp:inline>
        </w:drawing>
      </w:r>
    </w:p>
    <w:p w:rsidR="00AE4767" w:rsidRDefault="00AE4767" w:rsidP="00AE4767"/>
    <w:p w:rsidR="00094E77" w:rsidRDefault="00094E77" w:rsidP="00AE4767"/>
    <w:p w:rsidR="00094E77" w:rsidRDefault="00094E77" w:rsidP="00094E77">
      <w:pPr>
        <w:pStyle w:val="Heading2"/>
      </w:pPr>
      <w:bookmarkStart w:id="121" w:name="_Toc370995255"/>
      <w:bookmarkStart w:id="122" w:name="_Toc375045090"/>
      <w:r>
        <w:t>Add Encounter Set</w:t>
      </w:r>
      <w:bookmarkEnd w:id="121"/>
      <w:bookmarkEnd w:id="122"/>
    </w:p>
    <w:p w:rsidR="00094E77" w:rsidRDefault="00094E77" w:rsidP="00094E77">
      <w:r>
        <w:t xml:space="preserve">An </w:t>
      </w:r>
      <w:r>
        <w:rPr>
          <w:b/>
        </w:rPr>
        <w:t>encounter set</w:t>
      </w:r>
      <w:r>
        <w:t xml:space="preserve"> can be added to the </w:t>
      </w:r>
      <w:r w:rsidRPr="00276EC8">
        <w:rPr>
          <w:i/>
        </w:rPr>
        <w:t>Query Tool view</w:t>
      </w:r>
      <w:r>
        <w:t xml:space="preserve"> by simply dragging the encounter set from one of the following views.</w:t>
      </w:r>
    </w:p>
    <w:p w:rsidR="00094E77" w:rsidRDefault="00094E77" w:rsidP="00FB457E">
      <w:pPr>
        <w:pStyle w:val="ListParagraph"/>
        <w:numPr>
          <w:ilvl w:val="0"/>
          <w:numId w:val="26"/>
        </w:numPr>
      </w:pPr>
      <w:r>
        <w:t>Previous Query view</w:t>
      </w:r>
    </w:p>
    <w:p w:rsidR="00094E77" w:rsidRDefault="00094E77" w:rsidP="00FB457E">
      <w:pPr>
        <w:pStyle w:val="ListParagraph"/>
        <w:numPr>
          <w:ilvl w:val="0"/>
          <w:numId w:val="26"/>
        </w:numPr>
      </w:pPr>
      <w:r>
        <w:t>Workplace view</w:t>
      </w:r>
    </w:p>
    <w:p w:rsidR="00094E77" w:rsidRDefault="00094E77" w:rsidP="00094E77"/>
    <w:p w:rsidR="00094E77" w:rsidRDefault="00094E77" w:rsidP="00094E77">
      <w:r>
        <w:t>How to add an event list from each of the views is explained in the next few sections.</w:t>
      </w:r>
    </w:p>
    <w:p w:rsidR="00094E77" w:rsidRPr="006521C6" w:rsidRDefault="00094E77" w:rsidP="00094E77"/>
    <w:p w:rsidR="00094E77" w:rsidRPr="008C4FB9" w:rsidRDefault="00094E77" w:rsidP="00094E77">
      <w:pPr>
        <w:pStyle w:val="Heading3"/>
      </w:pPr>
      <w:bookmarkStart w:id="123" w:name="_Toc370995256"/>
      <w:bookmarkStart w:id="124" w:name="_Toc375045091"/>
      <w:r>
        <w:t>Previous Query View</w:t>
      </w:r>
      <w:bookmarkEnd w:id="123"/>
      <w:bookmarkEnd w:id="124"/>
    </w:p>
    <w:p w:rsidR="00094E77" w:rsidRDefault="00094E77" w:rsidP="00094E77">
      <w:r>
        <w:t xml:space="preserve">The </w:t>
      </w:r>
      <w:r w:rsidRPr="002B6583">
        <w:rPr>
          <w:b/>
        </w:rPr>
        <w:t>Previous Query view</w:t>
      </w:r>
      <w:r>
        <w:t xml:space="preserve"> displays the queries that were run by the user.  </w:t>
      </w:r>
    </w:p>
    <w:p w:rsidR="00094E77" w:rsidRPr="006521C6" w:rsidRDefault="00094E77" w:rsidP="00094E77"/>
    <w:p w:rsidR="00094E77" w:rsidRDefault="00094E77" w:rsidP="00094E77">
      <w:r>
        <w:rPr>
          <w:noProof/>
        </w:rPr>
        <w:drawing>
          <wp:inline distT="0" distB="0" distL="0" distR="0" wp14:anchorId="1F343833" wp14:editId="315CC3EF">
            <wp:extent cx="3419475" cy="1905000"/>
            <wp:effectExtent l="0" t="0" r="9525" b="0"/>
            <wp:docPr id="116" name="Picture 116"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0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19475" cy="1905000"/>
                    </a:xfrm>
                    <a:prstGeom prst="rect">
                      <a:avLst/>
                    </a:prstGeom>
                    <a:noFill/>
                    <a:ln>
                      <a:noFill/>
                    </a:ln>
                  </pic:spPr>
                </pic:pic>
              </a:graphicData>
            </a:graphic>
          </wp:inline>
        </w:drawing>
      </w:r>
    </w:p>
    <w:p w:rsidR="00094E77" w:rsidRDefault="00094E77" w:rsidP="00094E77"/>
    <w:p w:rsidR="00094E77" w:rsidRDefault="00094E77" w:rsidP="00094E77"/>
    <w:p w:rsidR="00094E77" w:rsidRDefault="00094E77" w:rsidP="00094E77">
      <w:pPr>
        <w:pStyle w:val="Heading4"/>
      </w:pPr>
      <w:bookmarkStart w:id="125" w:name="_Toc370995257"/>
      <w:bookmarkStart w:id="126" w:name="_Toc375045092"/>
      <w:r>
        <w:t>Add Event List From Previous Query View</w:t>
      </w:r>
      <w:bookmarkEnd w:id="125"/>
      <w:bookmarkEnd w:id="126"/>
      <w:r>
        <w:t xml:space="preserve"> </w:t>
      </w:r>
    </w:p>
    <w:p w:rsidR="00094E77" w:rsidRPr="00094E77" w:rsidRDefault="00094E77" w:rsidP="00094E77"/>
    <w:p w:rsidR="00094E77" w:rsidRDefault="00094E77" w:rsidP="00FB457E">
      <w:pPr>
        <w:pStyle w:val="ListParagraph"/>
        <w:numPr>
          <w:ilvl w:val="0"/>
          <w:numId w:val="27"/>
        </w:numPr>
      </w:pPr>
      <w:r>
        <w:t xml:space="preserve">In the </w:t>
      </w:r>
      <w:r w:rsidRPr="00094E77">
        <w:rPr>
          <w:b/>
        </w:rPr>
        <w:t>Previous Query view</w:t>
      </w:r>
      <w:r>
        <w:t xml:space="preserve"> click on the plus sign </w:t>
      </w:r>
      <w:r w:rsidRPr="00094E77">
        <w:rPr>
          <w:color w:val="C0C0C0"/>
        </w:rPr>
        <w:t>(</w:t>
      </w:r>
      <w:r>
        <w:rPr>
          <w:noProof/>
          <w:color w:val="C0C0C0"/>
        </w:rPr>
        <w:drawing>
          <wp:inline distT="0" distB="0" distL="0" distR="0" wp14:anchorId="4ED585A2" wp14:editId="70748193">
            <wp:extent cx="104775" cy="104775"/>
            <wp:effectExtent l="0" t="0" r="9525" b="9525"/>
            <wp:docPr id="115" name="Picture 115" descr="plu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lusSig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094E77">
        <w:rPr>
          <w:color w:val="C0C0C0"/>
        </w:rPr>
        <w:t>)</w:t>
      </w:r>
      <w:r>
        <w:t xml:space="preserve"> next to the name of the previous query that contains the encounter set.</w:t>
      </w:r>
    </w:p>
    <w:p w:rsidR="00094E77" w:rsidRDefault="00094E77" w:rsidP="00FB457E">
      <w:pPr>
        <w:pStyle w:val="ListParagraph"/>
        <w:numPr>
          <w:ilvl w:val="0"/>
          <w:numId w:val="27"/>
        </w:numPr>
      </w:pPr>
      <w:r>
        <w:t xml:space="preserve">Click on the plus sign </w:t>
      </w:r>
      <w:r w:rsidRPr="00094E77">
        <w:rPr>
          <w:color w:val="C0C0C0"/>
        </w:rPr>
        <w:t>(</w:t>
      </w:r>
      <w:r>
        <w:rPr>
          <w:noProof/>
          <w:color w:val="C0C0C0"/>
        </w:rPr>
        <w:drawing>
          <wp:inline distT="0" distB="0" distL="0" distR="0" wp14:anchorId="409BC98E" wp14:editId="33902EAB">
            <wp:extent cx="104775" cy="104775"/>
            <wp:effectExtent l="0" t="0" r="9525" b="9525"/>
            <wp:docPr id="114" name="Picture 114" descr="plu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lusSig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094E77">
        <w:rPr>
          <w:color w:val="C0C0C0"/>
        </w:rPr>
        <w:t xml:space="preserve">) </w:t>
      </w:r>
      <w:r>
        <w:t>next to the results folder.</w:t>
      </w:r>
    </w:p>
    <w:p w:rsidR="00094E77" w:rsidRDefault="00094E77" w:rsidP="00FB457E">
      <w:pPr>
        <w:pStyle w:val="ListParagraph"/>
        <w:numPr>
          <w:ilvl w:val="0"/>
          <w:numId w:val="27"/>
        </w:numPr>
      </w:pPr>
      <w:r>
        <w:t xml:space="preserve">Highlight the </w:t>
      </w:r>
      <w:r w:rsidRPr="00094E77">
        <w:rPr>
          <w:b/>
        </w:rPr>
        <w:t>encounter set</w:t>
      </w:r>
      <w:r>
        <w:t xml:space="preserve"> </w:t>
      </w:r>
      <w:r w:rsidRPr="00094E77">
        <w:rPr>
          <w:color w:val="C0C0C0"/>
        </w:rPr>
        <w:t>(</w:t>
      </w:r>
      <w:r>
        <w:rPr>
          <w:noProof/>
          <w:color w:val="C0C0C0"/>
        </w:rPr>
        <w:drawing>
          <wp:inline distT="0" distB="0" distL="0" distR="0" wp14:anchorId="3D5B270B" wp14:editId="6CF5B16D">
            <wp:extent cx="142875" cy="142875"/>
            <wp:effectExtent l="0" t="0" r="9525" b="9525"/>
            <wp:docPr id="113" name="Picture 113" descr="ptBreakdow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tBreakdow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94E77">
        <w:rPr>
          <w:color w:val="C0C0C0"/>
        </w:rPr>
        <w:t>)</w:t>
      </w:r>
      <w:r>
        <w:t xml:space="preserve"> by clicking on its name</w:t>
      </w:r>
    </w:p>
    <w:p w:rsidR="00094E77" w:rsidRDefault="00094E77" w:rsidP="00FB457E">
      <w:pPr>
        <w:pStyle w:val="ListParagraph"/>
        <w:numPr>
          <w:ilvl w:val="0"/>
          <w:numId w:val="27"/>
        </w:numPr>
      </w:pPr>
      <w:r>
        <w:t xml:space="preserve">While holding the </w:t>
      </w:r>
      <w:r w:rsidRPr="00094E77">
        <w:rPr>
          <w:i/>
        </w:rPr>
        <w:t>left mouse button</w:t>
      </w:r>
      <w:r>
        <w:t xml:space="preserve"> down, drag the item over to the </w:t>
      </w:r>
      <w:r w:rsidRPr="00094E77">
        <w:rPr>
          <w:b/>
        </w:rPr>
        <w:t>Query Tool View</w:t>
      </w:r>
      <w:r>
        <w:t>.</w:t>
      </w:r>
    </w:p>
    <w:p w:rsidR="00094E77" w:rsidRDefault="00094E77" w:rsidP="00FB457E">
      <w:pPr>
        <w:pStyle w:val="ListParagraph"/>
        <w:numPr>
          <w:ilvl w:val="0"/>
          <w:numId w:val="27"/>
        </w:numPr>
      </w:pPr>
      <w:r>
        <w:t xml:space="preserve">Drop the encounter set into the </w:t>
      </w:r>
      <w:r w:rsidRPr="00094E77">
        <w:rPr>
          <w:b/>
        </w:rPr>
        <w:t>Group 1</w:t>
      </w:r>
      <w:r w:rsidRPr="009B1882">
        <w:t>.</w:t>
      </w:r>
    </w:p>
    <w:p w:rsidR="00094E77" w:rsidRDefault="00094E77" w:rsidP="00FB457E">
      <w:pPr>
        <w:pStyle w:val="ListParagraph"/>
        <w:numPr>
          <w:ilvl w:val="0"/>
          <w:numId w:val="27"/>
        </w:numPr>
      </w:pPr>
      <w:r>
        <w:t xml:space="preserve">The encounter set will now display in the panel for </w:t>
      </w:r>
      <w:r w:rsidRPr="00094E77">
        <w:rPr>
          <w:b/>
        </w:rPr>
        <w:t>Group 1</w:t>
      </w:r>
      <w:r>
        <w:t>.</w:t>
      </w:r>
    </w:p>
    <w:p w:rsidR="00094E77" w:rsidRDefault="00094E77" w:rsidP="00094E77"/>
    <w:p w:rsidR="00094E77" w:rsidRDefault="00094E77" w:rsidP="00094E77">
      <w:r>
        <w:rPr>
          <w:noProof/>
        </w:rPr>
        <w:drawing>
          <wp:inline distT="0" distB="0" distL="0" distR="0" wp14:anchorId="28A49A09" wp14:editId="4DB61346">
            <wp:extent cx="5943600" cy="876300"/>
            <wp:effectExtent l="0" t="0" r="0" b="0"/>
            <wp:docPr id="112" name="Picture 112" descr="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0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094E77" w:rsidRDefault="00094E77" w:rsidP="00094E77"/>
    <w:p w:rsidR="00094E77" w:rsidRDefault="00094E77" w:rsidP="00094E77"/>
    <w:p w:rsidR="00094E77" w:rsidRPr="00F75407" w:rsidRDefault="00094E77" w:rsidP="00094E77">
      <w:pPr>
        <w:pStyle w:val="Heading3"/>
      </w:pPr>
      <w:bookmarkStart w:id="127" w:name="_Toc370995258"/>
      <w:bookmarkStart w:id="128" w:name="_Toc375045093"/>
      <w:r>
        <w:t>Workplace View</w:t>
      </w:r>
      <w:bookmarkEnd w:id="127"/>
      <w:bookmarkEnd w:id="128"/>
    </w:p>
    <w:p w:rsidR="00094E77" w:rsidRDefault="00094E77" w:rsidP="00094E77">
      <w:r>
        <w:t>Information in the workplace is related to the most common concepts, modifiers, and queries that an individual uses and in essence becomes their personal workplace.</w:t>
      </w:r>
    </w:p>
    <w:p w:rsidR="00094E77" w:rsidRDefault="00094E77" w:rsidP="00094E77"/>
    <w:p w:rsidR="00094E77" w:rsidRDefault="00094E77" w:rsidP="00094E77">
      <w:r>
        <w:rPr>
          <w:noProof/>
        </w:rPr>
        <w:lastRenderedPageBreak/>
        <w:drawing>
          <wp:inline distT="0" distB="0" distL="0" distR="0" wp14:anchorId="5D0E539F" wp14:editId="09AAE9E2">
            <wp:extent cx="2495550" cy="2009775"/>
            <wp:effectExtent l="0" t="0" r="0" b="9525"/>
            <wp:docPr id="111" name="Picture 111" descr="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0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95550" cy="2009775"/>
                    </a:xfrm>
                    <a:prstGeom prst="rect">
                      <a:avLst/>
                    </a:prstGeom>
                    <a:noFill/>
                    <a:ln>
                      <a:noFill/>
                    </a:ln>
                  </pic:spPr>
                </pic:pic>
              </a:graphicData>
            </a:graphic>
          </wp:inline>
        </w:drawing>
      </w:r>
    </w:p>
    <w:p w:rsidR="00094E77" w:rsidRDefault="00094E77" w:rsidP="00094E77"/>
    <w:p w:rsidR="00FC1271" w:rsidRDefault="00FC1271" w:rsidP="00094E77"/>
    <w:p w:rsidR="00094E77" w:rsidRDefault="00094E77" w:rsidP="00094E77">
      <w:pPr>
        <w:pStyle w:val="Heading4"/>
      </w:pPr>
      <w:bookmarkStart w:id="129" w:name="_Toc370995259"/>
      <w:bookmarkStart w:id="130" w:name="_Toc375045094"/>
      <w:r>
        <w:t>Add Event List From Workplace View</w:t>
      </w:r>
      <w:bookmarkEnd w:id="129"/>
      <w:bookmarkEnd w:id="130"/>
      <w:r>
        <w:t xml:space="preserve"> </w:t>
      </w:r>
    </w:p>
    <w:p w:rsidR="00FC1271" w:rsidRPr="00FC1271" w:rsidRDefault="00FC1271" w:rsidP="00FC1271"/>
    <w:p w:rsidR="00094E77" w:rsidRDefault="00094E77" w:rsidP="00FB457E">
      <w:pPr>
        <w:pStyle w:val="ListParagraph"/>
        <w:numPr>
          <w:ilvl w:val="0"/>
          <w:numId w:val="28"/>
        </w:numPr>
      </w:pPr>
      <w:r>
        <w:t xml:space="preserve">In the </w:t>
      </w:r>
      <w:r w:rsidRPr="00FC1271">
        <w:rPr>
          <w:b/>
        </w:rPr>
        <w:t>Workplace view</w:t>
      </w:r>
      <w:r>
        <w:t xml:space="preserve"> find the encounter set you want to add.</w:t>
      </w:r>
    </w:p>
    <w:p w:rsidR="00094E77" w:rsidRDefault="00094E77" w:rsidP="00FB457E">
      <w:pPr>
        <w:pStyle w:val="ListParagraph"/>
        <w:numPr>
          <w:ilvl w:val="0"/>
          <w:numId w:val="28"/>
        </w:numPr>
      </w:pPr>
      <w:r>
        <w:t xml:space="preserve">Highlight the </w:t>
      </w:r>
      <w:r w:rsidRPr="00FC1271">
        <w:rPr>
          <w:b/>
        </w:rPr>
        <w:t>encounter set</w:t>
      </w:r>
      <w:r>
        <w:t xml:space="preserve"> </w:t>
      </w:r>
      <w:r w:rsidRPr="00FC1271">
        <w:rPr>
          <w:color w:val="C0C0C0"/>
        </w:rPr>
        <w:t>(</w:t>
      </w:r>
      <w:r>
        <w:rPr>
          <w:noProof/>
          <w:color w:val="C0C0C0"/>
        </w:rPr>
        <w:drawing>
          <wp:inline distT="0" distB="0" distL="0" distR="0" wp14:anchorId="7CDB44E3" wp14:editId="02EEA4BE">
            <wp:extent cx="142875" cy="142875"/>
            <wp:effectExtent l="0" t="0" r="9525" b="9525"/>
            <wp:docPr id="110" name="Picture 110" descr="ptBreakdow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tBreakdow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C1271">
        <w:rPr>
          <w:color w:val="C0C0C0"/>
        </w:rPr>
        <w:t>)</w:t>
      </w:r>
      <w:r>
        <w:t xml:space="preserve"> by clicking on its name</w:t>
      </w:r>
    </w:p>
    <w:p w:rsidR="00094E77" w:rsidRDefault="00094E77" w:rsidP="00FB457E">
      <w:pPr>
        <w:pStyle w:val="ListParagraph"/>
        <w:numPr>
          <w:ilvl w:val="0"/>
          <w:numId w:val="28"/>
        </w:numPr>
      </w:pPr>
      <w:r>
        <w:t xml:space="preserve">While holding the </w:t>
      </w:r>
      <w:r w:rsidRPr="00FC1271">
        <w:rPr>
          <w:i/>
        </w:rPr>
        <w:t>left mouse button</w:t>
      </w:r>
      <w:r>
        <w:t xml:space="preserve"> down, drag the item over to the </w:t>
      </w:r>
      <w:r w:rsidRPr="00FC1271">
        <w:rPr>
          <w:b/>
        </w:rPr>
        <w:t>Query Tool View</w:t>
      </w:r>
      <w:r>
        <w:t>.</w:t>
      </w:r>
    </w:p>
    <w:p w:rsidR="00094E77" w:rsidRDefault="00094E77" w:rsidP="00FB457E">
      <w:pPr>
        <w:pStyle w:val="ListParagraph"/>
        <w:numPr>
          <w:ilvl w:val="0"/>
          <w:numId w:val="28"/>
        </w:numPr>
      </w:pPr>
      <w:r>
        <w:t xml:space="preserve">Drop the encounter set into </w:t>
      </w:r>
      <w:r w:rsidRPr="00FC1271">
        <w:rPr>
          <w:b/>
        </w:rPr>
        <w:t>Group 1</w:t>
      </w:r>
      <w:r w:rsidRPr="009B1882">
        <w:t>.</w:t>
      </w:r>
    </w:p>
    <w:p w:rsidR="00094E77" w:rsidRDefault="00094E77" w:rsidP="00FB457E">
      <w:pPr>
        <w:pStyle w:val="ListParagraph"/>
        <w:numPr>
          <w:ilvl w:val="0"/>
          <w:numId w:val="28"/>
        </w:numPr>
      </w:pPr>
      <w:r>
        <w:t xml:space="preserve">The encounter set will now display in the panel for </w:t>
      </w:r>
      <w:r w:rsidRPr="00FC1271">
        <w:rPr>
          <w:b/>
        </w:rPr>
        <w:t>Group 1</w:t>
      </w:r>
      <w:r>
        <w:t>.</w:t>
      </w:r>
    </w:p>
    <w:p w:rsidR="00FC1271" w:rsidRDefault="00FC1271" w:rsidP="00094E77"/>
    <w:p w:rsidR="00094E77" w:rsidRDefault="00094E77" w:rsidP="00094E77">
      <w:r>
        <w:rPr>
          <w:noProof/>
        </w:rPr>
        <w:drawing>
          <wp:inline distT="0" distB="0" distL="0" distR="0" wp14:anchorId="1832AC45" wp14:editId="6B07A317">
            <wp:extent cx="5943600" cy="876300"/>
            <wp:effectExtent l="0" t="0" r="0" b="0"/>
            <wp:docPr id="109" name="Picture 109" descr="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0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094E77" w:rsidRDefault="00094E77" w:rsidP="00094E77"/>
    <w:p w:rsidR="00094E77" w:rsidRDefault="00094E77" w:rsidP="00094E77"/>
    <w:p w:rsidR="00094E77" w:rsidRDefault="00094E77" w:rsidP="00094E77">
      <w:pPr>
        <w:pStyle w:val="Heading2"/>
      </w:pPr>
      <w:bookmarkStart w:id="131" w:name="_Toc370995260"/>
      <w:bookmarkStart w:id="132" w:name="_Toc375045095"/>
      <w:r>
        <w:t>Add Query Definition</w:t>
      </w:r>
      <w:bookmarkEnd w:id="131"/>
      <w:bookmarkEnd w:id="132"/>
    </w:p>
    <w:p w:rsidR="00094E77" w:rsidRDefault="00094E77" w:rsidP="00094E77">
      <w:r>
        <w:t>A query definition can be added to the query tool view by simply dragging the query name from the workplace view.</w:t>
      </w:r>
    </w:p>
    <w:p w:rsidR="00094E77" w:rsidRDefault="00094E77" w:rsidP="00094E77"/>
    <w:p w:rsidR="00094E77" w:rsidRDefault="00094E77" w:rsidP="00094E77">
      <w:pPr>
        <w:pStyle w:val="Heading4"/>
      </w:pPr>
      <w:bookmarkStart w:id="133" w:name="_Toc370995261"/>
      <w:bookmarkStart w:id="134" w:name="_Toc375045096"/>
      <w:r>
        <w:t>Add Query Definition From Workplace View</w:t>
      </w:r>
      <w:bookmarkEnd w:id="133"/>
      <w:bookmarkEnd w:id="134"/>
    </w:p>
    <w:p w:rsidR="00094E77" w:rsidRDefault="00094E77" w:rsidP="00094E77">
      <w:r>
        <w:t xml:space="preserve">In the </w:t>
      </w:r>
      <w:r w:rsidRPr="005C763E">
        <w:rPr>
          <w:b/>
        </w:rPr>
        <w:t>Workplace view</w:t>
      </w:r>
      <w:r>
        <w:t>, find the query definition you want to add.</w:t>
      </w:r>
    </w:p>
    <w:p w:rsidR="00FC1271" w:rsidRDefault="00FC1271" w:rsidP="00094E77"/>
    <w:p w:rsidR="00094E77" w:rsidRDefault="00094E77" w:rsidP="00094E77">
      <w:r>
        <w:rPr>
          <w:noProof/>
        </w:rPr>
        <w:lastRenderedPageBreak/>
        <w:drawing>
          <wp:inline distT="0" distB="0" distL="0" distR="0" wp14:anchorId="1F0899E6" wp14:editId="2804DFA7">
            <wp:extent cx="2486025" cy="2333625"/>
            <wp:effectExtent l="0" t="0" r="9525" b="9525"/>
            <wp:docPr id="108" name="Picture 108" descr="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00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6025" cy="2333625"/>
                    </a:xfrm>
                    <a:prstGeom prst="rect">
                      <a:avLst/>
                    </a:prstGeom>
                    <a:noFill/>
                    <a:ln>
                      <a:noFill/>
                    </a:ln>
                  </pic:spPr>
                </pic:pic>
              </a:graphicData>
            </a:graphic>
          </wp:inline>
        </w:drawing>
      </w:r>
    </w:p>
    <w:p w:rsidR="00FC1271" w:rsidRDefault="00FC1271" w:rsidP="00094E77"/>
    <w:p w:rsidR="00FC1271" w:rsidRDefault="00FC1271" w:rsidP="00094E77"/>
    <w:p w:rsidR="00094E77" w:rsidRDefault="00094E77" w:rsidP="00FB457E">
      <w:pPr>
        <w:pStyle w:val="ListParagraph"/>
        <w:numPr>
          <w:ilvl w:val="0"/>
          <w:numId w:val="29"/>
        </w:numPr>
      </w:pPr>
      <w:r>
        <w:t xml:space="preserve">Highlight the </w:t>
      </w:r>
      <w:r w:rsidRPr="00FC1271">
        <w:rPr>
          <w:b/>
        </w:rPr>
        <w:t>query definition</w:t>
      </w:r>
      <w:r>
        <w:t xml:space="preserve"> </w:t>
      </w:r>
      <w:r w:rsidRPr="00FC1271">
        <w:rPr>
          <w:color w:val="C0C0C0"/>
        </w:rPr>
        <w:t>(</w:t>
      </w:r>
      <w:r>
        <w:rPr>
          <w:noProof/>
          <w:color w:val="C0C0C0"/>
        </w:rPr>
        <w:drawing>
          <wp:inline distT="0" distB="0" distL="0" distR="0" wp14:anchorId="5E04CE00" wp14:editId="795FC903">
            <wp:extent cx="95250" cy="95250"/>
            <wp:effectExtent l="0" t="0" r="0" b="0"/>
            <wp:docPr id="107" name="Picture 107" descr="prev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revQuer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FC1271">
        <w:rPr>
          <w:color w:val="C0C0C0"/>
        </w:rPr>
        <w:t>)</w:t>
      </w:r>
      <w:r>
        <w:t xml:space="preserve"> by clicking on its name</w:t>
      </w:r>
    </w:p>
    <w:p w:rsidR="00094E77" w:rsidRDefault="00094E77" w:rsidP="00FB457E">
      <w:pPr>
        <w:pStyle w:val="ListParagraph"/>
        <w:numPr>
          <w:ilvl w:val="0"/>
          <w:numId w:val="29"/>
        </w:numPr>
      </w:pPr>
      <w:r>
        <w:t xml:space="preserve">While holding the </w:t>
      </w:r>
      <w:r w:rsidRPr="00FC1271">
        <w:rPr>
          <w:i/>
        </w:rPr>
        <w:t>left mouse button</w:t>
      </w:r>
      <w:r>
        <w:t xml:space="preserve"> down, drag the item over to the </w:t>
      </w:r>
      <w:r w:rsidRPr="00FC1271">
        <w:rPr>
          <w:b/>
        </w:rPr>
        <w:t>Query Tool View</w:t>
      </w:r>
      <w:r>
        <w:t>.</w:t>
      </w:r>
    </w:p>
    <w:p w:rsidR="00094E77" w:rsidRDefault="00094E77" w:rsidP="00FB457E">
      <w:pPr>
        <w:pStyle w:val="ListParagraph"/>
        <w:numPr>
          <w:ilvl w:val="0"/>
          <w:numId w:val="29"/>
        </w:numPr>
      </w:pPr>
      <w:r>
        <w:t xml:space="preserve">Drop the query definition into the </w:t>
      </w:r>
      <w:r w:rsidRPr="00FC1271">
        <w:rPr>
          <w:b/>
        </w:rPr>
        <w:t xml:space="preserve">Query Drop Area </w:t>
      </w:r>
      <w:r>
        <w:t>in Step 1 or Step 2.</w:t>
      </w:r>
    </w:p>
    <w:p w:rsidR="00094E77" w:rsidRDefault="00094E77" w:rsidP="00FB457E">
      <w:pPr>
        <w:pStyle w:val="ListParagraph"/>
        <w:numPr>
          <w:ilvl w:val="0"/>
          <w:numId w:val="29"/>
        </w:numPr>
      </w:pPr>
      <w:r>
        <w:t xml:space="preserve">The item(s) associated with the query definition will display in the appropriate group(s), the name of the query will appear at </w:t>
      </w:r>
      <w:r w:rsidRPr="00FC1271">
        <w:rPr>
          <w:b/>
        </w:rPr>
        <w:t>Query Name</w:t>
      </w:r>
      <w:r>
        <w:t>, and any constraints that were defined when the original query was run will now default with the new query.</w:t>
      </w:r>
    </w:p>
    <w:p w:rsidR="00094E77" w:rsidRDefault="00094E77" w:rsidP="00094E77"/>
    <w:p w:rsidR="00094E77" w:rsidRDefault="00094E77" w:rsidP="00094E77"/>
    <w:p w:rsidR="00094E77" w:rsidRDefault="00094E77" w:rsidP="00094E77">
      <w:pPr>
        <w:pStyle w:val="Heading2"/>
      </w:pPr>
      <w:bookmarkStart w:id="135" w:name="_Toc370995262"/>
      <w:bookmarkStart w:id="136" w:name="_Toc375045097"/>
      <w:r>
        <w:t>Add Group Template</w:t>
      </w:r>
      <w:bookmarkEnd w:id="135"/>
      <w:bookmarkEnd w:id="136"/>
    </w:p>
    <w:p w:rsidR="00094E77" w:rsidRDefault="00094E77" w:rsidP="00094E77">
      <w:r>
        <w:t xml:space="preserve">Users can define a group of concepts that they frequently run and save them in their workplace view. This grouping of concepts is referred to as a </w:t>
      </w:r>
      <w:r w:rsidRPr="001266E8">
        <w:rPr>
          <w:b/>
        </w:rPr>
        <w:t>group template</w:t>
      </w:r>
      <w:r>
        <w:t>.</w:t>
      </w:r>
    </w:p>
    <w:p w:rsidR="00FC1271" w:rsidRDefault="00FC1271" w:rsidP="00094E77"/>
    <w:p w:rsidR="00094E77" w:rsidRDefault="00094E77" w:rsidP="00094E77">
      <w:r>
        <w:t xml:space="preserve">A new query can be created using the group template by dragging the template from </w:t>
      </w:r>
      <w:r w:rsidRPr="001266E8">
        <w:rPr>
          <w:i/>
        </w:rPr>
        <w:t>Workplace view</w:t>
      </w:r>
      <w:r>
        <w:t xml:space="preserve"> to the </w:t>
      </w:r>
      <w:r w:rsidRPr="001266E8">
        <w:rPr>
          <w:b/>
        </w:rPr>
        <w:t>Group Header</w:t>
      </w:r>
      <w:r>
        <w:t>.</w:t>
      </w:r>
    </w:p>
    <w:p w:rsidR="00FC1271" w:rsidRDefault="00FC1271" w:rsidP="00094E77"/>
    <w:p w:rsidR="00094E77" w:rsidRDefault="00094E77" w:rsidP="00094E77">
      <w:r>
        <w:t>Suppose we have the following Group that has been saved to Workplace as Group 1:</w:t>
      </w:r>
    </w:p>
    <w:p w:rsidR="00FC1271" w:rsidRDefault="00FC1271" w:rsidP="00094E77"/>
    <w:p w:rsidR="00094E77" w:rsidRDefault="00094E77" w:rsidP="00094E77">
      <w:r>
        <w:rPr>
          <w:noProof/>
        </w:rPr>
        <w:drawing>
          <wp:inline distT="0" distB="0" distL="0" distR="0" wp14:anchorId="6AAF7152" wp14:editId="679B52F1">
            <wp:extent cx="5943600" cy="866775"/>
            <wp:effectExtent l="0" t="0" r="0" b="9525"/>
            <wp:docPr id="106" name="Picture 106" descr="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0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094E77" w:rsidRDefault="00094E77" w:rsidP="00094E77"/>
    <w:p w:rsidR="00FC1271" w:rsidRDefault="00FC1271" w:rsidP="00094E77"/>
    <w:p w:rsidR="00094E77" w:rsidRDefault="00094E77" w:rsidP="00FB457E">
      <w:pPr>
        <w:pStyle w:val="ListParagraph"/>
        <w:numPr>
          <w:ilvl w:val="0"/>
          <w:numId w:val="30"/>
        </w:numPr>
      </w:pPr>
      <w:r>
        <w:lastRenderedPageBreak/>
        <w:t xml:space="preserve">In the </w:t>
      </w:r>
      <w:r w:rsidRPr="00FC1271">
        <w:rPr>
          <w:b/>
        </w:rPr>
        <w:t>Workplace view</w:t>
      </w:r>
      <w:r>
        <w:t>, find the group template you want to add.</w:t>
      </w:r>
    </w:p>
    <w:p w:rsidR="00FC1271" w:rsidRDefault="00FC1271" w:rsidP="00094E77"/>
    <w:p w:rsidR="00094E77" w:rsidRDefault="00094E77" w:rsidP="00094E77">
      <w:r>
        <w:rPr>
          <w:noProof/>
        </w:rPr>
        <w:drawing>
          <wp:inline distT="0" distB="0" distL="0" distR="0" wp14:anchorId="4CC9E6EE" wp14:editId="78AD0A34">
            <wp:extent cx="2495550" cy="2190750"/>
            <wp:effectExtent l="0" t="0" r="0" b="0"/>
            <wp:docPr id="105" name="Picture 105" descr="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0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95550" cy="2190750"/>
                    </a:xfrm>
                    <a:prstGeom prst="rect">
                      <a:avLst/>
                    </a:prstGeom>
                    <a:noFill/>
                    <a:ln>
                      <a:noFill/>
                    </a:ln>
                  </pic:spPr>
                </pic:pic>
              </a:graphicData>
            </a:graphic>
          </wp:inline>
        </w:drawing>
      </w:r>
    </w:p>
    <w:p w:rsidR="00FC1271" w:rsidRDefault="00FC1271" w:rsidP="00094E77"/>
    <w:p w:rsidR="00FC1271" w:rsidRDefault="00FC1271" w:rsidP="00094E77"/>
    <w:p w:rsidR="00094E77" w:rsidRDefault="00094E77" w:rsidP="00FB457E">
      <w:pPr>
        <w:pStyle w:val="ListParagraph"/>
        <w:numPr>
          <w:ilvl w:val="0"/>
          <w:numId w:val="30"/>
        </w:numPr>
      </w:pPr>
      <w:r>
        <w:t xml:space="preserve">Highlight the group template </w:t>
      </w:r>
      <w:r w:rsidRPr="00FC1271">
        <w:rPr>
          <w:color w:val="C0C0C0"/>
        </w:rPr>
        <w:t>(</w:t>
      </w:r>
      <w:r>
        <w:rPr>
          <w:noProof/>
          <w:color w:val="C0C0C0"/>
        </w:rPr>
        <w:drawing>
          <wp:inline distT="0" distB="0" distL="0" distR="0" wp14:anchorId="216D739D" wp14:editId="7EF91823">
            <wp:extent cx="152400" cy="152400"/>
            <wp:effectExtent l="0" t="0" r="0" b="0"/>
            <wp:docPr id="104" name="Picture 104" descr="grp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grpTe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C1271">
        <w:rPr>
          <w:color w:val="C0C0C0"/>
        </w:rPr>
        <w:t>)</w:t>
      </w:r>
      <w:r>
        <w:t xml:space="preserve"> by clicking on its name.</w:t>
      </w:r>
    </w:p>
    <w:p w:rsidR="00094E77" w:rsidRDefault="00094E77" w:rsidP="00FB457E">
      <w:pPr>
        <w:pStyle w:val="ListParagraph"/>
        <w:numPr>
          <w:ilvl w:val="0"/>
          <w:numId w:val="30"/>
        </w:numPr>
      </w:pPr>
      <w:r>
        <w:t xml:space="preserve">While holding the left mouse button down, drag the item over to the </w:t>
      </w:r>
      <w:r w:rsidRPr="00FC1271">
        <w:rPr>
          <w:b/>
        </w:rPr>
        <w:t>Query Tool View</w:t>
      </w:r>
      <w:r>
        <w:t>.</w:t>
      </w:r>
    </w:p>
    <w:p w:rsidR="00094E77" w:rsidRDefault="00094E77" w:rsidP="00FB457E">
      <w:pPr>
        <w:pStyle w:val="ListParagraph"/>
        <w:numPr>
          <w:ilvl w:val="0"/>
          <w:numId w:val="30"/>
        </w:numPr>
      </w:pPr>
      <w:r>
        <w:t xml:space="preserve">Drop the group template into the panel labeled </w:t>
      </w:r>
      <w:r w:rsidRPr="00FC1271">
        <w:rPr>
          <w:b/>
        </w:rPr>
        <w:t>Group 2</w:t>
      </w:r>
      <w:r w:rsidRPr="00FE6E1B">
        <w:t>.</w:t>
      </w:r>
    </w:p>
    <w:p w:rsidR="00FC1271" w:rsidRDefault="00FC1271" w:rsidP="00094E77"/>
    <w:p w:rsidR="00094E77" w:rsidRPr="008F0BAB" w:rsidRDefault="00094E77" w:rsidP="00094E77">
      <w:r>
        <w:rPr>
          <w:noProof/>
        </w:rPr>
        <w:drawing>
          <wp:inline distT="0" distB="0" distL="0" distR="0" wp14:anchorId="351FE935" wp14:editId="24425EB6">
            <wp:extent cx="5943600" cy="876300"/>
            <wp:effectExtent l="0" t="0" r="0" b="0"/>
            <wp:docPr id="103" name="Picture 103" descr="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01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FC1271" w:rsidRDefault="00FC1271" w:rsidP="00094E77"/>
    <w:p w:rsidR="00FC1271" w:rsidRDefault="00FC1271" w:rsidP="00094E77"/>
    <w:p w:rsidR="00094E77" w:rsidRPr="00073D3B" w:rsidRDefault="00094E77" w:rsidP="00FB457E">
      <w:pPr>
        <w:pStyle w:val="ListParagraph"/>
        <w:numPr>
          <w:ilvl w:val="0"/>
          <w:numId w:val="30"/>
        </w:numPr>
      </w:pPr>
      <w:r>
        <w:t>The items(s) associated with the group template will display.</w:t>
      </w:r>
    </w:p>
    <w:p w:rsidR="00FC1271" w:rsidRDefault="00FC1271" w:rsidP="00094E77"/>
    <w:p w:rsidR="00094E77" w:rsidRDefault="00094E77" w:rsidP="00094E77">
      <w:r>
        <w:rPr>
          <w:noProof/>
        </w:rPr>
        <w:drawing>
          <wp:inline distT="0" distB="0" distL="0" distR="0" wp14:anchorId="21383865" wp14:editId="04D85116">
            <wp:extent cx="5943600" cy="876300"/>
            <wp:effectExtent l="0" t="0" r="0" b="0"/>
            <wp:docPr id="102" name="Picture 102" descr="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01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094E77" w:rsidRDefault="00094E77" w:rsidP="00094E77"/>
    <w:p w:rsidR="00FC1271" w:rsidRDefault="00FC1271" w:rsidP="00094E77"/>
    <w:p w:rsidR="00094E77" w:rsidRDefault="00094E77" w:rsidP="00094E77">
      <w:pPr>
        <w:pStyle w:val="Heading2"/>
      </w:pPr>
      <w:bookmarkStart w:id="137" w:name="_Toc370995263"/>
      <w:bookmarkStart w:id="138" w:name="_Toc375045098"/>
      <w:r>
        <w:lastRenderedPageBreak/>
        <w:t>Add a Group Panel</w:t>
      </w:r>
      <w:bookmarkEnd w:id="137"/>
      <w:bookmarkEnd w:id="138"/>
    </w:p>
    <w:p w:rsidR="00094E77" w:rsidRDefault="00094E77" w:rsidP="00094E77">
      <w:r>
        <w:t xml:space="preserve">Three </w:t>
      </w:r>
      <w:r w:rsidRPr="00F72B7B">
        <w:rPr>
          <w:b/>
        </w:rPr>
        <w:t>Group Panels</w:t>
      </w:r>
      <w:r>
        <w:t xml:space="preserve"> are displayed in Step 1 by default. In step 2, only one </w:t>
      </w:r>
      <w:r w:rsidRPr="00C87FDD">
        <w:rPr>
          <w:b/>
        </w:rPr>
        <w:t>Group Panel</w:t>
      </w:r>
      <w:r>
        <w:t xml:space="preserve"> is available per </w:t>
      </w:r>
      <w:r w:rsidRPr="00773AC2">
        <w:rPr>
          <w:b/>
        </w:rPr>
        <w:t>Event</w:t>
      </w:r>
      <w:r>
        <w:t>. Some complex queries may require the use of additional panels.  Users may use the “Add Group“ button to add more Groups.</w:t>
      </w:r>
    </w:p>
    <w:p w:rsidR="00094E77" w:rsidRDefault="00094E77" w:rsidP="00094E77"/>
    <w:p w:rsidR="00094E77" w:rsidRDefault="00094E77" w:rsidP="00FB457E">
      <w:pPr>
        <w:pStyle w:val="ListParagraph"/>
        <w:numPr>
          <w:ilvl w:val="0"/>
          <w:numId w:val="31"/>
        </w:numPr>
      </w:pPr>
      <w:r>
        <w:t xml:space="preserve">Click on the </w:t>
      </w:r>
      <w:r w:rsidRPr="00FC1271">
        <w:rPr>
          <w:b/>
        </w:rPr>
        <w:t>Add Group button</w:t>
      </w:r>
      <w:r>
        <w:t>.</w:t>
      </w:r>
    </w:p>
    <w:p w:rsidR="00FC1271" w:rsidRDefault="00FC1271" w:rsidP="00094E77"/>
    <w:p w:rsidR="00094E77" w:rsidRDefault="00094E77" w:rsidP="00094E77">
      <w:r>
        <w:rPr>
          <w:noProof/>
        </w:rPr>
        <w:drawing>
          <wp:inline distT="0" distB="0" distL="0" distR="0" wp14:anchorId="79AB7D06" wp14:editId="42E84CAF">
            <wp:extent cx="5734050" cy="1924050"/>
            <wp:effectExtent l="0" t="0" r="0" b="0"/>
            <wp:docPr id="101" name="Picture 101" descr="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01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094E77" w:rsidRDefault="00094E77" w:rsidP="00094E77">
      <w:r>
        <w:t>(</w:t>
      </w:r>
      <w:r w:rsidRPr="00F72B7B">
        <w:rPr>
          <w:b/>
        </w:rPr>
        <w:t>Add Group</w:t>
      </w:r>
      <w:r>
        <w:t xml:space="preserve"> button in Step 1)</w:t>
      </w:r>
    </w:p>
    <w:p w:rsidR="00FC1271" w:rsidRDefault="00FC1271" w:rsidP="00094E77"/>
    <w:p w:rsidR="00FC1271" w:rsidRDefault="00FC1271" w:rsidP="00094E77"/>
    <w:p w:rsidR="00094E77" w:rsidRDefault="00094E77" w:rsidP="00FB457E">
      <w:pPr>
        <w:pStyle w:val="ListParagraph"/>
        <w:numPr>
          <w:ilvl w:val="0"/>
          <w:numId w:val="31"/>
        </w:numPr>
      </w:pPr>
      <w:r>
        <w:t xml:space="preserve">A new panel is added with each click (two clicks are performed here to create a total of three </w:t>
      </w:r>
      <w:r w:rsidRPr="00FC1271">
        <w:rPr>
          <w:b/>
        </w:rPr>
        <w:t>Group Panels</w:t>
      </w:r>
      <w:r>
        <w:t>).</w:t>
      </w:r>
    </w:p>
    <w:p w:rsidR="00FC1271" w:rsidRDefault="00FC1271" w:rsidP="00094E77"/>
    <w:p w:rsidR="00094E77" w:rsidRDefault="00094E77" w:rsidP="00094E77">
      <w:r>
        <w:rPr>
          <w:noProof/>
        </w:rPr>
        <w:lastRenderedPageBreak/>
        <w:drawing>
          <wp:inline distT="0" distB="0" distL="0" distR="0" wp14:anchorId="64D2B901" wp14:editId="031036A1">
            <wp:extent cx="5734050" cy="3790950"/>
            <wp:effectExtent l="0" t="0" r="0" b="0"/>
            <wp:docPr id="100" name="Picture 100" descr="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0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rsidR="00094E77" w:rsidRDefault="00094E77" w:rsidP="00094E77"/>
    <w:p w:rsidR="00FC1271" w:rsidRDefault="00FC1271" w:rsidP="00094E77"/>
    <w:p w:rsidR="00094E77" w:rsidRDefault="00094E77" w:rsidP="00094E77">
      <w:r>
        <w:t>In Step 2, there is an “Add Group” button for each Event, and an additional one to add Group to the population. These “Add Group” buttons work exactly the same as the one described above.</w:t>
      </w:r>
    </w:p>
    <w:p w:rsidR="00FC1271" w:rsidRDefault="00FC1271" w:rsidP="00094E77"/>
    <w:p w:rsidR="00094E77" w:rsidRDefault="00094E77" w:rsidP="00094E77">
      <w:r>
        <w:rPr>
          <w:noProof/>
        </w:rPr>
        <w:lastRenderedPageBreak/>
        <w:drawing>
          <wp:inline distT="0" distB="0" distL="0" distR="0" wp14:anchorId="200C7B1C" wp14:editId="19DB92A1">
            <wp:extent cx="5943600" cy="4343400"/>
            <wp:effectExtent l="0" t="0" r="0" b="0"/>
            <wp:docPr id="99" name="Picture 99" descr="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0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094E77" w:rsidRDefault="00094E77" w:rsidP="00094E77">
      <w:r>
        <w:t xml:space="preserve"> (Step 2 “Add Group” buttons)</w:t>
      </w:r>
    </w:p>
    <w:p w:rsidR="00094E77" w:rsidRDefault="00094E77" w:rsidP="00094E77"/>
    <w:p w:rsidR="00094E77" w:rsidRDefault="00094E77" w:rsidP="00094E77"/>
    <w:p w:rsidR="006048A4" w:rsidRDefault="006048A4" w:rsidP="006048A4">
      <w:pPr>
        <w:pStyle w:val="Heading2"/>
      </w:pPr>
      <w:bookmarkStart w:id="139" w:name="_Toc222025476"/>
      <w:bookmarkStart w:id="140" w:name="_Toc222041021"/>
      <w:bookmarkStart w:id="141" w:name="_Toc370995264"/>
      <w:bookmarkStart w:id="142" w:name="_Toc375045099"/>
      <w:r>
        <w:t>Delete/Remove</w:t>
      </w:r>
      <w:bookmarkEnd w:id="139"/>
      <w:bookmarkEnd w:id="140"/>
      <w:bookmarkEnd w:id="141"/>
      <w:bookmarkEnd w:id="142"/>
    </w:p>
    <w:p w:rsidR="006048A4" w:rsidRDefault="006048A4" w:rsidP="006048A4">
      <w:r>
        <w:t xml:space="preserve">Users can remove a </w:t>
      </w:r>
      <w:r w:rsidRPr="006C6879">
        <w:rPr>
          <w:b/>
        </w:rPr>
        <w:t>Group</w:t>
      </w:r>
      <w:r>
        <w:t xml:space="preserve"> from a query (or </w:t>
      </w:r>
      <w:r w:rsidRPr="006C6879">
        <w:rPr>
          <w:b/>
        </w:rPr>
        <w:t>Event</w:t>
      </w:r>
      <w:r>
        <w:t xml:space="preserve"> in the temporal query UI) or a term in a </w:t>
      </w:r>
      <w:r w:rsidRPr="006C6879">
        <w:rPr>
          <w:b/>
        </w:rPr>
        <w:t>Group</w:t>
      </w:r>
      <w:r>
        <w:t>.</w:t>
      </w:r>
    </w:p>
    <w:p w:rsidR="006048A4" w:rsidRDefault="006048A4" w:rsidP="006048A4"/>
    <w:p w:rsidR="006048A4" w:rsidRDefault="006048A4" w:rsidP="006048A4">
      <w:pPr>
        <w:pStyle w:val="Heading3"/>
      </w:pPr>
      <w:bookmarkStart w:id="143" w:name="_Toc370995265"/>
      <w:bookmarkStart w:id="144" w:name="_Toc375045100"/>
      <w:r>
        <w:t>Remove Groups</w:t>
      </w:r>
      <w:bookmarkEnd w:id="143"/>
      <w:bookmarkEnd w:id="144"/>
    </w:p>
    <w:p w:rsidR="006048A4" w:rsidRDefault="006048A4" w:rsidP="006048A4"/>
    <w:p w:rsidR="006048A4" w:rsidRDefault="006048A4" w:rsidP="00FB457E">
      <w:pPr>
        <w:pStyle w:val="ListParagraph"/>
        <w:numPr>
          <w:ilvl w:val="0"/>
          <w:numId w:val="32"/>
        </w:numPr>
      </w:pPr>
      <w:r>
        <w:t xml:space="preserve">Click on the </w:t>
      </w:r>
      <w:r w:rsidRPr="006048A4">
        <w:rPr>
          <w:b/>
        </w:rPr>
        <w:t>Remove Group</w:t>
      </w:r>
      <w:r>
        <w:t xml:space="preserve"> </w:t>
      </w:r>
      <w:r w:rsidRPr="00DB27CC">
        <w:t>button</w:t>
      </w:r>
      <w:r>
        <w:t xml:space="preserve"> </w:t>
      </w:r>
      <w:r w:rsidRPr="006048A4">
        <w:rPr>
          <w:color w:val="999999"/>
        </w:rPr>
        <w:t>(</w:t>
      </w:r>
      <w:r>
        <w:rPr>
          <w:noProof/>
        </w:rPr>
        <w:drawing>
          <wp:inline distT="0" distB="0" distL="0" distR="0" wp14:anchorId="1794F079" wp14:editId="47DA1E75">
            <wp:extent cx="104775" cy="123825"/>
            <wp:effectExtent l="0" t="0" r="9525" b="9525"/>
            <wp:docPr id="126" name="Picture 126" descr="i2b2_delete_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2b2_delete_butt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6048A4">
        <w:rPr>
          <w:color w:val="999999"/>
        </w:rPr>
        <w:t>)</w:t>
      </w:r>
      <w:r>
        <w:t xml:space="preserve"> located to the right top of every Group.</w:t>
      </w:r>
    </w:p>
    <w:p w:rsidR="006048A4" w:rsidRDefault="006048A4" w:rsidP="00FB457E">
      <w:pPr>
        <w:pStyle w:val="ListParagraph"/>
        <w:numPr>
          <w:ilvl w:val="0"/>
          <w:numId w:val="32"/>
        </w:numPr>
      </w:pPr>
      <w:r>
        <w:t>The Group and all its content will be removed</w:t>
      </w:r>
    </w:p>
    <w:p w:rsidR="006048A4" w:rsidRDefault="006048A4" w:rsidP="006048A4"/>
    <w:p w:rsidR="006048A4" w:rsidRDefault="006048A4" w:rsidP="006048A4">
      <w:r>
        <w:rPr>
          <w:noProof/>
        </w:rPr>
        <w:lastRenderedPageBreak/>
        <w:drawing>
          <wp:inline distT="0" distB="0" distL="0" distR="0" wp14:anchorId="15CF59CE" wp14:editId="4EB4EB82">
            <wp:extent cx="5181600" cy="1057275"/>
            <wp:effectExtent l="0" t="0" r="0" b="9525"/>
            <wp:docPr id="125" name="Picture 125" descr="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81600" cy="1057275"/>
                    </a:xfrm>
                    <a:prstGeom prst="rect">
                      <a:avLst/>
                    </a:prstGeom>
                    <a:noFill/>
                    <a:ln>
                      <a:noFill/>
                    </a:ln>
                  </pic:spPr>
                </pic:pic>
              </a:graphicData>
            </a:graphic>
          </wp:inline>
        </w:drawing>
      </w:r>
    </w:p>
    <w:p w:rsidR="006048A4" w:rsidRDefault="006048A4" w:rsidP="006048A4"/>
    <w:p w:rsidR="006048A4" w:rsidRDefault="006048A4" w:rsidP="006048A4"/>
    <w:p w:rsidR="006048A4" w:rsidRDefault="006048A4" w:rsidP="006048A4">
      <w:pPr>
        <w:pStyle w:val="Heading3"/>
      </w:pPr>
      <w:bookmarkStart w:id="145" w:name="_Toc222025478"/>
      <w:bookmarkStart w:id="146" w:name="_Toc222041023"/>
      <w:bookmarkStart w:id="147" w:name="_Toc370995266"/>
      <w:bookmarkStart w:id="148" w:name="_Toc375045101"/>
      <w:r>
        <w:t xml:space="preserve">Delete a Single </w:t>
      </w:r>
      <w:bookmarkEnd w:id="145"/>
      <w:bookmarkEnd w:id="146"/>
      <w:r>
        <w:t>Item</w:t>
      </w:r>
      <w:bookmarkEnd w:id="147"/>
      <w:bookmarkEnd w:id="148"/>
    </w:p>
    <w:p w:rsidR="006048A4" w:rsidRPr="006048A4" w:rsidRDefault="006048A4" w:rsidP="006048A4"/>
    <w:p w:rsidR="006048A4" w:rsidRDefault="006048A4" w:rsidP="00FB457E">
      <w:pPr>
        <w:pStyle w:val="ListParagraph"/>
        <w:numPr>
          <w:ilvl w:val="0"/>
          <w:numId w:val="33"/>
        </w:numPr>
      </w:pPr>
      <w:r>
        <w:t>Right click on the item in the group that you want to remove.</w:t>
      </w:r>
    </w:p>
    <w:p w:rsidR="006048A4" w:rsidRDefault="006048A4" w:rsidP="006048A4"/>
    <w:p w:rsidR="006048A4" w:rsidRDefault="006048A4" w:rsidP="006048A4">
      <w:r>
        <w:rPr>
          <w:noProof/>
        </w:rPr>
        <w:drawing>
          <wp:inline distT="0" distB="0" distL="0" distR="0" wp14:anchorId="0DBBB27F" wp14:editId="74BB6490">
            <wp:extent cx="5572125" cy="895350"/>
            <wp:effectExtent l="0" t="0" r="9525" b="0"/>
            <wp:docPr id="124" name="Picture 124" descr="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2125" cy="895350"/>
                    </a:xfrm>
                    <a:prstGeom prst="rect">
                      <a:avLst/>
                    </a:prstGeom>
                    <a:noFill/>
                    <a:ln>
                      <a:noFill/>
                    </a:ln>
                  </pic:spPr>
                </pic:pic>
              </a:graphicData>
            </a:graphic>
          </wp:inline>
        </w:drawing>
      </w:r>
    </w:p>
    <w:p w:rsidR="006048A4" w:rsidRDefault="006048A4" w:rsidP="006048A4"/>
    <w:p w:rsidR="006048A4" w:rsidRDefault="006048A4" w:rsidP="006048A4"/>
    <w:p w:rsidR="006048A4" w:rsidRDefault="006048A4" w:rsidP="00FB457E">
      <w:pPr>
        <w:pStyle w:val="ListParagraph"/>
        <w:numPr>
          <w:ilvl w:val="0"/>
          <w:numId w:val="33"/>
        </w:numPr>
      </w:pPr>
      <w:r>
        <w:t xml:space="preserve">Select </w:t>
      </w:r>
      <w:r w:rsidRPr="006048A4">
        <w:rPr>
          <w:b/>
        </w:rPr>
        <w:t>Delete Item</w:t>
      </w:r>
      <w:r>
        <w:t xml:space="preserve"> from the list.</w:t>
      </w:r>
    </w:p>
    <w:p w:rsidR="006048A4" w:rsidRDefault="006048A4" w:rsidP="00FB457E">
      <w:pPr>
        <w:pStyle w:val="ListParagraph"/>
        <w:numPr>
          <w:ilvl w:val="0"/>
          <w:numId w:val="33"/>
        </w:numPr>
      </w:pPr>
      <w:r>
        <w:t xml:space="preserve">The item will be removed from the </w:t>
      </w:r>
      <w:bookmarkStart w:id="149" w:name="_Toc222025483"/>
      <w:bookmarkStart w:id="150" w:name="_Toc222041028"/>
      <w:r w:rsidRPr="006048A4">
        <w:rPr>
          <w:b/>
        </w:rPr>
        <w:t>Group Panel</w:t>
      </w:r>
    </w:p>
    <w:p w:rsidR="006048A4" w:rsidRDefault="006048A4" w:rsidP="006048A4"/>
    <w:p w:rsidR="006048A4" w:rsidRDefault="006048A4" w:rsidP="006048A4">
      <w:pPr>
        <w:pStyle w:val="Heading2"/>
      </w:pPr>
      <w:bookmarkStart w:id="151" w:name="_Toc370995267"/>
      <w:bookmarkStart w:id="152" w:name="_Toc375045102"/>
      <w:r>
        <w:t>Setting Constraints</w:t>
      </w:r>
      <w:bookmarkEnd w:id="149"/>
      <w:bookmarkEnd w:id="150"/>
      <w:bookmarkEnd w:id="151"/>
      <w:bookmarkEnd w:id="152"/>
    </w:p>
    <w:p w:rsidR="006048A4" w:rsidRDefault="006048A4" w:rsidP="006048A4">
      <w:r>
        <w:t>Constraints are used to narrow down the search criteria to a particular time from, number of occurrences or a specific value or range of values. In i2b2, there are several types of constraints that can be defined in the Query Tool view.</w:t>
      </w:r>
    </w:p>
    <w:p w:rsidR="006048A4" w:rsidRDefault="006048A4" w:rsidP="006048A4"/>
    <w:tbl>
      <w:tblPr>
        <w:tblW w:w="9000" w:type="dxa"/>
        <w:tblInd w:w="4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2250"/>
        <w:gridCol w:w="6750"/>
      </w:tblGrid>
      <w:tr w:rsidR="006048A4" w:rsidRPr="00117BC5" w:rsidTr="006048A4">
        <w:tc>
          <w:tcPr>
            <w:tcW w:w="2250" w:type="dxa"/>
            <w:shd w:val="clear" w:color="auto" w:fill="E6E6E6"/>
          </w:tcPr>
          <w:p w:rsidR="006048A4" w:rsidRPr="00117BC5" w:rsidRDefault="006048A4" w:rsidP="00893540">
            <w:pPr>
              <w:pStyle w:val="TableText"/>
              <w:rPr>
                <w:b/>
              </w:rPr>
            </w:pPr>
            <w:r>
              <w:rPr>
                <w:b/>
              </w:rPr>
              <w:t>Constraint Type</w:t>
            </w:r>
          </w:p>
        </w:tc>
        <w:tc>
          <w:tcPr>
            <w:tcW w:w="6750" w:type="dxa"/>
            <w:shd w:val="clear" w:color="auto" w:fill="E6E6E6"/>
          </w:tcPr>
          <w:p w:rsidR="006048A4" w:rsidRPr="00117BC5" w:rsidRDefault="006048A4" w:rsidP="00893540">
            <w:pPr>
              <w:pStyle w:val="TableText"/>
              <w:rPr>
                <w:b/>
              </w:rPr>
            </w:pPr>
            <w:r>
              <w:rPr>
                <w:b/>
              </w:rPr>
              <w:t>Description</w:t>
            </w:r>
          </w:p>
        </w:tc>
      </w:tr>
      <w:tr w:rsidR="006048A4" w:rsidRPr="00117BC5" w:rsidTr="006048A4">
        <w:tc>
          <w:tcPr>
            <w:tcW w:w="2250" w:type="dxa"/>
          </w:tcPr>
          <w:p w:rsidR="006048A4" w:rsidRDefault="006048A4" w:rsidP="00893540">
            <w:pPr>
              <w:pStyle w:val="TableText"/>
            </w:pPr>
            <w:r>
              <w:t>Group Binding</w:t>
            </w:r>
          </w:p>
          <w:p w:rsidR="006048A4" w:rsidRDefault="006048A4" w:rsidP="00893540">
            <w:pPr>
              <w:pStyle w:val="TableText"/>
            </w:pPr>
            <w:r>
              <w:t>(Panel Timing)</w:t>
            </w:r>
          </w:p>
        </w:tc>
        <w:tc>
          <w:tcPr>
            <w:tcW w:w="6750" w:type="dxa"/>
          </w:tcPr>
          <w:p w:rsidR="006048A4" w:rsidRPr="002B3364" w:rsidRDefault="006048A4" w:rsidP="00893540">
            <w:pPr>
              <w:pStyle w:val="TableText"/>
            </w:pPr>
            <w:r>
              <w:t xml:space="preserve">Constraint is defined on the Group and utilizes the patient encounters and / or instance number when determining eligibility. There are three binding choices. The most general one is </w:t>
            </w:r>
            <w:r w:rsidR="002B3364">
              <w:rPr>
                <w:i/>
              </w:rPr>
              <w:t>bound-by-patient</w:t>
            </w:r>
            <w:r w:rsidR="002B3364">
              <w:t xml:space="preserve">, followed by </w:t>
            </w:r>
            <w:r w:rsidR="002B3364">
              <w:rPr>
                <w:i/>
              </w:rPr>
              <w:t>bound-by-encounter</w:t>
            </w:r>
            <w:r w:rsidR="002B3364">
              <w:t xml:space="preserve">, and finally, the strictest one is </w:t>
            </w:r>
            <w:r w:rsidR="002B3364">
              <w:rPr>
                <w:i/>
              </w:rPr>
              <w:t>bound-by-observation</w:t>
            </w:r>
            <w:r w:rsidR="002B3364">
              <w:t>.</w:t>
            </w:r>
          </w:p>
        </w:tc>
      </w:tr>
      <w:tr w:rsidR="006048A4" w:rsidRPr="00117BC5" w:rsidTr="006048A4">
        <w:tc>
          <w:tcPr>
            <w:tcW w:w="2250" w:type="dxa"/>
          </w:tcPr>
          <w:p w:rsidR="006048A4" w:rsidRDefault="002B3364" w:rsidP="00893540">
            <w:pPr>
              <w:pStyle w:val="TableText"/>
            </w:pPr>
            <w:r>
              <w:t>Date</w:t>
            </w:r>
          </w:p>
        </w:tc>
        <w:tc>
          <w:tcPr>
            <w:tcW w:w="6750" w:type="dxa"/>
          </w:tcPr>
          <w:p w:rsidR="006048A4" w:rsidRDefault="002B3364" w:rsidP="00893540">
            <w:pPr>
              <w:pStyle w:val="TableText"/>
            </w:pPr>
            <w:r>
              <w:t>Constraint uses a date range when determining eligibility</w:t>
            </w:r>
          </w:p>
        </w:tc>
      </w:tr>
      <w:tr w:rsidR="006048A4" w:rsidRPr="00117BC5" w:rsidTr="006048A4">
        <w:tc>
          <w:tcPr>
            <w:tcW w:w="2250" w:type="dxa"/>
          </w:tcPr>
          <w:p w:rsidR="006048A4" w:rsidRDefault="002B3364" w:rsidP="00893540">
            <w:pPr>
              <w:pStyle w:val="TableText"/>
            </w:pPr>
            <w:r>
              <w:t>Occurrence</w:t>
            </w:r>
          </w:p>
        </w:tc>
        <w:tc>
          <w:tcPr>
            <w:tcW w:w="6750" w:type="dxa"/>
          </w:tcPr>
          <w:p w:rsidR="006048A4" w:rsidRDefault="002B3364" w:rsidP="00893540">
            <w:pPr>
              <w:pStyle w:val="TableText"/>
            </w:pPr>
            <w:r>
              <w:t>Constraint is by the number of occurrences an item is documented.</w:t>
            </w:r>
          </w:p>
        </w:tc>
      </w:tr>
      <w:tr w:rsidR="002B3364" w:rsidRPr="00117BC5" w:rsidTr="006048A4">
        <w:tc>
          <w:tcPr>
            <w:tcW w:w="2250" w:type="dxa"/>
          </w:tcPr>
          <w:p w:rsidR="002B3364" w:rsidRDefault="002B3364" w:rsidP="00893540">
            <w:pPr>
              <w:pStyle w:val="TableText"/>
            </w:pPr>
            <w:r>
              <w:t>Value</w:t>
            </w:r>
          </w:p>
        </w:tc>
        <w:tc>
          <w:tcPr>
            <w:tcW w:w="6750" w:type="dxa"/>
          </w:tcPr>
          <w:p w:rsidR="002B3364" w:rsidRDefault="002B3364" w:rsidP="00893540">
            <w:pPr>
              <w:pStyle w:val="TableText"/>
            </w:pPr>
            <w:r>
              <w:t>Constraint is by the value associated to a concept or modifier. Not all items have values.</w:t>
            </w:r>
          </w:p>
        </w:tc>
      </w:tr>
    </w:tbl>
    <w:p w:rsidR="006048A4" w:rsidRDefault="006048A4" w:rsidP="006048A4"/>
    <w:p w:rsidR="002B3364" w:rsidRDefault="002B3364" w:rsidP="002B3364"/>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2B3364" w:rsidRPr="005C4884" w:rsidTr="00893540">
        <w:tc>
          <w:tcPr>
            <w:tcW w:w="360" w:type="dxa"/>
            <w:shd w:val="clear" w:color="auto" w:fill="E5EEF7"/>
          </w:tcPr>
          <w:p w:rsidR="002B3364" w:rsidRPr="005C4884" w:rsidRDefault="002B3364" w:rsidP="00893540">
            <w:pPr>
              <w:spacing w:before="240"/>
              <w:rPr>
                <w:rFonts w:asciiTheme="minorHAnsi" w:hAnsiTheme="minorHAnsi"/>
                <w:b/>
                <w:color w:val="000080"/>
                <w:sz w:val="24"/>
                <w:szCs w:val="24"/>
              </w:rPr>
            </w:pPr>
          </w:p>
        </w:tc>
        <w:tc>
          <w:tcPr>
            <w:tcW w:w="8640" w:type="dxa"/>
            <w:shd w:val="clear" w:color="auto" w:fill="E5EEF7"/>
          </w:tcPr>
          <w:p w:rsidR="002B3364" w:rsidRPr="005C4884" w:rsidRDefault="002B3364" w:rsidP="00893540">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2B3364" w:rsidRPr="005C4884" w:rsidRDefault="002B3364" w:rsidP="00893540">
            <w:pPr>
              <w:spacing w:after="240"/>
              <w:rPr>
                <w:rFonts w:asciiTheme="minorHAnsi" w:hAnsiTheme="minorHAnsi"/>
                <w:color w:val="000080"/>
                <w:szCs w:val="22"/>
              </w:rPr>
            </w:pPr>
          </w:p>
        </w:tc>
      </w:tr>
      <w:tr w:rsidR="002B3364" w:rsidTr="00893540">
        <w:tc>
          <w:tcPr>
            <w:tcW w:w="360" w:type="dxa"/>
            <w:shd w:val="clear" w:color="auto" w:fill="E5EEF7"/>
          </w:tcPr>
          <w:p w:rsidR="002B3364" w:rsidRPr="00E323C4" w:rsidRDefault="002B3364" w:rsidP="00893540">
            <w:pPr>
              <w:spacing w:before="0" w:after="240"/>
              <w:rPr>
                <w:rFonts w:asciiTheme="minorHAnsi" w:hAnsiTheme="minorHAnsi"/>
                <w:b/>
                <w:color w:val="FF0000"/>
                <w:sz w:val="24"/>
                <w:szCs w:val="24"/>
              </w:rPr>
            </w:pPr>
          </w:p>
        </w:tc>
        <w:tc>
          <w:tcPr>
            <w:tcW w:w="8640" w:type="dxa"/>
            <w:shd w:val="clear" w:color="auto" w:fill="E5EEF7"/>
          </w:tcPr>
          <w:p w:rsidR="002B3364" w:rsidRPr="006E3C2A" w:rsidRDefault="002B3364" w:rsidP="00893540">
            <w:pPr>
              <w:spacing w:before="0" w:after="240"/>
              <w:rPr>
                <w:rFonts w:asciiTheme="minorHAnsi" w:hAnsiTheme="minorHAnsi"/>
                <w:szCs w:val="22"/>
              </w:rPr>
            </w:pPr>
            <w:r>
              <w:rPr>
                <w:rFonts w:asciiTheme="minorHAnsi" w:hAnsiTheme="minorHAnsi"/>
                <w:szCs w:val="22"/>
              </w:rPr>
              <w:t>In the client, the value constraints are currently the only ones that directly correspond to a single concept. All others are defined on the query or Group level.</w:t>
            </w:r>
          </w:p>
        </w:tc>
        <w:tc>
          <w:tcPr>
            <w:tcW w:w="378" w:type="dxa"/>
            <w:shd w:val="clear" w:color="auto" w:fill="E5EEF7"/>
          </w:tcPr>
          <w:p w:rsidR="002B3364" w:rsidRPr="00E323C4" w:rsidRDefault="002B3364" w:rsidP="00893540">
            <w:pPr>
              <w:spacing w:before="0" w:after="240"/>
              <w:rPr>
                <w:rFonts w:asciiTheme="minorHAnsi" w:hAnsiTheme="minorHAnsi"/>
                <w:szCs w:val="22"/>
              </w:rPr>
            </w:pPr>
          </w:p>
        </w:tc>
      </w:tr>
    </w:tbl>
    <w:p w:rsidR="002B3364" w:rsidRDefault="002B3364" w:rsidP="002B3364"/>
    <w:p w:rsidR="002B3364" w:rsidRDefault="002B3364" w:rsidP="006048A4"/>
    <w:p w:rsidR="006048A4" w:rsidRDefault="006048A4" w:rsidP="006048A4">
      <w:pPr>
        <w:pStyle w:val="Heading3"/>
      </w:pPr>
      <w:bookmarkStart w:id="153" w:name="_Toc370995268"/>
      <w:bookmarkStart w:id="154" w:name="_Toc375045103"/>
      <w:r>
        <w:t>Group Binding Constraints</w:t>
      </w:r>
      <w:bookmarkEnd w:id="153"/>
      <w:bookmarkEnd w:id="154"/>
    </w:p>
    <w:p w:rsidR="006048A4" w:rsidRDefault="006048A4" w:rsidP="006048A4">
      <w:r>
        <w:t xml:space="preserve">Group binding constraints utilize the encounter/observation information along with the items defined to determine if a patient meets the search criteria. </w:t>
      </w:r>
    </w:p>
    <w:p w:rsidR="002B3364" w:rsidRDefault="002B3364" w:rsidP="006048A4"/>
    <w:p w:rsidR="006048A4" w:rsidRDefault="006048A4" w:rsidP="006048A4">
      <w:r>
        <w:t xml:space="preserve">Note that this is previously known as Panel Timing in the classic </w:t>
      </w:r>
      <w:r w:rsidRPr="0068314A">
        <w:rPr>
          <w:b/>
        </w:rPr>
        <w:t>Query Tool</w:t>
      </w:r>
      <w:r>
        <w:t xml:space="preserve">.  In the classic </w:t>
      </w:r>
      <w:r w:rsidRPr="0068314A">
        <w:rPr>
          <w:b/>
        </w:rPr>
        <w:t>Query Tool</w:t>
      </w:r>
      <w:r>
        <w:t xml:space="preserve">, users can also specify Query Timing. In the </w:t>
      </w:r>
      <w:r w:rsidRPr="0068314A">
        <w:rPr>
          <w:b/>
        </w:rPr>
        <w:t>Temporal Query Tool</w:t>
      </w:r>
      <w:r>
        <w:t xml:space="preserve">, Query Timing is automatically set by the choice of Group Bindings. That is, the strictest Group Binding dictates what the Query Timing is: </w:t>
      </w:r>
    </w:p>
    <w:p w:rsidR="002B3364" w:rsidRDefault="002B3364" w:rsidP="006048A4"/>
    <w:p w:rsidR="006048A4" w:rsidRDefault="006048A4" w:rsidP="00FB457E">
      <w:pPr>
        <w:pStyle w:val="ListParagraph"/>
        <w:numPr>
          <w:ilvl w:val="0"/>
          <w:numId w:val="34"/>
        </w:numPr>
      </w:pPr>
      <w:r>
        <w:t xml:space="preserve">if there is a Group that is “bound-by-observation,” then the query timing will be “bound-by-observation” (or in the classical terminology, “same instance.”) </w:t>
      </w:r>
    </w:p>
    <w:p w:rsidR="006048A4" w:rsidRDefault="006048A4" w:rsidP="00FB457E">
      <w:pPr>
        <w:pStyle w:val="ListParagraph"/>
        <w:numPr>
          <w:ilvl w:val="0"/>
          <w:numId w:val="34"/>
        </w:numPr>
      </w:pPr>
      <w:r>
        <w:t>If there is a Group that is bound-by-encounter,” but no Groups “bound-by-observation,” then the query timing will be “bound-by-encounter,” (or classically, “same encounter.”)</w:t>
      </w:r>
    </w:p>
    <w:p w:rsidR="006048A4" w:rsidRDefault="006048A4" w:rsidP="00FB457E">
      <w:pPr>
        <w:pStyle w:val="ListParagraph"/>
        <w:numPr>
          <w:ilvl w:val="0"/>
          <w:numId w:val="34"/>
        </w:numPr>
      </w:pPr>
      <w:r>
        <w:t>Otherwise the query timing is “bound-by-patient” (“treat independently.”)</w:t>
      </w:r>
    </w:p>
    <w:p w:rsidR="002B3364" w:rsidRDefault="002B3364" w:rsidP="006048A4"/>
    <w:p w:rsidR="002B3364" w:rsidRDefault="002B3364" w:rsidP="006048A4"/>
    <w:p w:rsidR="006048A4" w:rsidRDefault="006048A4" w:rsidP="006048A4">
      <w:pPr>
        <w:pStyle w:val="Heading4"/>
      </w:pPr>
      <w:bookmarkStart w:id="155" w:name="_Toc370995269"/>
      <w:bookmarkStart w:id="156" w:name="_Toc375045104"/>
      <w:r>
        <w:t>Group Binding</w:t>
      </w:r>
      <w:bookmarkEnd w:id="155"/>
      <w:bookmarkEnd w:id="156"/>
    </w:p>
    <w:p w:rsidR="006048A4" w:rsidRDefault="006048A4" w:rsidP="006048A4">
      <w:r>
        <w:t xml:space="preserve">Group Binding sets the binding for each Group.  Possible values are </w:t>
      </w:r>
      <w:r w:rsidRPr="001A75F0">
        <w:rPr>
          <w:b/>
        </w:rPr>
        <w:t>Bound-by-Patient</w:t>
      </w:r>
      <w:r>
        <w:t xml:space="preserve">, </w:t>
      </w:r>
      <w:r w:rsidRPr="001A75F0">
        <w:rPr>
          <w:b/>
        </w:rPr>
        <w:t>Bound-by-Encounter</w:t>
      </w:r>
      <w:r>
        <w:t xml:space="preserve">, and </w:t>
      </w:r>
      <w:r w:rsidRPr="001A75F0">
        <w:rPr>
          <w:b/>
        </w:rPr>
        <w:t>Bound-by-Observation</w:t>
      </w:r>
      <w:r>
        <w:t xml:space="preserve">. These constraints tell the query processor that these Groups describe the same </w:t>
      </w:r>
      <w:r w:rsidRPr="001A75F0">
        <w:rPr>
          <w:b/>
        </w:rPr>
        <w:t>patient</w:t>
      </w:r>
      <w:r>
        <w:t xml:space="preserve">, </w:t>
      </w:r>
      <w:r w:rsidRPr="00F22B35">
        <w:rPr>
          <w:b/>
        </w:rPr>
        <w:t>encounter</w:t>
      </w:r>
      <w:r>
        <w:rPr>
          <w:b/>
        </w:rPr>
        <w:t>s</w:t>
      </w:r>
      <w:r w:rsidRPr="00F22B35">
        <w:rPr>
          <w:b/>
        </w:rPr>
        <w:t xml:space="preserve"> </w:t>
      </w:r>
      <w:r>
        <w:t xml:space="preserve">or </w:t>
      </w:r>
      <w:r>
        <w:rPr>
          <w:b/>
        </w:rPr>
        <w:t>observation</w:t>
      </w:r>
      <w:r>
        <w:t xml:space="preserve">. </w:t>
      </w:r>
    </w:p>
    <w:p w:rsidR="002B3364" w:rsidRDefault="002B3364" w:rsidP="006048A4"/>
    <w:p w:rsidR="006048A4" w:rsidRDefault="006048A4" w:rsidP="006048A4">
      <w:r>
        <w:t xml:space="preserve">In step 1, the default binding for each </w:t>
      </w:r>
      <w:r w:rsidRPr="006717F5">
        <w:rPr>
          <w:b/>
        </w:rPr>
        <w:t>Group</w:t>
      </w:r>
      <w:r>
        <w:t xml:space="preserve"> changes depending on whether users are defining a Patient Population or an Encounter Population. If Patient Population is used, then </w:t>
      </w:r>
      <w:r w:rsidRPr="006717F5">
        <w:rPr>
          <w:b/>
        </w:rPr>
        <w:t>Bound-by-Patient</w:t>
      </w:r>
      <w:r>
        <w:t xml:space="preserve"> is the default, and it is unchangeable. If Encounter Population is used, then </w:t>
      </w:r>
      <w:r w:rsidRPr="006717F5">
        <w:rPr>
          <w:b/>
        </w:rPr>
        <w:t>Bound-by-Encounter</w:t>
      </w:r>
      <w:r>
        <w:t xml:space="preserve"> is the default. However, in this case, users can change each Group’s binding to </w:t>
      </w:r>
      <w:r w:rsidRPr="006717F5">
        <w:rPr>
          <w:b/>
        </w:rPr>
        <w:t>Bound-by-Patient</w:t>
      </w:r>
      <w:r>
        <w:t xml:space="preserve"> if they so desire or to </w:t>
      </w:r>
      <w:r w:rsidRPr="006717F5">
        <w:rPr>
          <w:b/>
        </w:rPr>
        <w:t>Bound-by-Observation</w:t>
      </w:r>
      <w:r>
        <w:t xml:space="preserve"> if a modifier term is used in that </w:t>
      </w:r>
      <w:r w:rsidRPr="006717F5">
        <w:rPr>
          <w:b/>
        </w:rPr>
        <w:t>Group</w:t>
      </w:r>
      <w:r>
        <w:t>.</w:t>
      </w:r>
    </w:p>
    <w:p w:rsidR="002B3364" w:rsidRDefault="002B3364" w:rsidP="006048A4"/>
    <w:p w:rsidR="006048A4" w:rsidRDefault="006048A4" w:rsidP="006048A4">
      <w:r>
        <w:t>Users can select one of three available options:</w:t>
      </w:r>
    </w:p>
    <w:p w:rsidR="002B3364" w:rsidRDefault="002B3364" w:rsidP="006048A4"/>
    <w:p w:rsidR="002B3364" w:rsidRDefault="006048A4" w:rsidP="00FB457E">
      <w:pPr>
        <w:pStyle w:val="ListParagraph"/>
        <w:numPr>
          <w:ilvl w:val="0"/>
          <w:numId w:val="35"/>
        </w:numPr>
      </w:pPr>
      <w:r w:rsidRPr="002B3364">
        <w:t>Bound-by-Patient</w:t>
      </w:r>
    </w:p>
    <w:p w:rsidR="006048A4" w:rsidRDefault="006048A4" w:rsidP="00FB457E">
      <w:pPr>
        <w:pStyle w:val="ListParagraph"/>
        <w:numPr>
          <w:ilvl w:val="0"/>
          <w:numId w:val="36"/>
        </w:numPr>
      </w:pPr>
      <w:r w:rsidRPr="002B3364">
        <w:t>The items (facts) can occur at any time in the patient’s history.</w:t>
      </w:r>
    </w:p>
    <w:p w:rsidR="002B3364" w:rsidRPr="002B3364" w:rsidRDefault="002B3364" w:rsidP="002B3364">
      <w:pPr>
        <w:ind w:left="720"/>
      </w:pPr>
    </w:p>
    <w:p w:rsidR="002B3364" w:rsidRDefault="006048A4" w:rsidP="00FB457E">
      <w:pPr>
        <w:pStyle w:val="ListParagraph"/>
        <w:numPr>
          <w:ilvl w:val="0"/>
          <w:numId w:val="35"/>
        </w:numPr>
      </w:pPr>
      <w:r w:rsidRPr="002B3364">
        <w:t>Bound-by-Encounter</w:t>
      </w:r>
    </w:p>
    <w:p w:rsidR="006048A4" w:rsidRDefault="006048A4" w:rsidP="00FB457E">
      <w:pPr>
        <w:pStyle w:val="ListParagraph"/>
        <w:numPr>
          <w:ilvl w:val="0"/>
          <w:numId w:val="36"/>
        </w:numPr>
      </w:pPr>
      <w:r w:rsidRPr="002B3364">
        <w:t>The items (facts) occur during the same encounter (e.g. visit to hospital).</w:t>
      </w:r>
    </w:p>
    <w:p w:rsidR="002B3364" w:rsidRPr="002B3364" w:rsidRDefault="002B3364" w:rsidP="002B3364">
      <w:pPr>
        <w:ind w:left="720"/>
      </w:pPr>
    </w:p>
    <w:p w:rsidR="002B3364" w:rsidRDefault="006048A4" w:rsidP="00FB457E">
      <w:pPr>
        <w:pStyle w:val="ListParagraph"/>
        <w:numPr>
          <w:ilvl w:val="0"/>
          <w:numId w:val="35"/>
        </w:numPr>
      </w:pPr>
      <w:r w:rsidRPr="002B3364">
        <w:t>Bound-by-Observation</w:t>
      </w:r>
    </w:p>
    <w:p w:rsidR="006048A4" w:rsidRPr="002B3364" w:rsidRDefault="006048A4" w:rsidP="00FB457E">
      <w:pPr>
        <w:pStyle w:val="ListParagraph"/>
        <w:numPr>
          <w:ilvl w:val="0"/>
          <w:numId w:val="36"/>
        </w:numPr>
      </w:pPr>
      <w:r w:rsidRPr="002B3364">
        <w:t>The items (facts) occur during the same observation.</w:t>
      </w:r>
    </w:p>
    <w:p w:rsidR="002B3364" w:rsidRDefault="002B3364" w:rsidP="006048A4"/>
    <w:p w:rsidR="002B3364" w:rsidRDefault="002B3364" w:rsidP="006048A4"/>
    <w:p w:rsidR="006048A4" w:rsidRDefault="006048A4" w:rsidP="006048A4">
      <w:r>
        <w:t xml:space="preserve">The values are hierarchical: a </w:t>
      </w:r>
      <w:r w:rsidRPr="001A75F0">
        <w:rPr>
          <w:b/>
        </w:rPr>
        <w:t>Group</w:t>
      </w:r>
      <w:r>
        <w:t xml:space="preserve"> that is bound-by-observation is also bound-by-encounter and bound-by-patient. A group that is bound-by-encounter is also bound-by-patient. Every group is bound-by-patient.</w:t>
      </w:r>
    </w:p>
    <w:p w:rsidR="002B3364" w:rsidRDefault="002B3364" w:rsidP="006048A4"/>
    <w:p w:rsidR="006048A4" w:rsidRDefault="006048A4" w:rsidP="006048A4">
      <w:r>
        <w:t xml:space="preserve">The Group Binding for a </w:t>
      </w:r>
      <w:r w:rsidRPr="001A39F0">
        <w:rPr>
          <w:b/>
        </w:rPr>
        <w:t>Group</w:t>
      </w:r>
      <w:r>
        <w:t xml:space="preserve"> can be set by launching the </w:t>
      </w:r>
      <w:r w:rsidRPr="001A39F0">
        <w:rPr>
          <w:b/>
        </w:rPr>
        <w:t>Group Binding Editor</w:t>
      </w:r>
      <w:r>
        <w:t>, by clicking on the highlighted area in a Group:</w:t>
      </w:r>
    </w:p>
    <w:p w:rsidR="00A71871" w:rsidRPr="001A39F0" w:rsidRDefault="00A71871" w:rsidP="006048A4"/>
    <w:p w:rsidR="006048A4" w:rsidRDefault="006048A4" w:rsidP="006048A4">
      <w:r>
        <w:rPr>
          <w:noProof/>
        </w:rPr>
        <w:drawing>
          <wp:inline distT="0" distB="0" distL="0" distR="0" wp14:anchorId="540DCB84" wp14:editId="304573AD">
            <wp:extent cx="5076825" cy="1104900"/>
            <wp:effectExtent l="0" t="0" r="9525" b="0"/>
            <wp:docPr id="123" name="Picture 123" desc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0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6825" cy="1104900"/>
                    </a:xfrm>
                    <a:prstGeom prst="rect">
                      <a:avLst/>
                    </a:prstGeom>
                    <a:noFill/>
                    <a:ln>
                      <a:noFill/>
                    </a:ln>
                  </pic:spPr>
                </pic:pic>
              </a:graphicData>
            </a:graphic>
          </wp:inline>
        </w:drawing>
      </w:r>
    </w:p>
    <w:p w:rsidR="002B3364" w:rsidRDefault="002B3364" w:rsidP="006048A4"/>
    <w:p w:rsidR="002B3364" w:rsidRDefault="002B3364" w:rsidP="006048A4"/>
    <w:p w:rsidR="006048A4" w:rsidRDefault="006048A4" w:rsidP="006048A4">
      <w:r>
        <w:t xml:space="preserve">The Group Binding Editor consists of 3 rows, each representing a possible Group Binding value. Selecting one and click </w:t>
      </w:r>
      <w:r w:rsidRPr="00855A65">
        <w:rPr>
          <w:b/>
        </w:rPr>
        <w:t>OK</w:t>
      </w:r>
      <w:r>
        <w:t xml:space="preserve"> will set the value. Please note that the </w:t>
      </w:r>
      <w:r w:rsidRPr="00855A65">
        <w:rPr>
          <w:b/>
        </w:rPr>
        <w:t>Bound-by-Observation</w:t>
      </w:r>
      <w:r>
        <w:t xml:space="preserve"> value is only selectable when the </w:t>
      </w:r>
      <w:r w:rsidRPr="00855A65">
        <w:rPr>
          <w:b/>
        </w:rPr>
        <w:t>Group</w:t>
      </w:r>
      <w:r>
        <w:t xml:space="preserve"> contains </w:t>
      </w:r>
      <w:r w:rsidRPr="00855A65">
        <w:rPr>
          <w:b/>
        </w:rPr>
        <w:t>Modifier</w:t>
      </w:r>
      <w:r>
        <w:t>. Clicking on the question marks on the row reveals a short description of what the binding means:</w:t>
      </w:r>
    </w:p>
    <w:p w:rsidR="002B3364" w:rsidRDefault="002B3364" w:rsidP="006048A4"/>
    <w:p w:rsidR="006048A4" w:rsidRDefault="006048A4" w:rsidP="006048A4">
      <w:r>
        <w:rPr>
          <w:noProof/>
        </w:rPr>
        <w:lastRenderedPageBreak/>
        <w:drawing>
          <wp:inline distT="0" distB="0" distL="0" distR="0" wp14:anchorId="73737CD3" wp14:editId="3088A7B5">
            <wp:extent cx="5924550" cy="3124200"/>
            <wp:effectExtent l="0" t="0" r="0" b="0"/>
            <wp:docPr id="122" name="Picture 122"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124200"/>
                    </a:xfrm>
                    <a:prstGeom prst="rect">
                      <a:avLst/>
                    </a:prstGeom>
                    <a:noFill/>
                    <a:ln>
                      <a:noFill/>
                    </a:ln>
                  </pic:spPr>
                </pic:pic>
              </a:graphicData>
            </a:graphic>
          </wp:inline>
        </w:drawing>
      </w:r>
    </w:p>
    <w:p w:rsidR="002B3364" w:rsidRDefault="002B3364" w:rsidP="006048A4"/>
    <w:p w:rsidR="006048A4" w:rsidRDefault="006048A4" w:rsidP="006048A4"/>
    <w:p w:rsidR="006048A4" w:rsidRDefault="006048A4" w:rsidP="006048A4">
      <w:r>
        <w:t xml:space="preserve">Users can also set the </w:t>
      </w:r>
      <w:r w:rsidRPr="00855A65">
        <w:rPr>
          <w:b/>
        </w:rPr>
        <w:t>Group</w:t>
      </w:r>
      <w:r>
        <w:t xml:space="preserve"> binding for all </w:t>
      </w:r>
      <w:r w:rsidRPr="00855A65">
        <w:rPr>
          <w:b/>
        </w:rPr>
        <w:t>Groups</w:t>
      </w:r>
      <w:r>
        <w:t xml:space="preserve"> using the </w:t>
      </w:r>
      <w:r w:rsidRPr="00855A65">
        <w:rPr>
          <w:b/>
        </w:rPr>
        <w:t>Group Binding Control Panel</w:t>
      </w:r>
      <w:r>
        <w:t xml:space="preserve"> in </w:t>
      </w:r>
      <w:r w:rsidRPr="00E57280">
        <w:rPr>
          <w:b/>
        </w:rPr>
        <w:t>the Supplemental Control Panel</w:t>
      </w:r>
      <w:r>
        <w:t xml:space="preserve"> in Step 1 (after pressing the Toggle Controls button):</w:t>
      </w:r>
    </w:p>
    <w:p w:rsidR="002B3364" w:rsidRDefault="002B3364" w:rsidP="006048A4"/>
    <w:p w:rsidR="006048A4" w:rsidRDefault="006048A4" w:rsidP="006048A4">
      <w:r>
        <w:rPr>
          <w:noProof/>
        </w:rPr>
        <w:drawing>
          <wp:inline distT="0" distB="0" distL="0" distR="0" wp14:anchorId="0596AABE" wp14:editId="0020E24A">
            <wp:extent cx="1638300" cy="1276350"/>
            <wp:effectExtent l="0" t="0" r="0" b="0"/>
            <wp:docPr id="121" name="Picture 121" descr="001-2-group_binding_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001-2-group_binding_c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1276350"/>
                    </a:xfrm>
                    <a:prstGeom prst="rect">
                      <a:avLst/>
                    </a:prstGeom>
                    <a:noFill/>
                    <a:ln>
                      <a:noFill/>
                    </a:ln>
                  </pic:spPr>
                </pic:pic>
              </a:graphicData>
            </a:graphic>
          </wp:inline>
        </w:drawing>
      </w:r>
    </w:p>
    <w:p w:rsidR="002B3364" w:rsidRDefault="002B3364" w:rsidP="006048A4"/>
    <w:p w:rsidR="002B3364" w:rsidRDefault="002B3364" w:rsidP="006048A4"/>
    <w:p w:rsidR="006048A4" w:rsidRDefault="006048A4" w:rsidP="006048A4">
      <w:r>
        <w:t>This control panel gives a quick overview of Group Binding values for all Groups at –a-glance. Unfortunately, it is not available in temporal query mode.</w:t>
      </w:r>
    </w:p>
    <w:p w:rsidR="006048A4" w:rsidRDefault="006048A4" w:rsidP="006048A4"/>
    <w:p w:rsidR="006048A4" w:rsidRDefault="006048A4" w:rsidP="002B3364">
      <w:pPr>
        <w:pStyle w:val="Heading5"/>
      </w:pPr>
      <w:bookmarkStart w:id="157" w:name="_Toc370995270"/>
      <w:r>
        <w:t>Bound-by-Patient</w:t>
      </w:r>
      <w:bookmarkEnd w:id="157"/>
    </w:p>
    <w:p w:rsidR="006048A4" w:rsidRPr="009D441D" w:rsidRDefault="006048A4" w:rsidP="006048A4">
      <w:r>
        <w:t xml:space="preserve">The items (facts) can occur at </w:t>
      </w:r>
      <w:r w:rsidRPr="00B44990">
        <w:t>any time</w:t>
      </w:r>
      <w:r>
        <w:t xml:space="preserve"> in the </w:t>
      </w:r>
      <w:r w:rsidRPr="00B44990">
        <w:rPr>
          <w:b/>
        </w:rPr>
        <w:t>patient’s</w:t>
      </w:r>
      <w:r>
        <w:t xml:space="preserve"> history.</w:t>
      </w:r>
    </w:p>
    <w:p w:rsidR="006048A4" w:rsidRDefault="006048A4" w:rsidP="006048A4"/>
    <w:p w:rsidR="006048A4" w:rsidRDefault="006048A4" w:rsidP="006048A4">
      <w:r>
        <w:rPr>
          <w:noProof/>
        </w:rPr>
        <w:lastRenderedPageBreak/>
        <w:drawing>
          <wp:inline distT="0" distB="0" distL="0" distR="0" wp14:anchorId="0895EB41" wp14:editId="7A6EE332">
            <wp:extent cx="5010150" cy="895350"/>
            <wp:effectExtent l="0" t="0" r="0" b="0"/>
            <wp:docPr id="120" name="Picture 120" descr="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0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10150" cy="895350"/>
                    </a:xfrm>
                    <a:prstGeom prst="rect">
                      <a:avLst/>
                    </a:prstGeom>
                    <a:noFill/>
                    <a:ln>
                      <a:noFill/>
                    </a:ln>
                  </pic:spPr>
                </pic:pic>
              </a:graphicData>
            </a:graphic>
          </wp:inline>
        </w:drawing>
      </w:r>
    </w:p>
    <w:p w:rsidR="00FC4CD7" w:rsidRDefault="00FC4CD7" w:rsidP="006048A4"/>
    <w:p w:rsidR="00FC4CD7" w:rsidRDefault="00FC4CD7" w:rsidP="006048A4"/>
    <w:p w:rsidR="006048A4" w:rsidRDefault="006048A4" w:rsidP="002B3364">
      <w:pPr>
        <w:pStyle w:val="Heading5"/>
      </w:pPr>
      <w:bookmarkStart w:id="158" w:name="_Toc370995271"/>
      <w:r>
        <w:t>Bound-by-Encounter</w:t>
      </w:r>
      <w:bookmarkEnd w:id="158"/>
    </w:p>
    <w:p w:rsidR="006048A4" w:rsidRDefault="006048A4" w:rsidP="006048A4">
      <w:r>
        <w:t xml:space="preserve">The items (facts) occur during the </w:t>
      </w:r>
      <w:r w:rsidRPr="00B44990">
        <w:t>same</w:t>
      </w:r>
      <w:r w:rsidRPr="00B44990">
        <w:rPr>
          <w:b/>
        </w:rPr>
        <w:t xml:space="preserve"> </w:t>
      </w:r>
      <w:r>
        <w:rPr>
          <w:b/>
        </w:rPr>
        <w:t>encounter</w:t>
      </w:r>
      <w:r>
        <w:t xml:space="preserve"> (e.g. visit to hospital).</w:t>
      </w:r>
    </w:p>
    <w:p w:rsidR="00FC4CD7" w:rsidRDefault="00FC4CD7" w:rsidP="006048A4"/>
    <w:p w:rsidR="006048A4" w:rsidRDefault="006048A4" w:rsidP="006048A4">
      <w:r>
        <w:rPr>
          <w:noProof/>
        </w:rPr>
        <w:drawing>
          <wp:inline distT="0" distB="0" distL="0" distR="0" wp14:anchorId="0B0EE16E" wp14:editId="54EAEF48">
            <wp:extent cx="5010150" cy="895350"/>
            <wp:effectExtent l="0" t="0" r="0" b="0"/>
            <wp:docPr id="119" name="Picture 119" descr="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02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0150" cy="895350"/>
                    </a:xfrm>
                    <a:prstGeom prst="rect">
                      <a:avLst/>
                    </a:prstGeom>
                    <a:noFill/>
                    <a:ln>
                      <a:noFill/>
                    </a:ln>
                  </pic:spPr>
                </pic:pic>
              </a:graphicData>
            </a:graphic>
          </wp:inline>
        </w:drawing>
      </w:r>
    </w:p>
    <w:p w:rsidR="00FC4CD7" w:rsidRDefault="00FC4CD7" w:rsidP="006048A4"/>
    <w:p w:rsidR="00FC4CD7" w:rsidRDefault="00FC4CD7" w:rsidP="006048A4"/>
    <w:p w:rsidR="006048A4" w:rsidRPr="002170A7" w:rsidRDefault="006048A4" w:rsidP="006048A4">
      <w:pPr>
        <w:rPr>
          <w:b/>
        </w:rPr>
      </w:pPr>
      <w:r w:rsidRPr="002170A7">
        <w:rPr>
          <w:b/>
        </w:rPr>
        <w:t>Example:</w:t>
      </w:r>
    </w:p>
    <w:p w:rsidR="006048A4" w:rsidRDefault="006048A4" w:rsidP="006048A4">
      <w:r>
        <w:t xml:space="preserve">Patient has a diagnosis of Acute MI documented at </w:t>
      </w:r>
      <w:r w:rsidRPr="004A047D">
        <w:rPr>
          <w:b/>
          <w:i/>
        </w:rPr>
        <w:t>any time</w:t>
      </w:r>
      <w:r>
        <w:t xml:space="preserve"> in their history and they have a medication with a dose greater than 500 mg </w:t>
      </w:r>
      <w:r w:rsidRPr="002170A7">
        <w:rPr>
          <w:b/>
          <w:i/>
        </w:rPr>
        <w:t>and</w:t>
      </w:r>
      <w:r>
        <w:t xml:space="preserve"> a medication that is taken once a day documented during the </w:t>
      </w:r>
      <w:r>
        <w:rPr>
          <w:b/>
          <w:i/>
        </w:rPr>
        <w:t>same</w:t>
      </w:r>
      <w:r w:rsidRPr="002170A7">
        <w:rPr>
          <w:b/>
          <w:i/>
        </w:rPr>
        <w:t xml:space="preserve"> </w:t>
      </w:r>
      <w:r>
        <w:rPr>
          <w:b/>
          <w:i/>
        </w:rPr>
        <w:t>encounter</w:t>
      </w:r>
      <w:r>
        <w:t>.</w:t>
      </w:r>
    </w:p>
    <w:p w:rsidR="00FC4CD7" w:rsidRDefault="00FC4CD7" w:rsidP="006048A4"/>
    <w:p w:rsidR="006048A4" w:rsidRDefault="006048A4" w:rsidP="006048A4">
      <w:r>
        <w:rPr>
          <w:noProof/>
        </w:rPr>
        <w:drawing>
          <wp:inline distT="0" distB="0" distL="0" distR="0" wp14:anchorId="53EA9172" wp14:editId="68DA98A8">
            <wp:extent cx="4914900" cy="2762250"/>
            <wp:effectExtent l="0" t="0" r="0" b="0"/>
            <wp:docPr id="118" name="Picture 118" descr="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02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FC4CD7" w:rsidRDefault="00FC4CD7" w:rsidP="006048A4"/>
    <w:p w:rsidR="006048A4" w:rsidRDefault="006048A4" w:rsidP="006048A4"/>
    <w:p w:rsidR="006048A4" w:rsidRPr="004A047D" w:rsidRDefault="006048A4" w:rsidP="006048A4">
      <w:r w:rsidRPr="002170A7">
        <w:rPr>
          <w:b/>
        </w:rPr>
        <w:lastRenderedPageBreak/>
        <w:t>RESULTS:</w:t>
      </w:r>
      <w:r>
        <w:t xml:space="preserve"> In our database, there are 4 patients who have had a medication with a dose greater than 500 mg and a frequency of once a day entered as a fact in the observation_fact table, where the medication dose and frequency have the </w:t>
      </w:r>
      <w:r w:rsidRPr="002170A7">
        <w:rPr>
          <w:i/>
          <w:u w:val="single"/>
        </w:rPr>
        <w:t>same</w:t>
      </w:r>
      <w:r>
        <w:t xml:space="preserve"> </w:t>
      </w:r>
      <w:r>
        <w:rPr>
          <w:b/>
        </w:rPr>
        <w:t>encounter</w:t>
      </w:r>
      <w:r w:rsidRPr="002170A7">
        <w:rPr>
          <w:b/>
        </w:rPr>
        <w:t>_num</w:t>
      </w:r>
      <w:r>
        <w:t xml:space="preserve"> </w:t>
      </w:r>
      <w:r w:rsidRPr="004A047D">
        <w:rPr>
          <w:i/>
        </w:rPr>
        <w:t>AND</w:t>
      </w:r>
      <w:r>
        <w:t xml:space="preserve"> the diagnosis of acute MI, the medication dose and frequency all have the </w:t>
      </w:r>
      <w:r w:rsidRPr="004A047D">
        <w:rPr>
          <w:i/>
          <w:u w:val="single"/>
        </w:rPr>
        <w:t>same</w:t>
      </w:r>
      <w:r>
        <w:t xml:space="preserve"> </w:t>
      </w:r>
      <w:r w:rsidRPr="004A047D">
        <w:rPr>
          <w:b/>
        </w:rPr>
        <w:t>patient_num</w:t>
      </w:r>
      <w:r>
        <w:t>.</w:t>
      </w:r>
    </w:p>
    <w:p w:rsidR="006048A4" w:rsidRDefault="006048A4" w:rsidP="006048A4"/>
    <w:p w:rsidR="006048A4" w:rsidRDefault="006048A4" w:rsidP="006048A4"/>
    <w:p w:rsidR="006048A4" w:rsidRDefault="006048A4" w:rsidP="002B3364">
      <w:pPr>
        <w:pStyle w:val="Heading5"/>
      </w:pPr>
      <w:bookmarkStart w:id="159" w:name="_Toc370995272"/>
      <w:r>
        <w:t>Bound-by-Observation</w:t>
      </w:r>
      <w:bookmarkEnd w:id="159"/>
    </w:p>
    <w:p w:rsidR="006048A4" w:rsidRPr="004A047D" w:rsidRDefault="006048A4" w:rsidP="006048A4">
      <w:r>
        <w:t xml:space="preserve">The items (facts) listed in the panel occur during the </w:t>
      </w:r>
      <w:r w:rsidRPr="004A047D">
        <w:rPr>
          <w:i/>
        </w:rPr>
        <w:t xml:space="preserve">same </w:t>
      </w:r>
      <w:r>
        <w:rPr>
          <w:i/>
        </w:rPr>
        <w:t>observation</w:t>
      </w:r>
      <w:r>
        <w:t xml:space="preserve"> of a visit.</w:t>
      </w:r>
    </w:p>
    <w:p w:rsidR="006048A4" w:rsidRDefault="006048A4" w:rsidP="006048A4"/>
    <w:p w:rsidR="006048A4" w:rsidRPr="002170A7" w:rsidRDefault="006048A4" w:rsidP="006048A4">
      <w:pPr>
        <w:rPr>
          <w:b/>
        </w:rPr>
      </w:pPr>
      <w:r w:rsidRPr="002170A7">
        <w:rPr>
          <w:b/>
        </w:rPr>
        <w:t>Example:</w:t>
      </w:r>
    </w:p>
    <w:p w:rsidR="006048A4" w:rsidRDefault="006048A4" w:rsidP="006048A4">
      <w:r>
        <w:t xml:space="preserve">Patient has a diagnosis of Acute MI documented at </w:t>
      </w:r>
      <w:r w:rsidRPr="004A047D">
        <w:rPr>
          <w:b/>
          <w:i/>
        </w:rPr>
        <w:t>any time</w:t>
      </w:r>
      <w:r>
        <w:t xml:space="preserve"> in their history and they have a medication with a dose greater than 500 mg </w:t>
      </w:r>
      <w:r w:rsidRPr="002170A7">
        <w:rPr>
          <w:b/>
          <w:i/>
        </w:rPr>
        <w:t>and</w:t>
      </w:r>
      <w:r>
        <w:t xml:space="preserve"> a medication that is taken once a day documented during the </w:t>
      </w:r>
      <w:r>
        <w:rPr>
          <w:b/>
          <w:i/>
        </w:rPr>
        <w:t>same</w:t>
      </w:r>
      <w:r w:rsidRPr="002170A7">
        <w:rPr>
          <w:b/>
          <w:i/>
        </w:rPr>
        <w:t xml:space="preserve"> </w:t>
      </w:r>
      <w:r>
        <w:rPr>
          <w:b/>
          <w:i/>
        </w:rPr>
        <w:t>instance</w:t>
      </w:r>
      <w:r>
        <w:t>.</w:t>
      </w:r>
    </w:p>
    <w:p w:rsidR="006048A4" w:rsidRDefault="006048A4" w:rsidP="006048A4"/>
    <w:p w:rsidR="006048A4" w:rsidRDefault="006048A4" w:rsidP="006048A4">
      <w:r>
        <w:rPr>
          <w:noProof/>
        </w:rPr>
        <w:drawing>
          <wp:inline distT="0" distB="0" distL="0" distR="0" wp14:anchorId="251F417F" wp14:editId="3B205E28">
            <wp:extent cx="4914900" cy="2762250"/>
            <wp:effectExtent l="0" t="0" r="0" b="0"/>
            <wp:docPr id="117" name="Picture 117" descr="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02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6048A4" w:rsidRDefault="006048A4" w:rsidP="006048A4"/>
    <w:p w:rsidR="00FC4CD7" w:rsidRDefault="00FC4CD7" w:rsidP="006048A4"/>
    <w:p w:rsidR="006048A4" w:rsidRPr="004A047D" w:rsidRDefault="006048A4" w:rsidP="006048A4">
      <w:r w:rsidRPr="002170A7">
        <w:rPr>
          <w:b/>
        </w:rPr>
        <w:t>RESULTS:</w:t>
      </w:r>
      <w:r>
        <w:t xml:space="preserve"> In our database, there are 3 patients who have had a medication with a dose greater than 500 mg and a frequency of once a day entered as a fact in the observation_fact table, where the medication dose and frequency have the </w:t>
      </w:r>
      <w:r w:rsidRPr="002170A7">
        <w:rPr>
          <w:i/>
          <w:u w:val="single"/>
        </w:rPr>
        <w:t>same</w:t>
      </w:r>
      <w:r>
        <w:t xml:space="preserve"> </w:t>
      </w:r>
      <w:r>
        <w:rPr>
          <w:b/>
        </w:rPr>
        <w:t>encounter</w:t>
      </w:r>
      <w:r w:rsidRPr="002170A7">
        <w:rPr>
          <w:b/>
        </w:rPr>
        <w:t>_num</w:t>
      </w:r>
      <w:r>
        <w:t xml:space="preserve"> </w:t>
      </w:r>
      <w:r w:rsidRPr="004A047D">
        <w:rPr>
          <w:i/>
        </w:rPr>
        <w:t>AND</w:t>
      </w:r>
      <w:r>
        <w:t xml:space="preserve"> </w:t>
      </w:r>
      <w:r>
        <w:rPr>
          <w:b/>
        </w:rPr>
        <w:t>instance_num</w:t>
      </w:r>
      <w:r>
        <w:t xml:space="preserve"> </w:t>
      </w:r>
      <w:r>
        <w:rPr>
          <w:i/>
        </w:rPr>
        <w:t>AND</w:t>
      </w:r>
      <w:r>
        <w:t xml:space="preserve"> the diagnosis of acute MI, the medication dose and frequency all have the </w:t>
      </w:r>
      <w:r w:rsidRPr="004A047D">
        <w:rPr>
          <w:i/>
          <w:u w:val="single"/>
        </w:rPr>
        <w:t>same</w:t>
      </w:r>
      <w:r>
        <w:t xml:space="preserve"> </w:t>
      </w:r>
      <w:r w:rsidRPr="004A047D">
        <w:rPr>
          <w:b/>
        </w:rPr>
        <w:t>patient_num</w:t>
      </w:r>
      <w:r>
        <w:t>.</w:t>
      </w:r>
    </w:p>
    <w:p w:rsidR="006048A4" w:rsidRDefault="006048A4" w:rsidP="006048A4"/>
    <w:p w:rsidR="00B1272D" w:rsidRDefault="00B1272D" w:rsidP="006048A4"/>
    <w:p w:rsidR="00B1272D" w:rsidRDefault="00B1272D" w:rsidP="00B1272D">
      <w:pPr>
        <w:pStyle w:val="Heading3"/>
      </w:pPr>
      <w:bookmarkStart w:id="160" w:name="_Toc222025484"/>
      <w:bookmarkStart w:id="161" w:name="_Toc222041029"/>
      <w:bookmarkStart w:id="162" w:name="_Toc370995273"/>
      <w:bookmarkStart w:id="163" w:name="_Toc375045105"/>
      <w:r>
        <w:lastRenderedPageBreak/>
        <w:t>Date Constraint</w:t>
      </w:r>
      <w:bookmarkEnd w:id="160"/>
      <w:bookmarkEnd w:id="161"/>
      <w:bookmarkEnd w:id="162"/>
      <w:bookmarkEnd w:id="163"/>
    </w:p>
    <w:p w:rsidR="00B1272D" w:rsidRDefault="00B1272D" w:rsidP="00B1272D">
      <w:r>
        <w:t>Users can define a date range to be used when querying the database. This date range can be in any one of the following combinations. Note that all start and end dates are inclusive.</w:t>
      </w:r>
    </w:p>
    <w:p w:rsidR="00B1272D" w:rsidRDefault="00B1272D" w:rsidP="00B1272D"/>
    <w:p w:rsidR="00B1272D" w:rsidRPr="00FA304E" w:rsidRDefault="00B1272D" w:rsidP="00B1272D">
      <w:pPr>
        <w:pStyle w:val="Heading4"/>
      </w:pPr>
      <w:bookmarkStart w:id="164" w:name="_Toc222025485"/>
      <w:bookmarkStart w:id="165" w:name="_Toc222041030"/>
      <w:bookmarkStart w:id="166" w:name="_Toc370995274"/>
      <w:bookmarkStart w:id="167" w:name="_Toc375045106"/>
      <w:r>
        <w:t>SPECIFIED DATE RANGE: FROM AND TO DATES DEFINED</w:t>
      </w:r>
      <w:bookmarkEnd w:id="164"/>
      <w:bookmarkEnd w:id="165"/>
      <w:bookmarkEnd w:id="166"/>
      <w:bookmarkEnd w:id="167"/>
    </w:p>
    <w:p w:rsidR="00B1272D" w:rsidRDefault="00B1272D" w:rsidP="00B1272D">
      <w:r>
        <w:t>Only data with activity within the defined date range will be used.</w:t>
      </w:r>
    </w:p>
    <w:p w:rsidR="00B1272D" w:rsidRDefault="00B1272D" w:rsidP="00B1272D"/>
    <w:p w:rsidR="00B1272D" w:rsidRPr="00B1272D" w:rsidRDefault="00B1272D" w:rsidP="00B1272D">
      <w:pPr>
        <w:rPr>
          <w:b/>
          <w:i/>
        </w:rPr>
      </w:pPr>
      <w:r w:rsidRPr="00B1272D">
        <w:rPr>
          <w:b/>
          <w:i/>
        </w:rPr>
        <w:t xml:space="preserve">Example: </w:t>
      </w:r>
    </w:p>
    <w:p w:rsidR="00B1272D" w:rsidRDefault="00B1272D" w:rsidP="00B1272D"/>
    <w:p w:rsidR="00B1272D" w:rsidRDefault="00B1272D" w:rsidP="00B1272D">
      <w:r>
        <w:rPr>
          <w:i/>
          <w:noProof/>
        </w:rPr>
        <w:drawing>
          <wp:inline distT="0" distB="0" distL="0" distR="0" wp14:anchorId="63C90723" wp14:editId="3223A50E">
            <wp:extent cx="4914900" cy="895350"/>
            <wp:effectExtent l="0" t="0" r="0" b="0"/>
            <wp:docPr id="136" name="Picture 136" descr="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0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14900" cy="895350"/>
                    </a:xfrm>
                    <a:prstGeom prst="rect">
                      <a:avLst/>
                    </a:prstGeom>
                    <a:noFill/>
                    <a:ln>
                      <a:noFill/>
                    </a:ln>
                  </pic:spPr>
                </pic:pic>
              </a:graphicData>
            </a:graphic>
          </wp:inline>
        </w:drawing>
      </w:r>
    </w:p>
    <w:p w:rsidR="00B1272D" w:rsidRPr="00B1272D" w:rsidRDefault="00B1272D" w:rsidP="00B1272D"/>
    <w:p w:rsidR="00B1272D" w:rsidRDefault="00B1272D" w:rsidP="00B1272D">
      <w:r w:rsidRPr="00F75407">
        <w:rPr>
          <w:i/>
        </w:rPr>
        <w:t>Concept:</w:t>
      </w:r>
      <w:r>
        <w:t xml:space="preserve"> Acute Myocardial Infarction</w:t>
      </w:r>
    </w:p>
    <w:p w:rsidR="00B1272D" w:rsidRDefault="00B1272D" w:rsidP="00B1272D">
      <w:r w:rsidRPr="00F75407">
        <w:rPr>
          <w:i/>
        </w:rPr>
        <w:t>From date:</w:t>
      </w:r>
      <w:r>
        <w:t xml:space="preserve"> 01/01/2001</w:t>
      </w:r>
    </w:p>
    <w:p w:rsidR="00B1272D" w:rsidRDefault="00B1272D" w:rsidP="00B1272D">
      <w:r w:rsidRPr="00F75407">
        <w:rPr>
          <w:i/>
        </w:rPr>
        <w:t>To date:</w:t>
      </w:r>
      <w:r>
        <w:t xml:space="preserve"> 12/31/2005</w:t>
      </w:r>
    </w:p>
    <w:p w:rsidR="00B1272D" w:rsidRDefault="00B1272D" w:rsidP="00B1272D"/>
    <w:p w:rsidR="00B1272D" w:rsidRPr="000220B2" w:rsidRDefault="00B1272D" w:rsidP="00B1272D">
      <w:r>
        <w:t xml:space="preserve">In this example, if a patient has a diagnosis of Acute Myocardial Infarction (MI) entered on the record from 01/01/2001 to 12/31/2005 then their data will be included. If the patient </w:t>
      </w:r>
      <w:r w:rsidRPr="004A7EB1">
        <w:t>does</w:t>
      </w:r>
      <w:r>
        <w:t xml:space="preserve"> have an MI diagnosis but it was entered prior to 01/01/2001 or after 12/31/2005 then their information will not be included.</w:t>
      </w:r>
    </w:p>
    <w:p w:rsidR="00B1272D" w:rsidRDefault="00B1272D" w:rsidP="00B1272D"/>
    <w:p w:rsidR="00B1272D" w:rsidRDefault="00B1272D" w:rsidP="00B1272D"/>
    <w:p w:rsidR="00B1272D" w:rsidRDefault="00B1272D" w:rsidP="00B1272D">
      <w:pPr>
        <w:pStyle w:val="Heading4"/>
      </w:pPr>
      <w:bookmarkStart w:id="168" w:name="_Toc222025486"/>
      <w:bookmarkStart w:id="169" w:name="_Toc222041031"/>
      <w:bookmarkStart w:id="170" w:name="_Toc370995275"/>
      <w:bookmarkStart w:id="171" w:name="_Toc375045107"/>
      <w:r>
        <w:t>SPECIFIC START DATE: ONLY THE FROM DATE IS DEFINED</w:t>
      </w:r>
      <w:bookmarkEnd w:id="168"/>
      <w:bookmarkEnd w:id="169"/>
      <w:bookmarkEnd w:id="170"/>
      <w:bookmarkEnd w:id="171"/>
    </w:p>
    <w:p w:rsidR="00B1272D" w:rsidRDefault="00B1272D" w:rsidP="00B1272D">
      <w:r>
        <w:t>Data from the defined start date to the latest date available. No end date defined.</w:t>
      </w:r>
    </w:p>
    <w:p w:rsidR="00B1272D" w:rsidRDefault="00B1272D" w:rsidP="00B1272D"/>
    <w:p w:rsidR="00B1272D" w:rsidRPr="00B1272D" w:rsidRDefault="00B1272D" w:rsidP="00B1272D">
      <w:pPr>
        <w:rPr>
          <w:b/>
          <w:i/>
        </w:rPr>
      </w:pPr>
      <w:r w:rsidRPr="00B1272D">
        <w:rPr>
          <w:b/>
          <w:i/>
        </w:rPr>
        <w:t xml:space="preserve">Example: </w:t>
      </w:r>
    </w:p>
    <w:p w:rsidR="00B1272D" w:rsidRDefault="00B1272D" w:rsidP="00B1272D"/>
    <w:p w:rsidR="00B1272D" w:rsidRDefault="00B1272D" w:rsidP="00B1272D">
      <w:r>
        <w:rPr>
          <w:noProof/>
        </w:rPr>
        <w:drawing>
          <wp:inline distT="0" distB="0" distL="0" distR="0" wp14:anchorId="1C7FCDAC" wp14:editId="6E02132D">
            <wp:extent cx="4914900" cy="895350"/>
            <wp:effectExtent l="0" t="0" r="0" b="0"/>
            <wp:docPr id="135" name="Picture 135" descr="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02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14900" cy="895350"/>
                    </a:xfrm>
                    <a:prstGeom prst="rect">
                      <a:avLst/>
                    </a:prstGeom>
                    <a:noFill/>
                    <a:ln>
                      <a:noFill/>
                    </a:ln>
                  </pic:spPr>
                </pic:pic>
              </a:graphicData>
            </a:graphic>
          </wp:inline>
        </w:drawing>
      </w:r>
    </w:p>
    <w:p w:rsidR="00B1272D" w:rsidRDefault="00B1272D" w:rsidP="00B1272D"/>
    <w:p w:rsidR="00B1272D" w:rsidRDefault="00B1272D" w:rsidP="00B1272D">
      <w:r w:rsidRPr="00F75407">
        <w:rPr>
          <w:i/>
        </w:rPr>
        <w:lastRenderedPageBreak/>
        <w:t>Concept:</w:t>
      </w:r>
      <w:r>
        <w:t xml:space="preserve"> Acute Myocardial Infarction</w:t>
      </w:r>
    </w:p>
    <w:p w:rsidR="00B1272D" w:rsidRDefault="00B1272D" w:rsidP="00B1272D">
      <w:r w:rsidRPr="00F75407">
        <w:rPr>
          <w:i/>
        </w:rPr>
        <w:t>From date:</w:t>
      </w:r>
      <w:r>
        <w:t xml:space="preserve"> 01/01/2001</w:t>
      </w:r>
    </w:p>
    <w:p w:rsidR="00B1272D" w:rsidRDefault="00B1272D" w:rsidP="00B1272D">
      <w:r w:rsidRPr="00F75407">
        <w:rPr>
          <w:i/>
        </w:rPr>
        <w:t>To date:</w:t>
      </w:r>
      <w:r>
        <w:t xml:space="preserve"> </w:t>
      </w:r>
    </w:p>
    <w:p w:rsidR="00B1272D" w:rsidRDefault="00B1272D" w:rsidP="00B1272D"/>
    <w:p w:rsidR="00B1272D" w:rsidRPr="000220B2" w:rsidRDefault="00B1272D" w:rsidP="00B1272D">
      <w:r>
        <w:t>In this example, if a patient has a diagnosis of Acute Myocardial Infarction (MI) entered on the record any time on or after 01/01/2001 will be included.  If the diagnosis was entered prior to 01/01/2001 then the data will not be included.</w:t>
      </w:r>
    </w:p>
    <w:p w:rsidR="00B1272D" w:rsidRDefault="00B1272D" w:rsidP="00B1272D"/>
    <w:p w:rsidR="00B1272D" w:rsidRPr="00231A6B" w:rsidRDefault="00B1272D" w:rsidP="00B1272D"/>
    <w:p w:rsidR="00B1272D" w:rsidRDefault="00B1272D" w:rsidP="00B1272D">
      <w:pPr>
        <w:pStyle w:val="Heading4"/>
      </w:pPr>
      <w:bookmarkStart w:id="172" w:name="_Toc222025487"/>
      <w:bookmarkStart w:id="173" w:name="_Toc222041032"/>
      <w:bookmarkStart w:id="174" w:name="_Toc370995276"/>
      <w:bookmarkStart w:id="175" w:name="_Toc375045108"/>
      <w:r>
        <w:t>SPECIFIC END DATE: ONLY THE TO DATE IS DEFINED</w:t>
      </w:r>
      <w:bookmarkEnd w:id="172"/>
      <w:bookmarkEnd w:id="173"/>
      <w:bookmarkEnd w:id="174"/>
      <w:bookmarkEnd w:id="175"/>
    </w:p>
    <w:p w:rsidR="00B1272D" w:rsidRDefault="00B1272D" w:rsidP="00B1272D">
      <w:r>
        <w:t>All data up until the defined end date. No start date defined.</w:t>
      </w:r>
    </w:p>
    <w:p w:rsidR="00B1272D" w:rsidRDefault="00B1272D" w:rsidP="00B1272D"/>
    <w:p w:rsidR="00B1272D" w:rsidRPr="00B1272D" w:rsidRDefault="00B1272D" w:rsidP="00B1272D">
      <w:pPr>
        <w:rPr>
          <w:b/>
          <w:i/>
        </w:rPr>
      </w:pPr>
      <w:r w:rsidRPr="00B1272D">
        <w:rPr>
          <w:b/>
          <w:i/>
        </w:rPr>
        <w:t xml:space="preserve">Example: </w:t>
      </w:r>
    </w:p>
    <w:p w:rsidR="00B1272D" w:rsidRDefault="00B1272D" w:rsidP="00B1272D"/>
    <w:p w:rsidR="00B1272D" w:rsidRDefault="00B1272D" w:rsidP="00B1272D">
      <w:r>
        <w:rPr>
          <w:noProof/>
        </w:rPr>
        <w:drawing>
          <wp:inline distT="0" distB="0" distL="0" distR="0" wp14:anchorId="60A6A16D" wp14:editId="738BCB01">
            <wp:extent cx="4914900" cy="895350"/>
            <wp:effectExtent l="0" t="0" r="0" b="0"/>
            <wp:docPr id="134" name="Picture 134" descr="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2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14900" cy="895350"/>
                    </a:xfrm>
                    <a:prstGeom prst="rect">
                      <a:avLst/>
                    </a:prstGeom>
                    <a:noFill/>
                    <a:ln>
                      <a:noFill/>
                    </a:ln>
                  </pic:spPr>
                </pic:pic>
              </a:graphicData>
            </a:graphic>
          </wp:inline>
        </w:drawing>
      </w:r>
    </w:p>
    <w:p w:rsidR="00B1272D" w:rsidRDefault="00B1272D" w:rsidP="00B1272D">
      <w:r w:rsidRPr="00F75407">
        <w:rPr>
          <w:i/>
        </w:rPr>
        <w:t>Concept:</w:t>
      </w:r>
      <w:r>
        <w:t xml:space="preserve"> Acute Myocardial Infarction</w:t>
      </w:r>
    </w:p>
    <w:p w:rsidR="00B1272D" w:rsidRDefault="00B1272D" w:rsidP="00B1272D">
      <w:r w:rsidRPr="00F75407">
        <w:rPr>
          <w:i/>
        </w:rPr>
        <w:t>From date:</w:t>
      </w:r>
      <w:r>
        <w:t xml:space="preserve"> </w:t>
      </w:r>
    </w:p>
    <w:p w:rsidR="00B1272D" w:rsidRDefault="00B1272D" w:rsidP="00B1272D">
      <w:r w:rsidRPr="00F75407">
        <w:rPr>
          <w:i/>
        </w:rPr>
        <w:t>To date:</w:t>
      </w:r>
      <w:r>
        <w:t xml:space="preserve"> 12/31/2005</w:t>
      </w:r>
    </w:p>
    <w:p w:rsidR="00B1272D" w:rsidRDefault="00B1272D" w:rsidP="00B1272D"/>
    <w:p w:rsidR="00B1272D" w:rsidRPr="000220B2" w:rsidRDefault="00B1272D" w:rsidP="00B1272D">
      <w:r>
        <w:t>In this example, if a patient has a diagnosis of Acute Myocardial Infarction (MI) entered on the record prior to and including 12/31/2005 then their data will be included. If the diagnosis was entered after 12/31/2005 then it will not be included.</w:t>
      </w:r>
    </w:p>
    <w:p w:rsidR="00B1272D" w:rsidRDefault="00B1272D" w:rsidP="00B1272D"/>
    <w:p w:rsidR="00B1272D" w:rsidRDefault="00B1272D" w:rsidP="00B1272D"/>
    <w:p w:rsidR="00B1272D" w:rsidRDefault="00B1272D" w:rsidP="00B1272D">
      <w:pPr>
        <w:pStyle w:val="Heading4"/>
      </w:pPr>
      <w:bookmarkStart w:id="176" w:name="_Toc222025488"/>
      <w:bookmarkStart w:id="177" w:name="_Toc222041033"/>
      <w:bookmarkStart w:id="178" w:name="_Toc370995277"/>
      <w:bookmarkStart w:id="179" w:name="_Toc375045109"/>
      <w:r>
        <w:t>SETTING THE DATE CONSTRAINT</w:t>
      </w:r>
      <w:bookmarkEnd w:id="176"/>
      <w:bookmarkEnd w:id="177"/>
      <w:bookmarkEnd w:id="178"/>
      <w:bookmarkEnd w:id="179"/>
    </w:p>
    <w:p w:rsidR="00B1272D" w:rsidRPr="00B1272D" w:rsidRDefault="00B1272D" w:rsidP="00B1272D"/>
    <w:p w:rsidR="00B1272D" w:rsidRDefault="00B1272D" w:rsidP="00FB457E">
      <w:pPr>
        <w:pStyle w:val="ListParagraph"/>
        <w:numPr>
          <w:ilvl w:val="0"/>
          <w:numId w:val="37"/>
        </w:numPr>
      </w:pPr>
      <w:r>
        <w:t xml:space="preserve">Click on the </w:t>
      </w:r>
      <w:r w:rsidRPr="00B1272D">
        <w:rPr>
          <w:b/>
        </w:rPr>
        <w:t>Date Constraint Control</w:t>
      </w:r>
      <w:r>
        <w:t xml:space="preserve"> located on the top part of a </w:t>
      </w:r>
      <w:r w:rsidRPr="00B1272D">
        <w:rPr>
          <w:b/>
        </w:rPr>
        <w:t>Group Panel</w:t>
      </w:r>
      <w:r>
        <w:t>.</w:t>
      </w:r>
    </w:p>
    <w:p w:rsidR="00B1272D" w:rsidRDefault="00B1272D" w:rsidP="00B1272D"/>
    <w:p w:rsidR="00B1272D" w:rsidRDefault="00B1272D" w:rsidP="00B1272D">
      <w:r>
        <w:rPr>
          <w:noProof/>
        </w:rPr>
        <w:lastRenderedPageBreak/>
        <w:drawing>
          <wp:inline distT="0" distB="0" distL="0" distR="0" wp14:anchorId="54F7E198" wp14:editId="44966434">
            <wp:extent cx="4914900" cy="1057275"/>
            <wp:effectExtent l="0" t="0" r="0" b="9525"/>
            <wp:docPr id="133" name="Picture 133" descr="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02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4900" cy="1057275"/>
                    </a:xfrm>
                    <a:prstGeom prst="rect">
                      <a:avLst/>
                    </a:prstGeom>
                    <a:noFill/>
                    <a:ln>
                      <a:noFill/>
                    </a:ln>
                  </pic:spPr>
                </pic:pic>
              </a:graphicData>
            </a:graphic>
          </wp:inline>
        </w:drawing>
      </w:r>
    </w:p>
    <w:p w:rsidR="00B1272D" w:rsidRDefault="00B1272D" w:rsidP="00B1272D"/>
    <w:p w:rsidR="00B1272D" w:rsidRDefault="00B1272D" w:rsidP="00B1272D"/>
    <w:p w:rsidR="00B1272D" w:rsidRDefault="00B1272D" w:rsidP="00FB457E">
      <w:pPr>
        <w:pStyle w:val="ListParagraph"/>
        <w:numPr>
          <w:ilvl w:val="0"/>
          <w:numId w:val="37"/>
        </w:numPr>
      </w:pPr>
      <w:r>
        <w:t xml:space="preserve">The </w:t>
      </w:r>
      <w:r w:rsidRPr="00B1272D">
        <w:rPr>
          <w:b/>
        </w:rPr>
        <w:t>Date Constraint Editor</w:t>
      </w:r>
      <w:r>
        <w:t xml:space="preserve"> will open.</w:t>
      </w:r>
    </w:p>
    <w:p w:rsidR="00B1272D" w:rsidRDefault="00B1272D" w:rsidP="00B1272D"/>
    <w:p w:rsidR="00B1272D" w:rsidRDefault="00B1272D" w:rsidP="00B1272D">
      <w:r>
        <w:rPr>
          <w:noProof/>
        </w:rPr>
        <w:drawing>
          <wp:inline distT="0" distB="0" distL="0" distR="0" wp14:anchorId="588EEC84" wp14:editId="7E1464AF">
            <wp:extent cx="3524250" cy="1047750"/>
            <wp:effectExtent l="0" t="0" r="0" b="0"/>
            <wp:docPr id="132" name="Picture 132"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24250" cy="1047750"/>
                    </a:xfrm>
                    <a:prstGeom prst="rect">
                      <a:avLst/>
                    </a:prstGeom>
                    <a:noFill/>
                    <a:ln>
                      <a:noFill/>
                    </a:ln>
                  </pic:spPr>
                </pic:pic>
              </a:graphicData>
            </a:graphic>
          </wp:inline>
        </w:drawing>
      </w:r>
    </w:p>
    <w:p w:rsidR="00B1272D" w:rsidRDefault="00B1272D" w:rsidP="00B1272D"/>
    <w:p w:rsidR="00B1272D" w:rsidRDefault="00B1272D" w:rsidP="00B1272D"/>
    <w:p w:rsidR="00B1272D" w:rsidRDefault="00B1272D" w:rsidP="00FB457E">
      <w:pPr>
        <w:pStyle w:val="ListParagraph"/>
        <w:numPr>
          <w:ilvl w:val="0"/>
          <w:numId w:val="37"/>
        </w:numPr>
      </w:pPr>
      <w:r>
        <w:t>Click on the orange-yellow highlighted text boxes to reveal  calendar widgets:</w:t>
      </w:r>
    </w:p>
    <w:p w:rsidR="00B1272D" w:rsidRDefault="00B1272D" w:rsidP="00B1272D"/>
    <w:p w:rsidR="00B1272D" w:rsidRDefault="00B1272D" w:rsidP="00B1272D">
      <w:r>
        <w:rPr>
          <w:noProof/>
        </w:rPr>
        <w:drawing>
          <wp:inline distT="0" distB="0" distL="0" distR="0" wp14:anchorId="6F677A84" wp14:editId="6FD41E33">
            <wp:extent cx="5943600" cy="1466850"/>
            <wp:effectExtent l="0" t="0" r="0" b="0"/>
            <wp:docPr id="131" name="Picture 131"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0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B1272D" w:rsidRDefault="00B1272D" w:rsidP="00B1272D"/>
    <w:p w:rsidR="00B1272D" w:rsidRDefault="00B1272D" w:rsidP="00B1272D"/>
    <w:p w:rsidR="00B1272D" w:rsidRDefault="00B1272D" w:rsidP="00FB457E">
      <w:pPr>
        <w:pStyle w:val="ListParagraph"/>
        <w:numPr>
          <w:ilvl w:val="0"/>
          <w:numId w:val="37"/>
        </w:numPr>
      </w:pPr>
      <w:r>
        <w:t xml:space="preserve">Use the calendar widgets to select the desired date, or press “None” to remove the constraint on the start date or the end date. Note that all start and end dates are </w:t>
      </w:r>
      <w:r w:rsidRPr="00B1272D">
        <w:rPr>
          <w:i/>
        </w:rPr>
        <w:t>inclusive</w:t>
      </w:r>
      <w:r>
        <w:t xml:space="preserve">. Users can alternatively type directly on the text box using the format </w:t>
      </w:r>
      <w:r w:rsidRPr="00B1272D">
        <w:rPr>
          <w:b/>
          <w:i/>
        </w:rPr>
        <w:t>mm/dd/yyyy</w:t>
      </w:r>
      <w:r>
        <w:t>.  Pressing ‘</w:t>
      </w:r>
      <w:r w:rsidRPr="00B1272D">
        <w:rPr>
          <w:b/>
        </w:rPr>
        <w:t>n</w:t>
      </w:r>
      <w:r>
        <w:t>’ on the keyboard to quickly set the textbox ‘</w:t>
      </w:r>
      <w:r w:rsidRPr="00B1272D">
        <w:rPr>
          <w:b/>
        </w:rPr>
        <w:t>None.</w:t>
      </w:r>
      <w:r>
        <w:t xml:space="preserve">’ </w:t>
      </w:r>
    </w:p>
    <w:p w:rsidR="00B1272D" w:rsidRDefault="00B1272D" w:rsidP="00B1272D"/>
    <w:p w:rsidR="00B1272D" w:rsidRDefault="00B1272D" w:rsidP="00FB457E">
      <w:pPr>
        <w:pStyle w:val="ListParagraph"/>
        <w:numPr>
          <w:ilvl w:val="0"/>
          <w:numId w:val="36"/>
        </w:numPr>
      </w:pPr>
      <w:r>
        <w:t>If both start and end dates are ‘</w:t>
      </w:r>
      <w:r w:rsidRPr="00B1272D">
        <w:rPr>
          <w:b/>
        </w:rPr>
        <w:t>none</w:t>
      </w:r>
      <w:r>
        <w:t>,’ then the Group will have no date constraints.</w:t>
      </w:r>
    </w:p>
    <w:p w:rsidR="00B1272D" w:rsidRDefault="00B1272D" w:rsidP="00FB457E">
      <w:pPr>
        <w:pStyle w:val="ListParagraph"/>
        <w:numPr>
          <w:ilvl w:val="0"/>
          <w:numId w:val="36"/>
        </w:numPr>
      </w:pPr>
      <w:r>
        <w:t>If only the start date is ‘</w:t>
      </w:r>
      <w:r w:rsidRPr="00B1272D">
        <w:rPr>
          <w:b/>
        </w:rPr>
        <w:t>none</w:t>
      </w:r>
      <w:r>
        <w:t xml:space="preserve">,’ then the constraint is </w:t>
      </w:r>
      <w:r w:rsidRPr="00B1272D">
        <w:rPr>
          <w:i/>
        </w:rPr>
        <w:t>any time before the end date</w:t>
      </w:r>
      <w:r>
        <w:t>.</w:t>
      </w:r>
    </w:p>
    <w:p w:rsidR="00B1272D" w:rsidRDefault="00B1272D" w:rsidP="00FB457E">
      <w:pPr>
        <w:pStyle w:val="ListParagraph"/>
        <w:numPr>
          <w:ilvl w:val="0"/>
          <w:numId w:val="36"/>
        </w:numPr>
      </w:pPr>
      <w:r>
        <w:t>If only the end date is ‘</w:t>
      </w:r>
      <w:r w:rsidRPr="00B1272D">
        <w:rPr>
          <w:b/>
        </w:rPr>
        <w:t>none</w:t>
      </w:r>
      <w:r>
        <w:t xml:space="preserve">,’ then the constraint is </w:t>
      </w:r>
      <w:r w:rsidRPr="00B1272D">
        <w:rPr>
          <w:i/>
        </w:rPr>
        <w:t>any time after the start date</w:t>
      </w:r>
      <w:r>
        <w:t xml:space="preserve">. </w:t>
      </w:r>
    </w:p>
    <w:p w:rsidR="00B1272D" w:rsidRDefault="00B1272D" w:rsidP="00B1272D"/>
    <w:p w:rsidR="00B1272D" w:rsidRDefault="00B1272D" w:rsidP="00B1272D"/>
    <w:p w:rsidR="00B1272D" w:rsidRDefault="00B1272D" w:rsidP="00FB457E">
      <w:pPr>
        <w:pStyle w:val="ListParagraph"/>
        <w:numPr>
          <w:ilvl w:val="0"/>
          <w:numId w:val="37"/>
        </w:numPr>
      </w:pPr>
      <w:r>
        <w:t>When finished, press “</w:t>
      </w:r>
      <w:r w:rsidRPr="00B1272D">
        <w:rPr>
          <w:b/>
        </w:rPr>
        <w:t>OK</w:t>
      </w:r>
      <w:r>
        <w:t>” at the bottom to accept constraint values. Or press “</w:t>
      </w:r>
      <w:r w:rsidRPr="00B1272D">
        <w:rPr>
          <w:b/>
        </w:rPr>
        <w:t>Cancel</w:t>
      </w:r>
      <w:r>
        <w:t>” to revert to the values before the dialog was launched.</w:t>
      </w:r>
    </w:p>
    <w:p w:rsidR="00B1272D" w:rsidRDefault="00B1272D" w:rsidP="00FB457E">
      <w:pPr>
        <w:pStyle w:val="ListParagraph"/>
        <w:numPr>
          <w:ilvl w:val="0"/>
          <w:numId w:val="37"/>
        </w:numPr>
      </w:pPr>
      <w:r>
        <w:t xml:space="preserve">The new date constraints will now be displayed in the Group. </w:t>
      </w:r>
    </w:p>
    <w:p w:rsidR="00B1272D" w:rsidRDefault="00B1272D" w:rsidP="00B1272D"/>
    <w:p w:rsidR="00B1272D" w:rsidRDefault="00B1272D" w:rsidP="00B1272D"/>
    <w:p w:rsidR="00B1272D" w:rsidRDefault="00B1272D" w:rsidP="00B1272D">
      <w:pPr>
        <w:pStyle w:val="Heading3"/>
      </w:pPr>
      <w:bookmarkStart w:id="180" w:name="_Toc370995278"/>
      <w:bookmarkStart w:id="181" w:name="_Toc375045110"/>
      <w:r>
        <w:t>Occurrences Constraint</w:t>
      </w:r>
      <w:bookmarkEnd w:id="180"/>
      <w:bookmarkEnd w:id="181"/>
    </w:p>
    <w:p w:rsidR="00B1272D" w:rsidRDefault="00B1272D" w:rsidP="00B1272D">
      <w:r>
        <w:t xml:space="preserve">Users can define a number of times an item has to occur in order to be considered a positive “hit”. Please note that the </w:t>
      </w:r>
      <w:r w:rsidRPr="004A066B">
        <w:rPr>
          <w:b/>
        </w:rPr>
        <w:t>Occurrence Constraint</w:t>
      </w:r>
      <w:r>
        <w:t xml:space="preserve"> and </w:t>
      </w:r>
      <w:r w:rsidRPr="004A066B">
        <w:rPr>
          <w:b/>
        </w:rPr>
        <w:t>Exclusion</w:t>
      </w:r>
      <w:r>
        <w:t xml:space="preserve"> from the classic query tool have been rolled into the same constraint. Here is an example of conversions from the classical query tool occurrence and exclude specification to the new occurrence constraint specification:</w:t>
      </w:r>
    </w:p>
    <w:p w:rsidR="00B1272D" w:rsidRDefault="00B1272D" w:rsidP="00B1272D"/>
    <w:p w:rsidR="00B1272D" w:rsidRDefault="00B1272D" w:rsidP="00FB457E">
      <w:pPr>
        <w:pStyle w:val="ListParagraph"/>
        <w:numPr>
          <w:ilvl w:val="0"/>
          <w:numId w:val="38"/>
        </w:numPr>
      </w:pPr>
      <w:r w:rsidRPr="00B1272D">
        <w:rPr>
          <w:b/>
        </w:rPr>
        <w:t xml:space="preserve">(Exclude 1) </w:t>
      </w:r>
      <w:r w:rsidRPr="00155F41">
        <w:t>(</w:t>
      </w:r>
      <w:r>
        <w:t>exclude anyone who has one or more occurrence of the desired terms</w:t>
      </w:r>
      <w:r w:rsidRPr="00155F41">
        <w:t>)</w:t>
      </w:r>
      <w:r w:rsidRPr="00B1272D">
        <w:rPr>
          <w:b/>
        </w:rPr>
        <w:t xml:space="preserve"> -&gt;</w:t>
      </w:r>
      <w:r>
        <w:t xml:space="preserve"> Edit the occurrence to </w:t>
      </w:r>
      <w:r w:rsidRPr="00B1272D">
        <w:rPr>
          <w:b/>
        </w:rPr>
        <w:t>(=0)</w:t>
      </w:r>
      <w:r>
        <w:t>.</w:t>
      </w:r>
    </w:p>
    <w:p w:rsidR="00B1272D" w:rsidRPr="004A066B" w:rsidRDefault="00B1272D" w:rsidP="00FB457E">
      <w:pPr>
        <w:pStyle w:val="ListParagraph"/>
        <w:numPr>
          <w:ilvl w:val="0"/>
          <w:numId w:val="38"/>
        </w:numPr>
      </w:pPr>
      <w:r w:rsidRPr="00B1272D">
        <w:rPr>
          <w:b/>
        </w:rPr>
        <w:t xml:space="preserve">(Exclude 2) </w:t>
      </w:r>
      <w:r>
        <w:t>(Exclude anyone who has two or more occurrences of the desired terms)</w:t>
      </w:r>
      <w:r w:rsidRPr="00B1272D">
        <w:rPr>
          <w:b/>
        </w:rPr>
        <w:t xml:space="preserve"> -&gt; </w:t>
      </w:r>
      <w:r>
        <w:t xml:space="preserve">Edit the occurrence to </w:t>
      </w:r>
      <w:r w:rsidRPr="00B1272D">
        <w:rPr>
          <w:b/>
        </w:rPr>
        <w:t>(&lt;2).</w:t>
      </w:r>
    </w:p>
    <w:p w:rsidR="00B1272D" w:rsidRDefault="00B1272D" w:rsidP="00FB457E">
      <w:pPr>
        <w:pStyle w:val="ListParagraph"/>
        <w:numPr>
          <w:ilvl w:val="0"/>
          <w:numId w:val="38"/>
        </w:numPr>
      </w:pPr>
      <w:r>
        <w:rPr>
          <w:b/>
        </w:rPr>
        <w:t xml:space="preserve">(1) </w:t>
      </w:r>
      <w:r>
        <w:t>(Only take those who have one or more occurrences of the desired terms)</w:t>
      </w:r>
      <w:r w:rsidRPr="00B1272D">
        <w:rPr>
          <w:b/>
        </w:rPr>
        <w:t xml:space="preserve"> -&gt; </w:t>
      </w:r>
      <w:r>
        <w:t>Edit the occurrence to (</w:t>
      </w:r>
      <w:r w:rsidRPr="00B1272D">
        <w:rPr>
          <w:b/>
        </w:rPr>
        <w:t>&gt;0</w:t>
      </w:r>
      <w:r>
        <w:t>). (This is the default)</w:t>
      </w:r>
    </w:p>
    <w:p w:rsidR="00B1272D" w:rsidRDefault="00B1272D" w:rsidP="00FB457E">
      <w:pPr>
        <w:pStyle w:val="ListParagraph"/>
        <w:numPr>
          <w:ilvl w:val="0"/>
          <w:numId w:val="38"/>
        </w:numPr>
      </w:pPr>
      <w:r>
        <w:rPr>
          <w:b/>
        </w:rPr>
        <w:t xml:space="preserve">(2) </w:t>
      </w:r>
      <w:r>
        <w:t xml:space="preserve">(Only take those who have two or more occurrences of the desired terms) </w:t>
      </w:r>
      <w:r w:rsidRPr="00B1272D">
        <w:rPr>
          <w:b/>
        </w:rPr>
        <w:t>-&gt;</w:t>
      </w:r>
      <w:r>
        <w:t xml:space="preserve"> Edit the occurrence to (</w:t>
      </w:r>
      <w:r w:rsidRPr="00B1272D">
        <w:rPr>
          <w:b/>
        </w:rPr>
        <w:t>&gt;2</w:t>
      </w:r>
      <w:r>
        <w:t>).</w:t>
      </w:r>
    </w:p>
    <w:p w:rsidR="00B1272D" w:rsidRDefault="00B1272D" w:rsidP="00B1272D"/>
    <w:p w:rsidR="00B1272D" w:rsidRDefault="00B1272D" w:rsidP="00B1272D"/>
    <w:p w:rsidR="00B1272D" w:rsidRDefault="00B1272D" w:rsidP="00B1272D">
      <w:pPr>
        <w:pStyle w:val="Heading4"/>
      </w:pPr>
      <w:bookmarkStart w:id="182" w:name="_Toc370995279"/>
      <w:bookmarkStart w:id="183" w:name="_Toc375045111"/>
      <w:r>
        <w:t>Setting the Occurrences Constraint</w:t>
      </w:r>
      <w:bookmarkEnd w:id="182"/>
      <w:bookmarkEnd w:id="183"/>
    </w:p>
    <w:p w:rsidR="00B1272D" w:rsidRPr="00B1272D" w:rsidRDefault="00B1272D" w:rsidP="00B1272D"/>
    <w:p w:rsidR="00B1272D" w:rsidRDefault="00B1272D" w:rsidP="00FB457E">
      <w:pPr>
        <w:pStyle w:val="ListParagraph"/>
        <w:numPr>
          <w:ilvl w:val="0"/>
          <w:numId w:val="39"/>
        </w:numPr>
      </w:pPr>
      <w:r>
        <w:t xml:space="preserve">Click on the </w:t>
      </w:r>
      <w:r w:rsidRPr="00B1272D">
        <w:rPr>
          <w:b/>
        </w:rPr>
        <w:t>Occurrence Count Control</w:t>
      </w:r>
      <w:r>
        <w:t xml:space="preserve"> located in the top part of a </w:t>
      </w:r>
      <w:r w:rsidRPr="00B1272D">
        <w:rPr>
          <w:b/>
        </w:rPr>
        <w:t>Group Panel</w:t>
      </w:r>
      <w:r>
        <w:t>.</w:t>
      </w:r>
    </w:p>
    <w:p w:rsidR="00B1272D" w:rsidRDefault="00B1272D" w:rsidP="00B1272D"/>
    <w:p w:rsidR="00B1272D" w:rsidRDefault="00B1272D" w:rsidP="00B1272D">
      <w:r>
        <w:rPr>
          <w:noProof/>
        </w:rPr>
        <w:drawing>
          <wp:inline distT="0" distB="0" distL="0" distR="0" wp14:anchorId="37977B4C" wp14:editId="4961D452">
            <wp:extent cx="4914900" cy="1076325"/>
            <wp:effectExtent l="0" t="0" r="0" b="9525"/>
            <wp:docPr id="130" name="Picture 130" descr="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0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14900" cy="1076325"/>
                    </a:xfrm>
                    <a:prstGeom prst="rect">
                      <a:avLst/>
                    </a:prstGeom>
                    <a:noFill/>
                    <a:ln>
                      <a:noFill/>
                    </a:ln>
                  </pic:spPr>
                </pic:pic>
              </a:graphicData>
            </a:graphic>
          </wp:inline>
        </w:drawing>
      </w:r>
    </w:p>
    <w:p w:rsidR="00B1272D" w:rsidRDefault="00B1272D" w:rsidP="00B1272D"/>
    <w:p w:rsidR="00B1272D" w:rsidRDefault="00B1272D" w:rsidP="00B1272D"/>
    <w:p w:rsidR="00B1272D" w:rsidRDefault="00B1272D" w:rsidP="00FB457E">
      <w:pPr>
        <w:pStyle w:val="ListParagraph"/>
        <w:numPr>
          <w:ilvl w:val="0"/>
          <w:numId w:val="39"/>
        </w:numPr>
      </w:pPr>
      <w:r>
        <w:t xml:space="preserve">The </w:t>
      </w:r>
      <w:r w:rsidRPr="00B1272D">
        <w:rPr>
          <w:b/>
        </w:rPr>
        <w:t>Occurrence Count Editor</w:t>
      </w:r>
      <w:r>
        <w:t xml:space="preserve"> will open.</w:t>
      </w:r>
    </w:p>
    <w:p w:rsidR="00B1272D" w:rsidRDefault="00B1272D" w:rsidP="00B1272D"/>
    <w:p w:rsidR="00B1272D" w:rsidRDefault="00B1272D" w:rsidP="00B1272D">
      <w:r>
        <w:rPr>
          <w:noProof/>
        </w:rPr>
        <w:lastRenderedPageBreak/>
        <w:drawing>
          <wp:inline distT="0" distB="0" distL="0" distR="0" wp14:anchorId="491B3318" wp14:editId="3383E960">
            <wp:extent cx="3543300" cy="904875"/>
            <wp:effectExtent l="0" t="0" r="0" b="9525"/>
            <wp:docPr id="129" name="Picture 129"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43300" cy="904875"/>
                    </a:xfrm>
                    <a:prstGeom prst="rect">
                      <a:avLst/>
                    </a:prstGeom>
                    <a:noFill/>
                    <a:ln>
                      <a:noFill/>
                    </a:ln>
                  </pic:spPr>
                </pic:pic>
              </a:graphicData>
            </a:graphic>
          </wp:inline>
        </w:drawing>
      </w:r>
    </w:p>
    <w:p w:rsidR="00B1272D" w:rsidRDefault="00B1272D" w:rsidP="00B1272D"/>
    <w:p w:rsidR="00B1272D" w:rsidRDefault="00B1272D" w:rsidP="00B1272D"/>
    <w:p w:rsidR="00B1272D" w:rsidRDefault="00B1272D" w:rsidP="00FB457E">
      <w:pPr>
        <w:pStyle w:val="ListParagraph"/>
        <w:numPr>
          <w:ilvl w:val="0"/>
          <w:numId w:val="39"/>
        </w:numPr>
      </w:pPr>
      <w:r>
        <w:t>Use the dropbox to select the desired operator and the spinner to choose the desired number. The dropbox has the following options:</w:t>
      </w:r>
    </w:p>
    <w:p w:rsidR="00B1272D" w:rsidRDefault="00B1272D" w:rsidP="00B1272D"/>
    <w:p w:rsidR="00B1272D" w:rsidRDefault="00B1272D" w:rsidP="00B1272D">
      <w:r>
        <w:rPr>
          <w:noProof/>
        </w:rPr>
        <w:drawing>
          <wp:inline distT="0" distB="0" distL="0" distR="0" wp14:anchorId="669CD08E" wp14:editId="28F9B8C5">
            <wp:extent cx="3543300" cy="1057275"/>
            <wp:effectExtent l="0" t="0" r="0" b="9525"/>
            <wp:docPr id="128" name="Picture 128"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43300" cy="1057275"/>
                    </a:xfrm>
                    <a:prstGeom prst="rect">
                      <a:avLst/>
                    </a:prstGeom>
                    <a:noFill/>
                    <a:ln>
                      <a:noFill/>
                    </a:ln>
                  </pic:spPr>
                </pic:pic>
              </a:graphicData>
            </a:graphic>
          </wp:inline>
        </w:drawing>
      </w:r>
    </w:p>
    <w:p w:rsidR="00B1272D" w:rsidRDefault="00B1272D" w:rsidP="00B1272D"/>
    <w:p w:rsidR="00B1272D" w:rsidRDefault="00B1272D" w:rsidP="00B1272D"/>
    <w:p w:rsidR="00B1272D" w:rsidRDefault="00B1272D" w:rsidP="00FB457E">
      <w:pPr>
        <w:pStyle w:val="ListParagraph"/>
        <w:numPr>
          <w:ilvl w:val="0"/>
          <w:numId w:val="39"/>
        </w:numPr>
      </w:pPr>
      <w:r>
        <w:t xml:space="preserve">Click on the </w:t>
      </w:r>
      <w:r w:rsidRPr="00B1272D">
        <w:rPr>
          <w:b/>
        </w:rPr>
        <w:t xml:space="preserve">OK </w:t>
      </w:r>
      <w:r w:rsidRPr="00797057">
        <w:t>button</w:t>
      </w:r>
      <w:r>
        <w:t xml:space="preserve"> to accept.</w:t>
      </w:r>
    </w:p>
    <w:p w:rsidR="00B1272D" w:rsidRPr="000071BE" w:rsidRDefault="00B1272D" w:rsidP="00FB457E">
      <w:pPr>
        <w:pStyle w:val="ListParagraph"/>
        <w:numPr>
          <w:ilvl w:val="0"/>
          <w:numId w:val="39"/>
        </w:numPr>
      </w:pPr>
      <w:r w:rsidRPr="00B1272D">
        <w:rPr>
          <w:b/>
        </w:rPr>
        <w:t>Occurrence Count Control</w:t>
      </w:r>
      <w:r>
        <w:t xml:space="preserve"> will update to the new constraint (4 examples provided below):</w:t>
      </w:r>
    </w:p>
    <w:p w:rsidR="00B1272D" w:rsidRDefault="00B1272D" w:rsidP="00B1272D"/>
    <w:p w:rsidR="00B1272D" w:rsidRDefault="00B1272D" w:rsidP="00B1272D">
      <w:r>
        <w:rPr>
          <w:noProof/>
        </w:rPr>
        <w:drawing>
          <wp:inline distT="0" distB="0" distL="0" distR="0" wp14:anchorId="0F322799" wp14:editId="1225DDBE">
            <wp:extent cx="2971800" cy="37147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71800" cy="3714750"/>
                    </a:xfrm>
                    <a:prstGeom prst="rect">
                      <a:avLst/>
                    </a:prstGeom>
                    <a:noFill/>
                    <a:ln>
                      <a:noFill/>
                    </a:ln>
                  </pic:spPr>
                </pic:pic>
              </a:graphicData>
            </a:graphic>
          </wp:inline>
        </w:drawing>
      </w:r>
    </w:p>
    <w:p w:rsidR="00B1272D" w:rsidRDefault="00B1272D" w:rsidP="00B1272D"/>
    <w:p w:rsidR="00B1272D" w:rsidRDefault="00B1272D" w:rsidP="00B1272D"/>
    <w:p w:rsidR="00B1272D" w:rsidRDefault="00B1272D" w:rsidP="00B1272D">
      <w:r>
        <w:t xml:space="preserve">Different operator/number combinations will have different background. The default (&gt;0) is white with gray text. If the operator is &gt; and the number is greater than 0, then it will be green. If the operator is &lt; or =, then the background will be pink.  Please note that choosing the </w:t>
      </w:r>
      <w:r w:rsidRPr="005C051F">
        <w:rPr>
          <w:i/>
        </w:rPr>
        <w:t>equal</w:t>
      </w:r>
      <w:r>
        <w:t xml:space="preserve"> (=) operator restricts the number to </w:t>
      </w:r>
      <w:r w:rsidRPr="005C051F">
        <w:rPr>
          <w:i/>
        </w:rPr>
        <w:t>zero</w:t>
      </w:r>
      <w:r>
        <w:t xml:space="preserve"> (0) – you cannot choose </w:t>
      </w:r>
      <w:r w:rsidRPr="005C051F">
        <w:rPr>
          <w:i/>
        </w:rPr>
        <w:t>equals x</w:t>
      </w:r>
      <w:r>
        <w:t xml:space="preserve"> (=x), where x is any non-zero number.</w:t>
      </w:r>
    </w:p>
    <w:p w:rsidR="00B1272D" w:rsidRDefault="00B1272D" w:rsidP="00B1272D"/>
    <w:p w:rsidR="00893540" w:rsidRDefault="00893540" w:rsidP="00893540">
      <w:pPr>
        <w:pStyle w:val="Heading3"/>
      </w:pPr>
      <w:bookmarkStart w:id="184" w:name="_Toc222025491"/>
      <w:bookmarkStart w:id="185" w:name="_Toc222041036"/>
      <w:bookmarkStart w:id="186" w:name="_Toc370995280"/>
      <w:bookmarkStart w:id="187" w:name="_Toc375045112"/>
      <w:r>
        <w:t>Value Constraint</w:t>
      </w:r>
      <w:bookmarkEnd w:id="184"/>
      <w:bookmarkEnd w:id="185"/>
      <w:bookmarkEnd w:id="186"/>
      <w:bookmarkEnd w:id="187"/>
    </w:p>
    <w:p w:rsidR="00893540" w:rsidRDefault="00893540" w:rsidP="00893540">
      <w:r>
        <w:t xml:space="preserve">Value constraints can be associated with concept and modifiers but not all of them will have values. For instance, the diagnosis of Acute Myocardial Infarction does not have a value but the tests used to make the diagnosis do have values (high/ low flags, or numeric values, etc.). </w:t>
      </w:r>
    </w:p>
    <w:p w:rsidR="00893540" w:rsidRDefault="00893540" w:rsidP="00893540"/>
    <w:p w:rsidR="00893540" w:rsidRDefault="00893540" w:rsidP="00893540">
      <w:pPr>
        <w:pStyle w:val="Heading4"/>
      </w:pPr>
      <w:bookmarkStart w:id="188" w:name="_Toc370995281"/>
      <w:bookmarkStart w:id="189" w:name="_Toc375045113"/>
      <w:r>
        <w:t>Flag Value</w:t>
      </w:r>
      <w:bookmarkEnd w:id="188"/>
      <w:bookmarkEnd w:id="189"/>
    </w:p>
    <w:p w:rsidR="00893540" w:rsidRDefault="00893540" w:rsidP="00893540">
      <w:r w:rsidRPr="00B55261">
        <w:rPr>
          <w:b/>
        </w:rPr>
        <w:t>Flags</w:t>
      </w:r>
      <w:r>
        <w:t xml:space="preserve"> are defined in the source system when the value is entered.  The following are some examples that can be found in the i2b2 Demo database.</w:t>
      </w:r>
    </w:p>
    <w:p w:rsidR="00893540" w:rsidRDefault="00893540" w:rsidP="00FB457E">
      <w:pPr>
        <w:pStyle w:val="ListParagraph"/>
        <w:numPr>
          <w:ilvl w:val="0"/>
          <w:numId w:val="40"/>
        </w:numPr>
      </w:pPr>
      <w:r>
        <w:t>High</w:t>
      </w:r>
    </w:p>
    <w:p w:rsidR="00893540" w:rsidRDefault="00893540" w:rsidP="00FB457E">
      <w:pPr>
        <w:pStyle w:val="ListParagraph"/>
        <w:numPr>
          <w:ilvl w:val="0"/>
          <w:numId w:val="40"/>
        </w:numPr>
      </w:pPr>
      <w:r>
        <w:t>Low</w:t>
      </w:r>
    </w:p>
    <w:p w:rsidR="00893540" w:rsidRDefault="00893540" w:rsidP="00FB457E">
      <w:pPr>
        <w:pStyle w:val="ListParagraph"/>
        <w:numPr>
          <w:ilvl w:val="0"/>
          <w:numId w:val="40"/>
        </w:numPr>
      </w:pPr>
      <w:r>
        <w:t>Abnormal</w:t>
      </w:r>
    </w:p>
    <w:p w:rsidR="00893540" w:rsidRDefault="00893540" w:rsidP="00893540"/>
    <w:p w:rsidR="00893540" w:rsidRDefault="00893540" w:rsidP="00893540"/>
    <w:p w:rsidR="00893540" w:rsidRDefault="00893540" w:rsidP="000A4E8F">
      <w:pPr>
        <w:pStyle w:val="Heading5"/>
      </w:pPr>
      <w:bookmarkStart w:id="190" w:name="_Toc222025492"/>
      <w:bookmarkStart w:id="191" w:name="_Toc222041037"/>
      <w:bookmarkStart w:id="192" w:name="_Toc370995282"/>
      <w:r>
        <w:t>Setting the Value Constraint (Flag)</w:t>
      </w:r>
      <w:bookmarkEnd w:id="190"/>
      <w:bookmarkEnd w:id="191"/>
      <w:bookmarkEnd w:id="192"/>
    </w:p>
    <w:p w:rsidR="00893540" w:rsidRDefault="00893540" w:rsidP="00893540"/>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893540" w:rsidRPr="005C4884" w:rsidTr="00893540">
        <w:tc>
          <w:tcPr>
            <w:tcW w:w="360" w:type="dxa"/>
            <w:shd w:val="clear" w:color="auto" w:fill="E5EEF7"/>
          </w:tcPr>
          <w:p w:rsidR="00893540" w:rsidRPr="005C4884" w:rsidRDefault="00893540" w:rsidP="00893540">
            <w:pPr>
              <w:spacing w:before="240"/>
              <w:rPr>
                <w:rFonts w:asciiTheme="minorHAnsi" w:hAnsiTheme="minorHAnsi"/>
                <w:b/>
                <w:color w:val="000080"/>
                <w:sz w:val="24"/>
                <w:szCs w:val="24"/>
              </w:rPr>
            </w:pPr>
          </w:p>
        </w:tc>
        <w:tc>
          <w:tcPr>
            <w:tcW w:w="8640" w:type="dxa"/>
            <w:shd w:val="clear" w:color="auto" w:fill="E5EEF7"/>
          </w:tcPr>
          <w:p w:rsidR="00893540" w:rsidRPr="005C4884" w:rsidRDefault="00893540" w:rsidP="00893540">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893540" w:rsidRPr="005C4884" w:rsidRDefault="00893540" w:rsidP="00893540">
            <w:pPr>
              <w:spacing w:after="240"/>
              <w:rPr>
                <w:rFonts w:asciiTheme="minorHAnsi" w:hAnsiTheme="minorHAnsi"/>
                <w:color w:val="000080"/>
                <w:szCs w:val="22"/>
              </w:rPr>
            </w:pPr>
          </w:p>
        </w:tc>
      </w:tr>
      <w:tr w:rsidR="00893540" w:rsidTr="00893540">
        <w:tc>
          <w:tcPr>
            <w:tcW w:w="360" w:type="dxa"/>
            <w:shd w:val="clear" w:color="auto" w:fill="E5EEF7"/>
          </w:tcPr>
          <w:p w:rsidR="00893540" w:rsidRPr="00E323C4" w:rsidRDefault="00893540" w:rsidP="00893540">
            <w:pPr>
              <w:spacing w:before="0" w:after="240"/>
              <w:rPr>
                <w:rFonts w:asciiTheme="minorHAnsi" w:hAnsiTheme="minorHAnsi"/>
                <w:b/>
                <w:color w:val="FF0000"/>
                <w:sz w:val="24"/>
                <w:szCs w:val="24"/>
              </w:rPr>
            </w:pPr>
          </w:p>
        </w:tc>
        <w:tc>
          <w:tcPr>
            <w:tcW w:w="8640" w:type="dxa"/>
            <w:shd w:val="clear" w:color="auto" w:fill="E5EEF7"/>
          </w:tcPr>
          <w:p w:rsidR="00893540" w:rsidRPr="008E3D8E" w:rsidRDefault="008E3D8E" w:rsidP="00893540">
            <w:pPr>
              <w:spacing w:before="0" w:after="240"/>
              <w:rPr>
                <w:rFonts w:asciiTheme="minorHAnsi" w:hAnsiTheme="minorHAnsi"/>
                <w:szCs w:val="22"/>
              </w:rPr>
            </w:pPr>
            <w:r>
              <w:rPr>
                <w:rFonts w:asciiTheme="minorHAnsi" w:hAnsiTheme="minorHAnsi"/>
                <w:szCs w:val="22"/>
              </w:rPr>
              <w:t xml:space="preserve">The value constraint window will open automatically when you drop a concept into a </w:t>
            </w:r>
            <w:r>
              <w:rPr>
                <w:rFonts w:asciiTheme="minorHAnsi" w:hAnsiTheme="minorHAnsi"/>
                <w:b/>
                <w:szCs w:val="22"/>
              </w:rPr>
              <w:t>Group Panel</w:t>
            </w:r>
            <w:r>
              <w:rPr>
                <w:rFonts w:asciiTheme="minorHAnsi" w:hAnsiTheme="minorHAnsi"/>
                <w:szCs w:val="22"/>
              </w:rPr>
              <w:t>. This will only happen if the concept is setup to support values in the database with XML metadata. The first three steps can be used if you did not add a value constraint when you added the item to the panel or if you wish to edit an existing item.</w:t>
            </w:r>
          </w:p>
        </w:tc>
        <w:tc>
          <w:tcPr>
            <w:tcW w:w="378" w:type="dxa"/>
            <w:shd w:val="clear" w:color="auto" w:fill="E5EEF7"/>
          </w:tcPr>
          <w:p w:rsidR="00893540" w:rsidRPr="00E323C4" w:rsidRDefault="00893540" w:rsidP="00893540">
            <w:pPr>
              <w:spacing w:before="0" w:after="240"/>
              <w:rPr>
                <w:rFonts w:asciiTheme="minorHAnsi" w:hAnsiTheme="minorHAnsi"/>
                <w:szCs w:val="22"/>
              </w:rPr>
            </w:pPr>
          </w:p>
        </w:tc>
      </w:tr>
    </w:tbl>
    <w:p w:rsidR="00893540" w:rsidRDefault="00893540" w:rsidP="00893540"/>
    <w:p w:rsidR="00893540" w:rsidRPr="00B55261" w:rsidRDefault="00893540" w:rsidP="00893540"/>
    <w:p w:rsidR="00893540" w:rsidRDefault="00893540" w:rsidP="00FB457E">
      <w:pPr>
        <w:pStyle w:val="ListParagraph"/>
        <w:numPr>
          <w:ilvl w:val="0"/>
          <w:numId w:val="41"/>
        </w:numPr>
      </w:pPr>
      <w:r>
        <w:t xml:space="preserve">Using the </w:t>
      </w:r>
      <w:r w:rsidRPr="008E3D8E">
        <w:rPr>
          <w:i/>
        </w:rPr>
        <w:t>right mouse button</w:t>
      </w:r>
      <w:r>
        <w:t>, click on the item in the panel.</w:t>
      </w:r>
    </w:p>
    <w:p w:rsidR="00893540" w:rsidRDefault="00893540" w:rsidP="00FB457E">
      <w:pPr>
        <w:pStyle w:val="ListParagraph"/>
        <w:numPr>
          <w:ilvl w:val="0"/>
          <w:numId w:val="41"/>
        </w:numPr>
      </w:pPr>
      <w:r>
        <w:t>A pop-up menu will open.</w:t>
      </w:r>
    </w:p>
    <w:p w:rsidR="008E3D8E" w:rsidRDefault="008E3D8E" w:rsidP="00893540"/>
    <w:p w:rsidR="00893540" w:rsidRDefault="00893540" w:rsidP="00893540">
      <w:r>
        <w:rPr>
          <w:noProof/>
        </w:rPr>
        <w:lastRenderedPageBreak/>
        <w:drawing>
          <wp:inline distT="0" distB="0" distL="0" distR="0" wp14:anchorId="51B88E99" wp14:editId="304375D9">
            <wp:extent cx="4486275" cy="895350"/>
            <wp:effectExtent l="0" t="0" r="9525" b="0"/>
            <wp:docPr id="147" name="Picture 147" descr="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0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86275" cy="895350"/>
                    </a:xfrm>
                    <a:prstGeom prst="rect">
                      <a:avLst/>
                    </a:prstGeom>
                    <a:noFill/>
                    <a:ln>
                      <a:noFill/>
                    </a:ln>
                  </pic:spPr>
                </pic:pic>
              </a:graphicData>
            </a:graphic>
          </wp:inline>
        </w:drawing>
      </w:r>
    </w:p>
    <w:p w:rsidR="008E3D8E" w:rsidRDefault="008E3D8E" w:rsidP="00893540"/>
    <w:p w:rsidR="008E3D8E" w:rsidRDefault="008E3D8E" w:rsidP="00893540"/>
    <w:p w:rsidR="00893540" w:rsidRDefault="00893540" w:rsidP="00FB457E">
      <w:pPr>
        <w:pStyle w:val="ListParagraph"/>
        <w:numPr>
          <w:ilvl w:val="0"/>
          <w:numId w:val="41"/>
        </w:numPr>
      </w:pPr>
      <w:r>
        <w:t xml:space="preserve">Select </w:t>
      </w:r>
      <w:r w:rsidRPr="008E3D8E">
        <w:rPr>
          <w:b/>
        </w:rPr>
        <w:t>Set Value</w:t>
      </w:r>
      <w:r>
        <w:t xml:space="preserve"> from the list.</w:t>
      </w:r>
    </w:p>
    <w:p w:rsidR="00893540" w:rsidRDefault="00893540" w:rsidP="00FB457E">
      <w:pPr>
        <w:pStyle w:val="ListParagraph"/>
        <w:numPr>
          <w:ilvl w:val="0"/>
          <w:numId w:val="41"/>
        </w:numPr>
      </w:pPr>
      <w:r>
        <w:t xml:space="preserve">The </w:t>
      </w:r>
      <w:r w:rsidRPr="008E3D8E">
        <w:rPr>
          <w:b/>
        </w:rPr>
        <w:t>Value Editor</w:t>
      </w:r>
      <w:r>
        <w:t xml:space="preserve"> will open</w:t>
      </w:r>
      <w:r w:rsidRPr="00DA0686">
        <w:t>.</w:t>
      </w:r>
    </w:p>
    <w:p w:rsidR="008E3D8E" w:rsidRDefault="008E3D8E" w:rsidP="00893540"/>
    <w:p w:rsidR="00893540" w:rsidRDefault="00893540" w:rsidP="00893540">
      <w:r>
        <w:rPr>
          <w:noProof/>
        </w:rPr>
        <w:drawing>
          <wp:inline distT="0" distB="0" distL="0" distR="0" wp14:anchorId="270CDFBF" wp14:editId="33F07B07">
            <wp:extent cx="3810000" cy="3810000"/>
            <wp:effectExtent l="0" t="0" r="0" b="0"/>
            <wp:docPr id="146" name="Picture 146"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893540" w:rsidRDefault="00893540" w:rsidP="00893540"/>
    <w:p w:rsidR="008E3D8E" w:rsidRDefault="008E3D8E" w:rsidP="00893540"/>
    <w:p w:rsidR="00893540" w:rsidRDefault="00893540" w:rsidP="00FB457E">
      <w:pPr>
        <w:pStyle w:val="ListParagraph"/>
        <w:numPr>
          <w:ilvl w:val="0"/>
          <w:numId w:val="41"/>
        </w:numPr>
      </w:pPr>
      <w:r>
        <w:t xml:space="preserve">Click the </w:t>
      </w:r>
      <w:r w:rsidRPr="008E3D8E">
        <w:rPr>
          <w:i/>
        </w:rPr>
        <w:t>radial dial</w:t>
      </w:r>
      <w:r>
        <w:t xml:space="preserve"> next to </w:t>
      </w:r>
      <w:r w:rsidRPr="008E3D8E">
        <w:rPr>
          <w:b/>
        </w:rPr>
        <w:t>By high/low flag</w:t>
      </w:r>
      <w:r>
        <w:t xml:space="preserve">.  </w:t>
      </w:r>
    </w:p>
    <w:p w:rsidR="00893540" w:rsidRDefault="00893540" w:rsidP="00FB457E">
      <w:pPr>
        <w:pStyle w:val="ListParagraph"/>
        <w:numPr>
          <w:ilvl w:val="0"/>
          <w:numId w:val="41"/>
        </w:numPr>
      </w:pPr>
      <w:r>
        <w:t>A new field with a drop-down selection box will appear.</w:t>
      </w:r>
    </w:p>
    <w:p w:rsidR="008E3D8E" w:rsidRDefault="008E3D8E" w:rsidP="00893540"/>
    <w:p w:rsidR="00893540" w:rsidRDefault="00893540" w:rsidP="00893540">
      <w:r>
        <w:rPr>
          <w:noProof/>
        </w:rPr>
        <w:lastRenderedPageBreak/>
        <w:drawing>
          <wp:inline distT="0" distB="0" distL="0" distR="0" wp14:anchorId="2BAC90D0" wp14:editId="163C4A2A">
            <wp:extent cx="3810000" cy="3810000"/>
            <wp:effectExtent l="0" t="0" r="0" b="0"/>
            <wp:docPr id="145" name="Picture 145"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4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893540" w:rsidRDefault="00893540" w:rsidP="00893540"/>
    <w:p w:rsidR="008E3D8E" w:rsidRDefault="008E3D8E" w:rsidP="00893540"/>
    <w:p w:rsidR="00893540" w:rsidRDefault="00893540" w:rsidP="00FB457E">
      <w:pPr>
        <w:pStyle w:val="ListParagraph"/>
        <w:numPr>
          <w:ilvl w:val="0"/>
          <w:numId w:val="41"/>
        </w:numPr>
      </w:pPr>
      <w:r>
        <w:t xml:space="preserve">Click on the </w:t>
      </w:r>
      <w:r w:rsidRPr="008E3D8E">
        <w:rPr>
          <w:b/>
        </w:rPr>
        <w:t>drop-down arrow</w:t>
      </w:r>
      <w:r>
        <w:t xml:space="preserve"> to change the selection or accept the default.</w:t>
      </w:r>
    </w:p>
    <w:p w:rsidR="00893540" w:rsidRDefault="00893540" w:rsidP="00FB457E">
      <w:pPr>
        <w:pStyle w:val="ListParagraph"/>
        <w:numPr>
          <w:ilvl w:val="0"/>
          <w:numId w:val="41"/>
        </w:numPr>
      </w:pPr>
      <w:r>
        <w:t xml:space="preserve">Click on the </w:t>
      </w:r>
      <w:r w:rsidRPr="008E3D8E">
        <w:rPr>
          <w:b/>
        </w:rPr>
        <w:t>OK button</w:t>
      </w:r>
      <w:r>
        <w:t>.</w:t>
      </w:r>
    </w:p>
    <w:p w:rsidR="00893540" w:rsidRDefault="00893540" w:rsidP="00FB457E">
      <w:pPr>
        <w:pStyle w:val="ListParagraph"/>
        <w:numPr>
          <w:ilvl w:val="0"/>
          <w:numId w:val="41"/>
        </w:numPr>
      </w:pPr>
      <w:r>
        <w:t>The value constraint entered will now appear next to the item in the panel</w:t>
      </w:r>
      <w:r w:rsidRPr="00DA0686">
        <w:t>.</w:t>
      </w:r>
    </w:p>
    <w:p w:rsidR="008E3D8E" w:rsidRDefault="008E3D8E" w:rsidP="00893540"/>
    <w:p w:rsidR="00893540" w:rsidRDefault="00893540" w:rsidP="00893540">
      <w:r>
        <w:rPr>
          <w:noProof/>
        </w:rPr>
        <w:drawing>
          <wp:inline distT="0" distB="0" distL="0" distR="0" wp14:anchorId="21F5F57E" wp14:editId="73D79A25">
            <wp:extent cx="4486275" cy="885825"/>
            <wp:effectExtent l="0" t="0" r="9525" b="9525"/>
            <wp:docPr id="144" name="Picture 144" descr="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02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86275" cy="885825"/>
                    </a:xfrm>
                    <a:prstGeom prst="rect">
                      <a:avLst/>
                    </a:prstGeom>
                    <a:noFill/>
                    <a:ln>
                      <a:noFill/>
                    </a:ln>
                  </pic:spPr>
                </pic:pic>
              </a:graphicData>
            </a:graphic>
          </wp:inline>
        </w:drawing>
      </w:r>
    </w:p>
    <w:p w:rsidR="00893540" w:rsidRDefault="00893540" w:rsidP="00893540"/>
    <w:p w:rsidR="008E3D8E" w:rsidRDefault="008E3D8E" w:rsidP="00893540"/>
    <w:p w:rsidR="00893540" w:rsidRDefault="00893540" w:rsidP="00893540">
      <w:pPr>
        <w:pStyle w:val="Heading4"/>
      </w:pPr>
      <w:bookmarkStart w:id="193" w:name="_Toc370995283"/>
      <w:bookmarkStart w:id="194" w:name="_Toc375045114"/>
      <w:r>
        <w:t>Text Value</w:t>
      </w:r>
      <w:bookmarkEnd w:id="193"/>
      <w:bookmarkEnd w:id="194"/>
    </w:p>
    <w:p w:rsidR="00893540" w:rsidRDefault="00893540" w:rsidP="00893540">
      <w:r>
        <w:t>The text is defined in the source system when the value is entered.  The following are some examples that can be found in the i2b2 Demo database.</w:t>
      </w:r>
    </w:p>
    <w:p w:rsidR="00893540" w:rsidRDefault="00893540" w:rsidP="00FB457E">
      <w:pPr>
        <w:pStyle w:val="ListParagraph"/>
        <w:numPr>
          <w:ilvl w:val="0"/>
          <w:numId w:val="42"/>
        </w:numPr>
      </w:pPr>
      <w:r>
        <w:t>Test Not Performed</w:t>
      </w:r>
    </w:p>
    <w:p w:rsidR="00893540" w:rsidRDefault="00893540" w:rsidP="00FB457E">
      <w:pPr>
        <w:pStyle w:val="ListParagraph"/>
        <w:numPr>
          <w:ilvl w:val="0"/>
          <w:numId w:val="42"/>
        </w:numPr>
      </w:pPr>
      <w:r>
        <w:t>Borderline</w:t>
      </w:r>
    </w:p>
    <w:p w:rsidR="00893540" w:rsidRDefault="00893540" w:rsidP="00FB457E">
      <w:pPr>
        <w:pStyle w:val="ListParagraph"/>
        <w:numPr>
          <w:ilvl w:val="0"/>
          <w:numId w:val="42"/>
        </w:numPr>
      </w:pPr>
      <w:r>
        <w:t>Positive</w:t>
      </w:r>
    </w:p>
    <w:p w:rsidR="00893540" w:rsidRDefault="00893540" w:rsidP="00893540">
      <w:bookmarkStart w:id="195" w:name="_Toc222025493"/>
      <w:bookmarkStart w:id="196" w:name="_Toc222041038"/>
    </w:p>
    <w:p w:rsidR="00893540" w:rsidRDefault="00893540" w:rsidP="00893540"/>
    <w:p w:rsidR="00893540" w:rsidRDefault="00893540" w:rsidP="000A4E8F">
      <w:pPr>
        <w:pStyle w:val="Heading5"/>
      </w:pPr>
      <w:bookmarkStart w:id="197" w:name="_Toc370995284"/>
      <w:r>
        <w:t>Setting the Value Constraint (Text)</w:t>
      </w:r>
      <w:bookmarkEnd w:id="195"/>
      <w:bookmarkEnd w:id="196"/>
      <w:bookmarkEnd w:id="197"/>
    </w:p>
    <w:p w:rsidR="008E3D8E" w:rsidRDefault="008E3D8E" w:rsidP="008E3D8E"/>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8E3D8E" w:rsidRPr="005C4884" w:rsidTr="00A71871">
        <w:tc>
          <w:tcPr>
            <w:tcW w:w="360" w:type="dxa"/>
            <w:shd w:val="clear" w:color="auto" w:fill="E5EEF7"/>
          </w:tcPr>
          <w:p w:rsidR="008E3D8E" w:rsidRPr="005C4884" w:rsidRDefault="008E3D8E" w:rsidP="00A71871">
            <w:pPr>
              <w:spacing w:before="240"/>
              <w:rPr>
                <w:rFonts w:asciiTheme="minorHAnsi" w:hAnsiTheme="minorHAnsi"/>
                <w:b/>
                <w:color w:val="000080"/>
                <w:sz w:val="24"/>
                <w:szCs w:val="24"/>
              </w:rPr>
            </w:pPr>
          </w:p>
        </w:tc>
        <w:tc>
          <w:tcPr>
            <w:tcW w:w="8640" w:type="dxa"/>
            <w:shd w:val="clear" w:color="auto" w:fill="E5EEF7"/>
          </w:tcPr>
          <w:p w:rsidR="008E3D8E" w:rsidRPr="005C4884" w:rsidRDefault="008E3D8E" w:rsidP="00A7187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8E3D8E" w:rsidRPr="005C4884" w:rsidRDefault="008E3D8E" w:rsidP="00A71871">
            <w:pPr>
              <w:spacing w:after="240"/>
              <w:rPr>
                <w:rFonts w:asciiTheme="minorHAnsi" w:hAnsiTheme="minorHAnsi"/>
                <w:color w:val="000080"/>
                <w:szCs w:val="22"/>
              </w:rPr>
            </w:pPr>
          </w:p>
        </w:tc>
      </w:tr>
      <w:tr w:rsidR="008E3D8E" w:rsidTr="00A71871">
        <w:tc>
          <w:tcPr>
            <w:tcW w:w="360" w:type="dxa"/>
            <w:shd w:val="clear" w:color="auto" w:fill="E5EEF7"/>
          </w:tcPr>
          <w:p w:rsidR="008E3D8E" w:rsidRPr="00E323C4" w:rsidRDefault="008E3D8E" w:rsidP="00A71871">
            <w:pPr>
              <w:spacing w:before="0" w:after="240"/>
              <w:rPr>
                <w:rFonts w:asciiTheme="minorHAnsi" w:hAnsiTheme="minorHAnsi"/>
                <w:b/>
                <w:color w:val="FF0000"/>
                <w:sz w:val="24"/>
                <w:szCs w:val="24"/>
              </w:rPr>
            </w:pPr>
          </w:p>
        </w:tc>
        <w:tc>
          <w:tcPr>
            <w:tcW w:w="8640" w:type="dxa"/>
            <w:shd w:val="clear" w:color="auto" w:fill="E5EEF7"/>
          </w:tcPr>
          <w:p w:rsidR="008E3D8E" w:rsidRPr="008E3D8E" w:rsidRDefault="008E3D8E" w:rsidP="00A71871">
            <w:pPr>
              <w:spacing w:before="0" w:after="240"/>
              <w:rPr>
                <w:rFonts w:asciiTheme="minorHAnsi" w:hAnsiTheme="minorHAnsi"/>
                <w:szCs w:val="22"/>
              </w:rPr>
            </w:pPr>
            <w:r>
              <w:rPr>
                <w:rFonts w:asciiTheme="minorHAnsi" w:hAnsiTheme="minorHAnsi"/>
                <w:szCs w:val="22"/>
              </w:rPr>
              <w:t xml:space="preserve">The value constraint window will open automatically when you drop a concept into a </w:t>
            </w:r>
            <w:r>
              <w:rPr>
                <w:rFonts w:asciiTheme="minorHAnsi" w:hAnsiTheme="minorHAnsi"/>
                <w:b/>
                <w:szCs w:val="22"/>
              </w:rPr>
              <w:t>Group Panel</w:t>
            </w:r>
            <w:r>
              <w:rPr>
                <w:rFonts w:asciiTheme="minorHAnsi" w:hAnsiTheme="minorHAnsi"/>
                <w:szCs w:val="22"/>
              </w:rPr>
              <w:t>. This will only happen if the concept is setup to support values in the database with XML metadata. The first three steps can be used if you did not add a value constraint when you added the item to the panel or if you wish to edit an existing item.</w:t>
            </w:r>
          </w:p>
        </w:tc>
        <w:tc>
          <w:tcPr>
            <w:tcW w:w="378" w:type="dxa"/>
            <w:shd w:val="clear" w:color="auto" w:fill="E5EEF7"/>
          </w:tcPr>
          <w:p w:rsidR="008E3D8E" w:rsidRPr="00E323C4" w:rsidRDefault="008E3D8E" w:rsidP="00A71871">
            <w:pPr>
              <w:spacing w:before="0" w:after="240"/>
              <w:rPr>
                <w:rFonts w:asciiTheme="minorHAnsi" w:hAnsiTheme="minorHAnsi"/>
                <w:szCs w:val="22"/>
              </w:rPr>
            </w:pPr>
          </w:p>
        </w:tc>
      </w:tr>
    </w:tbl>
    <w:p w:rsidR="008E3D8E" w:rsidRDefault="008E3D8E" w:rsidP="008E3D8E"/>
    <w:p w:rsidR="00893540" w:rsidRPr="00B55261" w:rsidRDefault="00893540" w:rsidP="00893540"/>
    <w:p w:rsidR="00893540" w:rsidRDefault="00893540" w:rsidP="00FB457E">
      <w:pPr>
        <w:pStyle w:val="ListParagraph"/>
        <w:numPr>
          <w:ilvl w:val="0"/>
          <w:numId w:val="43"/>
        </w:numPr>
      </w:pPr>
      <w:r>
        <w:t xml:space="preserve">Using the </w:t>
      </w:r>
      <w:r w:rsidRPr="008E3D8E">
        <w:rPr>
          <w:i/>
        </w:rPr>
        <w:t>right mouse button</w:t>
      </w:r>
      <w:r>
        <w:t>, click on the item in the panel.</w:t>
      </w:r>
    </w:p>
    <w:p w:rsidR="00893540" w:rsidRDefault="00893540" w:rsidP="00FB457E">
      <w:pPr>
        <w:pStyle w:val="ListParagraph"/>
        <w:numPr>
          <w:ilvl w:val="0"/>
          <w:numId w:val="43"/>
        </w:numPr>
      </w:pPr>
      <w:r>
        <w:t>A pop-up menu will open.</w:t>
      </w:r>
    </w:p>
    <w:p w:rsidR="008E3D8E" w:rsidRDefault="008E3D8E" w:rsidP="00893540"/>
    <w:p w:rsidR="00893540" w:rsidRDefault="00893540" w:rsidP="00893540">
      <w:r>
        <w:rPr>
          <w:noProof/>
        </w:rPr>
        <w:drawing>
          <wp:inline distT="0" distB="0" distL="0" distR="0" wp14:anchorId="31416033" wp14:editId="34144770">
            <wp:extent cx="4486275" cy="895350"/>
            <wp:effectExtent l="0" t="0" r="9525" b="0"/>
            <wp:docPr id="143" name="Picture 143" descr="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02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86275" cy="895350"/>
                    </a:xfrm>
                    <a:prstGeom prst="rect">
                      <a:avLst/>
                    </a:prstGeom>
                    <a:noFill/>
                    <a:ln>
                      <a:noFill/>
                    </a:ln>
                  </pic:spPr>
                </pic:pic>
              </a:graphicData>
            </a:graphic>
          </wp:inline>
        </w:drawing>
      </w:r>
    </w:p>
    <w:p w:rsidR="008E3D8E" w:rsidRDefault="008E3D8E" w:rsidP="00893540"/>
    <w:p w:rsidR="008E3D8E" w:rsidRDefault="008E3D8E" w:rsidP="00893540"/>
    <w:p w:rsidR="00893540" w:rsidRDefault="00893540" w:rsidP="00FB457E">
      <w:pPr>
        <w:pStyle w:val="ListParagraph"/>
        <w:numPr>
          <w:ilvl w:val="0"/>
          <w:numId w:val="43"/>
        </w:numPr>
      </w:pPr>
      <w:r>
        <w:t xml:space="preserve">Select </w:t>
      </w:r>
      <w:r w:rsidRPr="008E3D8E">
        <w:rPr>
          <w:b/>
        </w:rPr>
        <w:t>Set Value</w:t>
      </w:r>
      <w:r>
        <w:t xml:space="preserve"> from the list</w:t>
      </w:r>
      <w:r w:rsidRPr="00DA0686">
        <w:t>.</w:t>
      </w:r>
    </w:p>
    <w:p w:rsidR="00893540" w:rsidRDefault="00893540" w:rsidP="00FB457E">
      <w:pPr>
        <w:pStyle w:val="ListParagraph"/>
        <w:numPr>
          <w:ilvl w:val="0"/>
          <w:numId w:val="43"/>
        </w:numPr>
      </w:pPr>
      <w:r>
        <w:t>A new window will open</w:t>
      </w:r>
      <w:r w:rsidRPr="00DA0686">
        <w:t>.</w:t>
      </w:r>
    </w:p>
    <w:p w:rsidR="00893540" w:rsidRDefault="00893540" w:rsidP="00FB457E">
      <w:pPr>
        <w:pStyle w:val="ListParagraph"/>
        <w:numPr>
          <w:ilvl w:val="0"/>
          <w:numId w:val="43"/>
        </w:numPr>
      </w:pPr>
      <w:r>
        <w:t xml:space="preserve">Click the radial dial next to </w:t>
      </w:r>
      <w:r w:rsidRPr="008E3D8E">
        <w:rPr>
          <w:b/>
        </w:rPr>
        <w:t>By text value</w:t>
      </w:r>
      <w:r>
        <w:t xml:space="preserve">.  </w:t>
      </w:r>
    </w:p>
    <w:p w:rsidR="00893540" w:rsidRDefault="00893540" w:rsidP="00FB457E">
      <w:pPr>
        <w:pStyle w:val="ListParagraph"/>
        <w:numPr>
          <w:ilvl w:val="0"/>
          <w:numId w:val="43"/>
        </w:numPr>
      </w:pPr>
      <w:r>
        <w:t>A new field listing the enumerated values will display.</w:t>
      </w:r>
    </w:p>
    <w:p w:rsidR="00893540" w:rsidRDefault="00893540" w:rsidP="00FB457E">
      <w:pPr>
        <w:pStyle w:val="ListParagraph"/>
        <w:numPr>
          <w:ilvl w:val="0"/>
          <w:numId w:val="43"/>
        </w:numPr>
      </w:pPr>
      <w:r>
        <w:t xml:space="preserve">Click on the </w:t>
      </w:r>
      <w:r w:rsidRPr="008E3D8E">
        <w:rPr>
          <w:b/>
        </w:rPr>
        <w:t>check box</w:t>
      </w:r>
      <w:r>
        <w:t xml:space="preserve"> next to the values you want to include</w:t>
      </w:r>
      <w:r w:rsidRPr="00DA0686">
        <w:t>.</w:t>
      </w:r>
    </w:p>
    <w:p w:rsidR="008E3D8E" w:rsidRDefault="008E3D8E" w:rsidP="00893540"/>
    <w:p w:rsidR="00893540" w:rsidRDefault="00893540" w:rsidP="00893540">
      <w:r>
        <w:rPr>
          <w:noProof/>
        </w:rPr>
        <w:lastRenderedPageBreak/>
        <w:drawing>
          <wp:inline distT="0" distB="0" distL="0" distR="0" wp14:anchorId="09057566" wp14:editId="31757823">
            <wp:extent cx="3819525" cy="3810000"/>
            <wp:effectExtent l="0" t="0" r="9525" b="0"/>
            <wp:docPr id="142" name="Picture 142"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4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9525" cy="3810000"/>
                    </a:xfrm>
                    <a:prstGeom prst="rect">
                      <a:avLst/>
                    </a:prstGeom>
                    <a:noFill/>
                    <a:ln>
                      <a:noFill/>
                    </a:ln>
                  </pic:spPr>
                </pic:pic>
              </a:graphicData>
            </a:graphic>
          </wp:inline>
        </w:drawing>
      </w:r>
    </w:p>
    <w:p w:rsidR="00893540" w:rsidRDefault="00893540" w:rsidP="00893540"/>
    <w:p w:rsidR="008E3D8E" w:rsidRDefault="008E3D8E" w:rsidP="00893540"/>
    <w:p w:rsidR="00893540" w:rsidRDefault="00893540" w:rsidP="00FB457E">
      <w:pPr>
        <w:pStyle w:val="ListParagraph"/>
        <w:numPr>
          <w:ilvl w:val="0"/>
          <w:numId w:val="43"/>
        </w:numPr>
      </w:pPr>
      <w:r>
        <w:t xml:space="preserve">Click on the </w:t>
      </w:r>
      <w:r w:rsidRPr="008E3D8E">
        <w:rPr>
          <w:b/>
        </w:rPr>
        <w:t>OK button</w:t>
      </w:r>
      <w:r>
        <w:t>.</w:t>
      </w:r>
    </w:p>
    <w:p w:rsidR="00893540" w:rsidRDefault="00893540" w:rsidP="00FB457E">
      <w:pPr>
        <w:pStyle w:val="ListParagraph"/>
        <w:numPr>
          <w:ilvl w:val="0"/>
          <w:numId w:val="43"/>
        </w:numPr>
      </w:pPr>
      <w:r>
        <w:t>The value constraint entered will now appear next to the item in the panel.</w:t>
      </w:r>
    </w:p>
    <w:p w:rsidR="008E3D8E" w:rsidRDefault="008E3D8E" w:rsidP="00893540"/>
    <w:p w:rsidR="00893540" w:rsidRDefault="00893540" w:rsidP="00893540">
      <w:r>
        <w:rPr>
          <w:noProof/>
        </w:rPr>
        <w:drawing>
          <wp:inline distT="0" distB="0" distL="0" distR="0" wp14:anchorId="028EA565" wp14:editId="356BBC87">
            <wp:extent cx="4486275" cy="895350"/>
            <wp:effectExtent l="0" t="0" r="9525" b="0"/>
            <wp:docPr id="141" name="Picture 141" descr="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025-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86275" cy="895350"/>
                    </a:xfrm>
                    <a:prstGeom prst="rect">
                      <a:avLst/>
                    </a:prstGeom>
                    <a:noFill/>
                    <a:ln>
                      <a:noFill/>
                    </a:ln>
                  </pic:spPr>
                </pic:pic>
              </a:graphicData>
            </a:graphic>
          </wp:inline>
        </w:drawing>
      </w:r>
    </w:p>
    <w:p w:rsidR="00893540" w:rsidRDefault="00893540" w:rsidP="00893540"/>
    <w:p w:rsidR="008E3D8E" w:rsidRDefault="008E3D8E" w:rsidP="00893540"/>
    <w:p w:rsidR="00893540" w:rsidRDefault="00893540" w:rsidP="00893540">
      <w:pPr>
        <w:pStyle w:val="Heading4"/>
      </w:pPr>
      <w:bookmarkStart w:id="198" w:name="_Toc370995285"/>
      <w:bookmarkStart w:id="199" w:name="_Toc375045115"/>
      <w:r>
        <w:t>Numeric Value</w:t>
      </w:r>
      <w:bookmarkEnd w:id="198"/>
      <w:bookmarkEnd w:id="199"/>
    </w:p>
    <w:p w:rsidR="00893540" w:rsidRDefault="00893540" w:rsidP="00893540">
      <w:r>
        <w:t>The numeric value is defined in the source system when the result is entered.  The following are some example formats that can be found in the i2b2 Demo database.</w:t>
      </w:r>
    </w:p>
    <w:p w:rsidR="00893540" w:rsidRDefault="00893540" w:rsidP="00FB457E">
      <w:pPr>
        <w:pStyle w:val="ListParagraph"/>
        <w:numPr>
          <w:ilvl w:val="0"/>
          <w:numId w:val="44"/>
        </w:numPr>
      </w:pPr>
      <w:r>
        <w:t>200</w:t>
      </w:r>
    </w:p>
    <w:p w:rsidR="00893540" w:rsidRDefault="00893540" w:rsidP="00FB457E">
      <w:pPr>
        <w:pStyle w:val="ListParagraph"/>
        <w:numPr>
          <w:ilvl w:val="0"/>
          <w:numId w:val="44"/>
        </w:numPr>
      </w:pPr>
      <w:r>
        <w:t>1.3</w:t>
      </w:r>
    </w:p>
    <w:p w:rsidR="00893540" w:rsidRDefault="00893540" w:rsidP="00893540"/>
    <w:p w:rsidR="00893540" w:rsidRDefault="00893540" w:rsidP="00893540">
      <w:r>
        <w:lastRenderedPageBreak/>
        <w:t>Unlike flag and text values, numeric values use operators, such as greater than or less than when setting the constraints. The following is a listing of operators currently in use.</w:t>
      </w:r>
    </w:p>
    <w:p w:rsidR="00893540" w:rsidRDefault="00893540" w:rsidP="00893540"/>
    <w:tbl>
      <w:tblPr>
        <w:tblW w:w="9000" w:type="dxa"/>
        <w:tblInd w:w="4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3150"/>
        <w:gridCol w:w="5850"/>
      </w:tblGrid>
      <w:tr w:rsidR="008E3D8E" w:rsidRPr="00117BC5" w:rsidTr="008E3D8E">
        <w:tc>
          <w:tcPr>
            <w:tcW w:w="3150" w:type="dxa"/>
            <w:shd w:val="clear" w:color="auto" w:fill="E6E6E6"/>
          </w:tcPr>
          <w:p w:rsidR="008E3D8E" w:rsidRPr="00117BC5" w:rsidRDefault="008E3D8E" w:rsidP="00A71871">
            <w:pPr>
              <w:pStyle w:val="TableText"/>
              <w:rPr>
                <w:b/>
              </w:rPr>
            </w:pPr>
            <w:r>
              <w:rPr>
                <w:b/>
              </w:rPr>
              <w:t>Operator</w:t>
            </w:r>
          </w:p>
        </w:tc>
        <w:tc>
          <w:tcPr>
            <w:tcW w:w="5850" w:type="dxa"/>
            <w:shd w:val="clear" w:color="auto" w:fill="E6E6E6"/>
          </w:tcPr>
          <w:p w:rsidR="008E3D8E" w:rsidRPr="00117BC5" w:rsidRDefault="008E3D8E" w:rsidP="00A71871">
            <w:pPr>
              <w:pStyle w:val="TableText"/>
              <w:rPr>
                <w:b/>
              </w:rPr>
            </w:pPr>
            <w:r>
              <w:rPr>
                <w:b/>
              </w:rPr>
              <w:t>Description / Use</w:t>
            </w:r>
          </w:p>
        </w:tc>
      </w:tr>
      <w:tr w:rsidR="008E3D8E" w:rsidRPr="00117BC5" w:rsidTr="008E3D8E">
        <w:tc>
          <w:tcPr>
            <w:tcW w:w="3150" w:type="dxa"/>
          </w:tcPr>
          <w:p w:rsidR="008E3D8E" w:rsidRDefault="008E3D8E" w:rsidP="00A71871">
            <w:pPr>
              <w:pStyle w:val="TableText"/>
            </w:pPr>
            <w:r>
              <w:t>Less Than (&lt;)</w:t>
            </w:r>
          </w:p>
        </w:tc>
        <w:tc>
          <w:tcPr>
            <w:tcW w:w="5850" w:type="dxa"/>
          </w:tcPr>
          <w:p w:rsidR="008E3D8E" w:rsidRDefault="008E3D8E" w:rsidP="00A71871">
            <w:pPr>
              <w:pStyle w:val="TableText"/>
            </w:pPr>
            <w:r>
              <w:t>Any value less than the number entered.</w:t>
            </w:r>
          </w:p>
        </w:tc>
      </w:tr>
      <w:tr w:rsidR="008E3D8E" w:rsidRPr="00117BC5" w:rsidTr="008E3D8E">
        <w:tc>
          <w:tcPr>
            <w:tcW w:w="3150" w:type="dxa"/>
          </w:tcPr>
          <w:p w:rsidR="008E3D8E" w:rsidRDefault="008E3D8E" w:rsidP="00A71871">
            <w:pPr>
              <w:pStyle w:val="TableText"/>
            </w:pPr>
            <w:r>
              <w:t>Less Than or Equal To (&lt;=)</w:t>
            </w:r>
          </w:p>
        </w:tc>
        <w:tc>
          <w:tcPr>
            <w:tcW w:w="5850" w:type="dxa"/>
          </w:tcPr>
          <w:p w:rsidR="008E3D8E" w:rsidRDefault="008E3D8E" w:rsidP="00A71871">
            <w:pPr>
              <w:pStyle w:val="TableText"/>
            </w:pPr>
            <w:r>
              <w:t>Any value less than or equal to the number entered (inclusive).</w:t>
            </w:r>
          </w:p>
        </w:tc>
      </w:tr>
      <w:tr w:rsidR="008E3D8E" w:rsidRPr="00117BC5" w:rsidTr="008E3D8E">
        <w:tc>
          <w:tcPr>
            <w:tcW w:w="3150" w:type="dxa"/>
          </w:tcPr>
          <w:p w:rsidR="008E3D8E" w:rsidRDefault="008E3D8E" w:rsidP="00A71871">
            <w:pPr>
              <w:pStyle w:val="TableText"/>
            </w:pPr>
            <w:r>
              <w:t>Equal To (=)</w:t>
            </w:r>
          </w:p>
        </w:tc>
        <w:tc>
          <w:tcPr>
            <w:tcW w:w="5850" w:type="dxa"/>
          </w:tcPr>
          <w:p w:rsidR="008E3D8E" w:rsidRDefault="008E3D8E" w:rsidP="00A71871">
            <w:pPr>
              <w:pStyle w:val="TableText"/>
            </w:pPr>
            <w:r>
              <w:t>An exact match to the number entered.</w:t>
            </w:r>
          </w:p>
        </w:tc>
      </w:tr>
      <w:tr w:rsidR="008E3D8E" w:rsidRPr="00117BC5" w:rsidTr="008E3D8E">
        <w:tc>
          <w:tcPr>
            <w:tcW w:w="3150" w:type="dxa"/>
          </w:tcPr>
          <w:p w:rsidR="008E3D8E" w:rsidRDefault="008E3D8E" w:rsidP="00A71871">
            <w:pPr>
              <w:pStyle w:val="TableText"/>
            </w:pPr>
            <w:r>
              <w:t>Between</w:t>
            </w:r>
          </w:p>
        </w:tc>
        <w:tc>
          <w:tcPr>
            <w:tcW w:w="5850" w:type="dxa"/>
          </w:tcPr>
          <w:p w:rsidR="008E3D8E" w:rsidRDefault="008E3D8E" w:rsidP="00A71871">
            <w:pPr>
              <w:pStyle w:val="TableText"/>
            </w:pPr>
            <w:r>
              <w:t>Any value in the range of numbers entered.</w:t>
            </w:r>
          </w:p>
        </w:tc>
      </w:tr>
      <w:tr w:rsidR="008E3D8E" w:rsidRPr="00117BC5" w:rsidTr="008E3D8E">
        <w:tc>
          <w:tcPr>
            <w:tcW w:w="3150" w:type="dxa"/>
          </w:tcPr>
          <w:p w:rsidR="008E3D8E" w:rsidRDefault="008E3D8E" w:rsidP="00A71871">
            <w:pPr>
              <w:pStyle w:val="TableText"/>
            </w:pPr>
            <w:r>
              <w:t>Greater Than (&gt;)</w:t>
            </w:r>
          </w:p>
        </w:tc>
        <w:tc>
          <w:tcPr>
            <w:tcW w:w="5850" w:type="dxa"/>
          </w:tcPr>
          <w:p w:rsidR="008E3D8E" w:rsidRDefault="008E3D8E" w:rsidP="00A71871">
            <w:pPr>
              <w:pStyle w:val="TableText"/>
            </w:pPr>
            <w:r>
              <w:t>Any value greater than the number entered.</w:t>
            </w:r>
          </w:p>
        </w:tc>
      </w:tr>
      <w:tr w:rsidR="008E3D8E" w:rsidRPr="00117BC5" w:rsidTr="008E3D8E">
        <w:tc>
          <w:tcPr>
            <w:tcW w:w="3150" w:type="dxa"/>
          </w:tcPr>
          <w:p w:rsidR="008E3D8E" w:rsidRDefault="008E3D8E" w:rsidP="00A71871">
            <w:pPr>
              <w:pStyle w:val="TableText"/>
            </w:pPr>
            <w:r>
              <w:t>Greater Than or Equal To (&gt;=)</w:t>
            </w:r>
          </w:p>
        </w:tc>
        <w:tc>
          <w:tcPr>
            <w:tcW w:w="5850" w:type="dxa"/>
          </w:tcPr>
          <w:p w:rsidR="008E3D8E" w:rsidRDefault="008E3D8E" w:rsidP="00A71871">
            <w:pPr>
              <w:pStyle w:val="TableText"/>
            </w:pPr>
            <w:r>
              <w:t>Any value greater than or equal to the number entered (inclusive).</w:t>
            </w:r>
          </w:p>
        </w:tc>
      </w:tr>
    </w:tbl>
    <w:p w:rsidR="008E3D8E" w:rsidRDefault="008E3D8E" w:rsidP="00893540"/>
    <w:p w:rsidR="008E3D8E" w:rsidRDefault="008E3D8E" w:rsidP="00893540"/>
    <w:p w:rsidR="00893540" w:rsidRDefault="00893540" w:rsidP="000A4E8F">
      <w:pPr>
        <w:pStyle w:val="Heading5"/>
      </w:pPr>
      <w:bookmarkStart w:id="200" w:name="_Toc370995286"/>
      <w:r>
        <w:t>Setting the Value Constraint (Numeric)</w:t>
      </w:r>
      <w:bookmarkEnd w:id="200"/>
    </w:p>
    <w:p w:rsidR="008E3D8E" w:rsidRDefault="008E3D8E" w:rsidP="008E3D8E"/>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8E3D8E" w:rsidRPr="005C4884" w:rsidTr="00A71871">
        <w:tc>
          <w:tcPr>
            <w:tcW w:w="360" w:type="dxa"/>
            <w:shd w:val="clear" w:color="auto" w:fill="E5EEF7"/>
          </w:tcPr>
          <w:p w:rsidR="008E3D8E" w:rsidRPr="005C4884" w:rsidRDefault="008E3D8E" w:rsidP="00A71871">
            <w:pPr>
              <w:spacing w:before="240"/>
              <w:rPr>
                <w:rFonts w:asciiTheme="minorHAnsi" w:hAnsiTheme="minorHAnsi"/>
                <w:b/>
                <w:color w:val="000080"/>
                <w:sz w:val="24"/>
                <w:szCs w:val="24"/>
              </w:rPr>
            </w:pPr>
          </w:p>
        </w:tc>
        <w:tc>
          <w:tcPr>
            <w:tcW w:w="8640" w:type="dxa"/>
            <w:shd w:val="clear" w:color="auto" w:fill="E5EEF7"/>
          </w:tcPr>
          <w:p w:rsidR="008E3D8E" w:rsidRPr="005C4884" w:rsidRDefault="008E3D8E" w:rsidP="00A7187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8E3D8E" w:rsidRPr="005C4884" w:rsidRDefault="008E3D8E" w:rsidP="00A71871">
            <w:pPr>
              <w:spacing w:after="240"/>
              <w:rPr>
                <w:rFonts w:asciiTheme="minorHAnsi" w:hAnsiTheme="minorHAnsi"/>
                <w:color w:val="000080"/>
                <w:szCs w:val="22"/>
              </w:rPr>
            </w:pPr>
          </w:p>
        </w:tc>
      </w:tr>
      <w:tr w:rsidR="008E3D8E" w:rsidTr="00A71871">
        <w:tc>
          <w:tcPr>
            <w:tcW w:w="360" w:type="dxa"/>
            <w:shd w:val="clear" w:color="auto" w:fill="E5EEF7"/>
          </w:tcPr>
          <w:p w:rsidR="008E3D8E" w:rsidRPr="00E323C4" w:rsidRDefault="008E3D8E" w:rsidP="00A71871">
            <w:pPr>
              <w:spacing w:before="0" w:after="240"/>
              <w:rPr>
                <w:rFonts w:asciiTheme="minorHAnsi" w:hAnsiTheme="minorHAnsi"/>
                <w:b/>
                <w:color w:val="FF0000"/>
                <w:sz w:val="24"/>
                <w:szCs w:val="24"/>
              </w:rPr>
            </w:pPr>
          </w:p>
        </w:tc>
        <w:tc>
          <w:tcPr>
            <w:tcW w:w="8640" w:type="dxa"/>
            <w:shd w:val="clear" w:color="auto" w:fill="E5EEF7"/>
          </w:tcPr>
          <w:p w:rsidR="008E3D8E" w:rsidRPr="008E3D8E" w:rsidRDefault="008E3D8E" w:rsidP="00A71871">
            <w:pPr>
              <w:spacing w:before="0" w:after="240"/>
              <w:rPr>
                <w:rFonts w:asciiTheme="minorHAnsi" w:hAnsiTheme="minorHAnsi"/>
                <w:szCs w:val="22"/>
              </w:rPr>
            </w:pPr>
            <w:r>
              <w:rPr>
                <w:rFonts w:asciiTheme="minorHAnsi" w:hAnsiTheme="minorHAnsi"/>
                <w:szCs w:val="22"/>
              </w:rPr>
              <w:t xml:space="preserve">The value constraint window will open automatically when you drop a concept into a </w:t>
            </w:r>
            <w:r>
              <w:rPr>
                <w:rFonts w:asciiTheme="minorHAnsi" w:hAnsiTheme="minorHAnsi"/>
                <w:b/>
                <w:szCs w:val="22"/>
              </w:rPr>
              <w:t>Group Panel</w:t>
            </w:r>
            <w:r>
              <w:rPr>
                <w:rFonts w:asciiTheme="minorHAnsi" w:hAnsiTheme="minorHAnsi"/>
                <w:szCs w:val="22"/>
              </w:rPr>
              <w:t>. This will only happen if the concept is setup to support values in the database with XML metadata. The first three steps can be used if you did not add a value constraint when you added the item to the panel or if you wish to edit an existing item.</w:t>
            </w:r>
          </w:p>
        </w:tc>
        <w:tc>
          <w:tcPr>
            <w:tcW w:w="378" w:type="dxa"/>
            <w:shd w:val="clear" w:color="auto" w:fill="E5EEF7"/>
          </w:tcPr>
          <w:p w:rsidR="008E3D8E" w:rsidRPr="00E323C4" w:rsidRDefault="008E3D8E" w:rsidP="00A71871">
            <w:pPr>
              <w:spacing w:before="0" w:after="240"/>
              <w:rPr>
                <w:rFonts w:asciiTheme="minorHAnsi" w:hAnsiTheme="minorHAnsi"/>
                <w:szCs w:val="22"/>
              </w:rPr>
            </w:pPr>
          </w:p>
        </w:tc>
      </w:tr>
    </w:tbl>
    <w:p w:rsidR="008E3D8E" w:rsidRDefault="008E3D8E" w:rsidP="008E3D8E"/>
    <w:p w:rsidR="00893540" w:rsidRPr="00B55261" w:rsidRDefault="00893540" w:rsidP="00893540"/>
    <w:p w:rsidR="00893540" w:rsidRDefault="00893540" w:rsidP="00FB457E">
      <w:pPr>
        <w:pStyle w:val="ListParagraph"/>
        <w:numPr>
          <w:ilvl w:val="0"/>
          <w:numId w:val="45"/>
        </w:numPr>
      </w:pPr>
      <w:r>
        <w:t xml:space="preserve">Using the </w:t>
      </w:r>
      <w:r w:rsidRPr="008E3D8E">
        <w:rPr>
          <w:i/>
        </w:rPr>
        <w:t>right mouse button</w:t>
      </w:r>
      <w:r>
        <w:t>, click on the item in the panel.</w:t>
      </w:r>
    </w:p>
    <w:p w:rsidR="00893540" w:rsidRDefault="00893540" w:rsidP="00FB457E">
      <w:pPr>
        <w:pStyle w:val="ListParagraph"/>
        <w:numPr>
          <w:ilvl w:val="0"/>
          <w:numId w:val="45"/>
        </w:numPr>
      </w:pPr>
      <w:r>
        <w:t>A pop-up menu will open.</w:t>
      </w:r>
    </w:p>
    <w:p w:rsidR="008E3D8E" w:rsidRDefault="008E3D8E" w:rsidP="00893540"/>
    <w:p w:rsidR="00893540" w:rsidRDefault="00893540" w:rsidP="00893540">
      <w:r>
        <w:rPr>
          <w:noProof/>
        </w:rPr>
        <w:drawing>
          <wp:inline distT="0" distB="0" distL="0" distR="0" wp14:anchorId="012C60AA" wp14:editId="1E85072B">
            <wp:extent cx="4476750" cy="885825"/>
            <wp:effectExtent l="0" t="0" r="0" b="9525"/>
            <wp:docPr id="140" name="Picture 140" descr="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025-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76750" cy="885825"/>
                    </a:xfrm>
                    <a:prstGeom prst="rect">
                      <a:avLst/>
                    </a:prstGeom>
                    <a:noFill/>
                    <a:ln>
                      <a:noFill/>
                    </a:ln>
                  </pic:spPr>
                </pic:pic>
              </a:graphicData>
            </a:graphic>
          </wp:inline>
        </w:drawing>
      </w:r>
    </w:p>
    <w:p w:rsidR="008E3D8E" w:rsidRDefault="008E3D8E" w:rsidP="00893540"/>
    <w:p w:rsidR="008E3D8E" w:rsidRDefault="008E3D8E" w:rsidP="00893540"/>
    <w:p w:rsidR="00893540" w:rsidRDefault="00893540" w:rsidP="00FB457E">
      <w:pPr>
        <w:pStyle w:val="ListParagraph"/>
        <w:numPr>
          <w:ilvl w:val="0"/>
          <w:numId w:val="45"/>
        </w:numPr>
      </w:pPr>
      <w:r>
        <w:t xml:space="preserve">Select </w:t>
      </w:r>
      <w:r w:rsidRPr="008E3D8E">
        <w:rPr>
          <w:b/>
        </w:rPr>
        <w:t>Set Value</w:t>
      </w:r>
      <w:r>
        <w:t xml:space="preserve"> from the list</w:t>
      </w:r>
      <w:r w:rsidRPr="00DA0686">
        <w:t>.</w:t>
      </w:r>
    </w:p>
    <w:p w:rsidR="00893540" w:rsidRDefault="00893540" w:rsidP="00FB457E">
      <w:pPr>
        <w:pStyle w:val="ListParagraph"/>
        <w:numPr>
          <w:ilvl w:val="0"/>
          <w:numId w:val="45"/>
        </w:numPr>
      </w:pPr>
      <w:r>
        <w:t>A new window will open</w:t>
      </w:r>
      <w:r w:rsidRPr="00DA0686">
        <w:t>.</w:t>
      </w:r>
    </w:p>
    <w:p w:rsidR="00893540" w:rsidRDefault="00893540" w:rsidP="00FB457E">
      <w:pPr>
        <w:pStyle w:val="ListParagraph"/>
        <w:numPr>
          <w:ilvl w:val="0"/>
          <w:numId w:val="45"/>
        </w:numPr>
      </w:pPr>
      <w:r>
        <w:t xml:space="preserve">Click the </w:t>
      </w:r>
      <w:r w:rsidRPr="008E3D8E">
        <w:rPr>
          <w:i/>
        </w:rPr>
        <w:t>radial dial</w:t>
      </w:r>
      <w:r>
        <w:t xml:space="preserve"> next to </w:t>
      </w:r>
      <w:r w:rsidRPr="008E3D8E">
        <w:rPr>
          <w:b/>
        </w:rPr>
        <w:t>By numeric value</w:t>
      </w:r>
      <w:r>
        <w:t xml:space="preserve">.  </w:t>
      </w:r>
    </w:p>
    <w:p w:rsidR="00893540" w:rsidRDefault="00893540" w:rsidP="00FB457E">
      <w:pPr>
        <w:pStyle w:val="ListParagraph"/>
        <w:numPr>
          <w:ilvl w:val="0"/>
          <w:numId w:val="45"/>
        </w:numPr>
      </w:pPr>
      <w:r>
        <w:lastRenderedPageBreak/>
        <w:t>Two new fields will appear; one with a drop down selection box and the other a text box.</w:t>
      </w:r>
    </w:p>
    <w:p w:rsidR="008E3D8E" w:rsidRDefault="008E3D8E" w:rsidP="00893540"/>
    <w:p w:rsidR="00893540" w:rsidRDefault="00893540" w:rsidP="00893540">
      <w:r>
        <w:rPr>
          <w:noProof/>
        </w:rPr>
        <w:drawing>
          <wp:inline distT="0" distB="0" distL="0" distR="0" wp14:anchorId="7070B2F1" wp14:editId="2E8DC758">
            <wp:extent cx="3819525" cy="3810000"/>
            <wp:effectExtent l="0" t="0" r="9525" b="0"/>
            <wp:docPr id="139" name="Picture 139"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4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19525" cy="3810000"/>
                    </a:xfrm>
                    <a:prstGeom prst="rect">
                      <a:avLst/>
                    </a:prstGeom>
                    <a:noFill/>
                    <a:ln>
                      <a:noFill/>
                    </a:ln>
                  </pic:spPr>
                </pic:pic>
              </a:graphicData>
            </a:graphic>
          </wp:inline>
        </w:drawing>
      </w:r>
    </w:p>
    <w:p w:rsidR="008E3D8E" w:rsidRDefault="008E3D8E" w:rsidP="00893540"/>
    <w:p w:rsidR="008E3D8E" w:rsidRDefault="008E3D8E" w:rsidP="00893540"/>
    <w:p w:rsidR="00893540" w:rsidRDefault="00893540" w:rsidP="00FB457E">
      <w:pPr>
        <w:pStyle w:val="ListParagraph"/>
        <w:numPr>
          <w:ilvl w:val="0"/>
          <w:numId w:val="45"/>
        </w:numPr>
      </w:pPr>
      <w:r>
        <w:t xml:space="preserve">Click on the </w:t>
      </w:r>
      <w:r w:rsidRPr="008E3D8E">
        <w:rPr>
          <w:b/>
        </w:rPr>
        <w:t>drop-down arrow</w:t>
      </w:r>
      <w:r>
        <w:t xml:space="preserve"> to change the operator or accept the default.</w:t>
      </w:r>
    </w:p>
    <w:p w:rsidR="00893540" w:rsidRDefault="00893540" w:rsidP="00FB457E">
      <w:pPr>
        <w:pStyle w:val="ListParagraph"/>
        <w:numPr>
          <w:ilvl w:val="0"/>
          <w:numId w:val="45"/>
        </w:numPr>
      </w:pPr>
      <w:r>
        <w:t xml:space="preserve">Enter a </w:t>
      </w:r>
      <w:r w:rsidRPr="008E3D8E">
        <w:rPr>
          <w:b/>
        </w:rPr>
        <w:t>numerical value</w:t>
      </w:r>
      <w:r>
        <w:t xml:space="preserve"> and choose the appropriate </w:t>
      </w:r>
      <w:r w:rsidRPr="008E3D8E">
        <w:rPr>
          <w:b/>
        </w:rPr>
        <w:t>unit</w:t>
      </w:r>
      <w:r>
        <w:t>:</w:t>
      </w:r>
    </w:p>
    <w:p w:rsidR="008E3D8E" w:rsidRDefault="008E3D8E" w:rsidP="00893540"/>
    <w:p w:rsidR="00893540" w:rsidRDefault="00893540" w:rsidP="00893540">
      <w:r>
        <w:rPr>
          <w:noProof/>
        </w:rPr>
        <w:drawing>
          <wp:inline distT="0" distB="0" distL="0" distR="0" wp14:anchorId="1025398A" wp14:editId="7F1D09F1">
            <wp:extent cx="5943600" cy="1304925"/>
            <wp:effectExtent l="0" t="0" r="0" b="9525"/>
            <wp:docPr id="138" name="Picture 138"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4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rsidR="00893540" w:rsidRDefault="00893540" w:rsidP="00893540"/>
    <w:p w:rsidR="008E3D8E" w:rsidRDefault="008E3D8E" w:rsidP="00893540"/>
    <w:p w:rsidR="00893540" w:rsidRDefault="00893540" w:rsidP="00FB457E">
      <w:pPr>
        <w:pStyle w:val="ListParagraph"/>
        <w:numPr>
          <w:ilvl w:val="0"/>
          <w:numId w:val="45"/>
        </w:numPr>
      </w:pPr>
      <w:r>
        <w:t xml:space="preserve">Click on the </w:t>
      </w:r>
      <w:r w:rsidRPr="008E3D8E">
        <w:rPr>
          <w:b/>
        </w:rPr>
        <w:t>OK button</w:t>
      </w:r>
      <w:r>
        <w:t>.</w:t>
      </w:r>
    </w:p>
    <w:p w:rsidR="00893540" w:rsidRDefault="00893540" w:rsidP="00FB457E">
      <w:pPr>
        <w:pStyle w:val="ListParagraph"/>
        <w:numPr>
          <w:ilvl w:val="0"/>
          <w:numId w:val="45"/>
        </w:numPr>
      </w:pPr>
      <w:r>
        <w:t>The value constraint entered will now appear next to the item in the panel</w:t>
      </w:r>
      <w:r w:rsidRPr="00DA0686">
        <w:t>.</w:t>
      </w:r>
    </w:p>
    <w:p w:rsidR="008E3D8E" w:rsidRDefault="008E3D8E" w:rsidP="00893540"/>
    <w:p w:rsidR="00893540" w:rsidRDefault="00893540" w:rsidP="00893540">
      <w:r>
        <w:rPr>
          <w:noProof/>
        </w:rPr>
        <w:lastRenderedPageBreak/>
        <w:drawing>
          <wp:inline distT="0" distB="0" distL="0" distR="0" wp14:anchorId="18136634" wp14:editId="3B4491E9">
            <wp:extent cx="4486275" cy="895350"/>
            <wp:effectExtent l="0" t="0" r="9525" b="0"/>
            <wp:docPr id="137" name="Picture 137" descr="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025-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86275" cy="895350"/>
                    </a:xfrm>
                    <a:prstGeom prst="rect">
                      <a:avLst/>
                    </a:prstGeom>
                    <a:noFill/>
                    <a:ln>
                      <a:noFill/>
                    </a:ln>
                  </pic:spPr>
                </pic:pic>
              </a:graphicData>
            </a:graphic>
          </wp:inline>
        </w:drawing>
      </w:r>
    </w:p>
    <w:p w:rsidR="00893540" w:rsidRDefault="00893540" w:rsidP="00893540"/>
    <w:p w:rsidR="008E3D8E" w:rsidRDefault="008E3D8E" w:rsidP="00893540"/>
    <w:p w:rsidR="00893540" w:rsidRDefault="00893540" w:rsidP="00893540">
      <w:pPr>
        <w:pStyle w:val="Heading4"/>
      </w:pPr>
      <w:bookmarkStart w:id="201" w:name="_Toc370995287"/>
      <w:bookmarkStart w:id="202" w:name="_Toc375045116"/>
      <w:r>
        <w:t>Using Units In Value Constraints</w:t>
      </w:r>
      <w:bookmarkEnd w:id="201"/>
      <w:bookmarkEnd w:id="202"/>
    </w:p>
    <w:p w:rsidR="00893540" w:rsidRDefault="00893540" w:rsidP="00893540">
      <w:r>
        <w:t>Units in regards to i2b2 are the standard units of measurement associated with a value. For instance, a medication may have “mg” listed as the unit for the dose, while a Hgb lab test may have “gm/dL”.</w:t>
      </w:r>
    </w:p>
    <w:p w:rsidR="00893540" w:rsidRDefault="00893540" w:rsidP="00893540"/>
    <w:p w:rsidR="00893540" w:rsidRDefault="00893540" w:rsidP="00893540">
      <w:r>
        <w:t>The units are defined in the source system and although it is recommended that all numerical facts are stored in normalized units it is recognized that this is not always feasible. Therefore, the workbench has the ability to convert the units when running a query.</w:t>
      </w:r>
    </w:p>
    <w:p w:rsidR="00893540" w:rsidRDefault="00893540" w:rsidP="00893540"/>
    <w:p w:rsidR="00893540" w:rsidRDefault="00893540" w:rsidP="00893540">
      <w:r>
        <w:t>In order for this feature to work a parameter called CRC_ENABLE_UNITCD_CONVERSION must be defined for the project. If this is not defined you need to contact your system administrator.</w:t>
      </w:r>
    </w:p>
    <w:p w:rsidR="00893540" w:rsidRDefault="00893540" w:rsidP="00893540"/>
    <w:p w:rsidR="00D15A9F" w:rsidRDefault="006E49F3" w:rsidP="00D15A9F">
      <w:pPr>
        <w:pStyle w:val="Heading1"/>
      </w:pPr>
      <w:bookmarkStart w:id="203" w:name="_Toc370995288"/>
      <w:bookmarkStart w:id="204" w:name="_Toc375045117"/>
      <w:r>
        <w:t>Generating</w:t>
      </w:r>
      <w:r w:rsidR="00D15A9F">
        <w:t xml:space="preserve"> a Query</w:t>
      </w:r>
      <w:bookmarkEnd w:id="203"/>
      <w:bookmarkEnd w:id="204"/>
    </w:p>
    <w:p w:rsidR="00D15A9F" w:rsidRDefault="00D15A9F" w:rsidP="00D15A9F">
      <w:r>
        <w:t xml:space="preserve">This section describes the process of </w:t>
      </w:r>
      <w:r w:rsidR="006E49F3">
        <w:t>generating and running</w:t>
      </w:r>
      <w:r>
        <w:t xml:space="preserve"> a query.</w:t>
      </w:r>
    </w:p>
    <w:p w:rsidR="00D15A9F" w:rsidRDefault="00D15A9F" w:rsidP="00D15A9F"/>
    <w:p w:rsidR="00D15A9F" w:rsidRDefault="00D15A9F" w:rsidP="00D15A9F">
      <w:pPr>
        <w:pStyle w:val="Heading2"/>
      </w:pPr>
      <w:bookmarkStart w:id="205" w:name="_Toc370995289"/>
      <w:bookmarkStart w:id="206" w:name="_Toc375045118"/>
      <w:r>
        <w:t>Analysis Types</w:t>
      </w:r>
      <w:bookmarkEnd w:id="205"/>
      <w:bookmarkEnd w:id="206"/>
    </w:p>
    <w:p w:rsidR="00D15A9F" w:rsidRDefault="00D15A9F" w:rsidP="00D15A9F">
      <w:r>
        <w:t>Before users submit their query to the server, they must select the analysis types they want from the Analysis Type Area in Step 3. There are several result types available, each of which will yield a different output.</w:t>
      </w:r>
    </w:p>
    <w:p w:rsidR="00D15A9F" w:rsidRDefault="00D15A9F" w:rsidP="00D15A9F"/>
    <w:p w:rsidR="00D15A9F" w:rsidRDefault="00D15A9F" w:rsidP="00D15A9F">
      <w:r>
        <w:rPr>
          <w:noProof/>
        </w:rPr>
        <w:lastRenderedPageBreak/>
        <w:drawing>
          <wp:inline distT="0" distB="0" distL="0" distR="0" wp14:anchorId="509E7A40" wp14:editId="6AC4C496">
            <wp:extent cx="5934075" cy="4229100"/>
            <wp:effectExtent l="0" t="0" r="9525" b="0"/>
            <wp:docPr id="162" name="Picture 162" descr="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00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D15A9F" w:rsidRDefault="00D15A9F" w:rsidP="00D15A9F"/>
    <w:p w:rsidR="006E49F3" w:rsidRPr="00C45D4A" w:rsidRDefault="006E49F3" w:rsidP="006E49F3"/>
    <w:tbl>
      <w:tblPr>
        <w:tblW w:w="9108" w:type="dxa"/>
        <w:tblInd w:w="4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3125"/>
        <w:gridCol w:w="5983"/>
      </w:tblGrid>
      <w:tr w:rsidR="006E49F3" w:rsidRPr="00117BC5" w:rsidTr="00A71871">
        <w:tc>
          <w:tcPr>
            <w:tcW w:w="9108" w:type="dxa"/>
            <w:gridSpan w:val="2"/>
            <w:shd w:val="clear" w:color="auto" w:fill="E6E6E6"/>
          </w:tcPr>
          <w:p w:rsidR="006E49F3" w:rsidRPr="00117BC5" w:rsidRDefault="006E49F3" w:rsidP="00A71871">
            <w:pPr>
              <w:pStyle w:val="TableText"/>
              <w:jc w:val="center"/>
              <w:rPr>
                <w:b/>
              </w:rPr>
            </w:pPr>
            <w:r>
              <w:rPr>
                <w:b/>
              </w:rPr>
              <w:t>Table of Result Types</w:t>
            </w:r>
          </w:p>
        </w:tc>
      </w:tr>
      <w:tr w:rsidR="006E49F3" w:rsidRPr="00117BC5" w:rsidTr="00A71871">
        <w:tc>
          <w:tcPr>
            <w:tcW w:w="3125" w:type="dxa"/>
          </w:tcPr>
          <w:p w:rsidR="006E49F3" w:rsidRPr="00C14B92" w:rsidRDefault="006E49F3" w:rsidP="00A71871">
            <w:pPr>
              <w:pStyle w:val="TableText"/>
              <w:rPr>
                <w:b/>
              </w:rPr>
            </w:pPr>
            <w:r w:rsidRPr="00C14B92">
              <w:rPr>
                <w:b/>
              </w:rPr>
              <w:t>Patient list</w:t>
            </w:r>
          </w:p>
        </w:tc>
        <w:tc>
          <w:tcPr>
            <w:tcW w:w="5983" w:type="dxa"/>
          </w:tcPr>
          <w:p w:rsidR="006E49F3" w:rsidRDefault="006E49F3" w:rsidP="00A71871">
            <w:pPr>
              <w:pStyle w:val="TableText"/>
            </w:pPr>
            <w:r>
              <w:t>Provides a set of patients who met the search criteria.</w:t>
            </w:r>
          </w:p>
        </w:tc>
      </w:tr>
      <w:tr w:rsidR="006E49F3" w:rsidRPr="00117BC5" w:rsidTr="00A71871">
        <w:tc>
          <w:tcPr>
            <w:tcW w:w="3125" w:type="dxa"/>
          </w:tcPr>
          <w:p w:rsidR="006E49F3" w:rsidRPr="00C14B92" w:rsidRDefault="006E49F3" w:rsidP="00A71871">
            <w:pPr>
              <w:pStyle w:val="TableText"/>
              <w:rPr>
                <w:b/>
              </w:rPr>
            </w:pPr>
            <w:r w:rsidRPr="00C14B92">
              <w:rPr>
                <w:b/>
              </w:rPr>
              <w:t>Event list</w:t>
            </w:r>
          </w:p>
        </w:tc>
        <w:tc>
          <w:tcPr>
            <w:tcW w:w="5983" w:type="dxa"/>
          </w:tcPr>
          <w:p w:rsidR="006E49F3" w:rsidRDefault="006E49F3" w:rsidP="00A71871">
            <w:pPr>
              <w:pStyle w:val="TableText"/>
            </w:pPr>
            <w:r>
              <w:t>Provides a set of encounters for those patients who met the search criteria.</w:t>
            </w:r>
          </w:p>
        </w:tc>
      </w:tr>
      <w:tr w:rsidR="006E49F3" w:rsidRPr="00117BC5" w:rsidTr="00A71871">
        <w:tc>
          <w:tcPr>
            <w:tcW w:w="3125" w:type="dxa"/>
          </w:tcPr>
          <w:p w:rsidR="006E49F3" w:rsidRPr="00C14B92" w:rsidRDefault="006E49F3" w:rsidP="00A71871">
            <w:pPr>
              <w:pStyle w:val="TableText"/>
              <w:rPr>
                <w:b/>
              </w:rPr>
            </w:pPr>
            <w:r w:rsidRPr="00C14B92">
              <w:rPr>
                <w:b/>
              </w:rPr>
              <w:t>Number of patients</w:t>
            </w:r>
          </w:p>
        </w:tc>
        <w:tc>
          <w:tcPr>
            <w:tcW w:w="5983" w:type="dxa"/>
          </w:tcPr>
          <w:p w:rsidR="006E49F3" w:rsidRDefault="006E49F3" w:rsidP="00A71871">
            <w:pPr>
              <w:pStyle w:val="TableText"/>
            </w:pPr>
            <w:r>
              <w:t>Provides the total number of patients who met the search criteria.</w:t>
            </w:r>
          </w:p>
        </w:tc>
      </w:tr>
      <w:tr w:rsidR="006E49F3" w:rsidRPr="00117BC5" w:rsidTr="00A71871">
        <w:tc>
          <w:tcPr>
            <w:tcW w:w="3125" w:type="dxa"/>
          </w:tcPr>
          <w:p w:rsidR="006E49F3" w:rsidRPr="00C14B92" w:rsidRDefault="006E49F3" w:rsidP="00A71871">
            <w:pPr>
              <w:pStyle w:val="TableText"/>
              <w:rPr>
                <w:b/>
              </w:rPr>
            </w:pPr>
            <w:r w:rsidRPr="00C14B92">
              <w:rPr>
                <w:b/>
              </w:rPr>
              <w:t>Gender patient breakdown</w:t>
            </w:r>
          </w:p>
        </w:tc>
        <w:tc>
          <w:tcPr>
            <w:tcW w:w="5983" w:type="dxa"/>
          </w:tcPr>
          <w:p w:rsidR="006E49F3" w:rsidRDefault="006E49F3" w:rsidP="00A71871">
            <w:pPr>
              <w:pStyle w:val="TableText"/>
            </w:pPr>
            <w:r>
              <w:t>Provides a breakdown of the patient by their gender.</w:t>
            </w:r>
          </w:p>
        </w:tc>
      </w:tr>
      <w:tr w:rsidR="006E49F3" w:rsidRPr="00117BC5" w:rsidTr="00A71871">
        <w:tc>
          <w:tcPr>
            <w:tcW w:w="3125" w:type="dxa"/>
          </w:tcPr>
          <w:p w:rsidR="006E49F3" w:rsidRPr="00C14B92" w:rsidRDefault="006E49F3" w:rsidP="00A71871">
            <w:pPr>
              <w:pStyle w:val="TableText"/>
              <w:rPr>
                <w:b/>
              </w:rPr>
            </w:pPr>
            <w:r w:rsidRPr="00C14B92">
              <w:rPr>
                <w:b/>
              </w:rPr>
              <w:t>Vital Status patient breakdown</w:t>
            </w:r>
          </w:p>
        </w:tc>
        <w:tc>
          <w:tcPr>
            <w:tcW w:w="5983" w:type="dxa"/>
          </w:tcPr>
          <w:p w:rsidR="006E49F3" w:rsidRDefault="006E49F3" w:rsidP="00A71871">
            <w:pPr>
              <w:pStyle w:val="TableText"/>
            </w:pPr>
            <w:r>
              <w:t>Provides a breakdown of the patient by their vital status.</w:t>
            </w:r>
          </w:p>
        </w:tc>
      </w:tr>
      <w:tr w:rsidR="006E49F3" w:rsidRPr="00117BC5" w:rsidTr="00A71871">
        <w:tc>
          <w:tcPr>
            <w:tcW w:w="3125" w:type="dxa"/>
          </w:tcPr>
          <w:p w:rsidR="006E49F3" w:rsidRPr="00C14B92" w:rsidRDefault="006E49F3" w:rsidP="00A71871">
            <w:pPr>
              <w:pStyle w:val="TableText"/>
              <w:rPr>
                <w:b/>
              </w:rPr>
            </w:pPr>
            <w:r w:rsidRPr="00C14B92">
              <w:rPr>
                <w:b/>
              </w:rPr>
              <w:t>Race patient breakdown</w:t>
            </w:r>
          </w:p>
        </w:tc>
        <w:tc>
          <w:tcPr>
            <w:tcW w:w="5983" w:type="dxa"/>
          </w:tcPr>
          <w:p w:rsidR="006E49F3" w:rsidRDefault="006E49F3" w:rsidP="00A71871">
            <w:pPr>
              <w:pStyle w:val="TableText"/>
            </w:pPr>
            <w:r>
              <w:t>Provides a breakdown of the patient by their race.</w:t>
            </w:r>
          </w:p>
        </w:tc>
      </w:tr>
      <w:tr w:rsidR="006E49F3" w:rsidRPr="00117BC5" w:rsidTr="00A71871">
        <w:tc>
          <w:tcPr>
            <w:tcW w:w="3125" w:type="dxa"/>
          </w:tcPr>
          <w:p w:rsidR="006E49F3" w:rsidRPr="00C14B92" w:rsidRDefault="006E49F3" w:rsidP="00A71871">
            <w:pPr>
              <w:pStyle w:val="TableText"/>
              <w:rPr>
                <w:b/>
              </w:rPr>
            </w:pPr>
            <w:r w:rsidRPr="00C14B92">
              <w:rPr>
                <w:b/>
              </w:rPr>
              <w:t>Age patient breakdown</w:t>
            </w:r>
          </w:p>
        </w:tc>
        <w:tc>
          <w:tcPr>
            <w:tcW w:w="5983" w:type="dxa"/>
          </w:tcPr>
          <w:p w:rsidR="006E49F3" w:rsidRDefault="006E49F3" w:rsidP="00A71871">
            <w:pPr>
              <w:pStyle w:val="TableText"/>
            </w:pPr>
            <w:r>
              <w:t>Provides a breakdown of the patient by their age.</w:t>
            </w:r>
          </w:p>
        </w:tc>
      </w:tr>
      <w:tr w:rsidR="006E49F3" w:rsidRPr="00117BC5" w:rsidTr="00A71871">
        <w:tc>
          <w:tcPr>
            <w:tcW w:w="3125" w:type="dxa"/>
          </w:tcPr>
          <w:p w:rsidR="006E49F3" w:rsidRPr="00C14B92" w:rsidRDefault="006E49F3" w:rsidP="00A71871">
            <w:pPr>
              <w:pStyle w:val="TableText"/>
              <w:rPr>
                <w:b/>
              </w:rPr>
            </w:pPr>
            <w:r w:rsidRPr="00C14B92">
              <w:rPr>
                <w:b/>
              </w:rPr>
              <w:t>Timeline</w:t>
            </w:r>
          </w:p>
        </w:tc>
        <w:tc>
          <w:tcPr>
            <w:tcW w:w="5983" w:type="dxa"/>
          </w:tcPr>
          <w:p w:rsidR="006E49F3" w:rsidRDefault="006E49F3" w:rsidP="00A71871">
            <w:pPr>
              <w:pStyle w:val="TableText"/>
            </w:pPr>
            <w:r>
              <w:t>Provides a set of patients who met the defined criteria and automatically generates a timeline in the timeline view.</w:t>
            </w:r>
          </w:p>
        </w:tc>
      </w:tr>
    </w:tbl>
    <w:p w:rsidR="006E49F3" w:rsidRDefault="006E49F3" w:rsidP="006E49F3"/>
    <w:p w:rsidR="00D15A9F" w:rsidRDefault="00D15A9F" w:rsidP="00D15A9F"/>
    <w:p w:rsidR="00D15A9F" w:rsidRDefault="00D15A9F" w:rsidP="00D15A9F">
      <w:r>
        <w:lastRenderedPageBreak/>
        <w:t xml:space="preserve">By default </w:t>
      </w:r>
      <w:r w:rsidRPr="00CF24BD">
        <w:rPr>
          <w:b/>
        </w:rPr>
        <w:t>Number of patients</w:t>
      </w:r>
      <w:r>
        <w:t xml:space="preserve"> and </w:t>
      </w:r>
      <w:r w:rsidRPr="00CF24BD">
        <w:rPr>
          <w:b/>
        </w:rPr>
        <w:t>Timeline</w:t>
      </w:r>
      <w:r>
        <w:t xml:space="preserve"> are selected.</w:t>
      </w:r>
    </w:p>
    <w:p w:rsidR="00D15A9F" w:rsidRDefault="00D15A9F" w:rsidP="00D15A9F"/>
    <w:p w:rsidR="00D15A9F" w:rsidRDefault="00D15A9F" w:rsidP="00D15A9F">
      <w:pPr>
        <w:pStyle w:val="Heading3"/>
      </w:pPr>
      <w:bookmarkStart w:id="207" w:name="_Toc370995290"/>
      <w:bookmarkStart w:id="208" w:name="_Toc375045119"/>
      <w:r>
        <w:t>Patient List</w:t>
      </w:r>
      <w:bookmarkEnd w:id="207"/>
      <w:bookmarkEnd w:id="208"/>
    </w:p>
    <w:p w:rsidR="00D15A9F" w:rsidRDefault="00D15A9F" w:rsidP="00D15A9F">
      <w:r>
        <w:t xml:space="preserve">This option will return a list of patients who met the defined criteria and will add the query and patient list to the </w:t>
      </w:r>
      <w:r w:rsidRPr="001D3DD1">
        <w:rPr>
          <w:b/>
        </w:rPr>
        <w:t>previous query view</w:t>
      </w:r>
      <w:r>
        <w:t xml:space="preserve">.  </w:t>
      </w:r>
    </w:p>
    <w:p w:rsidR="00D15A9F" w:rsidRDefault="00D15A9F" w:rsidP="00D15A9F"/>
    <w:p w:rsidR="00D15A9F" w:rsidRDefault="00D15A9F" w:rsidP="00D15A9F">
      <w:r>
        <w:rPr>
          <w:noProof/>
        </w:rPr>
        <w:drawing>
          <wp:inline distT="0" distB="0" distL="0" distR="0" wp14:anchorId="19B69872" wp14:editId="0D02FAC0">
            <wp:extent cx="2895600" cy="2409825"/>
            <wp:effectExtent l="0" t="0" r="0" b="9525"/>
            <wp:docPr id="161" name="Picture 161" descr="pqPt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pqPtSe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95600" cy="2409825"/>
                    </a:xfrm>
                    <a:prstGeom prst="rect">
                      <a:avLst/>
                    </a:prstGeom>
                    <a:noFill/>
                    <a:ln>
                      <a:noFill/>
                    </a:ln>
                  </pic:spPr>
                </pic:pic>
              </a:graphicData>
            </a:graphic>
          </wp:inline>
        </w:drawing>
      </w:r>
    </w:p>
    <w:p w:rsidR="00D15A9F" w:rsidRDefault="00D15A9F" w:rsidP="00D15A9F"/>
    <w:p w:rsidR="006E49F3" w:rsidRDefault="006E49F3" w:rsidP="00D15A9F"/>
    <w:p w:rsidR="00D15A9F" w:rsidRDefault="00D15A9F" w:rsidP="00D15A9F">
      <w:pPr>
        <w:pStyle w:val="Heading3"/>
      </w:pPr>
      <w:bookmarkStart w:id="209" w:name="_Toc370995291"/>
      <w:bookmarkStart w:id="210" w:name="_Toc375045120"/>
      <w:r>
        <w:t>Event List</w:t>
      </w:r>
      <w:bookmarkEnd w:id="209"/>
      <w:bookmarkEnd w:id="210"/>
    </w:p>
    <w:p w:rsidR="00D15A9F" w:rsidRDefault="00D15A9F" w:rsidP="00D15A9F">
      <w:r>
        <w:t xml:space="preserve">This option will return a set of encounters for those patients who meet the defined criteria and will add the query and patient list to the </w:t>
      </w:r>
      <w:r w:rsidRPr="001D3DD1">
        <w:rPr>
          <w:b/>
        </w:rPr>
        <w:t>previous query view</w:t>
      </w:r>
      <w:r>
        <w:t xml:space="preserve">.  </w:t>
      </w:r>
    </w:p>
    <w:p w:rsidR="00D15A9F" w:rsidRDefault="00D15A9F" w:rsidP="00D15A9F"/>
    <w:p w:rsidR="00D15A9F" w:rsidRDefault="00D15A9F" w:rsidP="00D15A9F">
      <w:r>
        <w:rPr>
          <w:noProof/>
        </w:rPr>
        <w:drawing>
          <wp:inline distT="0" distB="0" distL="0" distR="0" wp14:anchorId="465A471B" wp14:editId="1066A8DC">
            <wp:extent cx="2895600" cy="2409825"/>
            <wp:effectExtent l="0" t="0" r="0" b="9525"/>
            <wp:docPr id="160" name="Picture 160" descr="pqEnc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pqEncSe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95600" cy="2409825"/>
                    </a:xfrm>
                    <a:prstGeom prst="rect">
                      <a:avLst/>
                    </a:prstGeom>
                    <a:noFill/>
                    <a:ln>
                      <a:noFill/>
                    </a:ln>
                  </pic:spPr>
                </pic:pic>
              </a:graphicData>
            </a:graphic>
          </wp:inline>
        </w:drawing>
      </w:r>
    </w:p>
    <w:p w:rsidR="00D15A9F" w:rsidRDefault="00D15A9F" w:rsidP="00D15A9F"/>
    <w:p w:rsidR="006E49F3" w:rsidRDefault="006E49F3" w:rsidP="00D15A9F"/>
    <w:p w:rsidR="00D15A9F" w:rsidRDefault="00D15A9F" w:rsidP="00D15A9F">
      <w:pPr>
        <w:pStyle w:val="Heading3"/>
      </w:pPr>
      <w:bookmarkStart w:id="211" w:name="_Toc370995292"/>
      <w:bookmarkStart w:id="212" w:name="_Toc375045121"/>
      <w:r>
        <w:t>Number of Patients</w:t>
      </w:r>
      <w:bookmarkEnd w:id="211"/>
      <w:bookmarkEnd w:id="212"/>
    </w:p>
    <w:p w:rsidR="00D15A9F" w:rsidRDefault="00D15A9F" w:rsidP="00D15A9F">
      <w:r>
        <w:t>This option will return a total count for those patients who meet the defined criteria and will display the appropriate information in the following two views.</w:t>
      </w:r>
    </w:p>
    <w:p w:rsidR="00D15A9F" w:rsidRDefault="00D15A9F" w:rsidP="00D15A9F"/>
    <w:p w:rsidR="00D15A9F" w:rsidRDefault="00D15A9F" w:rsidP="00FB457E">
      <w:pPr>
        <w:pStyle w:val="ListParagraph"/>
        <w:numPr>
          <w:ilvl w:val="0"/>
          <w:numId w:val="46"/>
        </w:numPr>
      </w:pPr>
      <w:r w:rsidRPr="006E49F3">
        <w:rPr>
          <w:b/>
        </w:rPr>
        <w:t>Analysis View</w:t>
      </w:r>
      <w:r>
        <w:t xml:space="preserve"> – displays the breakdown in a bar chart.</w:t>
      </w:r>
    </w:p>
    <w:p w:rsidR="00D15A9F" w:rsidRDefault="00D15A9F" w:rsidP="00D15A9F"/>
    <w:p w:rsidR="00D15A9F" w:rsidRDefault="00D15A9F" w:rsidP="00D15A9F">
      <w:r>
        <w:rPr>
          <w:noProof/>
        </w:rPr>
        <w:drawing>
          <wp:inline distT="0" distB="0" distL="0" distR="0" wp14:anchorId="4D68AF6D" wp14:editId="441EC895">
            <wp:extent cx="5934075" cy="3286125"/>
            <wp:effectExtent l="0" t="0" r="9525" b="9525"/>
            <wp:docPr id="159" name="Picture 159" descr="avPt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avPtCoun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6E49F3" w:rsidRDefault="006E49F3" w:rsidP="00D15A9F"/>
    <w:p w:rsidR="006E49F3" w:rsidRDefault="006E49F3" w:rsidP="006E49F3"/>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6E49F3" w:rsidRPr="005C4884" w:rsidTr="00A71871">
        <w:tc>
          <w:tcPr>
            <w:tcW w:w="360" w:type="dxa"/>
            <w:shd w:val="clear" w:color="auto" w:fill="E5EEF7"/>
          </w:tcPr>
          <w:p w:rsidR="006E49F3" w:rsidRPr="005C4884" w:rsidRDefault="006E49F3" w:rsidP="00A71871">
            <w:pPr>
              <w:spacing w:before="240"/>
              <w:rPr>
                <w:rFonts w:asciiTheme="minorHAnsi" w:hAnsiTheme="minorHAnsi"/>
                <w:b/>
                <w:color w:val="000080"/>
                <w:sz w:val="24"/>
                <w:szCs w:val="24"/>
              </w:rPr>
            </w:pPr>
          </w:p>
        </w:tc>
        <w:tc>
          <w:tcPr>
            <w:tcW w:w="8640" w:type="dxa"/>
            <w:shd w:val="clear" w:color="auto" w:fill="E5EEF7"/>
          </w:tcPr>
          <w:p w:rsidR="006E49F3" w:rsidRPr="005C4884" w:rsidRDefault="006E49F3" w:rsidP="00A7187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6E49F3" w:rsidRPr="005C4884" w:rsidRDefault="006E49F3" w:rsidP="00A71871">
            <w:pPr>
              <w:spacing w:after="240"/>
              <w:rPr>
                <w:rFonts w:asciiTheme="minorHAnsi" w:hAnsiTheme="minorHAnsi"/>
                <w:color w:val="000080"/>
                <w:szCs w:val="22"/>
              </w:rPr>
            </w:pPr>
          </w:p>
        </w:tc>
      </w:tr>
      <w:tr w:rsidR="006E49F3" w:rsidTr="00A71871">
        <w:tc>
          <w:tcPr>
            <w:tcW w:w="360" w:type="dxa"/>
            <w:shd w:val="clear" w:color="auto" w:fill="E5EEF7"/>
          </w:tcPr>
          <w:p w:rsidR="006E49F3" w:rsidRPr="00E323C4" w:rsidRDefault="006E49F3" w:rsidP="00A71871">
            <w:pPr>
              <w:spacing w:before="0" w:after="240"/>
              <w:rPr>
                <w:rFonts w:asciiTheme="minorHAnsi" w:hAnsiTheme="minorHAnsi"/>
                <w:b/>
                <w:color w:val="FF0000"/>
                <w:sz w:val="24"/>
                <w:szCs w:val="24"/>
              </w:rPr>
            </w:pPr>
          </w:p>
        </w:tc>
        <w:tc>
          <w:tcPr>
            <w:tcW w:w="8640" w:type="dxa"/>
            <w:shd w:val="clear" w:color="auto" w:fill="E5EEF7"/>
          </w:tcPr>
          <w:p w:rsidR="006E49F3" w:rsidRPr="006E49F3" w:rsidRDefault="006E49F3" w:rsidP="006E49F3">
            <w:pPr>
              <w:spacing w:before="0" w:after="240"/>
              <w:rPr>
                <w:rFonts w:asciiTheme="minorHAnsi" w:hAnsiTheme="minorHAnsi"/>
                <w:szCs w:val="22"/>
              </w:rPr>
            </w:pPr>
            <w:r>
              <w:rPr>
                <w:rFonts w:asciiTheme="minorHAnsi" w:hAnsiTheme="minorHAnsi"/>
                <w:szCs w:val="22"/>
              </w:rPr>
              <w:t>The number is displayed in the tool tip, which can be seen by hovering over the bar on the chart.</w:t>
            </w:r>
          </w:p>
        </w:tc>
        <w:tc>
          <w:tcPr>
            <w:tcW w:w="378" w:type="dxa"/>
            <w:shd w:val="clear" w:color="auto" w:fill="E5EEF7"/>
          </w:tcPr>
          <w:p w:rsidR="006E49F3" w:rsidRPr="00E323C4" w:rsidRDefault="006E49F3" w:rsidP="00A71871">
            <w:pPr>
              <w:spacing w:before="0" w:after="240"/>
              <w:rPr>
                <w:rFonts w:asciiTheme="minorHAnsi" w:hAnsiTheme="minorHAnsi"/>
                <w:szCs w:val="22"/>
              </w:rPr>
            </w:pPr>
          </w:p>
        </w:tc>
      </w:tr>
    </w:tbl>
    <w:p w:rsidR="006E49F3" w:rsidRDefault="006E49F3" w:rsidP="006E49F3"/>
    <w:p w:rsidR="00D15A9F" w:rsidRDefault="00D15A9F" w:rsidP="00D15A9F"/>
    <w:p w:rsidR="00D15A9F" w:rsidRDefault="00D15A9F" w:rsidP="00FB457E">
      <w:pPr>
        <w:pStyle w:val="ListParagraph"/>
        <w:numPr>
          <w:ilvl w:val="0"/>
          <w:numId w:val="46"/>
        </w:numPr>
      </w:pPr>
      <w:r w:rsidRPr="006E49F3">
        <w:rPr>
          <w:b/>
        </w:rPr>
        <w:t>Previous Query View</w:t>
      </w:r>
      <w:r>
        <w:t xml:space="preserve"> – displays the query and the results returned.</w:t>
      </w:r>
    </w:p>
    <w:p w:rsidR="00D15A9F" w:rsidRDefault="00D15A9F" w:rsidP="00D15A9F"/>
    <w:p w:rsidR="00D15A9F" w:rsidRDefault="00D15A9F" w:rsidP="00D15A9F">
      <w:r>
        <w:rPr>
          <w:noProof/>
        </w:rPr>
        <w:lastRenderedPageBreak/>
        <w:drawing>
          <wp:inline distT="0" distB="0" distL="0" distR="0" wp14:anchorId="6C01C9C1" wp14:editId="1BA5D1D9">
            <wp:extent cx="2895600" cy="1485900"/>
            <wp:effectExtent l="0" t="0" r="0" b="0"/>
            <wp:docPr id="158" name="Picture 158" descr="pqPt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pqPtCoun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95600" cy="1485900"/>
                    </a:xfrm>
                    <a:prstGeom prst="rect">
                      <a:avLst/>
                    </a:prstGeom>
                    <a:noFill/>
                    <a:ln>
                      <a:noFill/>
                    </a:ln>
                  </pic:spPr>
                </pic:pic>
              </a:graphicData>
            </a:graphic>
          </wp:inline>
        </w:drawing>
      </w:r>
    </w:p>
    <w:p w:rsidR="00D15A9F" w:rsidRDefault="00D15A9F" w:rsidP="00D15A9F"/>
    <w:p w:rsidR="006E49F3" w:rsidRDefault="006E49F3" w:rsidP="006E49F3"/>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6E49F3" w:rsidRPr="005C4884" w:rsidTr="00A71871">
        <w:tc>
          <w:tcPr>
            <w:tcW w:w="360" w:type="dxa"/>
            <w:shd w:val="clear" w:color="auto" w:fill="E5EEF7"/>
          </w:tcPr>
          <w:p w:rsidR="006E49F3" w:rsidRPr="005C4884" w:rsidRDefault="006E49F3" w:rsidP="00A71871">
            <w:pPr>
              <w:spacing w:before="240"/>
              <w:rPr>
                <w:rFonts w:asciiTheme="minorHAnsi" w:hAnsiTheme="minorHAnsi"/>
                <w:b/>
                <w:color w:val="000080"/>
                <w:sz w:val="24"/>
                <w:szCs w:val="24"/>
              </w:rPr>
            </w:pPr>
          </w:p>
        </w:tc>
        <w:tc>
          <w:tcPr>
            <w:tcW w:w="8640" w:type="dxa"/>
            <w:shd w:val="clear" w:color="auto" w:fill="E5EEF7"/>
          </w:tcPr>
          <w:p w:rsidR="006E49F3" w:rsidRPr="005C4884" w:rsidRDefault="006E49F3" w:rsidP="00A7187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6E49F3" w:rsidRPr="005C4884" w:rsidRDefault="006E49F3" w:rsidP="00A71871">
            <w:pPr>
              <w:spacing w:after="240"/>
              <w:rPr>
                <w:rFonts w:asciiTheme="minorHAnsi" w:hAnsiTheme="minorHAnsi"/>
                <w:color w:val="000080"/>
                <w:szCs w:val="22"/>
              </w:rPr>
            </w:pPr>
          </w:p>
        </w:tc>
      </w:tr>
      <w:tr w:rsidR="006E49F3" w:rsidTr="00A71871">
        <w:tc>
          <w:tcPr>
            <w:tcW w:w="360" w:type="dxa"/>
            <w:shd w:val="clear" w:color="auto" w:fill="E5EEF7"/>
          </w:tcPr>
          <w:p w:rsidR="006E49F3" w:rsidRPr="00E323C4" w:rsidRDefault="006E49F3" w:rsidP="00A71871">
            <w:pPr>
              <w:spacing w:before="0" w:after="240"/>
              <w:rPr>
                <w:rFonts w:asciiTheme="minorHAnsi" w:hAnsiTheme="minorHAnsi"/>
                <w:b/>
                <w:color w:val="FF0000"/>
                <w:sz w:val="24"/>
                <w:szCs w:val="24"/>
              </w:rPr>
            </w:pPr>
          </w:p>
        </w:tc>
        <w:tc>
          <w:tcPr>
            <w:tcW w:w="8640" w:type="dxa"/>
            <w:shd w:val="clear" w:color="auto" w:fill="E5EEF7"/>
          </w:tcPr>
          <w:p w:rsidR="006E49F3" w:rsidRPr="006E49F3" w:rsidRDefault="006E49F3" w:rsidP="00A71871">
            <w:pPr>
              <w:spacing w:before="0" w:after="240"/>
              <w:rPr>
                <w:rFonts w:asciiTheme="minorHAnsi" w:hAnsiTheme="minorHAnsi"/>
                <w:szCs w:val="22"/>
              </w:rPr>
            </w:pPr>
            <w:r>
              <w:rPr>
                <w:rFonts w:asciiTheme="minorHAnsi" w:hAnsiTheme="minorHAnsi"/>
                <w:szCs w:val="22"/>
              </w:rPr>
              <w:t xml:space="preserve">The number is displayed in the tool tip, which can be seen by hovering over </w:t>
            </w:r>
            <w:r>
              <w:rPr>
                <w:rFonts w:asciiTheme="minorHAnsi" w:hAnsiTheme="minorHAnsi"/>
                <w:b/>
                <w:szCs w:val="22"/>
              </w:rPr>
              <w:t>Number of Patients</w:t>
            </w:r>
            <w:r>
              <w:rPr>
                <w:rFonts w:asciiTheme="minorHAnsi" w:hAnsiTheme="minorHAnsi"/>
                <w:szCs w:val="22"/>
              </w:rPr>
              <w:t>.</w:t>
            </w:r>
          </w:p>
        </w:tc>
        <w:tc>
          <w:tcPr>
            <w:tcW w:w="378" w:type="dxa"/>
            <w:shd w:val="clear" w:color="auto" w:fill="E5EEF7"/>
          </w:tcPr>
          <w:p w:rsidR="006E49F3" w:rsidRPr="00E323C4" w:rsidRDefault="006E49F3" w:rsidP="00A71871">
            <w:pPr>
              <w:spacing w:before="0" w:after="240"/>
              <w:rPr>
                <w:rFonts w:asciiTheme="minorHAnsi" w:hAnsiTheme="minorHAnsi"/>
                <w:szCs w:val="22"/>
              </w:rPr>
            </w:pPr>
          </w:p>
        </w:tc>
      </w:tr>
    </w:tbl>
    <w:p w:rsidR="006E49F3" w:rsidRDefault="006E49F3" w:rsidP="006E49F3"/>
    <w:p w:rsidR="006E49F3" w:rsidRDefault="006E49F3" w:rsidP="006E49F3"/>
    <w:p w:rsidR="00D15A9F" w:rsidRDefault="00D15A9F" w:rsidP="00D15A9F">
      <w:pPr>
        <w:pStyle w:val="Heading3"/>
      </w:pPr>
      <w:bookmarkStart w:id="213" w:name="_Toc370995293"/>
      <w:bookmarkStart w:id="214" w:name="_Toc375045122"/>
      <w:r>
        <w:t>Gender Patient Breakdown</w:t>
      </w:r>
      <w:bookmarkEnd w:id="213"/>
      <w:bookmarkEnd w:id="214"/>
    </w:p>
    <w:p w:rsidR="00D15A9F" w:rsidRDefault="00D15A9F" w:rsidP="00D15A9F">
      <w:r>
        <w:t>This option will return a breakdown by gender for those patients who meet the defined criteria and will display the appropriate information in the following two views.</w:t>
      </w:r>
    </w:p>
    <w:p w:rsidR="00D15A9F" w:rsidRDefault="00D15A9F" w:rsidP="00D15A9F"/>
    <w:p w:rsidR="00D15A9F" w:rsidRDefault="00D15A9F" w:rsidP="00FB457E">
      <w:pPr>
        <w:pStyle w:val="ListParagraph"/>
        <w:numPr>
          <w:ilvl w:val="0"/>
          <w:numId w:val="47"/>
        </w:numPr>
      </w:pPr>
      <w:r w:rsidRPr="006E49F3">
        <w:rPr>
          <w:b/>
        </w:rPr>
        <w:t>Analysis View</w:t>
      </w:r>
      <w:r>
        <w:t xml:space="preserve"> – displays the breakdown in a bar chart.</w:t>
      </w:r>
    </w:p>
    <w:p w:rsidR="00D15A9F" w:rsidRDefault="00D15A9F" w:rsidP="00D15A9F"/>
    <w:p w:rsidR="00D15A9F" w:rsidRDefault="00D15A9F" w:rsidP="00D15A9F">
      <w:r>
        <w:rPr>
          <w:noProof/>
        </w:rPr>
        <w:lastRenderedPageBreak/>
        <w:drawing>
          <wp:inline distT="0" distB="0" distL="0" distR="0" wp14:anchorId="4370387D" wp14:editId="4333F844">
            <wp:extent cx="5934075" cy="3286125"/>
            <wp:effectExtent l="0" t="0" r="9525" b="9525"/>
            <wp:docPr id="157" name="Picture 157" descr="av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vGend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D15A9F" w:rsidRDefault="00D15A9F" w:rsidP="00D15A9F"/>
    <w:p w:rsidR="006E49F3" w:rsidRDefault="006E49F3" w:rsidP="006E49F3"/>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6E49F3" w:rsidRPr="005C4884" w:rsidTr="00A71871">
        <w:tc>
          <w:tcPr>
            <w:tcW w:w="360" w:type="dxa"/>
            <w:shd w:val="clear" w:color="auto" w:fill="E5EEF7"/>
          </w:tcPr>
          <w:p w:rsidR="006E49F3" w:rsidRPr="005C4884" w:rsidRDefault="006E49F3" w:rsidP="00A71871">
            <w:pPr>
              <w:spacing w:before="240"/>
              <w:rPr>
                <w:rFonts w:asciiTheme="minorHAnsi" w:hAnsiTheme="minorHAnsi"/>
                <w:b/>
                <w:color w:val="000080"/>
                <w:sz w:val="24"/>
                <w:szCs w:val="24"/>
              </w:rPr>
            </w:pPr>
          </w:p>
        </w:tc>
        <w:tc>
          <w:tcPr>
            <w:tcW w:w="8640" w:type="dxa"/>
            <w:shd w:val="clear" w:color="auto" w:fill="E5EEF7"/>
          </w:tcPr>
          <w:p w:rsidR="006E49F3" w:rsidRPr="005C4884" w:rsidRDefault="006E49F3" w:rsidP="00A7187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6E49F3" w:rsidRPr="005C4884" w:rsidRDefault="006E49F3" w:rsidP="00A71871">
            <w:pPr>
              <w:spacing w:after="240"/>
              <w:rPr>
                <w:rFonts w:asciiTheme="minorHAnsi" w:hAnsiTheme="minorHAnsi"/>
                <w:color w:val="000080"/>
                <w:szCs w:val="22"/>
              </w:rPr>
            </w:pPr>
          </w:p>
        </w:tc>
      </w:tr>
      <w:tr w:rsidR="006E49F3" w:rsidTr="00A71871">
        <w:tc>
          <w:tcPr>
            <w:tcW w:w="360" w:type="dxa"/>
            <w:shd w:val="clear" w:color="auto" w:fill="E5EEF7"/>
          </w:tcPr>
          <w:p w:rsidR="006E49F3" w:rsidRPr="00E323C4" w:rsidRDefault="006E49F3" w:rsidP="00A71871">
            <w:pPr>
              <w:spacing w:before="0" w:after="240"/>
              <w:rPr>
                <w:rFonts w:asciiTheme="minorHAnsi" w:hAnsiTheme="minorHAnsi"/>
                <w:b/>
                <w:color w:val="FF0000"/>
                <w:sz w:val="24"/>
                <w:szCs w:val="24"/>
              </w:rPr>
            </w:pPr>
          </w:p>
        </w:tc>
        <w:tc>
          <w:tcPr>
            <w:tcW w:w="8640" w:type="dxa"/>
            <w:shd w:val="clear" w:color="auto" w:fill="E5EEF7"/>
          </w:tcPr>
          <w:p w:rsidR="006E49F3" w:rsidRPr="006E49F3" w:rsidRDefault="006E49F3" w:rsidP="00A71871">
            <w:pPr>
              <w:spacing w:before="0" w:after="240"/>
              <w:rPr>
                <w:rFonts w:asciiTheme="minorHAnsi" w:hAnsiTheme="minorHAnsi"/>
                <w:szCs w:val="22"/>
              </w:rPr>
            </w:pPr>
            <w:r>
              <w:rPr>
                <w:rFonts w:asciiTheme="minorHAnsi" w:hAnsiTheme="minorHAnsi"/>
                <w:szCs w:val="22"/>
              </w:rPr>
              <w:t>The number is displayed in the tool tip, which can be seen by hovering over the bar on the chart.</w:t>
            </w:r>
          </w:p>
        </w:tc>
        <w:tc>
          <w:tcPr>
            <w:tcW w:w="378" w:type="dxa"/>
            <w:shd w:val="clear" w:color="auto" w:fill="E5EEF7"/>
          </w:tcPr>
          <w:p w:rsidR="006E49F3" w:rsidRPr="00E323C4" w:rsidRDefault="006E49F3" w:rsidP="00A71871">
            <w:pPr>
              <w:spacing w:before="0" w:after="240"/>
              <w:rPr>
                <w:rFonts w:asciiTheme="minorHAnsi" w:hAnsiTheme="minorHAnsi"/>
                <w:szCs w:val="22"/>
              </w:rPr>
            </w:pPr>
          </w:p>
        </w:tc>
      </w:tr>
    </w:tbl>
    <w:p w:rsidR="006E49F3" w:rsidRDefault="006E49F3" w:rsidP="006E49F3"/>
    <w:p w:rsidR="00D15A9F" w:rsidRDefault="00D15A9F" w:rsidP="00D15A9F"/>
    <w:p w:rsidR="00D15A9F" w:rsidRDefault="00D15A9F" w:rsidP="00FB457E">
      <w:pPr>
        <w:pStyle w:val="ListParagraph"/>
        <w:numPr>
          <w:ilvl w:val="0"/>
          <w:numId w:val="47"/>
        </w:numPr>
      </w:pPr>
      <w:r w:rsidRPr="006E49F3">
        <w:rPr>
          <w:b/>
        </w:rPr>
        <w:t>Previous Query View</w:t>
      </w:r>
      <w:r>
        <w:t xml:space="preserve"> – displays the query and the results returned.</w:t>
      </w:r>
    </w:p>
    <w:p w:rsidR="00D15A9F" w:rsidRDefault="00D15A9F" w:rsidP="00D15A9F"/>
    <w:p w:rsidR="00D15A9F" w:rsidRDefault="00D15A9F" w:rsidP="00D15A9F">
      <w:r>
        <w:rPr>
          <w:noProof/>
        </w:rPr>
        <w:drawing>
          <wp:inline distT="0" distB="0" distL="0" distR="0" wp14:anchorId="3BC80EE9" wp14:editId="04F0E20E">
            <wp:extent cx="2895600" cy="1485900"/>
            <wp:effectExtent l="0" t="0" r="0" b="0"/>
            <wp:docPr id="156" name="Picture 156" descr="pq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pqGend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95600" cy="1485900"/>
                    </a:xfrm>
                    <a:prstGeom prst="rect">
                      <a:avLst/>
                    </a:prstGeom>
                    <a:noFill/>
                    <a:ln>
                      <a:noFill/>
                    </a:ln>
                  </pic:spPr>
                </pic:pic>
              </a:graphicData>
            </a:graphic>
          </wp:inline>
        </w:drawing>
      </w:r>
    </w:p>
    <w:p w:rsidR="00D15A9F" w:rsidRDefault="00D15A9F" w:rsidP="00D15A9F"/>
    <w:p w:rsidR="00D15A9F" w:rsidRDefault="00D15A9F" w:rsidP="00D15A9F"/>
    <w:p w:rsidR="00D15A9F" w:rsidRDefault="00D15A9F" w:rsidP="00D15A9F">
      <w:pPr>
        <w:pStyle w:val="Heading3"/>
      </w:pPr>
      <w:bookmarkStart w:id="215" w:name="_Toc370995294"/>
      <w:bookmarkStart w:id="216" w:name="_Toc375045123"/>
      <w:r>
        <w:lastRenderedPageBreak/>
        <w:t>Vital Status Patient Breakdown</w:t>
      </w:r>
      <w:bookmarkEnd w:id="215"/>
      <w:bookmarkEnd w:id="216"/>
    </w:p>
    <w:p w:rsidR="00D15A9F" w:rsidRDefault="00D15A9F" w:rsidP="00D15A9F">
      <w:r>
        <w:t>This option will return a breakdown by vital status for those patients who met the defined criteria and will display the appropriate information in the following two views.</w:t>
      </w:r>
    </w:p>
    <w:p w:rsidR="00D15A9F" w:rsidRDefault="00D15A9F" w:rsidP="00D15A9F"/>
    <w:p w:rsidR="00D15A9F" w:rsidRDefault="00D15A9F" w:rsidP="00FB457E">
      <w:pPr>
        <w:pStyle w:val="ListParagraph"/>
        <w:numPr>
          <w:ilvl w:val="0"/>
          <w:numId w:val="48"/>
        </w:numPr>
      </w:pPr>
      <w:r w:rsidRPr="006E49F3">
        <w:rPr>
          <w:b/>
        </w:rPr>
        <w:t>Analysis View</w:t>
      </w:r>
      <w:r>
        <w:t xml:space="preserve"> – displays the breakdown in a bar chart.</w:t>
      </w:r>
    </w:p>
    <w:p w:rsidR="00D15A9F" w:rsidRDefault="00D15A9F" w:rsidP="00D15A9F"/>
    <w:p w:rsidR="00D15A9F" w:rsidRDefault="00D15A9F" w:rsidP="00D15A9F">
      <w:r>
        <w:rPr>
          <w:noProof/>
        </w:rPr>
        <w:drawing>
          <wp:inline distT="0" distB="0" distL="0" distR="0" wp14:anchorId="281CEBA9" wp14:editId="78896B30">
            <wp:extent cx="5934075" cy="3286125"/>
            <wp:effectExtent l="0" t="0" r="9525" b="9525"/>
            <wp:docPr id="155" name="Picture 155" descr="avVital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vVitalStatu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D15A9F" w:rsidRDefault="00D15A9F" w:rsidP="00D15A9F"/>
    <w:p w:rsidR="006E49F3" w:rsidRDefault="006E49F3" w:rsidP="006E49F3"/>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6E49F3" w:rsidRPr="005C4884" w:rsidTr="00A71871">
        <w:tc>
          <w:tcPr>
            <w:tcW w:w="360" w:type="dxa"/>
            <w:shd w:val="clear" w:color="auto" w:fill="E5EEF7"/>
          </w:tcPr>
          <w:p w:rsidR="006E49F3" w:rsidRPr="005C4884" w:rsidRDefault="006E49F3" w:rsidP="00A71871">
            <w:pPr>
              <w:spacing w:before="240"/>
              <w:rPr>
                <w:rFonts w:asciiTheme="minorHAnsi" w:hAnsiTheme="minorHAnsi"/>
                <w:b/>
                <w:color w:val="000080"/>
                <w:sz w:val="24"/>
                <w:szCs w:val="24"/>
              </w:rPr>
            </w:pPr>
          </w:p>
        </w:tc>
        <w:tc>
          <w:tcPr>
            <w:tcW w:w="8640" w:type="dxa"/>
            <w:shd w:val="clear" w:color="auto" w:fill="E5EEF7"/>
          </w:tcPr>
          <w:p w:rsidR="006E49F3" w:rsidRPr="005C4884" w:rsidRDefault="006E49F3" w:rsidP="00A7187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6E49F3" w:rsidRPr="005C4884" w:rsidRDefault="006E49F3" w:rsidP="00A71871">
            <w:pPr>
              <w:spacing w:after="240"/>
              <w:rPr>
                <w:rFonts w:asciiTheme="minorHAnsi" w:hAnsiTheme="minorHAnsi"/>
                <w:color w:val="000080"/>
                <w:szCs w:val="22"/>
              </w:rPr>
            </w:pPr>
          </w:p>
        </w:tc>
      </w:tr>
      <w:tr w:rsidR="006E49F3" w:rsidTr="00A71871">
        <w:tc>
          <w:tcPr>
            <w:tcW w:w="360" w:type="dxa"/>
            <w:shd w:val="clear" w:color="auto" w:fill="E5EEF7"/>
          </w:tcPr>
          <w:p w:rsidR="006E49F3" w:rsidRPr="00E323C4" w:rsidRDefault="006E49F3" w:rsidP="00A71871">
            <w:pPr>
              <w:spacing w:before="0" w:after="240"/>
              <w:rPr>
                <w:rFonts w:asciiTheme="minorHAnsi" w:hAnsiTheme="minorHAnsi"/>
                <w:b/>
                <w:color w:val="FF0000"/>
                <w:sz w:val="24"/>
                <w:szCs w:val="24"/>
              </w:rPr>
            </w:pPr>
          </w:p>
        </w:tc>
        <w:tc>
          <w:tcPr>
            <w:tcW w:w="8640" w:type="dxa"/>
            <w:shd w:val="clear" w:color="auto" w:fill="E5EEF7"/>
          </w:tcPr>
          <w:p w:rsidR="006E49F3" w:rsidRPr="006E49F3" w:rsidRDefault="006E49F3" w:rsidP="00A71871">
            <w:pPr>
              <w:spacing w:before="0" w:after="240"/>
              <w:rPr>
                <w:rFonts w:asciiTheme="minorHAnsi" w:hAnsiTheme="minorHAnsi"/>
                <w:szCs w:val="22"/>
              </w:rPr>
            </w:pPr>
            <w:r>
              <w:rPr>
                <w:rFonts w:asciiTheme="minorHAnsi" w:hAnsiTheme="minorHAnsi"/>
                <w:szCs w:val="22"/>
              </w:rPr>
              <w:t>The number is displayed in the tool tip, which can be seen by hovering over the bar on the chart.</w:t>
            </w:r>
          </w:p>
        </w:tc>
        <w:tc>
          <w:tcPr>
            <w:tcW w:w="378" w:type="dxa"/>
            <w:shd w:val="clear" w:color="auto" w:fill="E5EEF7"/>
          </w:tcPr>
          <w:p w:rsidR="006E49F3" w:rsidRPr="00E323C4" w:rsidRDefault="006E49F3" w:rsidP="00A71871">
            <w:pPr>
              <w:spacing w:before="0" w:after="240"/>
              <w:rPr>
                <w:rFonts w:asciiTheme="minorHAnsi" w:hAnsiTheme="minorHAnsi"/>
                <w:szCs w:val="22"/>
              </w:rPr>
            </w:pPr>
          </w:p>
        </w:tc>
      </w:tr>
    </w:tbl>
    <w:p w:rsidR="006E49F3" w:rsidRDefault="006E49F3" w:rsidP="006E49F3"/>
    <w:p w:rsidR="00D15A9F" w:rsidRDefault="00D15A9F" w:rsidP="00D15A9F"/>
    <w:p w:rsidR="00D15A9F" w:rsidRDefault="00D15A9F" w:rsidP="00FB457E">
      <w:pPr>
        <w:pStyle w:val="ListParagraph"/>
        <w:numPr>
          <w:ilvl w:val="0"/>
          <w:numId w:val="48"/>
        </w:numPr>
      </w:pPr>
      <w:r w:rsidRPr="006E49F3">
        <w:rPr>
          <w:b/>
        </w:rPr>
        <w:t>Previous Query View</w:t>
      </w:r>
      <w:r>
        <w:t xml:space="preserve"> – displays the query and the results returned.</w:t>
      </w:r>
    </w:p>
    <w:p w:rsidR="00D15A9F" w:rsidRDefault="00D15A9F" w:rsidP="00D15A9F"/>
    <w:p w:rsidR="00D15A9F" w:rsidRDefault="00D15A9F" w:rsidP="00D15A9F">
      <w:r>
        <w:rPr>
          <w:noProof/>
        </w:rPr>
        <w:lastRenderedPageBreak/>
        <w:drawing>
          <wp:inline distT="0" distB="0" distL="0" distR="0" wp14:anchorId="4AE20480" wp14:editId="5BD38A46">
            <wp:extent cx="2895600" cy="1485900"/>
            <wp:effectExtent l="0" t="0" r="0" b="0"/>
            <wp:docPr id="154" name="Picture 154" descr="pqVital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pqVitalStatu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95600" cy="1485900"/>
                    </a:xfrm>
                    <a:prstGeom prst="rect">
                      <a:avLst/>
                    </a:prstGeom>
                    <a:noFill/>
                    <a:ln>
                      <a:noFill/>
                    </a:ln>
                  </pic:spPr>
                </pic:pic>
              </a:graphicData>
            </a:graphic>
          </wp:inline>
        </w:drawing>
      </w:r>
    </w:p>
    <w:p w:rsidR="00D15A9F" w:rsidRPr="006B145D" w:rsidRDefault="00D15A9F" w:rsidP="00D15A9F"/>
    <w:p w:rsidR="00D15A9F" w:rsidRDefault="00D15A9F" w:rsidP="00D15A9F"/>
    <w:p w:rsidR="00D15A9F" w:rsidRDefault="00D15A9F" w:rsidP="00D15A9F">
      <w:pPr>
        <w:pStyle w:val="Heading3"/>
      </w:pPr>
      <w:bookmarkStart w:id="217" w:name="_Toc370995295"/>
      <w:bookmarkStart w:id="218" w:name="_Toc375045124"/>
      <w:r>
        <w:t>Race Patient Breakdown</w:t>
      </w:r>
      <w:bookmarkEnd w:id="217"/>
      <w:bookmarkEnd w:id="218"/>
    </w:p>
    <w:p w:rsidR="00D15A9F" w:rsidRDefault="00D15A9F" w:rsidP="00D15A9F">
      <w:r>
        <w:t>This option will return a breakdown by race for those patients who met the defined criteria and will display the appropriate information in the following two views.</w:t>
      </w:r>
    </w:p>
    <w:p w:rsidR="00D15A9F" w:rsidRDefault="00D15A9F" w:rsidP="00D15A9F"/>
    <w:p w:rsidR="00D15A9F" w:rsidRDefault="00D15A9F" w:rsidP="00FB457E">
      <w:pPr>
        <w:pStyle w:val="ListParagraph"/>
        <w:numPr>
          <w:ilvl w:val="0"/>
          <w:numId w:val="49"/>
        </w:numPr>
      </w:pPr>
      <w:r w:rsidRPr="006E49F3">
        <w:rPr>
          <w:b/>
        </w:rPr>
        <w:t>Analysis View</w:t>
      </w:r>
      <w:r>
        <w:t xml:space="preserve"> – displays the breakdown in a bar chart.</w:t>
      </w:r>
    </w:p>
    <w:p w:rsidR="00D15A9F" w:rsidRDefault="00D15A9F" w:rsidP="00D15A9F"/>
    <w:p w:rsidR="00D15A9F" w:rsidRDefault="00D15A9F" w:rsidP="00D15A9F">
      <w:r>
        <w:rPr>
          <w:noProof/>
        </w:rPr>
        <w:drawing>
          <wp:inline distT="0" distB="0" distL="0" distR="0" wp14:anchorId="5D6C8F39" wp14:editId="28BF57D9">
            <wp:extent cx="5934075" cy="3286125"/>
            <wp:effectExtent l="0" t="0" r="9525" b="9525"/>
            <wp:docPr id="153" name="Picture 153" descr="av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avRa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D15A9F" w:rsidRDefault="00D15A9F" w:rsidP="00D15A9F"/>
    <w:p w:rsidR="006E49F3" w:rsidRDefault="006E49F3" w:rsidP="006E49F3"/>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6E49F3" w:rsidRPr="005C4884" w:rsidTr="00A71871">
        <w:tc>
          <w:tcPr>
            <w:tcW w:w="360" w:type="dxa"/>
            <w:shd w:val="clear" w:color="auto" w:fill="E5EEF7"/>
          </w:tcPr>
          <w:p w:rsidR="006E49F3" w:rsidRPr="005C4884" w:rsidRDefault="006E49F3" w:rsidP="00A71871">
            <w:pPr>
              <w:spacing w:before="240"/>
              <w:rPr>
                <w:rFonts w:asciiTheme="minorHAnsi" w:hAnsiTheme="minorHAnsi"/>
                <w:b/>
                <w:color w:val="000080"/>
                <w:sz w:val="24"/>
                <w:szCs w:val="24"/>
              </w:rPr>
            </w:pPr>
          </w:p>
        </w:tc>
        <w:tc>
          <w:tcPr>
            <w:tcW w:w="8640" w:type="dxa"/>
            <w:shd w:val="clear" w:color="auto" w:fill="E5EEF7"/>
          </w:tcPr>
          <w:p w:rsidR="006E49F3" w:rsidRPr="005C4884" w:rsidRDefault="006E49F3" w:rsidP="00A7187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6E49F3" w:rsidRPr="005C4884" w:rsidRDefault="006E49F3" w:rsidP="00A71871">
            <w:pPr>
              <w:spacing w:after="240"/>
              <w:rPr>
                <w:rFonts w:asciiTheme="minorHAnsi" w:hAnsiTheme="minorHAnsi"/>
                <w:color w:val="000080"/>
                <w:szCs w:val="22"/>
              </w:rPr>
            </w:pPr>
          </w:p>
        </w:tc>
      </w:tr>
      <w:tr w:rsidR="006E49F3" w:rsidTr="00A71871">
        <w:tc>
          <w:tcPr>
            <w:tcW w:w="360" w:type="dxa"/>
            <w:shd w:val="clear" w:color="auto" w:fill="E5EEF7"/>
          </w:tcPr>
          <w:p w:rsidR="006E49F3" w:rsidRPr="00E323C4" w:rsidRDefault="006E49F3" w:rsidP="00A71871">
            <w:pPr>
              <w:spacing w:before="0" w:after="240"/>
              <w:rPr>
                <w:rFonts w:asciiTheme="minorHAnsi" w:hAnsiTheme="minorHAnsi"/>
                <w:b/>
                <w:color w:val="FF0000"/>
                <w:sz w:val="24"/>
                <w:szCs w:val="24"/>
              </w:rPr>
            </w:pPr>
          </w:p>
        </w:tc>
        <w:tc>
          <w:tcPr>
            <w:tcW w:w="8640" w:type="dxa"/>
            <w:shd w:val="clear" w:color="auto" w:fill="E5EEF7"/>
          </w:tcPr>
          <w:p w:rsidR="006E49F3" w:rsidRPr="006E49F3" w:rsidRDefault="006E49F3" w:rsidP="00A71871">
            <w:pPr>
              <w:spacing w:before="0" w:after="240"/>
              <w:rPr>
                <w:rFonts w:asciiTheme="minorHAnsi" w:hAnsiTheme="minorHAnsi"/>
                <w:szCs w:val="22"/>
              </w:rPr>
            </w:pPr>
            <w:r>
              <w:rPr>
                <w:rFonts w:asciiTheme="minorHAnsi" w:hAnsiTheme="minorHAnsi"/>
                <w:szCs w:val="22"/>
              </w:rPr>
              <w:t xml:space="preserve">The number is displayed in the tool tip, which can be seen by hovering over the bar on the </w:t>
            </w:r>
            <w:r>
              <w:rPr>
                <w:rFonts w:asciiTheme="minorHAnsi" w:hAnsiTheme="minorHAnsi"/>
                <w:szCs w:val="22"/>
              </w:rPr>
              <w:lastRenderedPageBreak/>
              <w:t>chart.</w:t>
            </w:r>
          </w:p>
        </w:tc>
        <w:tc>
          <w:tcPr>
            <w:tcW w:w="378" w:type="dxa"/>
            <w:shd w:val="clear" w:color="auto" w:fill="E5EEF7"/>
          </w:tcPr>
          <w:p w:rsidR="006E49F3" w:rsidRPr="00E323C4" w:rsidRDefault="006E49F3" w:rsidP="00A71871">
            <w:pPr>
              <w:spacing w:before="0" w:after="240"/>
              <w:rPr>
                <w:rFonts w:asciiTheme="minorHAnsi" w:hAnsiTheme="minorHAnsi"/>
                <w:szCs w:val="22"/>
              </w:rPr>
            </w:pPr>
          </w:p>
        </w:tc>
      </w:tr>
    </w:tbl>
    <w:p w:rsidR="006E49F3" w:rsidRDefault="006E49F3" w:rsidP="006E49F3"/>
    <w:p w:rsidR="00D15A9F" w:rsidRDefault="00D15A9F" w:rsidP="00D15A9F"/>
    <w:p w:rsidR="00D15A9F" w:rsidRDefault="00D15A9F" w:rsidP="00FB457E">
      <w:pPr>
        <w:pStyle w:val="ListParagraph"/>
        <w:numPr>
          <w:ilvl w:val="0"/>
          <w:numId w:val="49"/>
        </w:numPr>
      </w:pPr>
      <w:r w:rsidRPr="006E49F3">
        <w:rPr>
          <w:b/>
        </w:rPr>
        <w:t>Previous Query View</w:t>
      </w:r>
      <w:r>
        <w:t xml:space="preserve"> – displays the query and the results returned.</w:t>
      </w:r>
    </w:p>
    <w:p w:rsidR="00D15A9F" w:rsidRDefault="00D15A9F" w:rsidP="00D15A9F"/>
    <w:p w:rsidR="00D15A9F" w:rsidRDefault="00D15A9F" w:rsidP="00D15A9F">
      <w:r>
        <w:rPr>
          <w:noProof/>
        </w:rPr>
        <w:drawing>
          <wp:inline distT="0" distB="0" distL="0" distR="0" wp14:anchorId="4F99E703" wp14:editId="5E404D5B">
            <wp:extent cx="2895600" cy="1485900"/>
            <wp:effectExtent l="0" t="0" r="0" b="0"/>
            <wp:docPr id="152" name="Picture 152" descr="pq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pqRa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95600" cy="1485900"/>
                    </a:xfrm>
                    <a:prstGeom prst="rect">
                      <a:avLst/>
                    </a:prstGeom>
                    <a:noFill/>
                    <a:ln>
                      <a:noFill/>
                    </a:ln>
                  </pic:spPr>
                </pic:pic>
              </a:graphicData>
            </a:graphic>
          </wp:inline>
        </w:drawing>
      </w:r>
    </w:p>
    <w:p w:rsidR="00D15A9F" w:rsidRDefault="00D15A9F" w:rsidP="00D15A9F"/>
    <w:p w:rsidR="00D15A9F" w:rsidRDefault="00D15A9F" w:rsidP="00D15A9F"/>
    <w:p w:rsidR="00D15A9F" w:rsidRDefault="00D15A9F" w:rsidP="00D15A9F">
      <w:pPr>
        <w:pStyle w:val="Heading3"/>
      </w:pPr>
      <w:bookmarkStart w:id="219" w:name="_Toc370995296"/>
      <w:bookmarkStart w:id="220" w:name="_Toc375045125"/>
      <w:r>
        <w:t>Age Patient Breakdown</w:t>
      </w:r>
      <w:bookmarkEnd w:id="219"/>
      <w:bookmarkEnd w:id="220"/>
    </w:p>
    <w:p w:rsidR="00D15A9F" w:rsidRDefault="00D15A9F" w:rsidP="00D15A9F">
      <w:r>
        <w:t>This option will return a breakdown by age for those patients who met the defined criteria and will display the appropriate information in the following two views.</w:t>
      </w:r>
    </w:p>
    <w:p w:rsidR="00D15A9F" w:rsidRDefault="00D15A9F" w:rsidP="00D15A9F"/>
    <w:p w:rsidR="00D15A9F" w:rsidRDefault="00D15A9F" w:rsidP="00FB457E">
      <w:pPr>
        <w:pStyle w:val="ListParagraph"/>
        <w:numPr>
          <w:ilvl w:val="0"/>
          <w:numId w:val="50"/>
        </w:numPr>
      </w:pPr>
      <w:r w:rsidRPr="006E49F3">
        <w:rPr>
          <w:b/>
        </w:rPr>
        <w:t>Analysis View</w:t>
      </w:r>
      <w:r>
        <w:t xml:space="preserve"> – displays the breakdown in a bar chart.</w:t>
      </w:r>
    </w:p>
    <w:p w:rsidR="00D15A9F" w:rsidRDefault="00D15A9F" w:rsidP="00D15A9F"/>
    <w:p w:rsidR="00D15A9F" w:rsidRDefault="00D15A9F" w:rsidP="00D15A9F">
      <w:r>
        <w:rPr>
          <w:noProof/>
        </w:rPr>
        <w:lastRenderedPageBreak/>
        <w:drawing>
          <wp:inline distT="0" distB="0" distL="0" distR="0" wp14:anchorId="63E49225" wp14:editId="52C77978">
            <wp:extent cx="5934075" cy="3286125"/>
            <wp:effectExtent l="0" t="0" r="9525" b="9525"/>
            <wp:docPr id="151" name="Picture 151" descr="av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v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D15A9F" w:rsidRDefault="00D15A9F" w:rsidP="00D15A9F"/>
    <w:p w:rsidR="006E49F3" w:rsidRDefault="006E49F3" w:rsidP="006E49F3"/>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6E49F3" w:rsidRPr="005C4884" w:rsidTr="00A71871">
        <w:tc>
          <w:tcPr>
            <w:tcW w:w="360" w:type="dxa"/>
            <w:shd w:val="clear" w:color="auto" w:fill="E5EEF7"/>
          </w:tcPr>
          <w:p w:rsidR="006E49F3" w:rsidRPr="005C4884" w:rsidRDefault="006E49F3" w:rsidP="00A71871">
            <w:pPr>
              <w:spacing w:before="240"/>
              <w:rPr>
                <w:rFonts w:asciiTheme="minorHAnsi" w:hAnsiTheme="minorHAnsi"/>
                <w:b/>
                <w:color w:val="000080"/>
                <w:sz w:val="24"/>
                <w:szCs w:val="24"/>
              </w:rPr>
            </w:pPr>
          </w:p>
        </w:tc>
        <w:tc>
          <w:tcPr>
            <w:tcW w:w="8640" w:type="dxa"/>
            <w:shd w:val="clear" w:color="auto" w:fill="E5EEF7"/>
          </w:tcPr>
          <w:p w:rsidR="006E49F3" w:rsidRPr="005C4884" w:rsidRDefault="006E49F3" w:rsidP="00A7187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6E49F3" w:rsidRPr="005C4884" w:rsidRDefault="006E49F3" w:rsidP="00A71871">
            <w:pPr>
              <w:spacing w:after="240"/>
              <w:rPr>
                <w:rFonts w:asciiTheme="minorHAnsi" w:hAnsiTheme="minorHAnsi"/>
                <w:color w:val="000080"/>
                <w:szCs w:val="22"/>
              </w:rPr>
            </w:pPr>
          </w:p>
        </w:tc>
      </w:tr>
      <w:tr w:rsidR="006E49F3" w:rsidTr="00A71871">
        <w:tc>
          <w:tcPr>
            <w:tcW w:w="360" w:type="dxa"/>
            <w:shd w:val="clear" w:color="auto" w:fill="E5EEF7"/>
          </w:tcPr>
          <w:p w:rsidR="006E49F3" w:rsidRPr="00E323C4" w:rsidRDefault="006E49F3" w:rsidP="00A71871">
            <w:pPr>
              <w:spacing w:before="0" w:after="240"/>
              <w:rPr>
                <w:rFonts w:asciiTheme="minorHAnsi" w:hAnsiTheme="minorHAnsi"/>
                <w:b/>
                <w:color w:val="FF0000"/>
                <w:sz w:val="24"/>
                <w:szCs w:val="24"/>
              </w:rPr>
            </w:pPr>
          </w:p>
        </w:tc>
        <w:tc>
          <w:tcPr>
            <w:tcW w:w="8640" w:type="dxa"/>
            <w:shd w:val="clear" w:color="auto" w:fill="E5EEF7"/>
          </w:tcPr>
          <w:p w:rsidR="006E49F3" w:rsidRPr="006E49F3" w:rsidRDefault="006E49F3" w:rsidP="00A71871">
            <w:pPr>
              <w:spacing w:before="0" w:after="240"/>
              <w:rPr>
                <w:rFonts w:asciiTheme="minorHAnsi" w:hAnsiTheme="minorHAnsi"/>
                <w:szCs w:val="22"/>
              </w:rPr>
            </w:pPr>
            <w:r>
              <w:rPr>
                <w:rFonts w:asciiTheme="minorHAnsi" w:hAnsiTheme="minorHAnsi"/>
                <w:szCs w:val="22"/>
              </w:rPr>
              <w:t>The number is displayed in the tool tip, which can be seen by hovering over the bar on the chart.</w:t>
            </w:r>
          </w:p>
        </w:tc>
        <w:tc>
          <w:tcPr>
            <w:tcW w:w="378" w:type="dxa"/>
            <w:shd w:val="clear" w:color="auto" w:fill="E5EEF7"/>
          </w:tcPr>
          <w:p w:rsidR="006E49F3" w:rsidRPr="00E323C4" w:rsidRDefault="006E49F3" w:rsidP="00A71871">
            <w:pPr>
              <w:spacing w:before="0" w:after="240"/>
              <w:rPr>
                <w:rFonts w:asciiTheme="minorHAnsi" w:hAnsiTheme="minorHAnsi"/>
                <w:szCs w:val="22"/>
              </w:rPr>
            </w:pPr>
          </w:p>
        </w:tc>
      </w:tr>
    </w:tbl>
    <w:p w:rsidR="006E49F3" w:rsidRDefault="006E49F3" w:rsidP="006E49F3"/>
    <w:p w:rsidR="00D15A9F" w:rsidRDefault="00D15A9F" w:rsidP="00D15A9F"/>
    <w:p w:rsidR="00D15A9F" w:rsidRDefault="00D15A9F" w:rsidP="00FB457E">
      <w:pPr>
        <w:pStyle w:val="ListParagraph"/>
        <w:numPr>
          <w:ilvl w:val="0"/>
          <w:numId w:val="50"/>
        </w:numPr>
      </w:pPr>
      <w:r w:rsidRPr="006E49F3">
        <w:rPr>
          <w:b/>
        </w:rPr>
        <w:t>Previous Query View</w:t>
      </w:r>
      <w:r>
        <w:t xml:space="preserve"> – displays the query and the results returned.</w:t>
      </w:r>
    </w:p>
    <w:p w:rsidR="00D15A9F" w:rsidRDefault="00D15A9F" w:rsidP="00D15A9F"/>
    <w:p w:rsidR="00D15A9F" w:rsidRDefault="00D15A9F" w:rsidP="00D15A9F">
      <w:r>
        <w:rPr>
          <w:noProof/>
        </w:rPr>
        <w:drawing>
          <wp:inline distT="0" distB="0" distL="0" distR="0" wp14:anchorId="498BDD3D" wp14:editId="15B3558A">
            <wp:extent cx="2895600" cy="1485900"/>
            <wp:effectExtent l="0" t="0" r="0" b="0"/>
            <wp:docPr id="150" name="Picture 150" descr="pq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pq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95600" cy="1485900"/>
                    </a:xfrm>
                    <a:prstGeom prst="rect">
                      <a:avLst/>
                    </a:prstGeom>
                    <a:noFill/>
                    <a:ln>
                      <a:noFill/>
                    </a:ln>
                  </pic:spPr>
                </pic:pic>
              </a:graphicData>
            </a:graphic>
          </wp:inline>
        </w:drawing>
      </w:r>
    </w:p>
    <w:p w:rsidR="00D15A9F" w:rsidRPr="00061146" w:rsidRDefault="00D15A9F" w:rsidP="00D15A9F"/>
    <w:p w:rsidR="00D15A9F" w:rsidRDefault="00D15A9F" w:rsidP="00D15A9F"/>
    <w:p w:rsidR="00D15A9F" w:rsidRDefault="00D15A9F" w:rsidP="00D15A9F">
      <w:pPr>
        <w:pStyle w:val="Heading3"/>
      </w:pPr>
      <w:bookmarkStart w:id="221" w:name="_Toc370995297"/>
      <w:bookmarkStart w:id="222" w:name="_Toc375045126"/>
      <w:r>
        <w:lastRenderedPageBreak/>
        <w:t>Timeline</w:t>
      </w:r>
      <w:bookmarkEnd w:id="221"/>
      <w:bookmarkEnd w:id="222"/>
    </w:p>
    <w:p w:rsidR="00D15A9F" w:rsidRDefault="00D15A9F" w:rsidP="00D15A9F">
      <w:r>
        <w:t>This option will return a list of patients who met the defined criteria and will display the appropriate information in the following two views. The current implementation of Temporal QueryTool does not automatically launch the Timeline visualization. Instead, users will need to drag the previous query (or the patient set) and drop it into Timeline’s configuration panel.</w:t>
      </w:r>
    </w:p>
    <w:p w:rsidR="00D15A9F" w:rsidRDefault="00D15A9F" w:rsidP="00D15A9F"/>
    <w:p w:rsidR="00D15A9F" w:rsidRDefault="00D15A9F" w:rsidP="00FB457E">
      <w:pPr>
        <w:pStyle w:val="ListParagraph"/>
        <w:numPr>
          <w:ilvl w:val="0"/>
          <w:numId w:val="51"/>
        </w:numPr>
      </w:pPr>
      <w:r w:rsidRPr="006E49F3">
        <w:rPr>
          <w:b/>
        </w:rPr>
        <w:t>Timeline View</w:t>
      </w:r>
      <w:r>
        <w:t xml:space="preserve"> – displays the patients and associated concepts in the format of a timeline.</w:t>
      </w:r>
    </w:p>
    <w:p w:rsidR="00D15A9F" w:rsidRDefault="00D15A9F" w:rsidP="00D15A9F"/>
    <w:p w:rsidR="00D15A9F" w:rsidRDefault="00D15A9F" w:rsidP="00D15A9F">
      <w:r>
        <w:rPr>
          <w:noProof/>
        </w:rPr>
        <w:drawing>
          <wp:inline distT="0" distB="0" distL="0" distR="0" wp14:anchorId="1BE54396" wp14:editId="455E8AAA">
            <wp:extent cx="5381625" cy="2838450"/>
            <wp:effectExtent l="0" t="0" r="9525" b="0"/>
            <wp:docPr id="149" name="Picture 149" descr="i2b2_timeline_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2b2_timeline_rend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81625" cy="2838450"/>
                    </a:xfrm>
                    <a:prstGeom prst="rect">
                      <a:avLst/>
                    </a:prstGeom>
                    <a:noFill/>
                    <a:ln>
                      <a:noFill/>
                    </a:ln>
                  </pic:spPr>
                </pic:pic>
              </a:graphicData>
            </a:graphic>
          </wp:inline>
        </w:drawing>
      </w:r>
    </w:p>
    <w:p w:rsidR="00D15A9F" w:rsidRDefault="00D15A9F" w:rsidP="00D15A9F"/>
    <w:p w:rsidR="006E49F3" w:rsidRDefault="006E49F3" w:rsidP="00D15A9F"/>
    <w:p w:rsidR="00D15A9F" w:rsidRDefault="00D15A9F" w:rsidP="00FB457E">
      <w:pPr>
        <w:pStyle w:val="ListParagraph"/>
        <w:numPr>
          <w:ilvl w:val="0"/>
          <w:numId w:val="51"/>
        </w:numPr>
      </w:pPr>
      <w:r w:rsidRPr="006E49F3">
        <w:rPr>
          <w:b/>
        </w:rPr>
        <w:t>Previous Query View</w:t>
      </w:r>
      <w:r>
        <w:t xml:space="preserve"> – displays the query and the results returned.</w:t>
      </w:r>
    </w:p>
    <w:p w:rsidR="00D15A9F" w:rsidRDefault="00D15A9F" w:rsidP="00D15A9F"/>
    <w:p w:rsidR="00D15A9F" w:rsidRDefault="00D15A9F" w:rsidP="00D15A9F">
      <w:r>
        <w:rPr>
          <w:noProof/>
        </w:rPr>
        <w:lastRenderedPageBreak/>
        <w:drawing>
          <wp:inline distT="0" distB="0" distL="0" distR="0" wp14:anchorId="56FA65F0" wp14:editId="5F257B48">
            <wp:extent cx="1905000" cy="2828925"/>
            <wp:effectExtent l="0" t="0" r="0" b="9525"/>
            <wp:docPr id="148" name="Picture 148" descr="i2b2_pq_pt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2b2_pq_ptTimelin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0" cy="2828925"/>
                    </a:xfrm>
                    <a:prstGeom prst="rect">
                      <a:avLst/>
                    </a:prstGeom>
                    <a:noFill/>
                    <a:ln>
                      <a:noFill/>
                    </a:ln>
                  </pic:spPr>
                </pic:pic>
              </a:graphicData>
            </a:graphic>
          </wp:inline>
        </w:drawing>
      </w:r>
    </w:p>
    <w:p w:rsidR="00D15A9F" w:rsidRDefault="00D15A9F" w:rsidP="00D15A9F"/>
    <w:p w:rsidR="00D15A9F" w:rsidRDefault="00D15A9F" w:rsidP="00D15A9F"/>
    <w:p w:rsidR="00E45120" w:rsidRDefault="00E45120" w:rsidP="00E45120">
      <w:pPr>
        <w:pStyle w:val="Heading2"/>
      </w:pPr>
      <w:bookmarkStart w:id="223" w:name="_Toc370995298"/>
      <w:bookmarkStart w:id="224" w:name="_Toc375045127"/>
      <w:r>
        <w:t>Running a Query</w:t>
      </w:r>
      <w:bookmarkEnd w:id="223"/>
      <w:bookmarkEnd w:id="224"/>
    </w:p>
    <w:p w:rsidR="00E45120" w:rsidRDefault="00E45120" w:rsidP="00E45120">
      <w:r>
        <w:t xml:space="preserve">Once the query has been created and the Analysis types selected, the final step to retrieve your information is to run the query.  This is done by clicking on the </w:t>
      </w:r>
      <w:r>
        <w:rPr>
          <w:b/>
        </w:rPr>
        <w:t>Submit Query</w:t>
      </w:r>
      <w:r>
        <w:t xml:space="preserve"> in the query tool.</w:t>
      </w:r>
    </w:p>
    <w:p w:rsidR="00E45120" w:rsidRDefault="00E45120" w:rsidP="00E45120"/>
    <w:p w:rsidR="00E45120" w:rsidRDefault="00E45120" w:rsidP="00E45120">
      <w:r>
        <w:rPr>
          <w:noProof/>
        </w:rPr>
        <w:drawing>
          <wp:inline distT="0" distB="0" distL="0" distR="0" wp14:anchorId="3BF763DB" wp14:editId="1CBE9536">
            <wp:extent cx="4562475" cy="2476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62475" cy="247650"/>
                    </a:xfrm>
                    <a:prstGeom prst="rect">
                      <a:avLst/>
                    </a:prstGeom>
                    <a:noFill/>
                    <a:ln>
                      <a:noFill/>
                    </a:ln>
                  </pic:spPr>
                </pic:pic>
              </a:graphicData>
            </a:graphic>
          </wp:inline>
        </w:drawing>
      </w:r>
    </w:p>
    <w:p w:rsidR="00E45120" w:rsidRDefault="00E45120" w:rsidP="00E45120"/>
    <w:p w:rsidR="00E45120" w:rsidRDefault="00E45120" w:rsidP="00E45120"/>
    <w:p w:rsidR="00E45120" w:rsidRDefault="00E45120" w:rsidP="00E45120">
      <w:r>
        <w:t>Once you begin the process of running the query the button become inactive, and a processing indicator will appear:</w:t>
      </w:r>
    </w:p>
    <w:p w:rsidR="00E45120" w:rsidRDefault="00E45120" w:rsidP="00E45120"/>
    <w:p w:rsidR="00E45120" w:rsidRDefault="00E45120" w:rsidP="00E45120">
      <w:r>
        <w:rPr>
          <w:noProof/>
        </w:rPr>
        <w:drawing>
          <wp:inline distT="0" distB="0" distL="0" distR="0" wp14:anchorId="566F0B7D" wp14:editId="7D189033">
            <wp:extent cx="4276725" cy="238125"/>
            <wp:effectExtent l="0" t="0" r="9525" b="9525"/>
            <wp:docPr id="170" name="Picture 170" descr="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0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238125"/>
                    </a:xfrm>
                    <a:prstGeom prst="rect">
                      <a:avLst/>
                    </a:prstGeom>
                    <a:noFill/>
                    <a:ln>
                      <a:noFill/>
                    </a:ln>
                  </pic:spPr>
                </pic:pic>
              </a:graphicData>
            </a:graphic>
          </wp:inline>
        </w:drawing>
      </w:r>
    </w:p>
    <w:p w:rsidR="00E45120" w:rsidRDefault="00E45120" w:rsidP="00E45120"/>
    <w:p w:rsidR="00E45120" w:rsidRPr="00532C41" w:rsidRDefault="00E45120" w:rsidP="00E45120"/>
    <w:p w:rsidR="00E45120" w:rsidRDefault="00E45120" w:rsidP="00E45120">
      <w:r>
        <w:t>When the query process concludes, the results will be shown:</w:t>
      </w:r>
    </w:p>
    <w:p w:rsidR="00E45120" w:rsidRDefault="00E45120" w:rsidP="00E45120"/>
    <w:p w:rsidR="00E45120" w:rsidRDefault="00E45120" w:rsidP="00E45120">
      <w:r>
        <w:rPr>
          <w:noProof/>
        </w:rPr>
        <w:drawing>
          <wp:inline distT="0" distB="0" distL="0" distR="0" wp14:anchorId="3260F3E8" wp14:editId="4C79DD07">
            <wp:extent cx="4276725" cy="238125"/>
            <wp:effectExtent l="0" t="0" r="9525" b="9525"/>
            <wp:docPr id="169" name="Picture 169" descr="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00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6725" cy="238125"/>
                    </a:xfrm>
                    <a:prstGeom prst="rect">
                      <a:avLst/>
                    </a:prstGeom>
                    <a:noFill/>
                    <a:ln>
                      <a:noFill/>
                    </a:ln>
                  </pic:spPr>
                </pic:pic>
              </a:graphicData>
            </a:graphic>
          </wp:inline>
        </w:drawing>
      </w:r>
    </w:p>
    <w:p w:rsidR="00E45120" w:rsidRDefault="00E45120" w:rsidP="00E45120"/>
    <w:p w:rsidR="00E45120" w:rsidRDefault="00E45120" w:rsidP="00E45120"/>
    <w:p w:rsidR="00E45120" w:rsidRDefault="00E45120" w:rsidP="00E45120">
      <w:r>
        <w:lastRenderedPageBreak/>
        <w:t xml:space="preserve">If the query takes longer than the Workbench expects, the query will be queued up on the server side and will be finished at a later time. An entry is created in the </w:t>
      </w:r>
      <w:r w:rsidRPr="001A15BC">
        <w:rPr>
          <w:b/>
        </w:rPr>
        <w:t>Previous Query</w:t>
      </w:r>
      <w:r>
        <w:t xml:space="preserve"> view immediately and users are to check the entry periodically to see when the query completes. The following message will also be displayed at the Footer. The </w:t>
      </w:r>
      <w:r w:rsidRPr="004419B9">
        <w:rPr>
          <w:b/>
        </w:rPr>
        <w:t>Submit Query</w:t>
      </w:r>
      <w:r>
        <w:t xml:space="preserve"> button will become active so users can submit another query.</w:t>
      </w:r>
    </w:p>
    <w:p w:rsidR="00E45120" w:rsidRDefault="00E45120" w:rsidP="00E45120"/>
    <w:p w:rsidR="00E45120" w:rsidRDefault="00E45120" w:rsidP="00E45120">
      <w:r>
        <w:rPr>
          <w:noProof/>
        </w:rPr>
        <w:drawing>
          <wp:inline distT="0" distB="0" distL="0" distR="0" wp14:anchorId="7A2135E6" wp14:editId="671DA905">
            <wp:extent cx="4638675" cy="238125"/>
            <wp:effectExtent l="0" t="0" r="9525" b="9525"/>
            <wp:docPr id="168" name="Picture 168" descr="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00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8675" cy="238125"/>
                    </a:xfrm>
                    <a:prstGeom prst="rect">
                      <a:avLst/>
                    </a:prstGeom>
                    <a:noFill/>
                    <a:ln>
                      <a:noFill/>
                    </a:ln>
                  </pic:spPr>
                </pic:pic>
              </a:graphicData>
            </a:graphic>
          </wp:inline>
        </w:drawing>
      </w:r>
    </w:p>
    <w:p w:rsidR="00E45120" w:rsidRDefault="00E45120" w:rsidP="00E45120"/>
    <w:p w:rsidR="00E45120" w:rsidRDefault="00E45120" w:rsidP="00E45120"/>
    <w:p w:rsidR="00E45120" w:rsidRDefault="00E45120" w:rsidP="00E45120">
      <w:pPr>
        <w:pStyle w:val="Heading1"/>
      </w:pPr>
      <w:bookmarkStart w:id="225" w:name="_Toc370995299"/>
      <w:bookmarkStart w:id="226" w:name="_Toc375045128"/>
      <w:r>
        <w:t>Saving Queries and Groups</w:t>
      </w:r>
      <w:bookmarkEnd w:id="225"/>
      <w:bookmarkEnd w:id="226"/>
    </w:p>
    <w:p w:rsidR="00E45120" w:rsidRDefault="00E45120" w:rsidP="00E45120">
      <w:r>
        <w:t>This section describes the process of saving queries and groups.</w:t>
      </w:r>
    </w:p>
    <w:p w:rsidR="00E45120" w:rsidRDefault="00E45120" w:rsidP="00E45120"/>
    <w:p w:rsidR="00E45120" w:rsidRDefault="00E45120" w:rsidP="00E45120">
      <w:pPr>
        <w:pStyle w:val="Heading2"/>
      </w:pPr>
      <w:bookmarkStart w:id="227" w:name="_Toc370995300"/>
      <w:bookmarkStart w:id="228" w:name="_Toc375045129"/>
      <w:r>
        <w:t>Saving a Query</w:t>
      </w:r>
      <w:bookmarkEnd w:id="227"/>
      <w:bookmarkEnd w:id="228"/>
    </w:p>
    <w:p w:rsidR="00E45120" w:rsidRDefault="00E45120" w:rsidP="00E45120">
      <w:r>
        <w:t xml:space="preserve">A previous query </w:t>
      </w:r>
      <w:r w:rsidRPr="0075012B">
        <w:rPr>
          <w:color w:val="C0C0C0"/>
        </w:rPr>
        <w:t>(</w:t>
      </w:r>
      <w:r>
        <w:rPr>
          <w:noProof/>
          <w:color w:val="C0C0C0"/>
        </w:rPr>
        <w:drawing>
          <wp:inline distT="0" distB="0" distL="0" distR="0" wp14:anchorId="77EA1761" wp14:editId="6A8FDA06">
            <wp:extent cx="152400" cy="152400"/>
            <wp:effectExtent l="0" t="0" r="0" b="0"/>
            <wp:docPr id="167" name="Picture 167" descr="openFolde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penFolderClock"/>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5012B">
        <w:rPr>
          <w:color w:val="C0C0C0"/>
        </w:rPr>
        <w:t>)</w:t>
      </w:r>
      <w:r>
        <w:t xml:space="preserve"> is created automatically when the query is run from the </w:t>
      </w:r>
      <w:r w:rsidRPr="002F5B61">
        <w:rPr>
          <w:b/>
        </w:rPr>
        <w:t>Temporal Query Tool</w:t>
      </w:r>
      <w:r>
        <w:t xml:space="preserve">.  The query is stored and displayed in the </w:t>
      </w:r>
      <w:r w:rsidRPr="002F5B61">
        <w:rPr>
          <w:b/>
        </w:rPr>
        <w:t>Previous Query</w:t>
      </w:r>
      <w:r>
        <w:t xml:space="preserve"> View. </w:t>
      </w:r>
      <w:r w:rsidRPr="0056099A">
        <w:rPr>
          <w:b/>
        </w:rPr>
        <w:t>Temporal Query Tool</w:t>
      </w:r>
      <w:r>
        <w:t xml:space="preserve"> does not currently support saving query definitions.</w:t>
      </w:r>
    </w:p>
    <w:p w:rsidR="00E45120" w:rsidRDefault="00E45120" w:rsidP="00E45120">
      <w:pPr>
        <w:rPr>
          <w:color w:val="000080"/>
        </w:rPr>
      </w:pPr>
    </w:p>
    <w:p w:rsidR="00E45120" w:rsidRDefault="00E45120" w:rsidP="00E45120"/>
    <w:tbl>
      <w:tblPr>
        <w:tblStyle w:val="TableGrid"/>
        <w:tblW w:w="0" w:type="auto"/>
        <w:tblInd w:w="198" w:type="dxa"/>
        <w:tblBorders>
          <w:top w:val="single" w:sz="4" w:space="0" w:color="365F91"/>
          <w:left w:val="single" w:sz="4" w:space="0" w:color="365F91"/>
          <w:bottom w:val="single" w:sz="4" w:space="0" w:color="365F91"/>
          <w:right w:val="single" w:sz="4" w:space="0" w:color="365F91"/>
          <w:insideH w:val="none" w:sz="0" w:space="0" w:color="auto"/>
          <w:insideV w:val="none" w:sz="0" w:space="0" w:color="auto"/>
        </w:tblBorders>
        <w:shd w:val="clear" w:color="auto" w:fill="E5EEF7"/>
        <w:tblLook w:val="04A0" w:firstRow="1" w:lastRow="0" w:firstColumn="1" w:lastColumn="0" w:noHBand="0" w:noVBand="1"/>
      </w:tblPr>
      <w:tblGrid>
        <w:gridCol w:w="360"/>
        <w:gridCol w:w="8640"/>
        <w:gridCol w:w="378"/>
      </w:tblGrid>
      <w:tr w:rsidR="00E45120" w:rsidRPr="005C4884" w:rsidTr="00A71871">
        <w:tc>
          <w:tcPr>
            <w:tcW w:w="360" w:type="dxa"/>
            <w:shd w:val="clear" w:color="auto" w:fill="E5EEF7"/>
          </w:tcPr>
          <w:p w:rsidR="00E45120" w:rsidRPr="005C4884" w:rsidRDefault="00E45120" w:rsidP="00A71871">
            <w:pPr>
              <w:spacing w:before="240"/>
              <w:rPr>
                <w:rFonts w:asciiTheme="minorHAnsi" w:hAnsiTheme="minorHAnsi"/>
                <w:b/>
                <w:color w:val="000080"/>
                <w:sz w:val="24"/>
                <w:szCs w:val="24"/>
              </w:rPr>
            </w:pPr>
          </w:p>
        </w:tc>
        <w:tc>
          <w:tcPr>
            <w:tcW w:w="8640" w:type="dxa"/>
            <w:shd w:val="clear" w:color="auto" w:fill="E5EEF7"/>
          </w:tcPr>
          <w:p w:rsidR="00E45120" w:rsidRPr="005C4884" w:rsidRDefault="00E45120" w:rsidP="00A71871">
            <w:pPr>
              <w:spacing w:before="240"/>
              <w:rPr>
                <w:rFonts w:asciiTheme="minorHAnsi" w:hAnsiTheme="minorHAnsi"/>
                <w:b/>
                <w:color w:val="000080"/>
                <w:sz w:val="24"/>
                <w:szCs w:val="24"/>
              </w:rPr>
            </w:pPr>
            <w:r>
              <w:rPr>
                <w:rFonts w:asciiTheme="minorHAnsi" w:hAnsiTheme="minorHAnsi"/>
                <w:b/>
                <w:color w:val="000080"/>
                <w:sz w:val="24"/>
                <w:szCs w:val="24"/>
              </w:rPr>
              <w:t>NOTE</w:t>
            </w:r>
            <w:r w:rsidRPr="005C4884">
              <w:rPr>
                <w:rFonts w:asciiTheme="minorHAnsi" w:hAnsiTheme="minorHAnsi"/>
                <w:b/>
                <w:color w:val="000080"/>
                <w:sz w:val="24"/>
                <w:szCs w:val="24"/>
              </w:rPr>
              <w:t xml:space="preserve">: </w:t>
            </w:r>
          </w:p>
        </w:tc>
        <w:tc>
          <w:tcPr>
            <w:tcW w:w="378" w:type="dxa"/>
            <w:shd w:val="clear" w:color="auto" w:fill="E5EEF7"/>
          </w:tcPr>
          <w:p w:rsidR="00E45120" w:rsidRPr="005C4884" w:rsidRDefault="00E45120" w:rsidP="00A71871">
            <w:pPr>
              <w:spacing w:after="240"/>
              <w:rPr>
                <w:rFonts w:asciiTheme="minorHAnsi" w:hAnsiTheme="minorHAnsi"/>
                <w:color w:val="000080"/>
                <w:szCs w:val="22"/>
              </w:rPr>
            </w:pPr>
          </w:p>
        </w:tc>
      </w:tr>
      <w:tr w:rsidR="00E45120" w:rsidTr="00A71871">
        <w:tc>
          <w:tcPr>
            <w:tcW w:w="360" w:type="dxa"/>
            <w:shd w:val="clear" w:color="auto" w:fill="E5EEF7"/>
          </w:tcPr>
          <w:p w:rsidR="00E45120" w:rsidRPr="00E323C4" w:rsidRDefault="00E45120" w:rsidP="00A71871">
            <w:pPr>
              <w:spacing w:before="0" w:after="240"/>
              <w:rPr>
                <w:rFonts w:asciiTheme="minorHAnsi" w:hAnsiTheme="minorHAnsi"/>
                <w:b/>
                <w:color w:val="FF0000"/>
                <w:sz w:val="24"/>
                <w:szCs w:val="24"/>
              </w:rPr>
            </w:pPr>
          </w:p>
        </w:tc>
        <w:tc>
          <w:tcPr>
            <w:tcW w:w="8640" w:type="dxa"/>
            <w:shd w:val="clear" w:color="auto" w:fill="E5EEF7"/>
          </w:tcPr>
          <w:p w:rsidR="00E45120" w:rsidRPr="00E45120" w:rsidRDefault="00E45120" w:rsidP="00A71871">
            <w:pPr>
              <w:spacing w:before="0" w:after="240"/>
              <w:rPr>
                <w:rFonts w:asciiTheme="minorHAnsi" w:hAnsiTheme="minorHAnsi"/>
                <w:szCs w:val="22"/>
              </w:rPr>
            </w:pPr>
            <w:r>
              <w:rPr>
                <w:rFonts w:asciiTheme="minorHAnsi" w:hAnsiTheme="minorHAnsi"/>
                <w:szCs w:val="22"/>
              </w:rPr>
              <w:t xml:space="preserve">Previous queries can also be seen in the </w:t>
            </w:r>
            <w:r>
              <w:rPr>
                <w:rFonts w:asciiTheme="minorHAnsi" w:hAnsiTheme="minorHAnsi"/>
                <w:i/>
                <w:szCs w:val="22"/>
              </w:rPr>
              <w:t>Workplace view</w:t>
            </w:r>
            <w:r>
              <w:rPr>
                <w:rFonts w:asciiTheme="minorHAnsi" w:hAnsiTheme="minorHAnsi"/>
                <w:szCs w:val="22"/>
              </w:rPr>
              <w:t xml:space="preserve"> if the user copied it to their workplace or shared folder in the view.</w:t>
            </w:r>
          </w:p>
        </w:tc>
        <w:tc>
          <w:tcPr>
            <w:tcW w:w="378" w:type="dxa"/>
            <w:shd w:val="clear" w:color="auto" w:fill="E5EEF7"/>
          </w:tcPr>
          <w:p w:rsidR="00E45120" w:rsidRPr="00E323C4" w:rsidRDefault="00E45120" w:rsidP="00A71871">
            <w:pPr>
              <w:spacing w:before="0" w:after="240"/>
              <w:rPr>
                <w:rFonts w:asciiTheme="minorHAnsi" w:hAnsiTheme="minorHAnsi"/>
                <w:szCs w:val="22"/>
              </w:rPr>
            </w:pPr>
          </w:p>
        </w:tc>
      </w:tr>
    </w:tbl>
    <w:p w:rsidR="00E45120" w:rsidRDefault="00E45120" w:rsidP="00E45120"/>
    <w:p w:rsidR="00E45120" w:rsidRDefault="00E45120" w:rsidP="00E45120"/>
    <w:p w:rsidR="00E45120" w:rsidRDefault="00E45120" w:rsidP="00FB457E">
      <w:pPr>
        <w:pStyle w:val="ListParagraph"/>
        <w:numPr>
          <w:ilvl w:val="0"/>
          <w:numId w:val="52"/>
        </w:numPr>
      </w:pPr>
      <w:r>
        <w:t>Run a query.</w:t>
      </w:r>
    </w:p>
    <w:p w:rsidR="00E45120" w:rsidRDefault="00E45120" w:rsidP="00FB457E">
      <w:pPr>
        <w:pStyle w:val="ListParagraph"/>
        <w:numPr>
          <w:ilvl w:val="0"/>
          <w:numId w:val="52"/>
        </w:numPr>
      </w:pPr>
      <w:r>
        <w:t>Go to the Previous Query View.</w:t>
      </w:r>
    </w:p>
    <w:p w:rsidR="00E45120" w:rsidRDefault="00E45120" w:rsidP="00FB457E">
      <w:pPr>
        <w:pStyle w:val="ListParagraph"/>
        <w:numPr>
          <w:ilvl w:val="0"/>
          <w:numId w:val="52"/>
        </w:numPr>
      </w:pPr>
      <w:r>
        <w:t>The query you just ran will now appear in the list of previous queries.</w:t>
      </w:r>
    </w:p>
    <w:p w:rsidR="00E45120" w:rsidRDefault="00E45120" w:rsidP="00E45120"/>
    <w:p w:rsidR="00E45120" w:rsidRDefault="00E45120" w:rsidP="00E45120">
      <w:r>
        <w:rPr>
          <w:noProof/>
        </w:rPr>
        <w:drawing>
          <wp:inline distT="0" distB="0" distL="0" distR="0" wp14:anchorId="2BAC06B3" wp14:editId="0189D7CC">
            <wp:extent cx="2990850" cy="13716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90850" cy="1371600"/>
                    </a:xfrm>
                    <a:prstGeom prst="rect">
                      <a:avLst/>
                    </a:prstGeom>
                    <a:noFill/>
                    <a:ln>
                      <a:noFill/>
                    </a:ln>
                  </pic:spPr>
                </pic:pic>
              </a:graphicData>
            </a:graphic>
          </wp:inline>
        </w:drawing>
      </w:r>
    </w:p>
    <w:p w:rsidR="00E45120" w:rsidRDefault="00E45120" w:rsidP="00E45120"/>
    <w:p w:rsidR="00E45120" w:rsidRDefault="00E45120" w:rsidP="00E45120"/>
    <w:p w:rsidR="00E45120" w:rsidRDefault="00E45120" w:rsidP="00E45120">
      <w:pPr>
        <w:pStyle w:val="Heading2"/>
      </w:pPr>
      <w:bookmarkStart w:id="229" w:name="_Toc370995301"/>
      <w:bookmarkStart w:id="230" w:name="_Toc375045130"/>
      <w:r>
        <w:t>Saving a Group Template</w:t>
      </w:r>
      <w:bookmarkEnd w:id="229"/>
      <w:bookmarkEnd w:id="230"/>
    </w:p>
    <w:p w:rsidR="00E45120" w:rsidRDefault="00E45120" w:rsidP="00E45120">
      <w:r>
        <w:t xml:space="preserve">Users can define a group of concepts that they frequently run and save them in their workplace view. This grouping of concepts is referred to as a group template </w:t>
      </w:r>
      <w:r w:rsidRPr="0075012B">
        <w:rPr>
          <w:color w:val="C0C0C0"/>
        </w:rPr>
        <w:t>(</w:t>
      </w:r>
      <w:r>
        <w:rPr>
          <w:noProof/>
          <w:color w:val="C0C0C0"/>
        </w:rPr>
        <w:drawing>
          <wp:inline distT="0" distB="0" distL="0" distR="0" wp14:anchorId="20286DA0" wp14:editId="4A0255AA">
            <wp:extent cx="152400" cy="152400"/>
            <wp:effectExtent l="0" t="0" r="0" b="0"/>
            <wp:docPr id="165" name="Picture 165" descr="group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group_templ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5012B">
        <w:rPr>
          <w:color w:val="C0C0C0"/>
        </w:rPr>
        <w:t>)</w:t>
      </w:r>
      <w:r>
        <w:t>.</w:t>
      </w:r>
    </w:p>
    <w:p w:rsidR="00E45120" w:rsidRDefault="00E45120" w:rsidP="00E45120"/>
    <w:p w:rsidR="00E45120" w:rsidRDefault="00E45120" w:rsidP="00FB457E">
      <w:pPr>
        <w:pStyle w:val="ListParagraph"/>
        <w:numPr>
          <w:ilvl w:val="0"/>
          <w:numId w:val="53"/>
        </w:numPr>
      </w:pPr>
      <w:r>
        <w:t>In the query tool, click on the group name that you want to save.</w:t>
      </w:r>
    </w:p>
    <w:p w:rsidR="00E45120" w:rsidRDefault="00E45120" w:rsidP="00FB457E">
      <w:pPr>
        <w:pStyle w:val="ListParagraph"/>
        <w:numPr>
          <w:ilvl w:val="0"/>
          <w:numId w:val="53"/>
        </w:numPr>
      </w:pPr>
      <w:r>
        <w:t>While holding the left mouse button down, drag the group name (blue area) to the Workplace view.</w:t>
      </w:r>
    </w:p>
    <w:p w:rsidR="00E45120" w:rsidRDefault="00E45120" w:rsidP="00E45120"/>
    <w:p w:rsidR="00E45120" w:rsidRDefault="00E45120" w:rsidP="00E45120">
      <w:r>
        <w:rPr>
          <w:noProof/>
        </w:rPr>
        <w:drawing>
          <wp:inline distT="0" distB="0" distL="0" distR="0" wp14:anchorId="569D2520" wp14:editId="65A60DFF">
            <wp:extent cx="5200650" cy="10096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00650" cy="1009650"/>
                    </a:xfrm>
                    <a:prstGeom prst="rect">
                      <a:avLst/>
                    </a:prstGeom>
                    <a:noFill/>
                    <a:ln>
                      <a:noFill/>
                    </a:ln>
                  </pic:spPr>
                </pic:pic>
              </a:graphicData>
            </a:graphic>
          </wp:inline>
        </w:drawing>
      </w:r>
    </w:p>
    <w:p w:rsidR="00E45120" w:rsidRDefault="00E45120" w:rsidP="00E45120"/>
    <w:p w:rsidR="00E45120" w:rsidRDefault="00E45120" w:rsidP="00E45120"/>
    <w:p w:rsidR="00E45120" w:rsidRDefault="00E45120" w:rsidP="00FB457E">
      <w:pPr>
        <w:pStyle w:val="ListParagraph"/>
        <w:numPr>
          <w:ilvl w:val="0"/>
          <w:numId w:val="53"/>
        </w:numPr>
      </w:pPr>
      <w:r>
        <w:t>Drop the group name into either your workplace folder or the shared folder.</w:t>
      </w:r>
    </w:p>
    <w:p w:rsidR="00E45120" w:rsidRDefault="00E45120" w:rsidP="00FB457E">
      <w:pPr>
        <w:pStyle w:val="ListParagraph"/>
        <w:numPr>
          <w:ilvl w:val="0"/>
          <w:numId w:val="53"/>
        </w:numPr>
      </w:pPr>
      <w:r>
        <w:t>The group will now appear in the workplace as a group template. The name will be the group name as it appears in the query tool. However, users may right click on it to rename it.</w:t>
      </w:r>
    </w:p>
    <w:p w:rsidR="00E45120" w:rsidRDefault="00E45120" w:rsidP="00E45120"/>
    <w:p w:rsidR="00E45120" w:rsidRDefault="00E45120" w:rsidP="00E45120">
      <w:r>
        <w:rPr>
          <w:noProof/>
        </w:rPr>
        <w:drawing>
          <wp:inline distT="0" distB="0" distL="0" distR="0" wp14:anchorId="2E73D384" wp14:editId="2C864DAA">
            <wp:extent cx="2505075" cy="14001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05075" cy="1400175"/>
                    </a:xfrm>
                    <a:prstGeom prst="rect">
                      <a:avLst/>
                    </a:prstGeom>
                    <a:noFill/>
                    <a:ln>
                      <a:noFill/>
                    </a:ln>
                  </pic:spPr>
                </pic:pic>
              </a:graphicData>
            </a:graphic>
          </wp:inline>
        </w:drawing>
      </w:r>
    </w:p>
    <w:p w:rsidR="00E45120" w:rsidRDefault="00E45120" w:rsidP="00E45120"/>
    <w:sectPr w:rsidR="00E45120" w:rsidSect="005C4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8pt;height:18pt" o:bullet="t">
        <v:imagedata r:id="rId1" o:title="note"/>
      </v:shape>
    </w:pict>
  </w:numPicBullet>
  <w:numPicBullet w:numPicBulletId="1">
    <w:pict>
      <v:shape id="_x0000_i1166" type="#_x0000_t75" style="width:18pt;height:18pt" o:bullet="t">
        <v:imagedata r:id="rId2" o:title="warning"/>
      </v:shape>
    </w:pict>
  </w:numPicBullet>
  <w:numPicBullet w:numPicBulletId="2">
    <w:pict>
      <v:shape id="_x0000_i1167" type="#_x0000_t75" style="width:18pt;height:18pt" o:bullet="t">
        <v:imagedata r:id="rId3" o:title="important"/>
      </v:shape>
    </w:pict>
  </w:numPicBullet>
  <w:abstractNum w:abstractNumId="0">
    <w:nsid w:val="FFFFFF7E"/>
    <w:multiLevelType w:val="singleLevel"/>
    <w:tmpl w:val="DD967BD4"/>
    <w:lvl w:ilvl="0">
      <w:start w:val="1"/>
      <w:numFmt w:val="decimal"/>
      <w:pStyle w:val="ListNumber3"/>
      <w:lvlText w:val="%1."/>
      <w:lvlJc w:val="left"/>
      <w:pPr>
        <w:tabs>
          <w:tab w:val="num" w:pos="1080"/>
        </w:tabs>
        <w:ind w:left="1080" w:hanging="360"/>
      </w:pPr>
    </w:lvl>
  </w:abstractNum>
  <w:abstractNum w:abstractNumId="1">
    <w:nsid w:val="05A244F8"/>
    <w:multiLevelType w:val="hybridMultilevel"/>
    <w:tmpl w:val="08F63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728BA"/>
    <w:multiLevelType w:val="hybridMultilevel"/>
    <w:tmpl w:val="202A7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40198"/>
    <w:multiLevelType w:val="hybridMultilevel"/>
    <w:tmpl w:val="ADCA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9170A4"/>
    <w:multiLevelType w:val="hybridMultilevel"/>
    <w:tmpl w:val="0ACC7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334CBD"/>
    <w:multiLevelType w:val="hybridMultilevel"/>
    <w:tmpl w:val="F1F4A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D8020E"/>
    <w:multiLevelType w:val="hybridMultilevel"/>
    <w:tmpl w:val="20FC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DD1B72"/>
    <w:multiLevelType w:val="hybridMultilevel"/>
    <w:tmpl w:val="F1F4A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570B12"/>
    <w:multiLevelType w:val="hybridMultilevel"/>
    <w:tmpl w:val="B7FE3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6E5D76"/>
    <w:multiLevelType w:val="hybridMultilevel"/>
    <w:tmpl w:val="865A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E51868"/>
    <w:multiLevelType w:val="hybridMultilevel"/>
    <w:tmpl w:val="F9666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2B283D"/>
    <w:multiLevelType w:val="hybridMultilevel"/>
    <w:tmpl w:val="F362B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162E7F"/>
    <w:multiLevelType w:val="hybridMultilevel"/>
    <w:tmpl w:val="16844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B80E3B"/>
    <w:multiLevelType w:val="hybridMultilevel"/>
    <w:tmpl w:val="77488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407CC"/>
    <w:multiLevelType w:val="hybridMultilevel"/>
    <w:tmpl w:val="B49C6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AC73BD"/>
    <w:multiLevelType w:val="multilevel"/>
    <w:tmpl w:val="1346DD3E"/>
    <w:lvl w:ilvl="0">
      <w:start w:val="1"/>
      <w:numFmt w:val="decimal"/>
      <w:pStyle w:val="HeadingOutline1"/>
      <w:isLgl/>
      <w:lvlText w:val="%1."/>
      <w:lvlJc w:val="left"/>
      <w:pPr>
        <w:tabs>
          <w:tab w:val="num" w:pos="720"/>
        </w:tabs>
        <w:ind w:left="1440" w:hanging="1080"/>
      </w:pPr>
      <w:rPr>
        <w:rFonts w:hint="default"/>
      </w:rPr>
    </w:lvl>
    <w:lvl w:ilvl="1">
      <w:start w:val="1"/>
      <w:numFmt w:val="decimal"/>
      <w:pStyle w:val="HeadingOutline2"/>
      <w:isLgl/>
      <w:lvlText w:val="%1.%2"/>
      <w:lvlJc w:val="left"/>
      <w:pPr>
        <w:tabs>
          <w:tab w:val="num" w:pos="360"/>
        </w:tabs>
        <w:ind w:left="1080" w:hanging="720"/>
      </w:pPr>
      <w:rPr>
        <w:rFonts w:hint="default"/>
      </w:rPr>
    </w:lvl>
    <w:lvl w:ilvl="2">
      <w:start w:val="1"/>
      <w:numFmt w:val="decimal"/>
      <w:pStyle w:val="HeadingOutline3"/>
      <w:isLgl/>
      <w:lvlText w:val="%1.%2.%3"/>
      <w:lvlJc w:val="left"/>
      <w:pPr>
        <w:tabs>
          <w:tab w:val="num" w:pos="360"/>
        </w:tabs>
        <w:ind w:left="1080" w:hanging="720"/>
      </w:pPr>
      <w:rPr>
        <w:rFonts w:hint="default"/>
      </w:rPr>
    </w:lvl>
    <w:lvl w:ilvl="3">
      <w:start w:val="1"/>
      <w:numFmt w:val="decimal"/>
      <w:pStyle w:val="HeadingOutline4"/>
      <w:isLgl/>
      <w:lvlText w:val="%1.%2.%3.%4"/>
      <w:lvlJc w:val="left"/>
      <w:pPr>
        <w:tabs>
          <w:tab w:val="num" w:pos="720"/>
        </w:tabs>
        <w:ind w:left="1440" w:hanging="1080"/>
      </w:pPr>
      <w:rPr>
        <w:rFonts w:hint="default"/>
      </w:rPr>
    </w:lvl>
    <w:lvl w:ilvl="4">
      <w:start w:val="1"/>
      <w:numFmt w:val="decimal"/>
      <w:pStyle w:val="HeadingOutline5"/>
      <w:isLgl/>
      <w:lvlText w:val="%1.%2.%3.%4.%5"/>
      <w:lvlJc w:val="left"/>
      <w:pPr>
        <w:tabs>
          <w:tab w:val="num" w:pos="720"/>
        </w:tabs>
        <w:ind w:left="1440" w:hanging="1080"/>
      </w:pPr>
      <w:rPr>
        <w:rFonts w:hint="default"/>
      </w:rPr>
    </w:lvl>
    <w:lvl w:ilvl="5">
      <w:start w:val="1"/>
      <w:numFmt w:val="decimal"/>
      <w:pStyle w:val="HeadingOutline6"/>
      <w:isLgl/>
      <w:lvlText w:val="%1.%2.%3.%4.%5.%6"/>
      <w:lvlJc w:val="left"/>
      <w:pPr>
        <w:tabs>
          <w:tab w:val="num" w:pos="720"/>
        </w:tabs>
        <w:ind w:left="1440" w:hanging="1080"/>
      </w:pPr>
      <w:rPr>
        <w:rFonts w:hint="default"/>
      </w:rPr>
    </w:lvl>
    <w:lvl w:ilvl="6">
      <w:start w:val="1"/>
      <w:numFmt w:val="decimal"/>
      <w:isLgl/>
      <w:lvlText w:val="%1.%2.%3.%4.%5.%6.%7"/>
      <w:lvlJc w:val="left"/>
      <w:pPr>
        <w:tabs>
          <w:tab w:val="num" w:pos="1080"/>
        </w:tabs>
        <w:ind w:left="2880" w:hanging="1440"/>
      </w:pPr>
      <w:rPr>
        <w:rFonts w:hint="default"/>
      </w:rPr>
    </w:lvl>
    <w:lvl w:ilvl="7">
      <w:start w:val="1"/>
      <w:numFmt w:val="decimal"/>
      <w:isLgl/>
      <w:lvlText w:val="%1.%2.%3.%4.%5.%6.%7.%8"/>
      <w:lvlJc w:val="left"/>
      <w:pPr>
        <w:tabs>
          <w:tab w:val="num" w:pos="1080"/>
        </w:tabs>
        <w:ind w:left="3240" w:hanging="1800"/>
      </w:pPr>
      <w:rPr>
        <w:rFonts w:hint="default"/>
      </w:rPr>
    </w:lvl>
    <w:lvl w:ilvl="8">
      <w:start w:val="1"/>
      <w:numFmt w:val="decimal"/>
      <w:isLgl/>
      <w:lvlText w:val="%1.%2.%3.%4.%5.%6.%7.%8.%9"/>
      <w:lvlJc w:val="left"/>
      <w:pPr>
        <w:tabs>
          <w:tab w:val="num" w:pos="1080"/>
        </w:tabs>
        <w:ind w:left="3240" w:hanging="1800"/>
      </w:pPr>
      <w:rPr>
        <w:rFonts w:hint="default"/>
      </w:rPr>
    </w:lvl>
  </w:abstractNum>
  <w:abstractNum w:abstractNumId="16">
    <w:nsid w:val="22AD0CA3"/>
    <w:multiLevelType w:val="hybridMultilevel"/>
    <w:tmpl w:val="DAD4A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D328EF"/>
    <w:multiLevelType w:val="hybridMultilevel"/>
    <w:tmpl w:val="240E7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EB4BA1"/>
    <w:multiLevelType w:val="hybridMultilevel"/>
    <w:tmpl w:val="64BC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5F5657"/>
    <w:multiLevelType w:val="hybridMultilevel"/>
    <w:tmpl w:val="E1FE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3013C1"/>
    <w:multiLevelType w:val="hybridMultilevel"/>
    <w:tmpl w:val="B688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A01F2F"/>
    <w:multiLevelType w:val="hybridMultilevel"/>
    <w:tmpl w:val="EBC6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984A4E"/>
    <w:multiLevelType w:val="hybridMultilevel"/>
    <w:tmpl w:val="2034CA60"/>
    <w:lvl w:ilvl="0" w:tplc="D6ECD420">
      <w:start w:val="1"/>
      <w:numFmt w:val="bullet"/>
      <w:pStyle w:val="WarningHeading"/>
      <w:lvlText w:val=""/>
      <w:lvlPicBulletId w:val="1"/>
      <w:lvlJc w:val="left"/>
      <w:pPr>
        <w:tabs>
          <w:tab w:val="num" w:pos="792"/>
        </w:tabs>
        <w:ind w:left="792" w:hanging="432"/>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04F78BE"/>
    <w:multiLevelType w:val="hybridMultilevel"/>
    <w:tmpl w:val="D1B24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0AD0EF7"/>
    <w:multiLevelType w:val="hybridMultilevel"/>
    <w:tmpl w:val="C0B8F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5F70EFA"/>
    <w:multiLevelType w:val="hybridMultilevel"/>
    <w:tmpl w:val="C2B41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C557D7"/>
    <w:multiLevelType w:val="hybridMultilevel"/>
    <w:tmpl w:val="2A5A19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8892256"/>
    <w:multiLevelType w:val="hybridMultilevel"/>
    <w:tmpl w:val="04B85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77538E"/>
    <w:multiLevelType w:val="hybridMultilevel"/>
    <w:tmpl w:val="6832B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D7386A"/>
    <w:multiLevelType w:val="hybridMultilevel"/>
    <w:tmpl w:val="EBFA6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DE4F75"/>
    <w:multiLevelType w:val="hybridMultilevel"/>
    <w:tmpl w:val="0100A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1C238D"/>
    <w:multiLevelType w:val="hybridMultilevel"/>
    <w:tmpl w:val="B04A99BE"/>
    <w:lvl w:ilvl="0" w:tplc="498C104C">
      <w:start w:val="1"/>
      <w:numFmt w:val="bullet"/>
      <w:lvlText w:val=""/>
      <w:lvlPicBulletId w:val="2"/>
      <w:lvlJc w:val="left"/>
      <w:pPr>
        <w:tabs>
          <w:tab w:val="num" w:pos="1800"/>
        </w:tabs>
        <w:ind w:left="180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A58EA2C0">
      <w:start w:val="1"/>
      <w:numFmt w:val="bullet"/>
      <w:pStyle w:val="ImportantHeading"/>
      <w:lvlText w:val=""/>
      <w:lvlPicBulletId w:val="2"/>
      <w:lvlJc w:val="left"/>
      <w:pPr>
        <w:tabs>
          <w:tab w:val="num" w:pos="720"/>
        </w:tabs>
        <w:ind w:left="72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60021BF"/>
    <w:multiLevelType w:val="hybridMultilevel"/>
    <w:tmpl w:val="945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6531544"/>
    <w:multiLevelType w:val="hybridMultilevel"/>
    <w:tmpl w:val="EAD230F8"/>
    <w:lvl w:ilvl="0" w:tplc="E8D85970">
      <w:start w:val="1"/>
      <w:numFmt w:val="bullet"/>
      <w:pStyle w:val="NoteHeading"/>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Verdan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Verdan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Verdana"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7681544"/>
    <w:multiLevelType w:val="hybridMultilevel"/>
    <w:tmpl w:val="0D4EE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0E47D0"/>
    <w:multiLevelType w:val="hybridMultilevel"/>
    <w:tmpl w:val="C0B8F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9C1D63"/>
    <w:multiLevelType w:val="hybridMultilevel"/>
    <w:tmpl w:val="0F26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023AA9"/>
    <w:multiLevelType w:val="hybridMultilevel"/>
    <w:tmpl w:val="4D620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EC66B9"/>
    <w:multiLevelType w:val="hybridMultilevel"/>
    <w:tmpl w:val="CBC4C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873A8C"/>
    <w:multiLevelType w:val="hybridMultilevel"/>
    <w:tmpl w:val="D3700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16951A5"/>
    <w:multiLevelType w:val="hybridMultilevel"/>
    <w:tmpl w:val="0ACC7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66184C"/>
    <w:multiLevelType w:val="hybridMultilevel"/>
    <w:tmpl w:val="993E4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85717F1"/>
    <w:multiLevelType w:val="hybridMultilevel"/>
    <w:tmpl w:val="69CAC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9E24F2B"/>
    <w:multiLevelType w:val="hybridMultilevel"/>
    <w:tmpl w:val="2004B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A63B73"/>
    <w:multiLevelType w:val="hybridMultilevel"/>
    <w:tmpl w:val="789EB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BA0664"/>
    <w:multiLevelType w:val="hybridMultilevel"/>
    <w:tmpl w:val="FBA80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7B6C80"/>
    <w:multiLevelType w:val="hybridMultilevel"/>
    <w:tmpl w:val="949C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0DD2690"/>
    <w:multiLevelType w:val="hybridMultilevel"/>
    <w:tmpl w:val="1EA0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2B31B35"/>
    <w:multiLevelType w:val="hybridMultilevel"/>
    <w:tmpl w:val="7F8C8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2F61771"/>
    <w:multiLevelType w:val="hybridMultilevel"/>
    <w:tmpl w:val="3BB4D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78C0AA2"/>
    <w:multiLevelType w:val="hybridMultilevel"/>
    <w:tmpl w:val="A4BC6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7EE486F"/>
    <w:multiLevelType w:val="hybridMultilevel"/>
    <w:tmpl w:val="1370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EC06C85"/>
    <w:multiLevelType w:val="hybridMultilevel"/>
    <w:tmpl w:val="FD680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15"/>
  </w:num>
  <w:num w:numId="4">
    <w:abstractNumId w:val="22"/>
  </w:num>
  <w:num w:numId="5">
    <w:abstractNumId w:val="31"/>
  </w:num>
  <w:num w:numId="6">
    <w:abstractNumId w:val="42"/>
  </w:num>
  <w:num w:numId="7">
    <w:abstractNumId w:val="18"/>
  </w:num>
  <w:num w:numId="8">
    <w:abstractNumId w:val="26"/>
  </w:num>
  <w:num w:numId="9">
    <w:abstractNumId w:val="38"/>
  </w:num>
  <w:num w:numId="10">
    <w:abstractNumId w:val="27"/>
  </w:num>
  <w:num w:numId="11">
    <w:abstractNumId w:val="29"/>
  </w:num>
  <w:num w:numId="12">
    <w:abstractNumId w:val="25"/>
  </w:num>
  <w:num w:numId="13">
    <w:abstractNumId w:val="45"/>
  </w:num>
  <w:num w:numId="14">
    <w:abstractNumId w:val="47"/>
  </w:num>
  <w:num w:numId="15">
    <w:abstractNumId w:val="39"/>
  </w:num>
  <w:num w:numId="16">
    <w:abstractNumId w:val="30"/>
  </w:num>
  <w:num w:numId="17">
    <w:abstractNumId w:val="35"/>
  </w:num>
  <w:num w:numId="18">
    <w:abstractNumId w:val="6"/>
  </w:num>
  <w:num w:numId="19">
    <w:abstractNumId w:val="24"/>
  </w:num>
  <w:num w:numId="20">
    <w:abstractNumId w:val="16"/>
  </w:num>
  <w:num w:numId="21">
    <w:abstractNumId w:val="23"/>
  </w:num>
  <w:num w:numId="22">
    <w:abstractNumId w:val="34"/>
  </w:num>
  <w:num w:numId="23">
    <w:abstractNumId w:val="32"/>
  </w:num>
  <w:num w:numId="24">
    <w:abstractNumId w:val="19"/>
  </w:num>
  <w:num w:numId="25">
    <w:abstractNumId w:val="8"/>
  </w:num>
  <w:num w:numId="26">
    <w:abstractNumId w:val="52"/>
  </w:num>
  <w:num w:numId="27">
    <w:abstractNumId w:val="37"/>
  </w:num>
  <w:num w:numId="28">
    <w:abstractNumId w:val="41"/>
  </w:num>
  <w:num w:numId="29">
    <w:abstractNumId w:val="10"/>
  </w:num>
  <w:num w:numId="30">
    <w:abstractNumId w:val="21"/>
  </w:num>
  <w:num w:numId="31">
    <w:abstractNumId w:val="40"/>
  </w:num>
  <w:num w:numId="32">
    <w:abstractNumId w:val="4"/>
  </w:num>
  <w:num w:numId="33">
    <w:abstractNumId w:val="36"/>
  </w:num>
  <w:num w:numId="34">
    <w:abstractNumId w:val="3"/>
  </w:num>
  <w:num w:numId="35">
    <w:abstractNumId w:val="2"/>
  </w:num>
  <w:num w:numId="36">
    <w:abstractNumId w:val="11"/>
  </w:num>
  <w:num w:numId="37">
    <w:abstractNumId w:val="44"/>
  </w:num>
  <w:num w:numId="38">
    <w:abstractNumId w:val="50"/>
  </w:num>
  <w:num w:numId="39">
    <w:abstractNumId w:val="43"/>
  </w:num>
  <w:num w:numId="40">
    <w:abstractNumId w:val="51"/>
  </w:num>
  <w:num w:numId="41">
    <w:abstractNumId w:val="17"/>
  </w:num>
  <w:num w:numId="42">
    <w:abstractNumId w:val="46"/>
  </w:num>
  <w:num w:numId="43">
    <w:abstractNumId w:val="12"/>
  </w:num>
  <w:num w:numId="44">
    <w:abstractNumId w:val="9"/>
  </w:num>
  <w:num w:numId="45">
    <w:abstractNumId w:val="48"/>
  </w:num>
  <w:num w:numId="46">
    <w:abstractNumId w:val="1"/>
  </w:num>
  <w:num w:numId="47">
    <w:abstractNumId w:val="28"/>
  </w:num>
  <w:num w:numId="48">
    <w:abstractNumId w:val="13"/>
  </w:num>
  <w:num w:numId="49">
    <w:abstractNumId w:val="14"/>
  </w:num>
  <w:num w:numId="50">
    <w:abstractNumId w:val="20"/>
  </w:num>
  <w:num w:numId="51">
    <w:abstractNumId w:val="5"/>
  </w:num>
  <w:num w:numId="52">
    <w:abstractNumId w:val="7"/>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F604CC"/>
    <w:rsid w:val="00014465"/>
    <w:rsid w:val="00021810"/>
    <w:rsid w:val="00025439"/>
    <w:rsid w:val="00094E77"/>
    <w:rsid w:val="000A4E8F"/>
    <w:rsid w:val="00195B49"/>
    <w:rsid w:val="00243811"/>
    <w:rsid w:val="002B3364"/>
    <w:rsid w:val="002D20A6"/>
    <w:rsid w:val="00311529"/>
    <w:rsid w:val="00397B62"/>
    <w:rsid w:val="003A16D0"/>
    <w:rsid w:val="003C32D4"/>
    <w:rsid w:val="004B60B1"/>
    <w:rsid w:val="004D6876"/>
    <w:rsid w:val="00557C32"/>
    <w:rsid w:val="005C4884"/>
    <w:rsid w:val="006048A4"/>
    <w:rsid w:val="006973E3"/>
    <w:rsid w:val="006E49F3"/>
    <w:rsid w:val="00731240"/>
    <w:rsid w:val="007F15AB"/>
    <w:rsid w:val="00857311"/>
    <w:rsid w:val="00866EB0"/>
    <w:rsid w:val="00893540"/>
    <w:rsid w:val="008A4E42"/>
    <w:rsid w:val="008A64D3"/>
    <w:rsid w:val="008E3D8E"/>
    <w:rsid w:val="00923A96"/>
    <w:rsid w:val="00946FCA"/>
    <w:rsid w:val="009E5492"/>
    <w:rsid w:val="00A506FE"/>
    <w:rsid w:val="00A700C5"/>
    <w:rsid w:val="00A71871"/>
    <w:rsid w:val="00A84999"/>
    <w:rsid w:val="00AA0526"/>
    <w:rsid w:val="00AE4767"/>
    <w:rsid w:val="00B1272D"/>
    <w:rsid w:val="00B96DCC"/>
    <w:rsid w:val="00BA612E"/>
    <w:rsid w:val="00BF57D7"/>
    <w:rsid w:val="00C14B92"/>
    <w:rsid w:val="00C2029D"/>
    <w:rsid w:val="00D15A9F"/>
    <w:rsid w:val="00D1667B"/>
    <w:rsid w:val="00D239BE"/>
    <w:rsid w:val="00DC29BA"/>
    <w:rsid w:val="00DE0819"/>
    <w:rsid w:val="00E323C4"/>
    <w:rsid w:val="00E45120"/>
    <w:rsid w:val="00F55EEB"/>
    <w:rsid w:val="00F604CC"/>
    <w:rsid w:val="00F831FF"/>
    <w:rsid w:val="00F84C07"/>
    <w:rsid w:val="00FB457E"/>
    <w:rsid w:val="00FC1271"/>
    <w:rsid w:val="00FC4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w:qFormat="1"/>
    <w:lsdException w:name="Title" w:semiHidden="0" w:uiPriority="10" w:unhideWhenUsed="0" w:qFormat="1"/>
    <w:lsdException w:name="Default Paragraph Font" w:uiPriority="1"/>
    <w:lsdException w:name="Subtitle" w:semiHidden="0" w:uiPriority="11" w:unhideWhenUsed="0" w:qFormat="1"/>
    <w:lsdException w:name="Note Heading"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767"/>
    <w:pPr>
      <w:tabs>
        <w:tab w:val="left" w:pos="360"/>
      </w:tabs>
      <w:spacing w:before="120" w:after="120"/>
    </w:pPr>
    <w:rPr>
      <w:rFonts w:ascii="Calibri" w:hAnsi="Calibri"/>
      <w:sz w:val="22"/>
    </w:rPr>
  </w:style>
  <w:style w:type="paragraph" w:styleId="Heading1">
    <w:name w:val="heading 1"/>
    <w:next w:val="Normal"/>
    <w:link w:val="Heading1Char"/>
    <w:uiPriority w:val="9"/>
    <w:qFormat/>
    <w:rsid w:val="00E323C4"/>
    <w:pPr>
      <w:keepNext/>
      <w:keepLines/>
      <w:tabs>
        <w:tab w:val="left" w:pos="360"/>
      </w:tabs>
      <w:spacing w:before="240" w:after="120"/>
      <w:outlineLvl w:val="0"/>
    </w:pPr>
    <w:rPr>
      <w:rFonts w:ascii="Calibri" w:eastAsiaTheme="majorEastAsia" w:hAnsi="Calibri" w:cstheme="majorBidi"/>
      <w:b/>
      <w:bCs/>
      <w:caps/>
      <w:color w:val="365F91"/>
      <w:sz w:val="28"/>
      <w:szCs w:val="28"/>
    </w:rPr>
  </w:style>
  <w:style w:type="paragraph" w:styleId="Heading2">
    <w:name w:val="heading 2"/>
    <w:basedOn w:val="Heading1"/>
    <w:next w:val="Normal"/>
    <w:link w:val="Heading2Char"/>
    <w:uiPriority w:val="9"/>
    <w:unhideWhenUsed/>
    <w:qFormat/>
    <w:rsid w:val="00E323C4"/>
    <w:pPr>
      <w:numPr>
        <w:ilvl w:val="1"/>
      </w:numPr>
      <w:pBdr>
        <w:bottom w:val="single" w:sz="4" w:space="1" w:color="365F91"/>
      </w:pBdr>
      <w:outlineLvl w:val="1"/>
    </w:pPr>
    <w:rPr>
      <w:rFonts w:ascii="Cambria" w:hAnsi="Cambria"/>
      <w:bCs w:val="0"/>
      <w:caps w:val="0"/>
      <w:szCs w:val="26"/>
    </w:rPr>
  </w:style>
  <w:style w:type="paragraph" w:styleId="Heading3">
    <w:name w:val="heading 3"/>
    <w:basedOn w:val="Heading2"/>
    <w:next w:val="Normal"/>
    <w:link w:val="Heading3Char"/>
    <w:uiPriority w:val="9"/>
    <w:unhideWhenUsed/>
    <w:qFormat/>
    <w:rsid w:val="00E323C4"/>
    <w:pPr>
      <w:numPr>
        <w:ilvl w:val="2"/>
      </w:numPr>
      <w:pBdr>
        <w:bottom w:val="none" w:sz="0" w:space="0" w:color="auto"/>
      </w:pBdr>
      <w:outlineLvl w:val="2"/>
    </w:pPr>
    <w:rPr>
      <w:bCs/>
      <w:color w:val="auto"/>
      <w:sz w:val="24"/>
    </w:rPr>
  </w:style>
  <w:style w:type="paragraph" w:styleId="Heading4">
    <w:name w:val="heading 4"/>
    <w:basedOn w:val="Heading3"/>
    <w:next w:val="Normal"/>
    <w:link w:val="Heading4Char"/>
    <w:uiPriority w:val="9"/>
    <w:unhideWhenUsed/>
    <w:qFormat/>
    <w:rsid w:val="00E323C4"/>
    <w:pPr>
      <w:numPr>
        <w:ilvl w:val="3"/>
      </w:numPr>
      <w:outlineLvl w:val="3"/>
    </w:pPr>
    <w:rPr>
      <w:b w:val="0"/>
      <w:bCs w:val="0"/>
      <w:iCs/>
      <w:caps/>
      <w:sz w:val="22"/>
    </w:rPr>
  </w:style>
  <w:style w:type="paragraph" w:styleId="Heading5">
    <w:name w:val="heading 5"/>
    <w:basedOn w:val="Heading4"/>
    <w:next w:val="Normal"/>
    <w:link w:val="Heading5Char"/>
    <w:uiPriority w:val="9"/>
    <w:unhideWhenUsed/>
    <w:qFormat/>
    <w:rsid w:val="00946FCA"/>
    <w:pPr>
      <w:numPr>
        <w:ilvl w:val="4"/>
      </w:numPr>
      <w:spacing w:before="200" w:after="0"/>
      <w:outlineLvl w:val="4"/>
    </w:pPr>
    <w:rPr>
      <w:caps w:val="0"/>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perTitle">
    <w:name w:val="SuperTitle"/>
    <w:basedOn w:val="Title"/>
    <w:next w:val="Normal"/>
    <w:semiHidden/>
    <w:rsid w:val="00946FCA"/>
    <w:pPr>
      <w:pBdr>
        <w:top w:val="single" w:sz="48" w:space="1" w:color="auto"/>
      </w:pBdr>
      <w:spacing w:before="720" w:after="0"/>
      <w:ind w:left="1440"/>
      <w:contextualSpacing w:val="0"/>
      <w:jc w:val="right"/>
    </w:pPr>
    <w:rPr>
      <w:rFonts w:eastAsia="Times New Roman" w:cs="Times New Roman"/>
      <w:b w:val="0"/>
      <w:spacing w:val="0"/>
      <w:kern w:val="0"/>
      <w:sz w:val="28"/>
      <w:szCs w:val="22"/>
    </w:rPr>
  </w:style>
  <w:style w:type="paragraph" w:styleId="Title">
    <w:name w:val="Title"/>
    <w:basedOn w:val="Normal"/>
    <w:next w:val="Normal"/>
    <w:link w:val="TitleChar"/>
    <w:uiPriority w:val="10"/>
    <w:qFormat/>
    <w:rsid w:val="00AA0526"/>
    <w:pPr>
      <w:spacing w:before="240" w:after="300"/>
      <w:contextualSpacing/>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A0526"/>
    <w:rPr>
      <w:rFonts w:ascii="Calibri" w:eastAsiaTheme="majorEastAsia" w:hAnsi="Calibri" w:cstheme="majorBidi"/>
      <w:b/>
      <w:spacing w:val="5"/>
      <w:kern w:val="28"/>
      <w:sz w:val="32"/>
      <w:szCs w:val="52"/>
    </w:rPr>
  </w:style>
  <w:style w:type="paragraph" w:customStyle="1" w:styleId="Title1">
    <w:name w:val="Title 1"/>
    <w:basedOn w:val="Title"/>
    <w:next w:val="Normal"/>
    <w:qFormat/>
    <w:rsid w:val="00946FCA"/>
    <w:pPr>
      <w:spacing w:after="60"/>
      <w:contextualSpacing w:val="0"/>
      <w:jc w:val="center"/>
    </w:pPr>
    <w:rPr>
      <w:rFonts w:ascii="Arial" w:eastAsia="Times New Roman" w:hAnsi="Arial" w:cs="Times New Roman"/>
      <w:bCs/>
      <w:spacing w:val="0"/>
      <w:sz w:val="44"/>
      <w:szCs w:val="32"/>
    </w:rPr>
  </w:style>
  <w:style w:type="paragraph" w:customStyle="1" w:styleId="Title2">
    <w:name w:val="Title 2"/>
    <w:basedOn w:val="Title"/>
    <w:next w:val="Normal"/>
    <w:qFormat/>
    <w:rsid w:val="00946FCA"/>
    <w:pPr>
      <w:spacing w:after="60"/>
      <w:contextualSpacing w:val="0"/>
      <w:jc w:val="center"/>
    </w:pPr>
    <w:rPr>
      <w:rFonts w:ascii="Arial" w:eastAsia="Times New Roman" w:hAnsi="Arial" w:cs="Times New Roman"/>
      <w:b w:val="0"/>
      <w:bCs/>
      <w:spacing w:val="0"/>
      <w:sz w:val="56"/>
      <w:szCs w:val="32"/>
    </w:rPr>
  </w:style>
  <w:style w:type="paragraph" w:customStyle="1" w:styleId="VersionDoc">
    <w:name w:val="Version Doc"/>
    <w:basedOn w:val="Normal"/>
    <w:next w:val="Normal"/>
    <w:qFormat/>
    <w:rsid w:val="00946FCA"/>
    <w:pPr>
      <w:spacing w:before="60" w:after="60"/>
      <w:jc w:val="right"/>
    </w:pPr>
    <w:rPr>
      <w:i/>
      <w:sz w:val="18"/>
      <w:szCs w:val="18"/>
    </w:rPr>
  </w:style>
  <w:style w:type="paragraph" w:customStyle="1" w:styleId="TOCTitle">
    <w:name w:val="TOC Title"/>
    <w:basedOn w:val="Normal"/>
    <w:next w:val="Normal"/>
    <w:rsid w:val="00946FCA"/>
    <w:pPr>
      <w:pBdr>
        <w:bottom w:val="single" w:sz="4" w:space="1" w:color="auto"/>
      </w:pBdr>
      <w:spacing w:after="240"/>
    </w:pPr>
    <w:rPr>
      <w:b/>
      <w:sz w:val="28"/>
    </w:rPr>
  </w:style>
  <w:style w:type="character" w:customStyle="1" w:styleId="Heading1Char">
    <w:name w:val="Heading 1 Char"/>
    <w:basedOn w:val="DefaultParagraphFont"/>
    <w:link w:val="Heading1"/>
    <w:uiPriority w:val="9"/>
    <w:rsid w:val="00E323C4"/>
    <w:rPr>
      <w:rFonts w:ascii="Calibri" w:eastAsiaTheme="majorEastAsia" w:hAnsi="Calibri" w:cstheme="majorBidi"/>
      <w:b/>
      <w:bCs/>
      <w:caps/>
      <w:color w:val="365F91"/>
      <w:sz w:val="28"/>
      <w:szCs w:val="28"/>
    </w:rPr>
  </w:style>
  <w:style w:type="character" w:customStyle="1" w:styleId="Heading2Char">
    <w:name w:val="Heading 2 Char"/>
    <w:basedOn w:val="DefaultParagraphFont"/>
    <w:link w:val="Heading2"/>
    <w:uiPriority w:val="9"/>
    <w:rsid w:val="00E323C4"/>
    <w:rPr>
      <w:rFonts w:ascii="Cambria" w:eastAsiaTheme="majorEastAsia" w:hAnsi="Cambria" w:cstheme="majorBidi"/>
      <w:b/>
      <w:color w:val="365F91"/>
      <w:sz w:val="28"/>
      <w:szCs w:val="26"/>
    </w:rPr>
  </w:style>
  <w:style w:type="character" w:customStyle="1" w:styleId="Heading3Char">
    <w:name w:val="Heading 3 Char"/>
    <w:basedOn w:val="DefaultParagraphFont"/>
    <w:link w:val="Heading3"/>
    <w:uiPriority w:val="9"/>
    <w:rsid w:val="00E323C4"/>
    <w:rPr>
      <w:rFonts w:ascii="Cambria" w:eastAsiaTheme="majorEastAsia" w:hAnsi="Cambria" w:cstheme="majorBidi"/>
      <w:b/>
      <w:bCs/>
      <w:sz w:val="24"/>
      <w:szCs w:val="26"/>
    </w:rPr>
  </w:style>
  <w:style w:type="character" w:customStyle="1" w:styleId="Heading4Char">
    <w:name w:val="Heading 4 Char"/>
    <w:basedOn w:val="DefaultParagraphFont"/>
    <w:link w:val="Heading4"/>
    <w:uiPriority w:val="9"/>
    <w:rsid w:val="00E323C4"/>
    <w:rPr>
      <w:rFonts w:ascii="Cambria" w:eastAsiaTheme="majorEastAsia" w:hAnsi="Cambria" w:cstheme="majorBidi"/>
      <w:iCs/>
      <w:caps/>
      <w:sz w:val="22"/>
      <w:szCs w:val="26"/>
    </w:rPr>
  </w:style>
  <w:style w:type="paragraph" w:styleId="List">
    <w:name w:val="List"/>
    <w:basedOn w:val="Normal"/>
    <w:uiPriority w:val="99"/>
    <w:unhideWhenUsed/>
    <w:qFormat/>
    <w:rsid w:val="00946FCA"/>
    <w:pPr>
      <w:ind w:left="1080" w:hanging="360"/>
    </w:pPr>
  </w:style>
  <w:style w:type="paragraph" w:styleId="NoteHeading">
    <w:name w:val="Note Heading"/>
    <w:basedOn w:val="Normal"/>
    <w:next w:val="Normal"/>
    <w:link w:val="NoteHeadingChar"/>
    <w:qFormat/>
    <w:rsid w:val="00946FCA"/>
    <w:pPr>
      <w:numPr>
        <w:numId w:val="2"/>
      </w:numPr>
    </w:pPr>
    <w:rPr>
      <w:b/>
      <w:i/>
      <w:color w:val="000080"/>
    </w:rPr>
  </w:style>
  <w:style w:type="character" w:customStyle="1" w:styleId="NoteHeadingChar">
    <w:name w:val="Note Heading Char"/>
    <w:basedOn w:val="DefaultParagraphFont"/>
    <w:link w:val="NoteHeading"/>
    <w:rsid w:val="00946FCA"/>
    <w:rPr>
      <w:rFonts w:ascii="Calibri" w:hAnsi="Calibri"/>
      <w:b/>
      <w:i/>
      <w:color w:val="000080"/>
      <w:sz w:val="22"/>
    </w:rPr>
  </w:style>
  <w:style w:type="paragraph" w:customStyle="1" w:styleId="WarningHeading">
    <w:name w:val="Warning Heading"/>
    <w:basedOn w:val="Normal"/>
    <w:next w:val="Normal"/>
    <w:qFormat/>
    <w:rsid w:val="00946FCA"/>
    <w:pPr>
      <w:numPr>
        <w:numId w:val="4"/>
      </w:numPr>
    </w:pPr>
    <w:rPr>
      <w:i/>
      <w:color w:val="FF0000"/>
    </w:rPr>
  </w:style>
  <w:style w:type="paragraph" w:customStyle="1" w:styleId="XMLExample">
    <w:name w:val="XML_Example"/>
    <w:basedOn w:val="Normal"/>
    <w:qFormat/>
    <w:rsid w:val="00946FCA"/>
    <w:pPr>
      <w:spacing w:before="60" w:after="60"/>
      <w:ind w:left="1080"/>
    </w:pPr>
    <w:rPr>
      <w:rFonts w:ascii="Verdana" w:hAnsi="Verdana"/>
      <w:sz w:val="18"/>
      <w:szCs w:val="18"/>
      <w:lang w:bidi="hi-IN"/>
    </w:rPr>
  </w:style>
  <w:style w:type="paragraph" w:customStyle="1" w:styleId="ImportantHeading">
    <w:name w:val="Important Heading"/>
    <w:basedOn w:val="Normal"/>
    <w:next w:val="Normal"/>
    <w:qFormat/>
    <w:rsid w:val="00946FCA"/>
    <w:pPr>
      <w:numPr>
        <w:ilvl w:val="3"/>
        <w:numId w:val="5"/>
      </w:numPr>
    </w:pPr>
    <w:rPr>
      <w:b/>
      <w:i/>
      <w:color w:val="000080"/>
      <w:lang w:bidi="hi-IN"/>
    </w:rPr>
  </w:style>
  <w:style w:type="paragraph" w:customStyle="1" w:styleId="TableText">
    <w:name w:val="Table Text"/>
    <w:basedOn w:val="Normal"/>
    <w:qFormat/>
    <w:rsid w:val="00946FCA"/>
    <w:rPr>
      <w:rFonts w:ascii="Verdana" w:hAnsi="Verdana"/>
      <w:sz w:val="16"/>
      <w:szCs w:val="16"/>
    </w:rPr>
  </w:style>
  <w:style w:type="paragraph" w:customStyle="1" w:styleId="NormalIndent1">
    <w:name w:val="Normal Indent 1"/>
    <w:basedOn w:val="Normal"/>
    <w:qFormat/>
    <w:rsid w:val="00946FCA"/>
    <w:pPr>
      <w:ind w:left="720"/>
    </w:pPr>
  </w:style>
  <w:style w:type="paragraph" w:customStyle="1" w:styleId="NormalIndent2">
    <w:name w:val="Normal Indent 2"/>
    <w:basedOn w:val="Normal"/>
    <w:qFormat/>
    <w:rsid w:val="00946FCA"/>
    <w:pPr>
      <w:ind w:left="1080"/>
    </w:pPr>
  </w:style>
  <w:style w:type="character" w:customStyle="1" w:styleId="Heading5Char">
    <w:name w:val="Heading 5 Char"/>
    <w:basedOn w:val="DefaultParagraphFont"/>
    <w:link w:val="Heading5"/>
    <w:uiPriority w:val="9"/>
    <w:rsid w:val="00946FCA"/>
    <w:rPr>
      <w:rFonts w:ascii="Arial" w:eastAsiaTheme="majorEastAsia" w:hAnsi="Arial" w:cstheme="majorBidi"/>
      <w:iCs/>
      <w:color w:val="243F60" w:themeColor="accent1" w:themeShade="7F"/>
      <w:szCs w:val="26"/>
    </w:rPr>
  </w:style>
  <w:style w:type="paragraph" w:customStyle="1" w:styleId="HeadingOutline1">
    <w:name w:val="Heading Outline 1"/>
    <w:basedOn w:val="Heading1"/>
    <w:next w:val="NormalIndent1"/>
    <w:rsid w:val="00946FCA"/>
    <w:pPr>
      <w:keepLines w:val="0"/>
      <w:numPr>
        <w:numId w:val="3"/>
      </w:numPr>
    </w:pPr>
    <w:rPr>
      <w:rFonts w:eastAsia="Times New Roman" w:cs="Arial"/>
      <w:caps w:val="0"/>
      <w:kern w:val="32"/>
      <w:szCs w:val="32"/>
    </w:rPr>
  </w:style>
  <w:style w:type="paragraph" w:customStyle="1" w:styleId="HeadingOutline2">
    <w:name w:val="Heading Outline 2"/>
    <w:basedOn w:val="Heading2"/>
    <w:next w:val="Normal"/>
    <w:rsid w:val="00946FCA"/>
    <w:pPr>
      <w:keepLines w:val="0"/>
      <w:numPr>
        <w:numId w:val="3"/>
      </w:numPr>
    </w:pPr>
    <w:rPr>
      <w:rFonts w:eastAsia="Times New Roman" w:cs="Arial"/>
      <w:iCs/>
      <w:szCs w:val="28"/>
    </w:rPr>
  </w:style>
  <w:style w:type="paragraph" w:customStyle="1" w:styleId="HeadingOutline3">
    <w:name w:val="Heading Outline 3"/>
    <w:basedOn w:val="Heading3"/>
    <w:next w:val="Normal"/>
    <w:autoRedefine/>
    <w:rsid w:val="00946FCA"/>
    <w:pPr>
      <w:keepNext w:val="0"/>
      <w:keepLines w:val="0"/>
      <w:numPr>
        <w:numId w:val="3"/>
      </w:numPr>
    </w:pPr>
    <w:rPr>
      <w:rFonts w:eastAsia="Times New Roman" w:cs="Times New Roman"/>
      <w:szCs w:val="27"/>
    </w:rPr>
  </w:style>
  <w:style w:type="paragraph" w:customStyle="1" w:styleId="HeadingOutline4">
    <w:name w:val="Heading Outline 4"/>
    <w:basedOn w:val="Heading4"/>
    <w:next w:val="Normal"/>
    <w:rsid w:val="00946FCA"/>
    <w:pPr>
      <w:keepLines w:val="0"/>
      <w:numPr>
        <w:numId w:val="3"/>
      </w:numPr>
      <w:tabs>
        <w:tab w:val="clear" w:pos="360"/>
      </w:tabs>
    </w:pPr>
    <w:rPr>
      <w:rFonts w:eastAsia="Times New Roman" w:cs="Times New Roman"/>
      <w:b/>
      <w:i/>
      <w:iCs w:val="0"/>
      <w:caps w:val="0"/>
      <w:szCs w:val="28"/>
    </w:rPr>
  </w:style>
  <w:style w:type="paragraph" w:customStyle="1" w:styleId="HeadingOutline6">
    <w:name w:val="Heading Outline 6"/>
    <w:basedOn w:val="Heading5"/>
    <w:next w:val="Normal"/>
    <w:rsid w:val="00946FCA"/>
    <w:pPr>
      <w:keepNext w:val="0"/>
      <w:keepLines w:val="0"/>
      <w:numPr>
        <w:ilvl w:val="5"/>
        <w:numId w:val="3"/>
      </w:numPr>
      <w:tabs>
        <w:tab w:val="clear" w:pos="360"/>
      </w:tabs>
      <w:spacing w:before="240" w:after="120"/>
    </w:pPr>
    <w:rPr>
      <w:rFonts w:eastAsia="Times New Roman" w:cs="Arial"/>
      <w:b/>
      <w:bCs/>
      <w:iCs w:val="0"/>
      <w:color w:val="auto"/>
      <w:sz w:val="20"/>
    </w:rPr>
  </w:style>
  <w:style w:type="paragraph" w:customStyle="1" w:styleId="HeadingOutline5">
    <w:name w:val="Heading Outline 5"/>
    <w:basedOn w:val="Heading5"/>
    <w:next w:val="Normal"/>
    <w:rsid w:val="00946FCA"/>
    <w:pPr>
      <w:keepNext w:val="0"/>
      <w:keepLines w:val="0"/>
      <w:numPr>
        <w:numId w:val="3"/>
      </w:numPr>
      <w:tabs>
        <w:tab w:val="clear" w:pos="360"/>
      </w:tabs>
      <w:spacing w:before="240" w:after="120"/>
    </w:pPr>
    <w:rPr>
      <w:rFonts w:eastAsia="Times New Roman" w:cs="Arial"/>
      <w:b/>
      <w:bCs/>
      <w:iCs w:val="0"/>
      <w:color w:val="auto"/>
      <w:sz w:val="20"/>
    </w:rPr>
  </w:style>
  <w:style w:type="paragraph" w:styleId="TOC1">
    <w:name w:val="toc 1"/>
    <w:basedOn w:val="Normal"/>
    <w:next w:val="Normal"/>
    <w:autoRedefine/>
    <w:uiPriority w:val="39"/>
    <w:rsid w:val="00946FCA"/>
    <w:pPr>
      <w:tabs>
        <w:tab w:val="clear" w:pos="360"/>
      </w:tabs>
    </w:pPr>
    <w:rPr>
      <w:rFonts w:asciiTheme="minorHAnsi" w:hAnsiTheme="minorHAnsi"/>
      <w:b/>
      <w:bCs/>
      <w:caps/>
      <w:sz w:val="20"/>
    </w:rPr>
  </w:style>
  <w:style w:type="paragraph" w:styleId="TOC2">
    <w:name w:val="toc 2"/>
    <w:basedOn w:val="Normal"/>
    <w:next w:val="Normal"/>
    <w:autoRedefine/>
    <w:uiPriority w:val="39"/>
    <w:rsid w:val="00946FCA"/>
    <w:pPr>
      <w:tabs>
        <w:tab w:val="clear" w:pos="360"/>
      </w:tabs>
      <w:spacing w:before="0" w:after="0"/>
      <w:ind w:left="220"/>
    </w:pPr>
    <w:rPr>
      <w:rFonts w:asciiTheme="minorHAnsi" w:hAnsiTheme="minorHAnsi"/>
      <w:smallCaps/>
      <w:sz w:val="20"/>
    </w:rPr>
  </w:style>
  <w:style w:type="paragraph" w:styleId="TOC3">
    <w:name w:val="toc 3"/>
    <w:basedOn w:val="Normal"/>
    <w:next w:val="Normal"/>
    <w:autoRedefine/>
    <w:uiPriority w:val="39"/>
    <w:rsid w:val="00946FCA"/>
    <w:pPr>
      <w:tabs>
        <w:tab w:val="clear" w:pos="360"/>
      </w:tabs>
      <w:spacing w:before="0" w:after="0"/>
      <w:ind w:left="440"/>
    </w:pPr>
    <w:rPr>
      <w:rFonts w:asciiTheme="minorHAnsi" w:hAnsiTheme="minorHAnsi"/>
      <w:i/>
      <w:iCs/>
      <w:sz w:val="20"/>
    </w:rPr>
  </w:style>
  <w:style w:type="paragraph" w:styleId="TOC4">
    <w:name w:val="toc 4"/>
    <w:basedOn w:val="Normal"/>
    <w:next w:val="Normal"/>
    <w:autoRedefine/>
    <w:uiPriority w:val="39"/>
    <w:rsid w:val="00946FCA"/>
    <w:pPr>
      <w:tabs>
        <w:tab w:val="clear" w:pos="360"/>
      </w:tabs>
      <w:spacing w:before="0" w:after="0"/>
      <w:ind w:left="660"/>
    </w:pPr>
    <w:rPr>
      <w:rFonts w:asciiTheme="minorHAnsi" w:hAnsiTheme="minorHAnsi"/>
      <w:sz w:val="18"/>
      <w:szCs w:val="18"/>
    </w:rPr>
  </w:style>
  <w:style w:type="paragraph" w:styleId="TOC5">
    <w:name w:val="toc 5"/>
    <w:basedOn w:val="Normal"/>
    <w:next w:val="Normal"/>
    <w:autoRedefine/>
    <w:uiPriority w:val="39"/>
    <w:unhideWhenUsed/>
    <w:rsid w:val="00946FCA"/>
    <w:pPr>
      <w:tabs>
        <w:tab w:val="clear" w:pos="360"/>
      </w:tabs>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946FCA"/>
    <w:pPr>
      <w:tabs>
        <w:tab w:val="clear" w:pos="360"/>
      </w:tabs>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946FCA"/>
    <w:pPr>
      <w:tabs>
        <w:tab w:val="clear" w:pos="360"/>
      </w:tabs>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946FCA"/>
    <w:pPr>
      <w:tabs>
        <w:tab w:val="clear" w:pos="360"/>
      </w:tabs>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946FCA"/>
    <w:pPr>
      <w:tabs>
        <w:tab w:val="clear" w:pos="360"/>
      </w:tabs>
      <w:spacing w:before="0" w:after="0"/>
      <w:ind w:left="1760"/>
    </w:pPr>
    <w:rPr>
      <w:rFonts w:asciiTheme="minorHAnsi" w:hAnsiTheme="minorHAnsi"/>
      <w:sz w:val="18"/>
      <w:szCs w:val="18"/>
    </w:rPr>
  </w:style>
  <w:style w:type="paragraph" w:styleId="Header">
    <w:name w:val="header"/>
    <w:basedOn w:val="Normal"/>
    <w:link w:val="HeaderChar"/>
    <w:uiPriority w:val="99"/>
    <w:unhideWhenUsed/>
    <w:rsid w:val="00946FCA"/>
    <w:pPr>
      <w:tabs>
        <w:tab w:val="center" w:pos="4680"/>
        <w:tab w:val="right" w:pos="9360"/>
      </w:tabs>
    </w:pPr>
  </w:style>
  <w:style w:type="character" w:customStyle="1" w:styleId="HeaderChar">
    <w:name w:val="Header Char"/>
    <w:basedOn w:val="DefaultParagraphFont"/>
    <w:link w:val="Header"/>
    <w:uiPriority w:val="99"/>
    <w:rsid w:val="00946FCA"/>
    <w:rPr>
      <w:rFonts w:ascii="Arial" w:hAnsi="Arial" w:cs="Arial"/>
    </w:rPr>
  </w:style>
  <w:style w:type="paragraph" w:styleId="Footer">
    <w:name w:val="footer"/>
    <w:basedOn w:val="Normal"/>
    <w:link w:val="FooterChar"/>
    <w:unhideWhenUsed/>
    <w:rsid w:val="00946FCA"/>
    <w:pPr>
      <w:tabs>
        <w:tab w:val="center" w:pos="4680"/>
        <w:tab w:val="right" w:pos="9360"/>
      </w:tabs>
    </w:pPr>
  </w:style>
  <w:style w:type="character" w:customStyle="1" w:styleId="FooterChar">
    <w:name w:val="Footer Char"/>
    <w:basedOn w:val="DefaultParagraphFont"/>
    <w:link w:val="Footer"/>
    <w:rsid w:val="00946FCA"/>
    <w:rPr>
      <w:rFonts w:ascii="Arial" w:hAnsi="Arial" w:cs="Arial"/>
    </w:rPr>
  </w:style>
  <w:style w:type="character" w:styleId="PageNumber">
    <w:name w:val="page number"/>
    <w:basedOn w:val="DefaultParagraphFont"/>
    <w:rsid w:val="00946FCA"/>
  </w:style>
  <w:style w:type="paragraph" w:styleId="ListNumber3">
    <w:name w:val="List Number 3"/>
    <w:basedOn w:val="Normal"/>
    <w:uiPriority w:val="99"/>
    <w:semiHidden/>
    <w:unhideWhenUsed/>
    <w:rsid w:val="00946FCA"/>
    <w:pPr>
      <w:numPr>
        <w:numId w:val="1"/>
      </w:numPr>
      <w:contextualSpacing/>
    </w:pPr>
  </w:style>
  <w:style w:type="character" w:styleId="Hyperlink">
    <w:name w:val="Hyperlink"/>
    <w:basedOn w:val="DefaultParagraphFont"/>
    <w:uiPriority w:val="99"/>
    <w:rsid w:val="00946FCA"/>
    <w:rPr>
      <w:color w:val="0000FF"/>
      <w:u w:val="single"/>
    </w:rPr>
  </w:style>
  <w:style w:type="paragraph" w:styleId="BalloonText">
    <w:name w:val="Balloon Text"/>
    <w:basedOn w:val="Normal"/>
    <w:link w:val="BalloonTextChar"/>
    <w:uiPriority w:val="99"/>
    <w:semiHidden/>
    <w:unhideWhenUsed/>
    <w:rsid w:val="00946FCA"/>
    <w:rPr>
      <w:rFonts w:ascii="Tahoma" w:hAnsi="Tahoma" w:cs="Tahoma"/>
      <w:sz w:val="16"/>
      <w:szCs w:val="16"/>
    </w:rPr>
  </w:style>
  <w:style w:type="character" w:customStyle="1" w:styleId="BalloonTextChar">
    <w:name w:val="Balloon Text Char"/>
    <w:basedOn w:val="DefaultParagraphFont"/>
    <w:link w:val="BalloonText"/>
    <w:uiPriority w:val="99"/>
    <w:semiHidden/>
    <w:rsid w:val="00946FCA"/>
    <w:rPr>
      <w:rFonts w:ascii="Tahoma" w:hAnsi="Tahoma" w:cs="Tahoma"/>
      <w:sz w:val="16"/>
      <w:szCs w:val="16"/>
    </w:rPr>
  </w:style>
  <w:style w:type="character" w:styleId="Emphasis">
    <w:name w:val="Emphasis"/>
    <w:basedOn w:val="DefaultParagraphFont"/>
    <w:uiPriority w:val="20"/>
    <w:qFormat/>
    <w:rsid w:val="00946FCA"/>
    <w:rPr>
      <w:i/>
      <w:iCs/>
    </w:rPr>
  </w:style>
  <w:style w:type="table" w:styleId="TableGrid">
    <w:name w:val="Table Grid"/>
    <w:basedOn w:val="TableNormal"/>
    <w:uiPriority w:val="59"/>
    <w:rsid w:val="00E323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C29B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w:qFormat="1"/>
    <w:lsdException w:name="Title" w:semiHidden="0" w:uiPriority="10" w:unhideWhenUsed="0" w:qFormat="1"/>
    <w:lsdException w:name="Default Paragraph Font" w:uiPriority="1"/>
    <w:lsdException w:name="Subtitle" w:semiHidden="0" w:uiPriority="11" w:unhideWhenUsed="0" w:qFormat="1"/>
    <w:lsdException w:name="Note Heading"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767"/>
    <w:pPr>
      <w:tabs>
        <w:tab w:val="left" w:pos="360"/>
      </w:tabs>
      <w:spacing w:before="120" w:after="120"/>
    </w:pPr>
    <w:rPr>
      <w:rFonts w:ascii="Calibri" w:hAnsi="Calibri"/>
      <w:sz w:val="22"/>
    </w:rPr>
  </w:style>
  <w:style w:type="paragraph" w:styleId="Heading1">
    <w:name w:val="heading 1"/>
    <w:next w:val="Normal"/>
    <w:link w:val="Heading1Char"/>
    <w:uiPriority w:val="9"/>
    <w:qFormat/>
    <w:rsid w:val="00E323C4"/>
    <w:pPr>
      <w:keepNext/>
      <w:keepLines/>
      <w:tabs>
        <w:tab w:val="left" w:pos="360"/>
      </w:tabs>
      <w:spacing w:before="240" w:after="120"/>
      <w:outlineLvl w:val="0"/>
    </w:pPr>
    <w:rPr>
      <w:rFonts w:ascii="Calibri" w:eastAsiaTheme="majorEastAsia" w:hAnsi="Calibri" w:cstheme="majorBidi"/>
      <w:b/>
      <w:bCs/>
      <w:caps/>
      <w:color w:val="365F91"/>
      <w:sz w:val="28"/>
      <w:szCs w:val="28"/>
    </w:rPr>
  </w:style>
  <w:style w:type="paragraph" w:styleId="Heading2">
    <w:name w:val="heading 2"/>
    <w:basedOn w:val="Heading1"/>
    <w:next w:val="Normal"/>
    <w:link w:val="Heading2Char"/>
    <w:uiPriority w:val="9"/>
    <w:unhideWhenUsed/>
    <w:qFormat/>
    <w:rsid w:val="00E323C4"/>
    <w:pPr>
      <w:numPr>
        <w:ilvl w:val="1"/>
      </w:numPr>
      <w:pBdr>
        <w:bottom w:val="single" w:sz="4" w:space="1" w:color="365F91"/>
      </w:pBdr>
      <w:outlineLvl w:val="1"/>
    </w:pPr>
    <w:rPr>
      <w:rFonts w:ascii="Cambria" w:hAnsi="Cambria"/>
      <w:bCs w:val="0"/>
      <w:caps w:val="0"/>
      <w:szCs w:val="26"/>
    </w:rPr>
  </w:style>
  <w:style w:type="paragraph" w:styleId="Heading3">
    <w:name w:val="heading 3"/>
    <w:basedOn w:val="Heading2"/>
    <w:next w:val="Normal"/>
    <w:link w:val="Heading3Char"/>
    <w:uiPriority w:val="9"/>
    <w:unhideWhenUsed/>
    <w:qFormat/>
    <w:rsid w:val="00E323C4"/>
    <w:pPr>
      <w:numPr>
        <w:ilvl w:val="2"/>
      </w:numPr>
      <w:pBdr>
        <w:bottom w:val="none" w:sz="0" w:space="0" w:color="auto"/>
      </w:pBdr>
      <w:outlineLvl w:val="2"/>
    </w:pPr>
    <w:rPr>
      <w:bCs/>
      <w:color w:val="auto"/>
      <w:sz w:val="24"/>
    </w:rPr>
  </w:style>
  <w:style w:type="paragraph" w:styleId="Heading4">
    <w:name w:val="heading 4"/>
    <w:basedOn w:val="Heading3"/>
    <w:next w:val="Normal"/>
    <w:link w:val="Heading4Char"/>
    <w:uiPriority w:val="9"/>
    <w:unhideWhenUsed/>
    <w:qFormat/>
    <w:rsid w:val="00E323C4"/>
    <w:pPr>
      <w:numPr>
        <w:ilvl w:val="3"/>
      </w:numPr>
      <w:outlineLvl w:val="3"/>
    </w:pPr>
    <w:rPr>
      <w:b w:val="0"/>
      <w:bCs w:val="0"/>
      <w:iCs/>
      <w:caps/>
      <w:sz w:val="22"/>
    </w:rPr>
  </w:style>
  <w:style w:type="paragraph" w:styleId="Heading5">
    <w:name w:val="heading 5"/>
    <w:basedOn w:val="Heading4"/>
    <w:next w:val="Normal"/>
    <w:link w:val="Heading5Char"/>
    <w:uiPriority w:val="9"/>
    <w:unhideWhenUsed/>
    <w:qFormat/>
    <w:rsid w:val="00946FCA"/>
    <w:pPr>
      <w:numPr>
        <w:ilvl w:val="4"/>
      </w:numPr>
      <w:spacing w:before="200" w:after="0"/>
      <w:outlineLvl w:val="4"/>
    </w:pPr>
    <w:rPr>
      <w:caps w:val="0"/>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perTitle">
    <w:name w:val="SuperTitle"/>
    <w:basedOn w:val="Title"/>
    <w:next w:val="Normal"/>
    <w:semiHidden/>
    <w:rsid w:val="00946FCA"/>
    <w:pPr>
      <w:pBdr>
        <w:top w:val="single" w:sz="48" w:space="1" w:color="auto"/>
      </w:pBdr>
      <w:spacing w:before="720" w:after="0"/>
      <w:ind w:left="1440"/>
      <w:contextualSpacing w:val="0"/>
      <w:jc w:val="right"/>
    </w:pPr>
    <w:rPr>
      <w:rFonts w:eastAsia="Times New Roman" w:cs="Times New Roman"/>
      <w:b w:val="0"/>
      <w:spacing w:val="0"/>
      <w:kern w:val="0"/>
      <w:sz w:val="28"/>
      <w:szCs w:val="22"/>
    </w:rPr>
  </w:style>
  <w:style w:type="paragraph" w:styleId="Title">
    <w:name w:val="Title"/>
    <w:basedOn w:val="Normal"/>
    <w:next w:val="Normal"/>
    <w:link w:val="TitleChar"/>
    <w:uiPriority w:val="10"/>
    <w:qFormat/>
    <w:rsid w:val="00AA0526"/>
    <w:pPr>
      <w:spacing w:before="240" w:after="300"/>
      <w:contextualSpacing/>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A0526"/>
    <w:rPr>
      <w:rFonts w:ascii="Calibri" w:eastAsiaTheme="majorEastAsia" w:hAnsi="Calibri" w:cstheme="majorBidi"/>
      <w:b/>
      <w:spacing w:val="5"/>
      <w:kern w:val="28"/>
      <w:sz w:val="32"/>
      <w:szCs w:val="52"/>
    </w:rPr>
  </w:style>
  <w:style w:type="paragraph" w:customStyle="1" w:styleId="Title1">
    <w:name w:val="Title 1"/>
    <w:basedOn w:val="Title"/>
    <w:next w:val="Normal"/>
    <w:qFormat/>
    <w:rsid w:val="00946FCA"/>
    <w:pPr>
      <w:spacing w:after="60"/>
      <w:contextualSpacing w:val="0"/>
      <w:jc w:val="center"/>
    </w:pPr>
    <w:rPr>
      <w:rFonts w:ascii="Arial" w:eastAsia="Times New Roman" w:hAnsi="Arial" w:cs="Times New Roman"/>
      <w:bCs/>
      <w:spacing w:val="0"/>
      <w:sz w:val="44"/>
      <w:szCs w:val="32"/>
    </w:rPr>
  </w:style>
  <w:style w:type="paragraph" w:customStyle="1" w:styleId="Title2">
    <w:name w:val="Title 2"/>
    <w:basedOn w:val="Title"/>
    <w:next w:val="Normal"/>
    <w:qFormat/>
    <w:rsid w:val="00946FCA"/>
    <w:pPr>
      <w:spacing w:after="60"/>
      <w:contextualSpacing w:val="0"/>
      <w:jc w:val="center"/>
    </w:pPr>
    <w:rPr>
      <w:rFonts w:ascii="Arial" w:eastAsia="Times New Roman" w:hAnsi="Arial" w:cs="Times New Roman"/>
      <w:b w:val="0"/>
      <w:bCs/>
      <w:spacing w:val="0"/>
      <w:sz w:val="56"/>
      <w:szCs w:val="32"/>
    </w:rPr>
  </w:style>
  <w:style w:type="paragraph" w:customStyle="1" w:styleId="VersionDoc">
    <w:name w:val="Version Doc"/>
    <w:basedOn w:val="Normal"/>
    <w:next w:val="Normal"/>
    <w:qFormat/>
    <w:rsid w:val="00946FCA"/>
    <w:pPr>
      <w:spacing w:before="60" w:after="60"/>
      <w:jc w:val="right"/>
    </w:pPr>
    <w:rPr>
      <w:i/>
      <w:sz w:val="18"/>
      <w:szCs w:val="18"/>
    </w:rPr>
  </w:style>
  <w:style w:type="paragraph" w:customStyle="1" w:styleId="TOCTitle">
    <w:name w:val="TOC Title"/>
    <w:basedOn w:val="Normal"/>
    <w:next w:val="Normal"/>
    <w:rsid w:val="00946FCA"/>
    <w:pPr>
      <w:pBdr>
        <w:bottom w:val="single" w:sz="4" w:space="1" w:color="auto"/>
      </w:pBdr>
      <w:spacing w:after="240"/>
    </w:pPr>
    <w:rPr>
      <w:b/>
      <w:sz w:val="28"/>
    </w:rPr>
  </w:style>
  <w:style w:type="character" w:customStyle="1" w:styleId="Heading1Char">
    <w:name w:val="Heading 1 Char"/>
    <w:basedOn w:val="DefaultParagraphFont"/>
    <w:link w:val="Heading1"/>
    <w:uiPriority w:val="9"/>
    <w:rsid w:val="00E323C4"/>
    <w:rPr>
      <w:rFonts w:ascii="Calibri" w:eastAsiaTheme="majorEastAsia" w:hAnsi="Calibri" w:cstheme="majorBidi"/>
      <w:b/>
      <w:bCs/>
      <w:caps/>
      <w:color w:val="365F91"/>
      <w:sz w:val="28"/>
      <w:szCs w:val="28"/>
    </w:rPr>
  </w:style>
  <w:style w:type="character" w:customStyle="1" w:styleId="Heading2Char">
    <w:name w:val="Heading 2 Char"/>
    <w:basedOn w:val="DefaultParagraphFont"/>
    <w:link w:val="Heading2"/>
    <w:uiPriority w:val="9"/>
    <w:rsid w:val="00E323C4"/>
    <w:rPr>
      <w:rFonts w:ascii="Cambria" w:eastAsiaTheme="majorEastAsia" w:hAnsi="Cambria" w:cstheme="majorBidi"/>
      <w:b/>
      <w:color w:val="365F91"/>
      <w:sz w:val="28"/>
      <w:szCs w:val="26"/>
    </w:rPr>
  </w:style>
  <w:style w:type="character" w:customStyle="1" w:styleId="Heading3Char">
    <w:name w:val="Heading 3 Char"/>
    <w:basedOn w:val="DefaultParagraphFont"/>
    <w:link w:val="Heading3"/>
    <w:uiPriority w:val="9"/>
    <w:rsid w:val="00E323C4"/>
    <w:rPr>
      <w:rFonts w:ascii="Cambria" w:eastAsiaTheme="majorEastAsia" w:hAnsi="Cambria" w:cstheme="majorBidi"/>
      <w:b/>
      <w:bCs/>
      <w:sz w:val="24"/>
      <w:szCs w:val="26"/>
    </w:rPr>
  </w:style>
  <w:style w:type="character" w:customStyle="1" w:styleId="Heading4Char">
    <w:name w:val="Heading 4 Char"/>
    <w:basedOn w:val="DefaultParagraphFont"/>
    <w:link w:val="Heading4"/>
    <w:uiPriority w:val="9"/>
    <w:rsid w:val="00E323C4"/>
    <w:rPr>
      <w:rFonts w:ascii="Cambria" w:eastAsiaTheme="majorEastAsia" w:hAnsi="Cambria" w:cstheme="majorBidi"/>
      <w:iCs/>
      <w:caps/>
      <w:sz w:val="22"/>
      <w:szCs w:val="26"/>
    </w:rPr>
  </w:style>
  <w:style w:type="paragraph" w:styleId="List">
    <w:name w:val="List"/>
    <w:basedOn w:val="Normal"/>
    <w:uiPriority w:val="99"/>
    <w:unhideWhenUsed/>
    <w:qFormat/>
    <w:rsid w:val="00946FCA"/>
    <w:pPr>
      <w:ind w:left="1080" w:hanging="360"/>
    </w:pPr>
  </w:style>
  <w:style w:type="paragraph" w:styleId="NoteHeading">
    <w:name w:val="Note Heading"/>
    <w:basedOn w:val="Normal"/>
    <w:next w:val="Normal"/>
    <w:link w:val="NoteHeadingChar"/>
    <w:qFormat/>
    <w:rsid w:val="00946FCA"/>
    <w:pPr>
      <w:numPr>
        <w:numId w:val="2"/>
      </w:numPr>
    </w:pPr>
    <w:rPr>
      <w:b/>
      <w:i/>
      <w:color w:val="000080"/>
    </w:rPr>
  </w:style>
  <w:style w:type="character" w:customStyle="1" w:styleId="NoteHeadingChar">
    <w:name w:val="Note Heading Char"/>
    <w:basedOn w:val="DefaultParagraphFont"/>
    <w:link w:val="NoteHeading"/>
    <w:rsid w:val="00946FCA"/>
    <w:rPr>
      <w:rFonts w:ascii="Calibri" w:hAnsi="Calibri"/>
      <w:b/>
      <w:i/>
      <w:color w:val="000080"/>
      <w:sz w:val="22"/>
    </w:rPr>
  </w:style>
  <w:style w:type="paragraph" w:customStyle="1" w:styleId="WarningHeading">
    <w:name w:val="Warning Heading"/>
    <w:basedOn w:val="Normal"/>
    <w:next w:val="Normal"/>
    <w:qFormat/>
    <w:rsid w:val="00946FCA"/>
    <w:pPr>
      <w:numPr>
        <w:numId w:val="4"/>
      </w:numPr>
    </w:pPr>
    <w:rPr>
      <w:i/>
      <w:color w:val="FF0000"/>
    </w:rPr>
  </w:style>
  <w:style w:type="paragraph" w:customStyle="1" w:styleId="XMLExample">
    <w:name w:val="XML_Example"/>
    <w:basedOn w:val="Normal"/>
    <w:qFormat/>
    <w:rsid w:val="00946FCA"/>
    <w:pPr>
      <w:spacing w:before="60" w:after="60"/>
      <w:ind w:left="1080"/>
    </w:pPr>
    <w:rPr>
      <w:rFonts w:ascii="Verdana" w:hAnsi="Verdana"/>
      <w:sz w:val="18"/>
      <w:szCs w:val="18"/>
      <w:lang w:bidi="hi-IN"/>
    </w:rPr>
  </w:style>
  <w:style w:type="paragraph" w:customStyle="1" w:styleId="ImportantHeading">
    <w:name w:val="Important Heading"/>
    <w:basedOn w:val="Normal"/>
    <w:next w:val="Normal"/>
    <w:qFormat/>
    <w:rsid w:val="00946FCA"/>
    <w:pPr>
      <w:numPr>
        <w:ilvl w:val="3"/>
        <w:numId w:val="5"/>
      </w:numPr>
    </w:pPr>
    <w:rPr>
      <w:b/>
      <w:i/>
      <w:color w:val="000080"/>
      <w:lang w:bidi="hi-IN"/>
    </w:rPr>
  </w:style>
  <w:style w:type="paragraph" w:customStyle="1" w:styleId="TableText">
    <w:name w:val="Table Text"/>
    <w:basedOn w:val="Normal"/>
    <w:qFormat/>
    <w:rsid w:val="00946FCA"/>
    <w:rPr>
      <w:rFonts w:ascii="Verdana" w:hAnsi="Verdana"/>
      <w:sz w:val="16"/>
      <w:szCs w:val="16"/>
    </w:rPr>
  </w:style>
  <w:style w:type="paragraph" w:customStyle="1" w:styleId="NormalIndent1">
    <w:name w:val="Normal Indent 1"/>
    <w:basedOn w:val="Normal"/>
    <w:qFormat/>
    <w:rsid w:val="00946FCA"/>
    <w:pPr>
      <w:ind w:left="720"/>
    </w:pPr>
  </w:style>
  <w:style w:type="paragraph" w:customStyle="1" w:styleId="NormalIndent2">
    <w:name w:val="Normal Indent 2"/>
    <w:basedOn w:val="Normal"/>
    <w:qFormat/>
    <w:rsid w:val="00946FCA"/>
    <w:pPr>
      <w:ind w:left="1080"/>
    </w:pPr>
  </w:style>
  <w:style w:type="character" w:customStyle="1" w:styleId="Heading5Char">
    <w:name w:val="Heading 5 Char"/>
    <w:basedOn w:val="DefaultParagraphFont"/>
    <w:link w:val="Heading5"/>
    <w:uiPriority w:val="9"/>
    <w:rsid w:val="00946FCA"/>
    <w:rPr>
      <w:rFonts w:ascii="Arial" w:eastAsiaTheme="majorEastAsia" w:hAnsi="Arial" w:cstheme="majorBidi"/>
      <w:iCs/>
      <w:color w:val="243F60" w:themeColor="accent1" w:themeShade="7F"/>
      <w:szCs w:val="26"/>
    </w:rPr>
  </w:style>
  <w:style w:type="paragraph" w:customStyle="1" w:styleId="HeadingOutline1">
    <w:name w:val="Heading Outline 1"/>
    <w:basedOn w:val="Heading1"/>
    <w:next w:val="NormalIndent1"/>
    <w:rsid w:val="00946FCA"/>
    <w:pPr>
      <w:keepLines w:val="0"/>
      <w:numPr>
        <w:numId w:val="3"/>
      </w:numPr>
    </w:pPr>
    <w:rPr>
      <w:rFonts w:eastAsia="Times New Roman" w:cs="Arial"/>
      <w:caps w:val="0"/>
      <w:kern w:val="32"/>
      <w:szCs w:val="32"/>
    </w:rPr>
  </w:style>
  <w:style w:type="paragraph" w:customStyle="1" w:styleId="HeadingOutline2">
    <w:name w:val="Heading Outline 2"/>
    <w:basedOn w:val="Heading2"/>
    <w:next w:val="Normal"/>
    <w:rsid w:val="00946FCA"/>
    <w:pPr>
      <w:keepLines w:val="0"/>
      <w:numPr>
        <w:numId w:val="3"/>
      </w:numPr>
    </w:pPr>
    <w:rPr>
      <w:rFonts w:eastAsia="Times New Roman" w:cs="Arial"/>
      <w:iCs/>
      <w:szCs w:val="28"/>
    </w:rPr>
  </w:style>
  <w:style w:type="paragraph" w:customStyle="1" w:styleId="HeadingOutline3">
    <w:name w:val="Heading Outline 3"/>
    <w:basedOn w:val="Heading3"/>
    <w:next w:val="Normal"/>
    <w:autoRedefine/>
    <w:rsid w:val="00946FCA"/>
    <w:pPr>
      <w:keepNext w:val="0"/>
      <w:keepLines w:val="0"/>
      <w:numPr>
        <w:numId w:val="3"/>
      </w:numPr>
    </w:pPr>
    <w:rPr>
      <w:rFonts w:eastAsia="Times New Roman" w:cs="Times New Roman"/>
      <w:szCs w:val="27"/>
    </w:rPr>
  </w:style>
  <w:style w:type="paragraph" w:customStyle="1" w:styleId="HeadingOutline4">
    <w:name w:val="Heading Outline 4"/>
    <w:basedOn w:val="Heading4"/>
    <w:next w:val="Normal"/>
    <w:rsid w:val="00946FCA"/>
    <w:pPr>
      <w:keepLines w:val="0"/>
      <w:numPr>
        <w:numId w:val="3"/>
      </w:numPr>
      <w:tabs>
        <w:tab w:val="clear" w:pos="360"/>
      </w:tabs>
    </w:pPr>
    <w:rPr>
      <w:rFonts w:eastAsia="Times New Roman" w:cs="Times New Roman"/>
      <w:b/>
      <w:i/>
      <w:iCs w:val="0"/>
      <w:caps w:val="0"/>
      <w:szCs w:val="28"/>
    </w:rPr>
  </w:style>
  <w:style w:type="paragraph" w:customStyle="1" w:styleId="HeadingOutline6">
    <w:name w:val="Heading Outline 6"/>
    <w:basedOn w:val="Heading5"/>
    <w:next w:val="Normal"/>
    <w:rsid w:val="00946FCA"/>
    <w:pPr>
      <w:keepNext w:val="0"/>
      <w:keepLines w:val="0"/>
      <w:numPr>
        <w:ilvl w:val="5"/>
        <w:numId w:val="3"/>
      </w:numPr>
      <w:tabs>
        <w:tab w:val="clear" w:pos="360"/>
      </w:tabs>
      <w:spacing w:before="240" w:after="120"/>
    </w:pPr>
    <w:rPr>
      <w:rFonts w:eastAsia="Times New Roman" w:cs="Arial"/>
      <w:b/>
      <w:bCs/>
      <w:iCs w:val="0"/>
      <w:color w:val="auto"/>
      <w:sz w:val="20"/>
    </w:rPr>
  </w:style>
  <w:style w:type="paragraph" w:customStyle="1" w:styleId="HeadingOutline5">
    <w:name w:val="Heading Outline 5"/>
    <w:basedOn w:val="Heading5"/>
    <w:next w:val="Normal"/>
    <w:rsid w:val="00946FCA"/>
    <w:pPr>
      <w:keepNext w:val="0"/>
      <w:keepLines w:val="0"/>
      <w:numPr>
        <w:numId w:val="3"/>
      </w:numPr>
      <w:tabs>
        <w:tab w:val="clear" w:pos="360"/>
      </w:tabs>
      <w:spacing w:before="240" w:after="120"/>
    </w:pPr>
    <w:rPr>
      <w:rFonts w:eastAsia="Times New Roman" w:cs="Arial"/>
      <w:b/>
      <w:bCs/>
      <w:iCs w:val="0"/>
      <w:color w:val="auto"/>
      <w:sz w:val="20"/>
    </w:rPr>
  </w:style>
  <w:style w:type="paragraph" w:styleId="TOC1">
    <w:name w:val="toc 1"/>
    <w:basedOn w:val="Normal"/>
    <w:next w:val="Normal"/>
    <w:autoRedefine/>
    <w:uiPriority w:val="39"/>
    <w:rsid w:val="00946FCA"/>
    <w:pPr>
      <w:tabs>
        <w:tab w:val="clear" w:pos="360"/>
      </w:tabs>
    </w:pPr>
    <w:rPr>
      <w:rFonts w:asciiTheme="minorHAnsi" w:hAnsiTheme="minorHAnsi"/>
      <w:b/>
      <w:bCs/>
      <w:caps/>
      <w:sz w:val="20"/>
    </w:rPr>
  </w:style>
  <w:style w:type="paragraph" w:styleId="TOC2">
    <w:name w:val="toc 2"/>
    <w:basedOn w:val="Normal"/>
    <w:next w:val="Normal"/>
    <w:autoRedefine/>
    <w:uiPriority w:val="39"/>
    <w:rsid w:val="00946FCA"/>
    <w:pPr>
      <w:tabs>
        <w:tab w:val="clear" w:pos="360"/>
      </w:tabs>
      <w:spacing w:before="0" w:after="0"/>
      <w:ind w:left="220"/>
    </w:pPr>
    <w:rPr>
      <w:rFonts w:asciiTheme="minorHAnsi" w:hAnsiTheme="minorHAnsi"/>
      <w:smallCaps/>
      <w:sz w:val="20"/>
    </w:rPr>
  </w:style>
  <w:style w:type="paragraph" w:styleId="TOC3">
    <w:name w:val="toc 3"/>
    <w:basedOn w:val="Normal"/>
    <w:next w:val="Normal"/>
    <w:autoRedefine/>
    <w:uiPriority w:val="39"/>
    <w:rsid w:val="00946FCA"/>
    <w:pPr>
      <w:tabs>
        <w:tab w:val="clear" w:pos="360"/>
      </w:tabs>
      <w:spacing w:before="0" w:after="0"/>
      <w:ind w:left="440"/>
    </w:pPr>
    <w:rPr>
      <w:rFonts w:asciiTheme="minorHAnsi" w:hAnsiTheme="minorHAnsi"/>
      <w:i/>
      <w:iCs/>
      <w:sz w:val="20"/>
    </w:rPr>
  </w:style>
  <w:style w:type="paragraph" w:styleId="TOC4">
    <w:name w:val="toc 4"/>
    <w:basedOn w:val="Normal"/>
    <w:next w:val="Normal"/>
    <w:autoRedefine/>
    <w:uiPriority w:val="39"/>
    <w:rsid w:val="00946FCA"/>
    <w:pPr>
      <w:tabs>
        <w:tab w:val="clear" w:pos="360"/>
      </w:tabs>
      <w:spacing w:before="0" w:after="0"/>
      <w:ind w:left="660"/>
    </w:pPr>
    <w:rPr>
      <w:rFonts w:asciiTheme="minorHAnsi" w:hAnsiTheme="minorHAnsi"/>
      <w:sz w:val="18"/>
      <w:szCs w:val="18"/>
    </w:rPr>
  </w:style>
  <w:style w:type="paragraph" w:styleId="TOC5">
    <w:name w:val="toc 5"/>
    <w:basedOn w:val="Normal"/>
    <w:next w:val="Normal"/>
    <w:autoRedefine/>
    <w:uiPriority w:val="39"/>
    <w:unhideWhenUsed/>
    <w:rsid w:val="00946FCA"/>
    <w:pPr>
      <w:tabs>
        <w:tab w:val="clear" w:pos="360"/>
      </w:tabs>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946FCA"/>
    <w:pPr>
      <w:tabs>
        <w:tab w:val="clear" w:pos="360"/>
      </w:tabs>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946FCA"/>
    <w:pPr>
      <w:tabs>
        <w:tab w:val="clear" w:pos="360"/>
      </w:tabs>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946FCA"/>
    <w:pPr>
      <w:tabs>
        <w:tab w:val="clear" w:pos="360"/>
      </w:tabs>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946FCA"/>
    <w:pPr>
      <w:tabs>
        <w:tab w:val="clear" w:pos="360"/>
      </w:tabs>
      <w:spacing w:before="0" w:after="0"/>
      <w:ind w:left="1760"/>
    </w:pPr>
    <w:rPr>
      <w:rFonts w:asciiTheme="minorHAnsi" w:hAnsiTheme="minorHAnsi"/>
      <w:sz w:val="18"/>
      <w:szCs w:val="18"/>
    </w:rPr>
  </w:style>
  <w:style w:type="paragraph" w:styleId="Header">
    <w:name w:val="header"/>
    <w:basedOn w:val="Normal"/>
    <w:link w:val="HeaderChar"/>
    <w:uiPriority w:val="99"/>
    <w:unhideWhenUsed/>
    <w:rsid w:val="00946FCA"/>
    <w:pPr>
      <w:tabs>
        <w:tab w:val="center" w:pos="4680"/>
        <w:tab w:val="right" w:pos="9360"/>
      </w:tabs>
    </w:pPr>
  </w:style>
  <w:style w:type="character" w:customStyle="1" w:styleId="HeaderChar">
    <w:name w:val="Header Char"/>
    <w:basedOn w:val="DefaultParagraphFont"/>
    <w:link w:val="Header"/>
    <w:uiPriority w:val="99"/>
    <w:rsid w:val="00946FCA"/>
    <w:rPr>
      <w:rFonts w:ascii="Arial" w:hAnsi="Arial" w:cs="Arial"/>
    </w:rPr>
  </w:style>
  <w:style w:type="paragraph" w:styleId="Footer">
    <w:name w:val="footer"/>
    <w:basedOn w:val="Normal"/>
    <w:link w:val="FooterChar"/>
    <w:unhideWhenUsed/>
    <w:rsid w:val="00946FCA"/>
    <w:pPr>
      <w:tabs>
        <w:tab w:val="center" w:pos="4680"/>
        <w:tab w:val="right" w:pos="9360"/>
      </w:tabs>
    </w:pPr>
  </w:style>
  <w:style w:type="character" w:customStyle="1" w:styleId="FooterChar">
    <w:name w:val="Footer Char"/>
    <w:basedOn w:val="DefaultParagraphFont"/>
    <w:link w:val="Footer"/>
    <w:rsid w:val="00946FCA"/>
    <w:rPr>
      <w:rFonts w:ascii="Arial" w:hAnsi="Arial" w:cs="Arial"/>
    </w:rPr>
  </w:style>
  <w:style w:type="character" w:styleId="PageNumber">
    <w:name w:val="page number"/>
    <w:basedOn w:val="DefaultParagraphFont"/>
    <w:rsid w:val="00946FCA"/>
  </w:style>
  <w:style w:type="paragraph" w:styleId="ListNumber3">
    <w:name w:val="List Number 3"/>
    <w:basedOn w:val="Normal"/>
    <w:uiPriority w:val="99"/>
    <w:semiHidden/>
    <w:unhideWhenUsed/>
    <w:rsid w:val="00946FCA"/>
    <w:pPr>
      <w:numPr>
        <w:numId w:val="1"/>
      </w:numPr>
      <w:contextualSpacing/>
    </w:pPr>
  </w:style>
  <w:style w:type="character" w:styleId="Hyperlink">
    <w:name w:val="Hyperlink"/>
    <w:basedOn w:val="DefaultParagraphFont"/>
    <w:uiPriority w:val="99"/>
    <w:rsid w:val="00946FCA"/>
    <w:rPr>
      <w:color w:val="0000FF"/>
      <w:u w:val="single"/>
    </w:rPr>
  </w:style>
  <w:style w:type="paragraph" w:styleId="BalloonText">
    <w:name w:val="Balloon Text"/>
    <w:basedOn w:val="Normal"/>
    <w:link w:val="BalloonTextChar"/>
    <w:uiPriority w:val="99"/>
    <w:semiHidden/>
    <w:unhideWhenUsed/>
    <w:rsid w:val="00946FCA"/>
    <w:rPr>
      <w:rFonts w:ascii="Tahoma" w:hAnsi="Tahoma" w:cs="Tahoma"/>
      <w:sz w:val="16"/>
      <w:szCs w:val="16"/>
    </w:rPr>
  </w:style>
  <w:style w:type="character" w:customStyle="1" w:styleId="BalloonTextChar">
    <w:name w:val="Balloon Text Char"/>
    <w:basedOn w:val="DefaultParagraphFont"/>
    <w:link w:val="BalloonText"/>
    <w:uiPriority w:val="99"/>
    <w:semiHidden/>
    <w:rsid w:val="00946FCA"/>
    <w:rPr>
      <w:rFonts w:ascii="Tahoma" w:hAnsi="Tahoma" w:cs="Tahoma"/>
      <w:sz w:val="16"/>
      <w:szCs w:val="16"/>
    </w:rPr>
  </w:style>
  <w:style w:type="character" w:styleId="Emphasis">
    <w:name w:val="Emphasis"/>
    <w:basedOn w:val="DefaultParagraphFont"/>
    <w:uiPriority w:val="20"/>
    <w:qFormat/>
    <w:rsid w:val="00946FCA"/>
    <w:rPr>
      <w:i/>
      <w:iCs/>
    </w:rPr>
  </w:style>
  <w:style w:type="table" w:styleId="TableGrid">
    <w:name w:val="Table Grid"/>
    <w:basedOn w:val="TableNormal"/>
    <w:uiPriority w:val="59"/>
    <w:rsid w:val="00E323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C2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28" Type="http://schemas.openxmlformats.org/officeDocument/2006/relationships/image" Target="media/image125.png"/><Relationship Id="rId5" Type="http://schemas.openxmlformats.org/officeDocument/2006/relationships/settings" Target="settings.xml"/><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13" Type="http://schemas.openxmlformats.org/officeDocument/2006/relationships/image" Target="media/image110.png"/><Relationship Id="rId118" Type="http://schemas.openxmlformats.org/officeDocument/2006/relationships/image" Target="media/image115.png"/><Relationship Id="rId126" Type="http://schemas.openxmlformats.org/officeDocument/2006/relationships/image" Target="media/image123.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103" Type="http://schemas.openxmlformats.org/officeDocument/2006/relationships/image" Target="media/image100.png"/><Relationship Id="rId108" Type="http://schemas.openxmlformats.org/officeDocument/2006/relationships/image" Target="media/image105.png"/><Relationship Id="rId116" Type="http://schemas.openxmlformats.org/officeDocument/2006/relationships/image" Target="media/image113.png"/><Relationship Id="rId124" Type="http://schemas.openxmlformats.org/officeDocument/2006/relationships/image" Target="media/image121.png"/><Relationship Id="rId12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11" Type="http://schemas.openxmlformats.org/officeDocument/2006/relationships/image" Target="media/image10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14" Type="http://schemas.openxmlformats.org/officeDocument/2006/relationships/image" Target="media/image111.png"/><Relationship Id="rId119" Type="http://schemas.openxmlformats.org/officeDocument/2006/relationships/image" Target="media/image116.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61" Type="http://schemas.openxmlformats.org/officeDocument/2006/relationships/image" Target="media/image58.png"/><Relationship Id="rId82" Type="http://schemas.openxmlformats.org/officeDocument/2006/relationships/image" Target="media/image7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58D7D-8057-4F48-BC42-E26C31463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Pages>
  <Words>10594</Words>
  <Characters>60388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Janice M Donahoe</dc:creator>
  <cp:lastModifiedBy>Janice M Donahoe</cp:lastModifiedBy>
  <cp:revision>17</cp:revision>
  <cp:lastPrinted>2013-12-17T17:03:00Z</cp:lastPrinted>
  <dcterms:created xsi:type="dcterms:W3CDTF">2013-12-11T17:08:00Z</dcterms:created>
  <dcterms:modified xsi:type="dcterms:W3CDTF">2013-12-17T17:07:00Z</dcterms:modified>
</cp:coreProperties>
</file>