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4EC83" w14:textId="29B3122D" w:rsidR="00805C09" w:rsidRDefault="00805C09" w:rsidP="00805C09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5C3864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Background</w:t>
      </w:r>
      <w:r w:rsidRPr="00AC2DB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Ending the HIV Epidemic (EHE) initiative seeks to reduce HIV incidence in the US by 90% over a decade. Pre-exposure prophylaxis (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PrEP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 is a key component in this effort. </w:t>
      </w:r>
      <w:r w:rsidRPr="00AC2DB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Long-acting injectable (LAI)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PrEP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reduces the risk of HIV acquisition more than oral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PrEP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1609D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part due to increased adherence,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but it’s potential to impact local HIV epidemics remains unclear.</w:t>
      </w:r>
    </w:p>
    <w:p w14:paraId="2D8D97F5" w14:textId="2C0B6793" w:rsidR="00805C09" w:rsidRDefault="00805C09"/>
    <w:p w14:paraId="79E51DB2" w14:textId="1F654722" w:rsidR="00805C09" w:rsidRDefault="00805C09" w:rsidP="00805C09">
      <w:pPr>
        <w:rPr>
          <w:rFonts w:ascii="Times New Roman" w:hAnsi="Times New Roman" w:cs="Times New Roman"/>
        </w:rPr>
      </w:pPr>
      <w:r w:rsidRPr="005C3864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Methods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: </w:t>
      </w:r>
      <w:r w:rsidRPr="00300446">
        <w:rPr>
          <w:rFonts w:ascii="Times New Roman" w:eastAsia="Times New Roman" w:hAnsi="Times New Roman" w:cs="Times New Roman"/>
          <w:color w:val="000000"/>
          <w:shd w:val="clear" w:color="auto" w:fill="FFFFFF"/>
        </w:rPr>
        <w:t>The Johns Hopkins HIV Economic Epidemiological model (JHEEM) is a dynamic, compartmental model of HIV transmission in 32 high</w:t>
      </w:r>
      <w:r w:rsidRPr="008C1008">
        <w:rPr>
          <w:rFonts w:ascii="Times New Roman" w:hAnsi="Times New Roman" w:cs="Times New Roman"/>
        </w:rPr>
        <w:t xml:space="preserve"> priority urban areas in the United States</w:t>
      </w:r>
      <w:r>
        <w:rPr>
          <w:rFonts w:ascii="Times New Roman" w:hAnsi="Times New Roman" w:cs="Times New Roman"/>
        </w:rPr>
        <w:t xml:space="preserve">. We leveraged JHEEM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project the incidence of HIV among men who have sex with men (MSM) </w:t>
      </w:r>
      <w:r w:rsidRPr="00E55005">
        <w:rPr>
          <w:rFonts w:ascii="Times New Roman" w:hAnsi="Times New Roman" w:cs="Times New Roman"/>
        </w:rPr>
        <w:t>from 2020</w:t>
      </w:r>
      <w:r>
        <w:rPr>
          <w:rFonts w:ascii="Times New Roman" w:hAnsi="Times New Roman" w:cs="Times New Roman"/>
        </w:rPr>
        <w:t>-</w:t>
      </w:r>
      <w:r w:rsidRPr="00E55005">
        <w:rPr>
          <w:rFonts w:ascii="Times New Roman" w:hAnsi="Times New Roman" w:cs="Times New Roman"/>
        </w:rPr>
        <w:t>2030</w:t>
      </w:r>
      <w:r>
        <w:rPr>
          <w:rFonts w:ascii="Times New Roman" w:hAnsi="Times New Roman" w:cs="Times New Roman"/>
        </w:rPr>
        <w:t xml:space="preserve"> under a range of interventions aimed at increasing </w:t>
      </w:r>
      <w:proofErr w:type="spellStart"/>
      <w:r>
        <w:rPr>
          <w:rFonts w:ascii="Times New Roman" w:hAnsi="Times New Roman" w:cs="Times New Roman"/>
        </w:rPr>
        <w:t>PrEP</w:t>
      </w:r>
      <w:proofErr w:type="spellEnd"/>
      <w:r>
        <w:rPr>
          <w:rFonts w:ascii="Times New Roman" w:hAnsi="Times New Roman" w:cs="Times New Roman"/>
        </w:rPr>
        <w:t xml:space="preserve"> use. </w:t>
      </w:r>
    </w:p>
    <w:p w14:paraId="65B13B42" w14:textId="77777777" w:rsidR="00805C09" w:rsidRDefault="00805C09" w:rsidP="00805C09">
      <w:pPr>
        <w:rPr>
          <w:rFonts w:ascii="Times New Roman" w:hAnsi="Times New Roman" w:cs="Times New Roman"/>
        </w:rPr>
      </w:pPr>
    </w:p>
    <w:p w14:paraId="5B3B4E15" w14:textId="7D7AF7D6" w:rsidR="00805C09" w:rsidRDefault="00805C09" w:rsidP="00805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each of the 32 cities, we ran 1,000 simulations testing </w:t>
      </w:r>
      <w:r w:rsidR="00CC09DB">
        <w:rPr>
          <w:rFonts w:ascii="Times New Roman" w:hAnsi="Times New Roman" w:cs="Times New Roman"/>
        </w:rPr>
        <w:t xml:space="preserve">an uptake of </w:t>
      </w:r>
      <w:proofErr w:type="spellStart"/>
      <w:r w:rsidR="00D16425">
        <w:rPr>
          <w:rFonts w:ascii="Times New Roman" w:hAnsi="Times New Roman" w:cs="Times New Roman"/>
        </w:rPr>
        <w:t>PrEP</w:t>
      </w:r>
      <w:proofErr w:type="spellEnd"/>
      <w:r w:rsidR="00D16425">
        <w:rPr>
          <w:rFonts w:ascii="Times New Roman" w:hAnsi="Times New Roman" w:cs="Times New Roman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10% and 25% for both LAI and Oral</w:t>
      </w:r>
      <w:r w:rsidR="00701DD0">
        <w:rPr>
          <w:rFonts w:ascii="Times New Roman" w:eastAsia="Times New Roman" w:hAnsi="Times New Roman" w:cs="Times New Roman"/>
          <w:color w:val="000000"/>
          <w:shd w:val="clear" w:color="auto" w:fill="FFFFFF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PrEP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CC09DB">
        <w:rPr>
          <w:rFonts w:ascii="Times New Roman" w:eastAsia="Times New Roman" w:hAnsi="Times New Roman" w:cs="Times New Roman"/>
          <w:color w:val="000000"/>
          <w:shd w:val="clear" w:color="auto" w:fill="FFFFFF"/>
        </w:rPr>
        <w:t>an uptake of 5% Oral</w:t>
      </w:r>
      <w:r w:rsidR="00701DD0">
        <w:rPr>
          <w:rFonts w:ascii="Times New Roman" w:eastAsia="Times New Roman" w:hAnsi="Times New Roman" w:cs="Times New Roman"/>
          <w:color w:val="000000"/>
          <w:shd w:val="clear" w:color="auto" w:fill="FFFFFF"/>
        </w:rPr>
        <w:t>-</w:t>
      </w:r>
      <w:proofErr w:type="spellStart"/>
      <w:r w:rsidR="00CC09DB">
        <w:rPr>
          <w:rFonts w:ascii="Times New Roman" w:eastAsia="Times New Roman" w:hAnsi="Times New Roman" w:cs="Times New Roman"/>
          <w:color w:val="000000"/>
          <w:shd w:val="clear" w:color="auto" w:fill="FFFFFF"/>
        </w:rPr>
        <w:t>PrEP</w:t>
      </w:r>
      <w:proofErr w:type="spellEnd"/>
      <w:r w:rsidR="00CC09D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5% LAI</w:t>
      </w:r>
      <w:r w:rsidR="00701DD0">
        <w:rPr>
          <w:rFonts w:ascii="Times New Roman" w:eastAsia="Times New Roman" w:hAnsi="Times New Roman" w:cs="Times New Roman"/>
          <w:color w:val="000000"/>
          <w:shd w:val="clear" w:color="auto" w:fill="FFFFFF"/>
        </w:rPr>
        <w:t>-</w:t>
      </w:r>
      <w:proofErr w:type="spellStart"/>
      <w:r w:rsidR="00CC09DB">
        <w:rPr>
          <w:rFonts w:ascii="Times New Roman" w:eastAsia="Times New Roman" w:hAnsi="Times New Roman" w:cs="Times New Roman"/>
          <w:color w:val="000000"/>
          <w:shd w:val="clear" w:color="auto" w:fill="FFFFFF"/>
        </w:rPr>
        <w:t>PrEP</w:t>
      </w:r>
      <w:proofErr w:type="spellEnd"/>
      <w:r w:rsidR="00CC09DB">
        <w:rPr>
          <w:rFonts w:ascii="Times New Roman" w:eastAsia="Times New Roman" w:hAnsi="Times New Roman" w:cs="Times New Roman"/>
          <w:color w:val="000000"/>
          <w:shd w:val="clear" w:color="auto" w:fill="FFFFFF"/>
        </w:rPr>
        <w:t>, and an uptake of 12.5% Oral</w:t>
      </w:r>
      <w:r w:rsidR="00701DD0">
        <w:rPr>
          <w:rFonts w:ascii="Times New Roman" w:eastAsia="Times New Roman" w:hAnsi="Times New Roman" w:cs="Times New Roman"/>
          <w:color w:val="000000"/>
          <w:shd w:val="clear" w:color="auto" w:fill="FFFFFF"/>
        </w:rPr>
        <w:t>-</w:t>
      </w:r>
      <w:proofErr w:type="spellStart"/>
      <w:r w:rsidR="00CC09DB">
        <w:rPr>
          <w:rFonts w:ascii="Times New Roman" w:eastAsia="Times New Roman" w:hAnsi="Times New Roman" w:cs="Times New Roman"/>
          <w:color w:val="000000"/>
          <w:shd w:val="clear" w:color="auto" w:fill="FFFFFF"/>
        </w:rPr>
        <w:t>PrEP</w:t>
      </w:r>
      <w:proofErr w:type="spellEnd"/>
      <w:r w:rsidR="00CC09D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12.5% LAI</w:t>
      </w:r>
      <w:r w:rsidR="00701DD0">
        <w:rPr>
          <w:rFonts w:ascii="Times New Roman" w:eastAsia="Times New Roman" w:hAnsi="Times New Roman" w:cs="Times New Roman"/>
          <w:color w:val="000000"/>
          <w:shd w:val="clear" w:color="auto" w:fill="FFFFFF"/>
        </w:rPr>
        <w:t>-</w:t>
      </w:r>
      <w:proofErr w:type="spellStart"/>
      <w:r w:rsidR="00CC09DB">
        <w:rPr>
          <w:rFonts w:ascii="Times New Roman" w:eastAsia="Times New Roman" w:hAnsi="Times New Roman" w:cs="Times New Roman"/>
          <w:color w:val="000000"/>
          <w:shd w:val="clear" w:color="auto" w:fill="FFFFFF"/>
        </w:rPr>
        <w:t>PrEP</w:t>
      </w:r>
      <w:proofErr w:type="spellEnd"/>
      <w:r w:rsidR="00CC09DB">
        <w:rPr>
          <w:rFonts w:ascii="Times New Roman" w:eastAsia="Times New Roman" w:hAnsi="Times New Roman" w:cs="Times New Roman"/>
          <w:color w:val="000000"/>
          <w:shd w:val="clear" w:color="auto" w:fill="FFFFFF"/>
        </w:rPr>
        <w:t>, 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caling up from 2023 to 2027. We varied the persistence of Oral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PrEP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according to published estimates and the persistence of LAI</w:t>
      </w:r>
      <w:r w:rsidR="00701DD0">
        <w:rPr>
          <w:rFonts w:ascii="Times New Roman" w:eastAsia="Times New Roman" w:hAnsi="Times New Roman" w:cs="Times New Roman"/>
          <w:color w:val="000000"/>
          <w:shd w:val="clear" w:color="auto" w:fill="FFFFFF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PrEP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be from the reported Oral</w:t>
      </w:r>
      <w:r w:rsidR="00701DD0">
        <w:rPr>
          <w:rFonts w:ascii="Times New Roman" w:eastAsia="Times New Roman" w:hAnsi="Times New Roman" w:cs="Times New Roman"/>
          <w:color w:val="000000"/>
          <w:shd w:val="clear" w:color="auto" w:fill="FFFFFF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PrEP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persistence to twice Oral</w:t>
      </w:r>
      <w:r w:rsidR="00701DD0">
        <w:rPr>
          <w:rFonts w:ascii="Times New Roman" w:eastAsia="Times New Roman" w:hAnsi="Times New Roman" w:cs="Times New Roman"/>
          <w:color w:val="000000"/>
          <w:shd w:val="clear" w:color="auto" w:fill="FFFFFF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PrEP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persistence. </w:t>
      </w:r>
    </w:p>
    <w:p w14:paraId="0D2F662E" w14:textId="77777777" w:rsidR="00805C09" w:rsidRDefault="00805C09" w:rsidP="00805C09">
      <w:pPr>
        <w:rPr>
          <w:rFonts w:ascii="Times New Roman" w:hAnsi="Times New Roman" w:cs="Times New Roman"/>
        </w:rPr>
      </w:pPr>
    </w:p>
    <w:p w14:paraId="6E6FB16C" w14:textId="3765BA63" w:rsidR="00805C09" w:rsidRDefault="00805C09" w:rsidP="00805C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Our primary outcome was the reduction in incidence among MSM from 2020 to 2030 under each intervention. We report mean reduction and 95% credible interval (</w:t>
      </w:r>
      <w:proofErr w:type="spellStart"/>
      <w:r>
        <w:rPr>
          <w:rFonts w:ascii="Times New Roman" w:hAnsi="Times New Roman" w:cs="Times New Roman"/>
        </w:rPr>
        <w:t>CrI</w:t>
      </w:r>
      <w:proofErr w:type="spellEnd"/>
      <w:r>
        <w:rPr>
          <w:rFonts w:ascii="Times New Roman" w:hAnsi="Times New Roman" w:cs="Times New Roman"/>
        </w:rPr>
        <w:t>) across 1,000 simulations.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AC44E0" w14:textId="6FDB2834" w:rsidR="00805C09" w:rsidRDefault="00805C09" w:rsidP="00805C09">
      <w:pPr>
        <w:rPr>
          <w:rFonts w:ascii="Times New Roman" w:hAnsi="Times New Roman" w:cs="Times New Roman"/>
          <w:sz w:val="20"/>
          <w:szCs w:val="20"/>
        </w:rPr>
      </w:pPr>
    </w:p>
    <w:p w14:paraId="112751CD" w14:textId="1240D40B" w:rsidR="00262A38" w:rsidRDefault="00805C09" w:rsidP="00805C09">
      <w:pPr>
        <w:rPr>
          <w:rFonts w:ascii="Times New Roman" w:hAnsi="Times New Roman" w:cs="Times New Roman"/>
        </w:rPr>
      </w:pPr>
      <w:r w:rsidRPr="005C3864">
        <w:rPr>
          <w:rFonts w:ascii="Times New Roman" w:hAnsi="Times New Roman" w:cs="Times New Roman"/>
          <w:b/>
          <w:bCs/>
        </w:rPr>
        <w:t>Results</w:t>
      </w:r>
      <w:r>
        <w:rPr>
          <w:rFonts w:ascii="Times New Roman" w:hAnsi="Times New Roman" w:cs="Times New Roman"/>
        </w:rPr>
        <w:t xml:space="preserve">: </w:t>
      </w:r>
      <w:r w:rsidR="00AF74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aseline </w:t>
      </w:r>
      <w:proofErr w:type="spellStart"/>
      <w:r>
        <w:rPr>
          <w:rFonts w:ascii="Times New Roman" w:hAnsi="Times New Roman" w:cs="Times New Roman"/>
        </w:rPr>
        <w:t>PrEP</w:t>
      </w:r>
      <w:proofErr w:type="spellEnd"/>
      <w:r>
        <w:rPr>
          <w:rFonts w:ascii="Times New Roman" w:hAnsi="Times New Roman" w:cs="Times New Roman"/>
        </w:rPr>
        <w:t xml:space="preserve"> coverage was X% averaged across 32 cities with a range of Y% to Z%.</w:t>
      </w:r>
      <w:r w:rsidR="00AF7468">
        <w:rPr>
          <w:rFonts w:ascii="Times New Roman" w:hAnsi="Times New Roman" w:cs="Times New Roman"/>
        </w:rPr>
        <w:t xml:space="preserve"> In the absence of any intervention, simulations projected a reduction in </w:t>
      </w:r>
      <w:r w:rsidR="000C454B">
        <w:rPr>
          <w:rFonts w:ascii="Times New Roman" w:hAnsi="Times New Roman" w:cs="Times New Roman"/>
        </w:rPr>
        <w:t xml:space="preserve">HIV incidence of  X% (95% </w:t>
      </w:r>
      <w:proofErr w:type="spellStart"/>
      <w:r w:rsidR="000C454B">
        <w:rPr>
          <w:rFonts w:ascii="Times New Roman" w:hAnsi="Times New Roman" w:cs="Times New Roman"/>
        </w:rPr>
        <w:t>CrI</w:t>
      </w:r>
      <w:proofErr w:type="spellEnd"/>
      <w:r w:rsidR="000C454B">
        <w:rPr>
          <w:rFonts w:ascii="Times New Roman" w:hAnsi="Times New Roman" w:cs="Times New Roman"/>
        </w:rPr>
        <w:t xml:space="preserve"> YY% to ZZ%) among MSM from 2020-2030 across all 32 cities. </w:t>
      </w:r>
      <w:r w:rsidR="00016922">
        <w:rPr>
          <w:rFonts w:ascii="Times New Roman" w:hAnsi="Times New Roman" w:cs="Times New Roman"/>
        </w:rPr>
        <w:t xml:space="preserve">With 10% </w:t>
      </w:r>
      <w:proofErr w:type="spellStart"/>
      <w:r w:rsidR="00016922">
        <w:rPr>
          <w:rFonts w:ascii="Times New Roman" w:hAnsi="Times New Roman" w:cs="Times New Roman"/>
        </w:rPr>
        <w:t>PrEP</w:t>
      </w:r>
      <w:proofErr w:type="spellEnd"/>
      <w:r w:rsidR="00016922">
        <w:rPr>
          <w:rFonts w:ascii="Times New Roman" w:hAnsi="Times New Roman" w:cs="Times New Roman"/>
        </w:rPr>
        <w:t xml:space="preserve"> uptake, LAI-</w:t>
      </w:r>
      <w:proofErr w:type="spellStart"/>
      <w:r w:rsidR="00016922">
        <w:rPr>
          <w:rFonts w:ascii="Times New Roman" w:hAnsi="Times New Roman" w:cs="Times New Roman"/>
        </w:rPr>
        <w:t>PrEP</w:t>
      </w:r>
      <w:proofErr w:type="spellEnd"/>
      <w:r w:rsidR="00016922">
        <w:rPr>
          <w:rFonts w:ascii="Times New Roman" w:hAnsi="Times New Roman" w:cs="Times New Roman"/>
        </w:rPr>
        <w:t xml:space="preserve"> demonstrated a higher reduction in incidence of X% (95% </w:t>
      </w:r>
      <w:proofErr w:type="spellStart"/>
      <w:r w:rsidR="00016922">
        <w:rPr>
          <w:rFonts w:ascii="Times New Roman" w:hAnsi="Times New Roman" w:cs="Times New Roman"/>
        </w:rPr>
        <w:t>CrI</w:t>
      </w:r>
      <w:proofErr w:type="spellEnd"/>
      <w:r w:rsidR="00016922">
        <w:rPr>
          <w:rFonts w:ascii="Times New Roman" w:hAnsi="Times New Roman" w:cs="Times New Roman"/>
        </w:rPr>
        <w:t xml:space="preserve"> YY% to ZZ%)  compared to Oral </w:t>
      </w:r>
      <w:proofErr w:type="spellStart"/>
      <w:r w:rsidR="00016922">
        <w:rPr>
          <w:rFonts w:ascii="Times New Roman" w:hAnsi="Times New Roman" w:cs="Times New Roman"/>
        </w:rPr>
        <w:t>PrEP</w:t>
      </w:r>
      <w:proofErr w:type="spellEnd"/>
      <w:r w:rsidR="00016922">
        <w:rPr>
          <w:rFonts w:ascii="Times New Roman" w:hAnsi="Times New Roman" w:cs="Times New Roman"/>
        </w:rPr>
        <w:t xml:space="preserve"> of X% (95% </w:t>
      </w:r>
      <w:proofErr w:type="spellStart"/>
      <w:r w:rsidR="00016922">
        <w:rPr>
          <w:rFonts w:ascii="Times New Roman" w:hAnsi="Times New Roman" w:cs="Times New Roman"/>
        </w:rPr>
        <w:t>CrI</w:t>
      </w:r>
      <w:proofErr w:type="spellEnd"/>
      <w:r w:rsidR="00016922">
        <w:rPr>
          <w:rFonts w:ascii="Times New Roman" w:hAnsi="Times New Roman" w:cs="Times New Roman"/>
        </w:rPr>
        <w:t xml:space="preserve"> YY% to ZZ%) and Oral and LAI </w:t>
      </w:r>
      <w:proofErr w:type="spellStart"/>
      <w:r w:rsidR="00016922">
        <w:rPr>
          <w:rFonts w:ascii="Times New Roman" w:hAnsi="Times New Roman" w:cs="Times New Roman"/>
        </w:rPr>
        <w:t>PrEP</w:t>
      </w:r>
      <w:proofErr w:type="spellEnd"/>
      <w:r w:rsidR="00016922">
        <w:rPr>
          <w:rFonts w:ascii="Times New Roman" w:hAnsi="Times New Roman" w:cs="Times New Roman"/>
        </w:rPr>
        <w:t xml:space="preserve"> combined of X% (95% </w:t>
      </w:r>
      <w:proofErr w:type="spellStart"/>
      <w:r w:rsidR="00016922">
        <w:rPr>
          <w:rFonts w:ascii="Times New Roman" w:hAnsi="Times New Roman" w:cs="Times New Roman"/>
        </w:rPr>
        <w:t>CrI</w:t>
      </w:r>
      <w:proofErr w:type="spellEnd"/>
      <w:r w:rsidR="00016922">
        <w:rPr>
          <w:rFonts w:ascii="Times New Roman" w:hAnsi="Times New Roman" w:cs="Times New Roman"/>
        </w:rPr>
        <w:t xml:space="preserve"> YY% to ZZ%). Similarly, with 25% uptake, </w:t>
      </w:r>
      <w:r w:rsidR="00262A38">
        <w:rPr>
          <w:rFonts w:ascii="Times New Roman" w:hAnsi="Times New Roman" w:cs="Times New Roman"/>
        </w:rPr>
        <w:t>LAI-</w:t>
      </w:r>
      <w:proofErr w:type="spellStart"/>
      <w:r w:rsidR="00262A38">
        <w:rPr>
          <w:rFonts w:ascii="Times New Roman" w:hAnsi="Times New Roman" w:cs="Times New Roman"/>
        </w:rPr>
        <w:t>PrEP</w:t>
      </w:r>
      <w:proofErr w:type="spellEnd"/>
      <w:r w:rsidR="00262A38">
        <w:rPr>
          <w:rFonts w:ascii="Times New Roman" w:hAnsi="Times New Roman" w:cs="Times New Roman"/>
        </w:rPr>
        <w:t xml:space="preserve"> reduced incidence by X% (95% </w:t>
      </w:r>
      <w:proofErr w:type="spellStart"/>
      <w:r w:rsidR="00262A38">
        <w:rPr>
          <w:rFonts w:ascii="Times New Roman" w:hAnsi="Times New Roman" w:cs="Times New Roman"/>
        </w:rPr>
        <w:t>CrI</w:t>
      </w:r>
      <w:proofErr w:type="spellEnd"/>
      <w:r w:rsidR="00262A38">
        <w:rPr>
          <w:rFonts w:ascii="Times New Roman" w:hAnsi="Times New Roman" w:cs="Times New Roman"/>
        </w:rPr>
        <w:t xml:space="preserve"> YY% to ZZ%) while Oral </w:t>
      </w:r>
      <w:proofErr w:type="spellStart"/>
      <w:r w:rsidR="00262A38">
        <w:rPr>
          <w:rFonts w:ascii="Times New Roman" w:hAnsi="Times New Roman" w:cs="Times New Roman"/>
        </w:rPr>
        <w:t>PrEP</w:t>
      </w:r>
      <w:proofErr w:type="spellEnd"/>
      <w:r w:rsidR="00262A38">
        <w:rPr>
          <w:rFonts w:ascii="Times New Roman" w:hAnsi="Times New Roman" w:cs="Times New Roman"/>
        </w:rPr>
        <w:t xml:space="preserve"> reduced incidence by X% (95% </w:t>
      </w:r>
      <w:proofErr w:type="spellStart"/>
      <w:r w:rsidR="00262A38">
        <w:rPr>
          <w:rFonts w:ascii="Times New Roman" w:hAnsi="Times New Roman" w:cs="Times New Roman"/>
        </w:rPr>
        <w:t>CrI</w:t>
      </w:r>
      <w:proofErr w:type="spellEnd"/>
      <w:r w:rsidR="00262A38">
        <w:rPr>
          <w:rFonts w:ascii="Times New Roman" w:hAnsi="Times New Roman" w:cs="Times New Roman"/>
        </w:rPr>
        <w:t xml:space="preserve"> YY% to ZZ%) and Oral </w:t>
      </w:r>
      <w:proofErr w:type="spellStart"/>
      <w:r w:rsidR="00262A38">
        <w:rPr>
          <w:rFonts w:ascii="Times New Roman" w:hAnsi="Times New Roman" w:cs="Times New Roman"/>
        </w:rPr>
        <w:t>PrEP</w:t>
      </w:r>
      <w:proofErr w:type="spellEnd"/>
      <w:r w:rsidR="00262A38">
        <w:rPr>
          <w:rFonts w:ascii="Times New Roman" w:hAnsi="Times New Roman" w:cs="Times New Roman"/>
        </w:rPr>
        <w:t xml:space="preserve"> and LAI-</w:t>
      </w:r>
      <w:proofErr w:type="spellStart"/>
      <w:r w:rsidR="00262A38">
        <w:rPr>
          <w:rFonts w:ascii="Times New Roman" w:hAnsi="Times New Roman" w:cs="Times New Roman"/>
        </w:rPr>
        <w:t>PrEP</w:t>
      </w:r>
      <w:proofErr w:type="spellEnd"/>
      <w:r w:rsidR="00262A38">
        <w:rPr>
          <w:rFonts w:ascii="Times New Roman" w:hAnsi="Times New Roman" w:cs="Times New Roman"/>
        </w:rPr>
        <w:t xml:space="preserve"> combined reduced incidence by X% (95% </w:t>
      </w:r>
      <w:proofErr w:type="spellStart"/>
      <w:r w:rsidR="00262A38">
        <w:rPr>
          <w:rFonts w:ascii="Times New Roman" w:hAnsi="Times New Roman" w:cs="Times New Roman"/>
        </w:rPr>
        <w:t>CrI</w:t>
      </w:r>
      <w:proofErr w:type="spellEnd"/>
      <w:r w:rsidR="00262A38">
        <w:rPr>
          <w:rFonts w:ascii="Times New Roman" w:hAnsi="Times New Roman" w:cs="Times New Roman"/>
        </w:rPr>
        <w:t xml:space="preserve"> YY% to ZZ%). </w:t>
      </w:r>
    </w:p>
    <w:p w14:paraId="5C985083" w14:textId="77777777" w:rsidR="00262A38" w:rsidRDefault="00262A38" w:rsidP="00805C09">
      <w:pPr>
        <w:rPr>
          <w:rFonts w:ascii="Times New Roman" w:hAnsi="Times New Roman" w:cs="Times New Roman"/>
        </w:rPr>
      </w:pPr>
    </w:p>
    <w:p w14:paraId="4A7C5D21" w14:textId="540BAB86" w:rsidR="00805C09" w:rsidRDefault="00262A38" w:rsidP="00805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was variation between cities; </w:t>
      </w:r>
      <w:r w:rsidR="004F1F5C">
        <w:rPr>
          <w:rFonts w:ascii="Times New Roman" w:hAnsi="Times New Roman" w:cs="Times New Roman"/>
        </w:rPr>
        <w:t xml:space="preserve">at 10% uptake </w:t>
      </w:r>
      <w:r w:rsidR="001109CD">
        <w:rPr>
          <w:rFonts w:ascii="Times New Roman" w:hAnsi="Times New Roman" w:cs="Times New Roman"/>
        </w:rPr>
        <w:t xml:space="preserve">we observed the highest reduction in incidence in city X, and least in city Y. Similarly at 25% uptake, </w:t>
      </w:r>
      <w:r w:rsidR="004F0262">
        <w:rPr>
          <w:rFonts w:ascii="Times New Roman" w:hAnsi="Times New Roman" w:cs="Times New Roman"/>
        </w:rPr>
        <w:t xml:space="preserve">the highest reduction was observed in city X, and least in city Y. </w:t>
      </w:r>
    </w:p>
    <w:p w14:paraId="5024776D" w14:textId="77777777" w:rsidR="00016922" w:rsidRDefault="00016922" w:rsidP="00805C09">
      <w:pPr>
        <w:rPr>
          <w:rFonts w:ascii="Times New Roman" w:hAnsi="Times New Roman" w:cs="Times New Roman"/>
        </w:rPr>
      </w:pPr>
    </w:p>
    <w:p w14:paraId="4615E38A" w14:textId="2B487DF1" w:rsidR="00805C09" w:rsidRDefault="00701DD0" w:rsidP="00805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Conclusion: </w:t>
      </w:r>
      <w:r w:rsidR="00D829AD">
        <w:rPr>
          <w:rFonts w:ascii="Times New Roman" w:hAnsi="Times New Roman" w:cs="Times New Roman"/>
        </w:rPr>
        <w:t>Oral-</w:t>
      </w:r>
      <w:proofErr w:type="spellStart"/>
      <w:r w:rsidR="00D829AD">
        <w:rPr>
          <w:rFonts w:ascii="Times New Roman" w:hAnsi="Times New Roman" w:cs="Times New Roman"/>
        </w:rPr>
        <w:t>PrEP</w:t>
      </w:r>
      <w:proofErr w:type="spellEnd"/>
      <w:r w:rsidR="00D829AD">
        <w:rPr>
          <w:rFonts w:ascii="Times New Roman" w:hAnsi="Times New Roman" w:cs="Times New Roman"/>
        </w:rPr>
        <w:t xml:space="preserve"> alone is unlikely to help achieve reductions in line with EHE goals. However, </w:t>
      </w:r>
      <w:r>
        <w:rPr>
          <w:rFonts w:ascii="Times New Roman" w:hAnsi="Times New Roman" w:cs="Times New Roman"/>
        </w:rPr>
        <w:t>LAI-</w:t>
      </w:r>
      <w:proofErr w:type="spellStart"/>
      <w:r>
        <w:rPr>
          <w:rFonts w:ascii="Times New Roman" w:hAnsi="Times New Roman" w:cs="Times New Roman"/>
        </w:rPr>
        <w:t>PrEP</w:t>
      </w:r>
      <w:proofErr w:type="spellEnd"/>
      <w:r>
        <w:rPr>
          <w:rFonts w:ascii="Times New Roman" w:hAnsi="Times New Roman" w:cs="Times New Roman"/>
        </w:rPr>
        <w:t xml:space="preserve"> </w:t>
      </w:r>
      <w:r w:rsidR="00D829AD">
        <w:rPr>
          <w:rFonts w:ascii="Times New Roman" w:hAnsi="Times New Roman" w:cs="Times New Roman"/>
        </w:rPr>
        <w:t xml:space="preserve">can play an important role in expanding </w:t>
      </w:r>
      <w:proofErr w:type="spellStart"/>
      <w:r w:rsidR="00D829AD">
        <w:rPr>
          <w:rFonts w:ascii="Times New Roman" w:hAnsi="Times New Roman" w:cs="Times New Roman"/>
        </w:rPr>
        <w:t>PrEP</w:t>
      </w:r>
      <w:proofErr w:type="spellEnd"/>
      <w:r w:rsidR="00D829AD">
        <w:rPr>
          <w:rFonts w:ascii="Times New Roman" w:hAnsi="Times New Roman" w:cs="Times New Roman"/>
        </w:rPr>
        <w:t xml:space="preserve"> coverage</w:t>
      </w:r>
      <w:r w:rsidR="00C812B1">
        <w:rPr>
          <w:rFonts w:ascii="Times New Roman" w:hAnsi="Times New Roman" w:cs="Times New Roman"/>
        </w:rPr>
        <w:t xml:space="preserve">. </w:t>
      </w:r>
    </w:p>
    <w:p w14:paraId="17145F6B" w14:textId="039D4FAF" w:rsidR="00286FDE" w:rsidRDefault="00286FDE" w:rsidP="00805C09">
      <w:pPr>
        <w:rPr>
          <w:rFonts w:ascii="Times New Roman" w:hAnsi="Times New Roman" w:cs="Times New Roman"/>
        </w:rPr>
      </w:pPr>
    </w:p>
    <w:p w14:paraId="4506AED0" w14:textId="2C6D2AEB" w:rsidR="00286FDE" w:rsidRDefault="00286FDE" w:rsidP="00805C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17384" w14:paraId="0A00E813" w14:textId="77777777" w:rsidTr="00917384">
        <w:trPr>
          <w:trHeight w:val="96"/>
        </w:trPr>
        <w:tc>
          <w:tcPr>
            <w:tcW w:w="935" w:type="dxa"/>
            <w:vMerge w:val="restart"/>
          </w:tcPr>
          <w:p w14:paraId="3DA8AABF" w14:textId="78F6DD5A" w:rsidR="00917384" w:rsidRDefault="00917384"/>
        </w:tc>
        <w:tc>
          <w:tcPr>
            <w:tcW w:w="935" w:type="dxa"/>
            <w:vMerge w:val="restart"/>
          </w:tcPr>
          <w:p w14:paraId="0AAB3948" w14:textId="02336E5D" w:rsidR="00917384" w:rsidRDefault="00917384">
            <w:r>
              <w:t>No Int</w:t>
            </w:r>
          </w:p>
        </w:tc>
        <w:tc>
          <w:tcPr>
            <w:tcW w:w="2805" w:type="dxa"/>
            <w:gridSpan w:val="3"/>
          </w:tcPr>
          <w:p w14:paraId="04D88E77" w14:textId="69835A2A" w:rsidR="00917384" w:rsidRDefault="00917384">
            <w:r>
              <w:t xml:space="preserve">10% </w:t>
            </w:r>
            <w:proofErr w:type="spellStart"/>
            <w:r>
              <w:t>PrEP</w:t>
            </w:r>
            <w:proofErr w:type="spellEnd"/>
            <w:r>
              <w:t xml:space="preserve"> Uptake</w:t>
            </w:r>
          </w:p>
        </w:tc>
        <w:tc>
          <w:tcPr>
            <w:tcW w:w="2805" w:type="dxa"/>
            <w:gridSpan w:val="3"/>
          </w:tcPr>
          <w:p w14:paraId="53B16CE5" w14:textId="24D9AB03" w:rsidR="00917384" w:rsidRDefault="00917384">
            <w:r>
              <w:t xml:space="preserve">25% </w:t>
            </w:r>
            <w:proofErr w:type="spellStart"/>
            <w:r>
              <w:t>PrEP</w:t>
            </w:r>
            <w:proofErr w:type="spellEnd"/>
            <w:r>
              <w:t xml:space="preserve"> Uptake</w:t>
            </w:r>
          </w:p>
        </w:tc>
      </w:tr>
      <w:tr w:rsidR="00917384" w14:paraId="4728DF5A" w14:textId="77777777" w:rsidTr="002A622E">
        <w:trPr>
          <w:trHeight w:val="95"/>
        </w:trPr>
        <w:tc>
          <w:tcPr>
            <w:tcW w:w="935" w:type="dxa"/>
            <w:vMerge/>
          </w:tcPr>
          <w:p w14:paraId="7C2B42D7" w14:textId="77777777" w:rsidR="00917384" w:rsidRDefault="00917384" w:rsidP="00917384"/>
        </w:tc>
        <w:tc>
          <w:tcPr>
            <w:tcW w:w="935" w:type="dxa"/>
            <w:vMerge/>
          </w:tcPr>
          <w:p w14:paraId="22B02409" w14:textId="77777777" w:rsidR="00917384" w:rsidRDefault="00917384" w:rsidP="00917384"/>
        </w:tc>
        <w:tc>
          <w:tcPr>
            <w:tcW w:w="935" w:type="dxa"/>
          </w:tcPr>
          <w:p w14:paraId="60B7D916" w14:textId="547D9B5A" w:rsidR="00917384" w:rsidRPr="00917384" w:rsidRDefault="00917384" w:rsidP="00917384">
            <w:pPr>
              <w:rPr>
                <w:sz w:val="16"/>
                <w:szCs w:val="16"/>
              </w:rPr>
            </w:pPr>
            <w:r w:rsidRPr="00917384">
              <w:rPr>
                <w:sz w:val="16"/>
                <w:szCs w:val="16"/>
              </w:rPr>
              <w:t>10</w:t>
            </w:r>
            <w:r w:rsidR="00B03101">
              <w:rPr>
                <w:sz w:val="16"/>
                <w:szCs w:val="16"/>
              </w:rPr>
              <w:t>0</w:t>
            </w:r>
            <w:r w:rsidRPr="00917384">
              <w:rPr>
                <w:sz w:val="16"/>
                <w:szCs w:val="16"/>
              </w:rPr>
              <w:t xml:space="preserve">% Oral </w:t>
            </w:r>
            <w:proofErr w:type="spellStart"/>
            <w:r w:rsidRPr="00917384">
              <w:rPr>
                <w:sz w:val="16"/>
                <w:szCs w:val="16"/>
              </w:rPr>
              <w:t>PrEP</w:t>
            </w:r>
            <w:proofErr w:type="spellEnd"/>
          </w:p>
        </w:tc>
        <w:tc>
          <w:tcPr>
            <w:tcW w:w="935" w:type="dxa"/>
          </w:tcPr>
          <w:p w14:paraId="5739C88C" w14:textId="76CEEFE3" w:rsidR="00FC43A6" w:rsidRDefault="00917384" w:rsidP="00917384">
            <w:pPr>
              <w:rPr>
                <w:sz w:val="16"/>
                <w:szCs w:val="16"/>
              </w:rPr>
            </w:pPr>
            <w:r w:rsidRPr="00917384">
              <w:rPr>
                <w:sz w:val="16"/>
                <w:szCs w:val="16"/>
              </w:rPr>
              <w:t>5</w:t>
            </w:r>
            <w:r w:rsidR="00B03101">
              <w:rPr>
                <w:sz w:val="16"/>
                <w:szCs w:val="16"/>
              </w:rPr>
              <w:t>0</w:t>
            </w:r>
            <w:r w:rsidRPr="00917384">
              <w:rPr>
                <w:sz w:val="16"/>
                <w:szCs w:val="16"/>
              </w:rPr>
              <w:t xml:space="preserve">% Oral </w:t>
            </w:r>
            <w:proofErr w:type="spellStart"/>
            <w:r w:rsidRPr="00917384">
              <w:rPr>
                <w:sz w:val="16"/>
                <w:szCs w:val="16"/>
              </w:rPr>
              <w:t>PrEP</w:t>
            </w:r>
            <w:proofErr w:type="spellEnd"/>
            <w:r w:rsidRPr="00917384">
              <w:rPr>
                <w:sz w:val="16"/>
                <w:szCs w:val="16"/>
              </w:rPr>
              <w:t xml:space="preserve"> </w:t>
            </w:r>
          </w:p>
          <w:p w14:paraId="08100C38" w14:textId="7BD5CF46" w:rsidR="00917384" w:rsidRPr="00917384" w:rsidRDefault="00917384" w:rsidP="00917384">
            <w:pPr>
              <w:rPr>
                <w:sz w:val="16"/>
                <w:szCs w:val="16"/>
              </w:rPr>
            </w:pPr>
            <w:r w:rsidRPr="00917384">
              <w:rPr>
                <w:sz w:val="16"/>
                <w:szCs w:val="16"/>
              </w:rPr>
              <w:t>5</w:t>
            </w:r>
            <w:r w:rsidR="00B03101">
              <w:rPr>
                <w:sz w:val="16"/>
                <w:szCs w:val="16"/>
              </w:rPr>
              <w:t>0</w:t>
            </w:r>
            <w:r w:rsidRPr="00917384">
              <w:rPr>
                <w:sz w:val="16"/>
                <w:szCs w:val="16"/>
              </w:rPr>
              <w:t xml:space="preserve">% LAI </w:t>
            </w:r>
            <w:proofErr w:type="spellStart"/>
            <w:r w:rsidRPr="00917384">
              <w:rPr>
                <w:sz w:val="16"/>
                <w:szCs w:val="16"/>
              </w:rPr>
              <w:t>PrEP</w:t>
            </w:r>
            <w:proofErr w:type="spellEnd"/>
          </w:p>
        </w:tc>
        <w:tc>
          <w:tcPr>
            <w:tcW w:w="935" w:type="dxa"/>
          </w:tcPr>
          <w:p w14:paraId="5A633B1E" w14:textId="71BDAD53" w:rsidR="00917384" w:rsidRPr="00917384" w:rsidRDefault="00917384" w:rsidP="00917384">
            <w:pPr>
              <w:rPr>
                <w:sz w:val="16"/>
                <w:szCs w:val="16"/>
              </w:rPr>
            </w:pPr>
            <w:r w:rsidRPr="00917384">
              <w:rPr>
                <w:sz w:val="16"/>
                <w:szCs w:val="16"/>
              </w:rPr>
              <w:t>10</w:t>
            </w:r>
            <w:r w:rsidR="00B03101">
              <w:rPr>
                <w:sz w:val="16"/>
                <w:szCs w:val="16"/>
              </w:rPr>
              <w:t>0</w:t>
            </w:r>
            <w:r w:rsidRPr="00917384">
              <w:rPr>
                <w:sz w:val="16"/>
                <w:szCs w:val="16"/>
              </w:rPr>
              <w:t xml:space="preserve">% LAI </w:t>
            </w:r>
            <w:proofErr w:type="spellStart"/>
            <w:r w:rsidRPr="00917384">
              <w:rPr>
                <w:sz w:val="16"/>
                <w:szCs w:val="16"/>
              </w:rPr>
              <w:t>PrEP</w:t>
            </w:r>
            <w:proofErr w:type="spellEnd"/>
          </w:p>
        </w:tc>
        <w:tc>
          <w:tcPr>
            <w:tcW w:w="935" w:type="dxa"/>
          </w:tcPr>
          <w:p w14:paraId="08A6BAE2" w14:textId="2BC09F97" w:rsidR="00917384" w:rsidRPr="00917384" w:rsidRDefault="00B03101" w:rsidP="009173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  <w:r w:rsidR="00917384" w:rsidRPr="00917384">
              <w:rPr>
                <w:sz w:val="16"/>
                <w:szCs w:val="16"/>
              </w:rPr>
              <w:t xml:space="preserve">% Oral </w:t>
            </w:r>
            <w:proofErr w:type="spellStart"/>
            <w:r w:rsidR="00917384" w:rsidRPr="00917384">
              <w:rPr>
                <w:sz w:val="16"/>
                <w:szCs w:val="16"/>
              </w:rPr>
              <w:t>PrEP</w:t>
            </w:r>
            <w:proofErr w:type="spellEnd"/>
          </w:p>
        </w:tc>
        <w:tc>
          <w:tcPr>
            <w:tcW w:w="935" w:type="dxa"/>
          </w:tcPr>
          <w:p w14:paraId="7F5C3209" w14:textId="6A516382" w:rsidR="00917384" w:rsidRPr="00917384" w:rsidRDefault="00B03101" w:rsidP="009173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  <w:r w:rsidR="00917384" w:rsidRPr="00917384">
              <w:rPr>
                <w:sz w:val="16"/>
                <w:szCs w:val="16"/>
              </w:rPr>
              <w:t xml:space="preserve">% Oral </w:t>
            </w:r>
            <w:proofErr w:type="spellStart"/>
            <w:r w:rsidR="00917384" w:rsidRPr="00917384">
              <w:rPr>
                <w:sz w:val="16"/>
                <w:szCs w:val="16"/>
              </w:rPr>
              <w:t>PrEP</w:t>
            </w:r>
            <w:proofErr w:type="spellEnd"/>
            <w:r w:rsidR="00917384" w:rsidRPr="0091738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50</w:t>
            </w:r>
            <w:r w:rsidR="00917384" w:rsidRPr="00917384">
              <w:rPr>
                <w:sz w:val="16"/>
                <w:szCs w:val="16"/>
              </w:rPr>
              <w:t xml:space="preserve">% LAI </w:t>
            </w:r>
            <w:proofErr w:type="spellStart"/>
            <w:r w:rsidR="00917384" w:rsidRPr="00917384">
              <w:rPr>
                <w:sz w:val="16"/>
                <w:szCs w:val="16"/>
              </w:rPr>
              <w:t>PrEP</w:t>
            </w:r>
            <w:proofErr w:type="spellEnd"/>
          </w:p>
        </w:tc>
        <w:tc>
          <w:tcPr>
            <w:tcW w:w="935" w:type="dxa"/>
          </w:tcPr>
          <w:p w14:paraId="2BDFE38A" w14:textId="1E0920E6" w:rsidR="00917384" w:rsidRPr="00917384" w:rsidRDefault="00B03101" w:rsidP="009173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  <w:r w:rsidR="00917384" w:rsidRPr="00917384">
              <w:rPr>
                <w:sz w:val="16"/>
                <w:szCs w:val="16"/>
              </w:rPr>
              <w:t xml:space="preserve">% LAI </w:t>
            </w:r>
            <w:proofErr w:type="spellStart"/>
            <w:r w:rsidR="00917384" w:rsidRPr="00917384">
              <w:rPr>
                <w:sz w:val="16"/>
                <w:szCs w:val="16"/>
              </w:rPr>
              <w:t>PrEP</w:t>
            </w:r>
            <w:proofErr w:type="spellEnd"/>
          </w:p>
        </w:tc>
      </w:tr>
      <w:tr w:rsidR="00917384" w14:paraId="4CCFB7A9" w14:textId="77777777" w:rsidTr="00917384">
        <w:tc>
          <w:tcPr>
            <w:tcW w:w="935" w:type="dxa"/>
          </w:tcPr>
          <w:p w14:paraId="5FD3C7B7" w14:textId="407B4EFF" w:rsidR="00917384" w:rsidRDefault="00E57EBD" w:rsidP="00917384">
            <w:r>
              <w:t>Total</w:t>
            </w:r>
          </w:p>
        </w:tc>
        <w:tc>
          <w:tcPr>
            <w:tcW w:w="935" w:type="dxa"/>
          </w:tcPr>
          <w:p w14:paraId="5AA194C4" w14:textId="77777777" w:rsidR="00917384" w:rsidRDefault="00917384" w:rsidP="00917384"/>
        </w:tc>
        <w:tc>
          <w:tcPr>
            <w:tcW w:w="935" w:type="dxa"/>
          </w:tcPr>
          <w:p w14:paraId="03D50284" w14:textId="77777777" w:rsidR="00917384" w:rsidRDefault="00917384" w:rsidP="00917384"/>
        </w:tc>
        <w:tc>
          <w:tcPr>
            <w:tcW w:w="935" w:type="dxa"/>
          </w:tcPr>
          <w:p w14:paraId="1DCE373B" w14:textId="77777777" w:rsidR="00917384" w:rsidRDefault="00917384" w:rsidP="00917384"/>
        </w:tc>
        <w:tc>
          <w:tcPr>
            <w:tcW w:w="935" w:type="dxa"/>
          </w:tcPr>
          <w:p w14:paraId="0B298B88" w14:textId="77777777" w:rsidR="00917384" w:rsidRDefault="00917384" w:rsidP="00917384"/>
        </w:tc>
        <w:tc>
          <w:tcPr>
            <w:tcW w:w="935" w:type="dxa"/>
          </w:tcPr>
          <w:p w14:paraId="53DAA39E" w14:textId="77777777" w:rsidR="00917384" w:rsidRDefault="00917384" w:rsidP="00917384"/>
        </w:tc>
        <w:tc>
          <w:tcPr>
            <w:tcW w:w="935" w:type="dxa"/>
          </w:tcPr>
          <w:p w14:paraId="05C3BB9E" w14:textId="77777777" w:rsidR="00917384" w:rsidRDefault="00917384" w:rsidP="00917384"/>
        </w:tc>
        <w:tc>
          <w:tcPr>
            <w:tcW w:w="935" w:type="dxa"/>
          </w:tcPr>
          <w:p w14:paraId="4101605C" w14:textId="77777777" w:rsidR="00917384" w:rsidRDefault="00917384" w:rsidP="00917384"/>
        </w:tc>
      </w:tr>
      <w:tr w:rsidR="00917384" w14:paraId="66E9733F" w14:textId="77777777" w:rsidTr="00917384">
        <w:tc>
          <w:tcPr>
            <w:tcW w:w="935" w:type="dxa"/>
          </w:tcPr>
          <w:p w14:paraId="57C5999F" w14:textId="2F78E6EE" w:rsidR="00917384" w:rsidRDefault="00E57EBD" w:rsidP="00917384">
            <w:r>
              <w:t>City 1</w:t>
            </w:r>
          </w:p>
        </w:tc>
        <w:tc>
          <w:tcPr>
            <w:tcW w:w="935" w:type="dxa"/>
          </w:tcPr>
          <w:p w14:paraId="52A350B0" w14:textId="77777777" w:rsidR="00917384" w:rsidRDefault="00917384" w:rsidP="00917384"/>
        </w:tc>
        <w:tc>
          <w:tcPr>
            <w:tcW w:w="935" w:type="dxa"/>
          </w:tcPr>
          <w:p w14:paraId="5E5B474D" w14:textId="77777777" w:rsidR="00917384" w:rsidRDefault="00917384" w:rsidP="00917384"/>
        </w:tc>
        <w:tc>
          <w:tcPr>
            <w:tcW w:w="935" w:type="dxa"/>
          </w:tcPr>
          <w:p w14:paraId="6ECB4D3B" w14:textId="77777777" w:rsidR="00917384" w:rsidRDefault="00917384" w:rsidP="00917384"/>
        </w:tc>
        <w:tc>
          <w:tcPr>
            <w:tcW w:w="935" w:type="dxa"/>
          </w:tcPr>
          <w:p w14:paraId="085EBEBB" w14:textId="77777777" w:rsidR="00917384" w:rsidRDefault="00917384" w:rsidP="00917384"/>
        </w:tc>
        <w:tc>
          <w:tcPr>
            <w:tcW w:w="935" w:type="dxa"/>
          </w:tcPr>
          <w:p w14:paraId="35C7CDCC" w14:textId="77777777" w:rsidR="00917384" w:rsidRDefault="00917384" w:rsidP="00917384"/>
        </w:tc>
        <w:tc>
          <w:tcPr>
            <w:tcW w:w="935" w:type="dxa"/>
          </w:tcPr>
          <w:p w14:paraId="4D2ED7FC" w14:textId="77777777" w:rsidR="00917384" w:rsidRDefault="00917384" w:rsidP="00917384"/>
        </w:tc>
        <w:tc>
          <w:tcPr>
            <w:tcW w:w="935" w:type="dxa"/>
          </w:tcPr>
          <w:p w14:paraId="1920C653" w14:textId="77777777" w:rsidR="00917384" w:rsidRDefault="00917384" w:rsidP="00917384"/>
        </w:tc>
      </w:tr>
      <w:tr w:rsidR="00E57EBD" w14:paraId="302761AA" w14:textId="77777777" w:rsidTr="00917384">
        <w:tc>
          <w:tcPr>
            <w:tcW w:w="935" w:type="dxa"/>
          </w:tcPr>
          <w:p w14:paraId="24F72728" w14:textId="3E032130" w:rsidR="00E57EBD" w:rsidRDefault="00E57EBD" w:rsidP="00E57EBD">
            <w:r>
              <w:t>City 2</w:t>
            </w:r>
          </w:p>
        </w:tc>
        <w:tc>
          <w:tcPr>
            <w:tcW w:w="935" w:type="dxa"/>
          </w:tcPr>
          <w:p w14:paraId="38A5F941" w14:textId="77777777" w:rsidR="00E57EBD" w:rsidRDefault="00E57EBD" w:rsidP="00E57EBD"/>
        </w:tc>
        <w:tc>
          <w:tcPr>
            <w:tcW w:w="935" w:type="dxa"/>
          </w:tcPr>
          <w:p w14:paraId="525816A4" w14:textId="77777777" w:rsidR="00E57EBD" w:rsidRDefault="00E57EBD" w:rsidP="00E57EBD"/>
        </w:tc>
        <w:tc>
          <w:tcPr>
            <w:tcW w:w="935" w:type="dxa"/>
          </w:tcPr>
          <w:p w14:paraId="18697E3A" w14:textId="77777777" w:rsidR="00E57EBD" w:rsidRDefault="00E57EBD" w:rsidP="00E57EBD"/>
        </w:tc>
        <w:tc>
          <w:tcPr>
            <w:tcW w:w="935" w:type="dxa"/>
          </w:tcPr>
          <w:p w14:paraId="221C3916" w14:textId="77777777" w:rsidR="00E57EBD" w:rsidRDefault="00E57EBD" w:rsidP="00E57EBD"/>
        </w:tc>
        <w:tc>
          <w:tcPr>
            <w:tcW w:w="935" w:type="dxa"/>
          </w:tcPr>
          <w:p w14:paraId="2FC6B571" w14:textId="77777777" w:rsidR="00E57EBD" w:rsidRDefault="00E57EBD" w:rsidP="00E57EBD"/>
        </w:tc>
        <w:tc>
          <w:tcPr>
            <w:tcW w:w="935" w:type="dxa"/>
          </w:tcPr>
          <w:p w14:paraId="752B8F95" w14:textId="77777777" w:rsidR="00E57EBD" w:rsidRDefault="00E57EBD" w:rsidP="00E57EBD"/>
        </w:tc>
        <w:tc>
          <w:tcPr>
            <w:tcW w:w="935" w:type="dxa"/>
          </w:tcPr>
          <w:p w14:paraId="233037AC" w14:textId="77777777" w:rsidR="00E57EBD" w:rsidRDefault="00E57EBD" w:rsidP="00E57EBD"/>
        </w:tc>
      </w:tr>
      <w:tr w:rsidR="00E57EBD" w14:paraId="0E7C2605" w14:textId="77777777" w:rsidTr="00917384">
        <w:tc>
          <w:tcPr>
            <w:tcW w:w="935" w:type="dxa"/>
          </w:tcPr>
          <w:p w14:paraId="71DA8A73" w14:textId="0921257D" w:rsidR="00E57EBD" w:rsidRDefault="00E57EBD" w:rsidP="00E57EBD">
            <w:r>
              <w:t>City 3</w:t>
            </w:r>
          </w:p>
        </w:tc>
        <w:tc>
          <w:tcPr>
            <w:tcW w:w="935" w:type="dxa"/>
          </w:tcPr>
          <w:p w14:paraId="67FE59DB" w14:textId="77777777" w:rsidR="00E57EBD" w:rsidRDefault="00E57EBD" w:rsidP="00E57EBD"/>
        </w:tc>
        <w:tc>
          <w:tcPr>
            <w:tcW w:w="935" w:type="dxa"/>
          </w:tcPr>
          <w:p w14:paraId="23CA1EF8" w14:textId="77777777" w:rsidR="00E57EBD" w:rsidRDefault="00E57EBD" w:rsidP="00E57EBD"/>
        </w:tc>
        <w:tc>
          <w:tcPr>
            <w:tcW w:w="935" w:type="dxa"/>
          </w:tcPr>
          <w:p w14:paraId="1C12E5F7" w14:textId="77777777" w:rsidR="00E57EBD" w:rsidRDefault="00E57EBD" w:rsidP="00E57EBD"/>
        </w:tc>
        <w:tc>
          <w:tcPr>
            <w:tcW w:w="935" w:type="dxa"/>
          </w:tcPr>
          <w:p w14:paraId="1C0CEE5A" w14:textId="77777777" w:rsidR="00E57EBD" w:rsidRDefault="00E57EBD" w:rsidP="00E57EBD"/>
        </w:tc>
        <w:tc>
          <w:tcPr>
            <w:tcW w:w="935" w:type="dxa"/>
          </w:tcPr>
          <w:p w14:paraId="3720C052" w14:textId="77777777" w:rsidR="00E57EBD" w:rsidRDefault="00E57EBD" w:rsidP="00E57EBD"/>
        </w:tc>
        <w:tc>
          <w:tcPr>
            <w:tcW w:w="935" w:type="dxa"/>
          </w:tcPr>
          <w:p w14:paraId="7E7EEA85" w14:textId="77777777" w:rsidR="00E57EBD" w:rsidRDefault="00E57EBD" w:rsidP="00E57EBD"/>
        </w:tc>
        <w:tc>
          <w:tcPr>
            <w:tcW w:w="935" w:type="dxa"/>
          </w:tcPr>
          <w:p w14:paraId="65F7DD43" w14:textId="77777777" w:rsidR="00E57EBD" w:rsidRDefault="00E57EBD" w:rsidP="00E57EBD"/>
        </w:tc>
      </w:tr>
      <w:tr w:rsidR="00E57EBD" w14:paraId="61FA3428" w14:textId="77777777" w:rsidTr="00917384">
        <w:tc>
          <w:tcPr>
            <w:tcW w:w="935" w:type="dxa"/>
          </w:tcPr>
          <w:p w14:paraId="4BCB5898" w14:textId="0DCE8E8A" w:rsidR="00E57EBD" w:rsidRDefault="00E57EBD" w:rsidP="00E57EBD">
            <w:r>
              <w:t>City 4</w:t>
            </w:r>
          </w:p>
        </w:tc>
        <w:tc>
          <w:tcPr>
            <w:tcW w:w="935" w:type="dxa"/>
          </w:tcPr>
          <w:p w14:paraId="5312A3B2" w14:textId="77777777" w:rsidR="00E57EBD" w:rsidRDefault="00E57EBD" w:rsidP="00E57EBD"/>
        </w:tc>
        <w:tc>
          <w:tcPr>
            <w:tcW w:w="935" w:type="dxa"/>
          </w:tcPr>
          <w:p w14:paraId="0D1ED3C3" w14:textId="77777777" w:rsidR="00E57EBD" w:rsidRDefault="00E57EBD" w:rsidP="00E57EBD"/>
        </w:tc>
        <w:tc>
          <w:tcPr>
            <w:tcW w:w="935" w:type="dxa"/>
          </w:tcPr>
          <w:p w14:paraId="72AE891F" w14:textId="77777777" w:rsidR="00E57EBD" w:rsidRDefault="00E57EBD" w:rsidP="00E57EBD"/>
        </w:tc>
        <w:tc>
          <w:tcPr>
            <w:tcW w:w="935" w:type="dxa"/>
          </w:tcPr>
          <w:p w14:paraId="2CCF6DB0" w14:textId="77777777" w:rsidR="00E57EBD" w:rsidRDefault="00E57EBD" w:rsidP="00E57EBD"/>
        </w:tc>
        <w:tc>
          <w:tcPr>
            <w:tcW w:w="935" w:type="dxa"/>
          </w:tcPr>
          <w:p w14:paraId="2CAFC37E" w14:textId="77777777" w:rsidR="00E57EBD" w:rsidRDefault="00E57EBD" w:rsidP="00E57EBD"/>
        </w:tc>
        <w:tc>
          <w:tcPr>
            <w:tcW w:w="935" w:type="dxa"/>
          </w:tcPr>
          <w:p w14:paraId="6DEB8858" w14:textId="77777777" w:rsidR="00E57EBD" w:rsidRDefault="00E57EBD" w:rsidP="00E57EBD"/>
        </w:tc>
        <w:tc>
          <w:tcPr>
            <w:tcW w:w="935" w:type="dxa"/>
          </w:tcPr>
          <w:p w14:paraId="7FDA946C" w14:textId="77777777" w:rsidR="00E57EBD" w:rsidRDefault="00E57EBD" w:rsidP="00E57EBD"/>
        </w:tc>
      </w:tr>
      <w:tr w:rsidR="00E57EBD" w14:paraId="5A58EFF7" w14:textId="77777777" w:rsidTr="00917384">
        <w:tc>
          <w:tcPr>
            <w:tcW w:w="935" w:type="dxa"/>
          </w:tcPr>
          <w:p w14:paraId="56AFC835" w14:textId="3393E300" w:rsidR="00E57EBD" w:rsidRDefault="00E57EBD" w:rsidP="00E57EBD">
            <w:r>
              <w:lastRenderedPageBreak/>
              <w:t>City 5</w:t>
            </w:r>
          </w:p>
        </w:tc>
        <w:tc>
          <w:tcPr>
            <w:tcW w:w="935" w:type="dxa"/>
          </w:tcPr>
          <w:p w14:paraId="30A085C0" w14:textId="77777777" w:rsidR="00E57EBD" w:rsidRDefault="00E57EBD" w:rsidP="00E57EBD"/>
        </w:tc>
        <w:tc>
          <w:tcPr>
            <w:tcW w:w="935" w:type="dxa"/>
          </w:tcPr>
          <w:p w14:paraId="1937F131" w14:textId="77777777" w:rsidR="00E57EBD" w:rsidRDefault="00E57EBD" w:rsidP="00E57EBD"/>
        </w:tc>
        <w:tc>
          <w:tcPr>
            <w:tcW w:w="935" w:type="dxa"/>
          </w:tcPr>
          <w:p w14:paraId="122CA17F" w14:textId="77777777" w:rsidR="00E57EBD" w:rsidRDefault="00E57EBD" w:rsidP="00E57EBD"/>
        </w:tc>
        <w:tc>
          <w:tcPr>
            <w:tcW w:w="935" w:type="dxa"/>
          </w:tcPr>
          <w:p w14:paraId="553C3D8F" w14:textId="77777777" w:rsidR="00E57EBD" w:rsidRDefault="00E57EBD" w:rsidP="00E57EBD"/>
        </w:tc>
        <w:tc>
          <w:tcPr>
            <w:tcW w:w="935" w:type="dxa"/>
          </w:tcPr>
          <w:p w14:paraId="0312682D" w14:textId="77777777" w:rsidR="00E57EBD" w:rsidRDefault="00E57EBD" w:rsidP="00E57EBD"/>
        </w:tc>
        <w:tc>
          <w:tcPr>
            <w:tcW w:w="935" w:type="dxa"/>
          </w:tcPr>
          <w:p w14:paraId="743335ED" w14:textId="77777777" w:rsidR="00E57EBD" w:rsidRDefault="00E57EBD" w:rsidP="00E57EBD"/>
        </w:tc>
        <w:tc>
          <w:tcPr>
            <w:tcW w:w="935" w:type="dxa"/>
          </w:tcPr>
          <w:p w14:paraId="6BA8AC0D" w14:textId="77777777" w:rsidR="00E57EBD" w:rsidRDefault="00E57EBD" w:rsidP="00E57EBD"/>
        </w:tc>
      </w:tr>
      <w:tr w:rsidR="00E57EBD" w14:paraId="51300E65" w14:textId="77777777" w:rsidTr="00917384">
        <w:tc>
          <w:tcPr>
            <w:tcW w:w="935" w:type="dxa"/>
          </w:tcPr>
          <w:p w14:paraId="20FAC28E" w14:textId="5E4701DE" w:rsidR="00E57EBD" w:rsidRDefault="00E57EBD" w:rsidP="00E57EBD">
            <w:r>
              <w:t>City 6</w:t>
            </w:r>
          </w:p>
        </w:tc>
        <w:tc>
          <w:tcPr>
            <w:tcW w:w="935" w:type="dxa"/>
          </w:tcPr>
          <w:p w14:paraId="4F0683AC" w14:textId="77777777" w:rsidR="00E57EBD" w:rsidRDefault="00E57EBD" w:rsidP="00E57EBD"/>
        </w:tc>
        <w:tc>
          <w:tcPr>
            <w:tcW w:w="935" w:type="dxa"/>
          </w:tcPr>
          <w:p w14:paraId="47F63F44" w14:textId="77777777" w:rsidR="00E57EBD" w:rsidRDefault="00E57EBD" w:rsidP="00E57EBD"/>
        </w:tc>
        <w:tc>
          <w:tcPr>
            <w:tcW w:w="935" w:type="dxa"/>
          </w:tcPr>
          <w:p w14:paraId="4CE5EF1D" w14:textId="77777777" w:rsidR="00E57EBD" w:rsidRDefault="00E57EBD" w:rsidP="00E57EBD"/>
        </w:tc>
        <w:tc>
          <w:tcPr>
            <w:tcW w:w="935" w:type="dxa"/>
          </w:tcPr>
          <w:p w14:paraId="2C131C74" w14:textId="77777777" w:rsidR="00E57EBD" w:rsidRDefault="00E57EBD" w:rsidP="00E57EBD"/>
        </w:tc>
        <w:tc>
          <w:tcPr>
            <w:tcW w:w="935" w:type="dxa"/>
          </w:tcPr>
          <w:p w14:paraId="74375DB6" w14:textId="77777777" w:rsidR="00E57EBD" w:rsidRDefault="00E57EBD" w:rsidP="00E57EBD"/>
        </w:tc>
        <w:tc>
          <w:tcPr>
            <w:tcW w:w="935" w:type="dxa"/>
          </w:tcPr>
          <w:p w14:paraId="0B130B94" w14:textId="77777777" w:rsidR="00E57EBD" w:rsidRDefault="00E57EBD" w:rsidP="00E57EBD"/>
        </w:tc>
        <w:tc>
          <w:tcPr>
            <w:tcW w:w="935" w:type="dxa"/>
          </w:tcPr>
          <w:p w14:paraId="74AFD500" w14:textId="77777777" w:rsidR="00E57EBD" w:rsidRDefault="00E57EBD" w:rsidP="00E57EBD"/>
        </w:tc>
      </w:tr>
    </w:tbl>
    <w:p w14:paraId="4C913683" w14:textId="77777777" w:rsidR="00805C09" w:rsidRDefault="00805C09"/>
    <w:sectPr w:rsidR="0080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09"/>
    <w:rsid w:val="00016922"/>
    <w:rsid w:val="000C454B"/>
    <w:rsid w:val="001109CD"/>
    <w:rsid w:val="001609D3"/>
    <w:rsid w:val="00262A38"/>
    <w:rsid w:val="002756A5"/>
    <w:rsid w:val="00286FDE"/>
    <w:rsid w:val="004F0262"/>
    <w:rsid w:val="004F1F5C"/>
    <w:rsid w:val="00701DD0"/>
    <w:rsid w:val="007D6929"/>
    <w:rsid w:val="00805C09"/>
    <w:rsid w:val="008F3382"/>
    <w:rsid w:val="00917384"/>
    <w:rsid w:val="00920DBD"/>
    <w:rsid w:val="00AF7468"/>
    <w:rsid w:val="00B03101"/>
    <w:rsid w:val="00BB56F7"/>
    <w:rsid w:val="00C812B1"/>
    <w:rsid w:val="00CC09DB"/>
    <w:rsid w:val="00D16425"/>
    <w:rsid w:val="00D829AD"/>
    <w:rsid w:val="00E57EBD"/>
    <w:rsid w:val="00F0043F"/>
    <w:rsid w:val="00FC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C58B9"/>
  <w15:chartTrackingRefBased/>
  <w15:docId w15:val="{386E8780-FFC5-704A-A188-7FB9960F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Balasubramanian</dc:creator>
  <cp:keywords/>
  <dc:description/>
  <cp:lastModifiedBy>Ruchita Balasubramanian</cp:lastModifiedBy>
  <cp:revision>3</cp:revision>
  <dcterms:created xsi:type="dcterms:W3CDTF">2021-10-26T17:15:00Z</dcterms:created>
  <dcterms:modified xsi:type="dcterms:W3CDTF">2021-10-29T16:52:00Z</dcterms:modified>
</cp:coreProperties>
</file>