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4F446" w14:textId="1D3E22A0" w:rsidR="00E756CC" w:rsidRDefault="00E756CC" w:rsidP="00E756CC">
      <w:pPr>
        <w:rPr>
          <w:rFonts w:ascii="Times New Roman" w:hAnsi="Times New Roman" w:cs="Times New Roman"/>
          <w:b/>
        </w:rPr>
      </w:pPr>
      <w:r w:rsidRPr="00E756CC">
        <w:rPr>
          <w:rFonts w:ascii="Times New Roman" w:hAnsi="Times New Roman" w:cs="Times New Roman"/>
          <w:b/>
        </w:rPr>
        <w:t>The Potential Effect of Ending</w:t>
      </w:r>
      <w:r>
        <w:rPr>
          <w:rFonts w:ascii="Times New Roman" w:hAnsi="Times New Roman" w:cs="Times New Roman"/>
          <w:b/>
        </w:rPr>
        <w:t xml:space="preserve"> </w:t>
      </w:r>
      <w:r w:rsidRPr="00E756CC">
        <w:rPr>
          <w:rFonts w:ascii="Times New Roman" w:hAnsi="Times New Roman" w:cs="Times New Roman"/>
          <w:b/>
        </w:rPr>
        <w:t>CDC Funding for HIV Tests:</w:t>
      </w:r>
      <w:r>
        <w:rPr>
          <w:rFonts w:ascii="Times New Roman" w:hAnsi="Times New Roman" w:cs="Times New Roman"/>
          <w:b/>
        </w:rPr>
        <w:t xml:space="preserve"> </w:t>
      </w:r>
      <w:r w:rsidRPr="00E756CC">
        <w:rPr>
          <w:rFonts w:ascii="Times New Roman" w:hAnsi="Times New Roman" w:cs="Times New Roman"/>
          <w:b/>
        </w:rPr>
        <w:t xml:space="preserve">A Modeling Study in </w:t>
      </w:r>
      <w:r>
        <w:rPr>
          <w:rFonts w:ascii="Times New Roman" w:hAnsi="Times New Roman" w:cs="Times New Roman"/>
          <w:b/>
        </w:rPr>
        <w:t>2</w:t>
      </w:r>
      <w:r w:rsidR="0062582E">
        <w:rPr>
          <w:rFonts w:ascii="Times New Roman" w:hAnsi="Times New Roman" w:cs="Times New Roman"/>
          <w:b/>
        </w:rPr>
        <w:t xml:space="preserve">5 </w:t>
      </w:r>
      <w:r w:rsidRPr="00E756CC">
        <w:rPr>
          <w:rFonts w:ascii="Times New Roman" w:hAnsi="Times New Roman" w:cs="Times New Roman"/>
          <w:b/>
        </w:rPr>
        <w:t>States</w:t>
      </w:r>
    </w:p>
    <w:p w14:paraId="10AED72C" w14:textId="29396A6F" w:rsidR="00E756CC" w:rsidRDefault="00E756CC" w:rsidP="00E756CC">
      <w:pPr>
        <w:rPr>
          <w:rFonts w:ascii="Times New Roman" w:hAnsi="Times New Roman" w:cs="Times New Roman"/>
          <w:b/>
        </w:rPr>
      </w:pPr>
      <w:r w:rsidRPr="00284D05">
        <w:rPr>
          <w:rFonts w:ascii="Times New Roman" w:hAnsi="Times New Roman" w:cs="Times New Roman"/>
          <w:b/>
        </w:rPr>
        <w:t>Abstract</w:t>
      </w:r>
      <w:r>
        <w:rPr>
          <w:rFonts w:ascii="Times New Roman" w:hAnsi="Times New Roman" w:cs="Times New Roman"/>
          <w:b/>
        </w:rPr>
        <w:t xml:space="preserve"> (2500 Characters) </w:t>
      </w:r>
    </w:p>
    <w:p w14:paraId="2960E34D" w14:textId="77777777" w:rsidR="00AA66D7" w:rsidRDefault="00AA66D7" w:rsidP="00E756CC">
      <w:pPr>
        <w:rPr>
          <w:rFonts w:ascii="Times New Roman" w:hAnsi="Times New Roman" w:cs="Times New Roman"/>
          <w:b/>
        </w:rPr>
      </w:pPr>
    </w:p>
    <w:p w14:paraId="72047F02" w14:textId="2A6759CF" w:rsidR="00AA66D7" w:rsidRPr="00AA66D7" w:rsidRDefault="00AA66D7" w:rsidP="00E756CC">
      <w:pPr>
        <w:rPr>
          <w:rFonts w:ascii="Times New Roman" w:hAnsi="Times New Roman" w:cs="Times New Roman"/>
          <w:b/>
        </w:rPr>
      </w:pPr>
      <w:r w:rsidRPr="00AA66D7">
        <w:rPr>
          <w:rFonts w:ascii="Times New Roman" w:hAnsi="Times New Roman" w:cs="Times New Roman"/>
        </w:rPr>
        <w:t>Authors:</w:t>
      </w:r>
      <w:r w:rsidRPr="00AA66D7">
        <w:rPr>
          <w:rFonts w:ascii="Times New Roman" w:hAnsi="Times New Roman" w:cs="Times New Roman"/>
        </w:rPr>
        <w:br/>
        <w:t>1. Ruchita Balasubramanian, MPhil</w:t>
      </w:r>
      <w:r w:rsidRPr="00AA66D7">
        <w:rPr>
          <w:rFonts w:ascii="Times New Roman" w:hAnsi="Times New Roman" w:cs="Times New Roman"/>
        </w:rPr>
        <w:br/>
        <w:t>Harvard T.H. Chan School of Public Health</w:t>
      </w:r>
      <w:r w:rsidRPr="00AA66D7">
        <w:rPr>
          <w:rFonts w:ascii="Times New Roman" w:hAnsi="Times New Roman" w:cs="Times New Roman"/>
        </w:rPr>
        <w:br/>
        <w:t>rbalasubramanian@g.harvard.edu*</w:t>
      </w:r>
      <w:r w:rsidRPr="00AA66D7">
        <w:rPr>
          <w:rFonts w:ascii="Times New Roman" w:hAnsi="Times New Roman" w:cs="Times New Roman"/>
        </w:rPr>
        <w:br/>
        <w:t xml:space="preserve">2. Melissa Schnure, PhD </w:t>
      </w:r>
      <w:proofErr w:type="spellStart"/>
      <w:r w:rsidRPr="00AA66D7">
        <w:rPr>
          <w:rFonts w:ascii="Times New Roman" w:hAnsi="Times New Roman" w:cs="Times New Roman"/>
        </w:rPr>
        <w:t>ScM</w:t>
      </w:r>
      <w:proofErr w:type="spellEnd"/>
      <w:r w:rsidRPr="00AA66D7">
        <w:rPr>
          <w:rFonts w:ascii="Times New Roman" w:hAnsi="Times New Roman" w:cs="Times New Roman"/>
        </w:rPr>
        <w:br/>
        <w:t>Johns Hopkins University School of Medicine</w:t>
      </w:r>
      <w:r w:rsidRPr="00AA66D7">
        <w:rPr>
          <w:rFonts w:ascii="Times New Roman" w:hAnsi="Times New Roman" w:cs="Times New Roman"/>
        </w:rPr>
        <w:br/>
        <w:t>mschnur2@jhmi.edu</w:t>
      </w:r>
      <w:r w:rsidRPr="00AA66D7">
        <w:rPr>
          <w:rFonts w:ascii="Times New Roman" w:hAnsi="Times New Roman" w:cs="Times New Roman"/>
        </w:rPr>
        <w:br/>
        <w:t>3. Ryan Forster, PhD</w:t>
      </w:r>
      <w:r w:rsidRPr="00AA66D7">
        <w:rPr>
          <w:rFonts w:ascii="Times New Roman" w:hAnsi="Times New Roman" w:cs="Times New Roman"/>
        </w:rPr>
        <w:br/>
        <w:t>Johns Hopkins Bloomberg School of Public Health</w:t>
      </w:r>
      <w:r w:rsidRPr="00AA66D7">
        <w:rPr>
          <w:rFonts w:ascii="Times New Roman" w:hAnsi="Times New Roman" w:cs="Times New Roman"/>
        </w:rPr>
        <w:br/>
        <w:t>rforste3@jhmi.edu</w:t>
      </w:r>
      <w:r w:rsidRPr="00AA66D7">
        <w:rPr>
          <w:rFonts w:ascii="Times New Roman" w:hAnsi="Times New Roman" w:cs="Times New Roman"/>
        </w:rPr>
        <w:br/>
        <w:t xml:space="preserve">4. William P. </w:t>
      </w:r>
      <w:proofErr w:type="spellStart"/>
      <w:r w:rsidRPr="00AA66D7">
        <w:rPr>
          <w:rFonts w:ascii="Times New Roman" w:hAnsi="Times New Roman" w:cs="Times New Roman"/>
        </w:rPr>
        <w:t>Hanage</w:t>
      </w:r>
      <w:proofErr w:type="spellEnd"/>
      <w:r w:rsidRPr="00AA66D7">
        <w:rPr>
          <w:rFonts w:ascii="Times New Roman" w:hAnsi="Times New Roman" w:cs="Times New Roman"/>
        </w:rPr>
        <w:t>, PhD</w:t>
      </w:r>
      <w:r w:rsidRPr="00AA66D7">
        <w:rPr>
          <w:rFonts w:ascii="Times New Roman" w:hAnsi="Times New Roman" w:cs="Times New Roman"/>
        </w:rPr>
        <w:br/>
        <w:t>Harvard T. H. Chan School of Public Health</w:t>
      </w:r>
      <w:r w:rsidRPr="00AA66D7">
        <w:rPr>
          <w:rFonts w:ascii="Times New Roman" w:hAnsi="Times New Roman" w:cs="Times New Roman"/>
        </w:rPr>
        <w:br/>
        <w:t>whanage@hsph.harvard.edu</w:t>
      </w:r>
      <w:r w:rsidRPr="00AA66D7">
        <w:rPr>
          <w:rFonts w:ascii="Times New Roman" w:hAnsi="Times New Roman" w:cs="Times New Roman"/>
        </w:rPr>
        <w:br/>
        <w:t>5. D. Scott Batey, PhD MSW</w:t>
      </w:r>
      <w:r w:rsidRPr="00AA66D7">
        <w:rPr>
          <w:rFonts w:ascii="Times New Roman" w:hAnsi="Times New Roman" w:cs="Times New Roman"/>
        </w:rPr>
        <w:br/>
        <w:t>Tulane School of Social Work</w:t>
      </w:r>
      <w:r w:rsidRPr="00AA66D7">
        <w:rPr>
          <w:rFonts w:ascii="Times New Roman" w:hAnsi="Times New Roman" w:cs="Times New Roman"/>
        </w:rPr>
        <w:br/>
        <w:t>dsbatey@tulane.edu</w:t>
      </w:r>
      <w:r w:rsidRPr="00AA66D7">
        <w:rPr>
          <w:rFonts w:ascii="Times New Roman" w:hAnsi="Times New Roman" w:cs="Times New Roman"/>
        </w:rPr>
        <w:br/>
        <w:t>6. Keri N. Althoff, PhD MPH</w:t>
      </w:r>
      <w:r w:rsidRPr="00AA66D7">
        <w:rPr>
          <w:rFonts w:ascii="Times New Roman" w:hAnsi="Times New Roman" w:cs="Times New Roman"/>
        </w:rPr>
        <w:br/>
        <w:t>Johns Hopkins Bloomberg School of Public Health</w:t>
      </w:r>
      <w:r w:rsidRPr="00AA66D7">
        <w:rPr>
          <w:rFonts w:ascii="Times New Roman" w:hAnsi="Times New Roman" w:cs="Times New Roman"/>
        </w:rPr>
        <w:br/>
        <w:t>kalthoff@jhu.edu</w:t>
      </w:r>
      <w:r w:rsidRPr="00AA66D7">
        <w:rPr>
          <w:rFonts w:ascii="Times New Roman" w:hAnsi="Times New Roman" w:cs="Times New Roman"/>
        </w:rPr>
        <w:br/>
        <w:t>7. Kelly A. Gebo, MD MPH</w:t>
      </w:r>
      <w:r w:rsidRPr="00AA66D7">
        <w:rPr>
          <w:rFonts w:ascii="Times New Roman" w:hAnsi="Times New Roman" w:cs="Times New Roman"/>
        </w:rPr>
        <w:br/>
        <w:t>Johns Hopkins University School of Medicine</w:t>
      </w:r>
      <w:r w:rsidRPr="00AA66D7">
        <w:rPr>
          <w:rFonts w:ascii="Times New Roman" w:hAnsi="Times New Roman" w:cs="Times New Roman"/>
        </w:rPr>
        <w:br/>
        <w:t>kgebo@jhmi.edu</w:t>
      </w:r>
      <w:r w:rsidRPr="00AA66D7">
        <w:rPr>
          <w:rFonts w:ascii="Times New Roman" w:hAnsi="Times New Roman" w:cs="Times New Roman"/>
        </w:rPr>
        <w:br/>
        <w:t>8. David W. Dowdy, MD PhD</w:t>
      </w:r>
      <w:r w:rsidRPr="00AA66D7">
        <w:rPr>
          <w:rFonts w:ascii="Times New Roman" w:hAnsi="Times New Roman" w:cs="Times New Roman"/>
        </w:rPr>
        <w:br/>
        <w:t>Johns Hopkins Bloomberg School of Public Health</w:t>
      </w:r>
      <w:r w:rsidRPr="00AA66D7">
        <w:rPr>
          <w:rFonts w:ascii="Times New Roman" w:hAnsi="Times New Roman" w:cs="Times New Roman"/>
        </w:rPr>
        <w:br/>
        <w:t>ddowdy1@jhmi.edu</w:t>
      </w:r>
      <w:r w:rsidRPr="00AA66D7">
        <w:rPr>
          <w:rFonts w:ascii="Times New Roman" w:hAnsi="Times New Roman" w:cs="Times New Roman"/>
        </w:rPr>
        <w:br/>
        <w:t xml:space="preserve">9. </w:t>
      </w:r>
      <w:proofErr w:type="spellStart"/>
      <w:r w:rsidRPr="00AA66D7">
        <w:rPr>
          <w:rFonts w:ascii="Times New Roman" w:hAnsi="Times New Roman" w:cs="Times New Roman"/>
        </w:rPr>
        <w:t>Maunank</w:t>
      </w:r>
      <w:proofErr w:type="spellEnd"/>
      <w:r w:rsidRPr="00AA66D7">
        <w:rPr>
          <w:rFonts w:ascii="Times New Roman" w:hAnsi="Times New Roman" w:cs="Times New Roman"/>
        </w:rPr>
        <w:t xml:space="preserve"> Shah, MD PhD</w:t>
      </w:r>
      <w:r w:rsidRPr="00AA66D7">
        <w:rPr>
          <w:rFonts w:ascii="Times New Roman" w:hAnsi="Times New Roman" w:cs="Times New Roman"/>
        </w:rPr>
        <w:br/>
        <w:t>Johns Hopkins University School of Medicine</w:t>
      </w:r>
      <w:r w:rsidRPr="00AA66D7">
        <w:rPr>
          <w:rFonts w:ascii="Times New Roman" w:hAnsi="Times New Roman" w:cs="Times New Roman"/>
        </w:rPr>
        <w:br/>
        <w:t>mshah28@jhmi.edu</w:t>
      </w:r>
      <w:r w:rsidRPr="00AA66D7">
        <w:rPr>
          <w:rFonts w:ascii="Times New Roman" w:hAnsi="Times New Roman" w:cs="Times New Roman"/>
        </w:rPr>
        <w:br/>
        <w:t xml:space="preserve">10. Parastu </w:t>
      </w:r>
      <w:proofErr w:type="spellStart"/>
      <w:r w:rsidRPr="00AA66D7">
        <w:rPr>
          <w:rFonts w:ascii="Times New Roman" w:hAnsi="Times New Roman" w:cs="Times New Roman"/>
        </w:rPr>
        <w:t>Kasaie</w:t>
      </w:r>
      <w:proofErr w:type="spellEnd"/>
      <w:r w:rsidRPr="00AA66D7">
        <w:rPr>
          <w:rFonts w:ascii="Times New Roman" w:hAnsi="Times New Roman" w:cs="Times New Roman"/>
        </w:rPr>
        <w:t>, PhD MS</w:t>
      </w:r>
      <w:r w:rsidRPr="00AA66D7">
        <w:rPr>
          <w:rFonts w:ascii="Times New Roman" w:hAnsi="Times New Roman" w:cs="Times New Roman"/>
        </w:rPr>
        <w:br/>
        <w:t>Johns Hopkins Bloomberg School of Public Health</w:t>
      </w:r>
      <w:r w:rsidRPr="00AA66D7">
        <w:rPr>
          <w:rFonts w:ascii="Times New Roman" w:hAnsi="Times New Roman" w:cs="Times New Roman"/>
        </w:rPr>
        <w:br/>
        <w:t>pkasaie@jhu.edu</w:t>
      </w:r>
      <w:r w:rsidRPr="00AA66D7">
        <w:rPr>
          <w:rFonts w:ascii="Times New Roman" w:hAnsi="Times New Roman" w:cs="Times New Roman"/>
        </w:rPr>
        <w:br/>
        <w:t>11. Anthony T. Fojo, MD MHS</w:t>
      </w:r>
      <w:r w:rsidRPr="00AA66D7">
        <w:rPr>
          <w:rFonts w:ascii="Times New Roman" w:hAnsi="Times New Roman" w:cs="Times New Roman"/>
        </w:rPr>
        <w:br/>
        <w:t>Johns Hopkins University School of Medicine</w:t>
      </w:r>
      <w:r w:rsidRPr="00AA66D7">
        <w:rPr>
          <w:rFonts w:ascii="Times New Roman" w:hAnsi="Times New Roman" w:cs="Times New Roman"/>
        </w:rPr>
        <w:br/>
        <w:t>Anthony.Fojo@jhmi.edu</w:t>
      </w:r>
    </w:p>
    <w:p w14:paraId="1E817333" w14:textId="77777777" w:rsidR="00E756CC" w:rsidRPr="00284D05" w:rsidRDefault="00E756CC" w:rsidP="00E756CC">
      <w:pPr>
        <w:rPr>
          <w:rFonts w:ascii="Times New Roman" w:hAnsi="Times New Roman" w:cs="Times New Roman"/>
        </w:rPr>
      </w:pPr>
      <w:r w:rsidRPr="00284D05">
        <w:rPr>
          <w:rFonts w:ascii="Times New Roman" w:hAnsi="Times New Roman" w:cs="Times New Roman"/>
          <w:b/>
        </w:rPr>
        <w:t xml:space="preserve">Background: </w:t>
      </w:r>
    </w:p>
    <w:p w14:paraId="672D388D" w14:textId="261F24F3" w:rsidR="00E756CC" w:rsidRPr="00284D05" w:rsidRDefault="00E756CC" w:rsidP="00E756CC">
      <w:pPr>
        <w:rPr>
          <w:rFonts w:ascii="Times New Roman" w:hAnsi="Times New Roman" w:cs="Times New Roman"/>
        </w:rPr>
      </w:pPr>
      <w:r w:rsidRPr="00284D05">
        <w:rPr>
          <w:rFonts w:ascii="Times New Roman" w:hAnsi="Times New Roman" w:cs="Times New Roman"/>
        </w:rPr>
        <w:lastRenderedPageBreak/>
        <w:t xml:space="preserve">Timely HIV diagnosis and treatment is </w:t>
      </w:r>
      <w:r>
        <w:rPr>
          <w:rFonts w:ascii="Times New Roman" w:hAnsi="Times New Roman" w:cs="Times New Roman"/>
        </w:rPr>
        <w:t>necessary</w:t>
      </w:r>
      <w:r w:rsidRPr="00284D05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prevent </w:t>
      </w:r>
      <w:r w:rsidRPr="00284D05">
        <w:rPr>
          <w:rFonts w:ascii="Times New Roman" w:hAnsi="Times New Roman" w:cs="Times New Roman"/>
        </w:rPr>
        <w:t xml:space="preserve">transmission. The US Centers for Disease Control and Prevention (CDC) provide funding for HIV testing to </w:t>
      </w:r>
      <w:r>
        <w:rPr>
          <w:rFonts w:ascii="Times New Roman" w:hAnsi="Times New Roman" w:cs="Times New Roman"/>
        </w:rPr>
        <w:t>community organizations and local health departments</w:t>
      </w:r>
      <w:r w:rsidRPr="00284D05">
        <w:rPr>
          <w:rFonts w:ascii="Times New Roman" w:hAnsi="Times New Roman" w:cs="Times New Roman"/>
        </w:rPr>
        <w:t xml:space="preserve">. We </w:t>
      </w:r>
      <w:r w:rsidR="00291DD2">
        <w:rPr>
          <w:rFonts w:ascii="Times New Roman" w:hAnsi="Times New Roman" w:cs="Times New Roman"/>
        </w:rPr>
        <w:t xml:space="preserve">sought to estimate </w:t>
      </w:r>
      <w:r w:rsidRPr="00284D0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additional</w:t>
      </w:r>
      <w:r w:rsidRPr="00284D05">
        <w:rPr>
          <w:rFonts w:ascii="Times New Roman" w:hAnsi="Times New Roman" w:cs="Times New Roman"/>
        </w:rPr>
        <w:t xml:space="preserve"> number of HIV infections that would result from ending or interrupting CDC funding for HIV tests in US states. </w:t>
      </w:r>
    </w:p>
    <w:p w14:paraId="4CDF6EEF" w14:textId="77777777" w:rsidR="00E756CC" w:rsidRPr="00284D05" w:rsidRDefault="00E756CC" w:rsidP="00E756CC">
      <w:pPr>
        <w:rPr>
          <w:rFonts w:ascii="Times New Roman" w:hAnsi="Times New Roman" w:cs="Times New Roman"/>
        </w:rPr>
      </w:pPr>
      <w:r w:rsidRPr="00284D05">
        <w:rPr>
          <w:rFonts w:ascii="Times New Roman" w:hAnsi="Times New Roman" w:cs="Times New Roman"/>
          <w:b/>
        </w:rPr>
        <w:t xml:space="preserve">Methods: </w:t>
      </w:r>
    </w:p>
    <w:p w14:paraId="32AFAE60" w14:textId="1FCD452A" w:rsidR="00E756CC" w:rsidRPr="00284D05" w:rsidRDefault="00E756CC" w:rsidP="00E756CC">
      <w:pPr>
        <w:rPr>
          <w:rFonts w:ascii="Times New Roman" w:hAnsi="Times New Roman" w:cs="Times New Roman"/>
        </w:rPr>
      </w:pPr>
      <w:r w:rsidRPr="00284D05">
        <w:rPr>
          <w:rFonts w:ascii="Times New Roman" w:hAnsi="Times New Roman" w:cs="Times New Roman"/>
        </w:rPr>
        <w:t>We used</w:t>
      </w:r>
      <w:r>
        <w:rPr>
          <w:rFonts w:ascii="Times New Roman" w:hAnsi="Times New Roman" w:cs="Times New Roman"/>
        </w:rPr>
        <w:t xml:space="preserve"> the </w:t>
      </w:r>
      <w:r w:rsidRPr="00284D05">
        <w:rPr>
          <w:rFonts w:ascii="Times New Roman" w:hAnsi="Times New Roman" w:cs="Times New Roman"/>
        </w:rPr>
        <w:t>Johns Hopkins Epidemiologic and Economic Model (JHEEM)</w:t>
      </w:r>
      <w:r>
        <w:rPr>
          <w:rFonts w:ascii="Times New Roman" w:hAnsi="Times New Roman" w:cs="Times New Roman"/>
        </w:rPr>
        <w:t>,</w:t>
      </w:r>
      <w:r w:rsidRPr="00284D05">
        <w:rPr>
          <w:rFonts w:ascii="Times New Roman" w:hAnsi="Times New Roman" w:cs="Times New Roman"/>
        </w:rPr>
        <w:t xml:space="preserve"> a validated model of HIV transmission</w:t>
      </w:r>
      <w:r>
        <w:rPr>
          <w:rFonts w:ascii="Times New Roman" w:hAnsi="Times New Roman" w:cs="Times New Roman"/>
        </w:rPr>
        <w:t>,</w:t>
      </w:r>
      <w:r w:rsidRPr="00284D05">
        <w:rPr>
          <w:rFonts w:ascii="Times New Roman" w:hAnsi="Times New Roman" w:cs="Times New Roman"/>
        </w:rPr>
        <w:t xml:space="preserve"> to simulate HIV epidemics in </w:t>
      </w:r>
      <w:r>
        <w:rPr>
          <w:rFonts w:ascii="Times New Roman" w:hAnsi="Times New Roman" w:cs="Times New Roman"/>
        </w:rPr>
        <w:t>2</w:t>
      </w:r>
      <w:r w:rsidR="0062582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284D05">
        <w:rPr>
          <w:rFonts w:ascii="Times New Roman" w:hAnsi="Times New Roman" w:cs="Times New Roman"/>
        </w:rPr>
        <w:t xml:space="preserve">US states. We projected incidence forward </w:t>
      </w:r>
      <w:r w:rsidR="007F65D4">
        <w:rPr>
          <w:rFonts w:ascii="Times New Roman" w:hAnsi="Times New Roman" w:cs="Times New Roman"/>
        </w:rPr>
        <w:t>across 1,000 simulation</w:t>
      </w:r>
      <w:r w:rsidR="00FA4D8A">
        <w:rPr>
          <w:rFonts w:ascii="Times New Roman" w:hAnsi="Times New Roman" w:cs="Times New Roman"/>
        </w:rPr>
        <w:t>s</w:t>
      </w:r>
      <w:r w:rsidR="007F65D4">
        <w:rPr>
          <w:rFonts w:ascii="Times New Roman" w:hAnsi="Times New Roman" w:cs="Times New Roman"/>
        </w:rPr>
        <w:t xml:space="preserve"> </w:t>
      </w:r>
      <w:r w:rsidRPr="00284D05">
        <w:rPr>
          <w:rFonts w:ascii="Times New Roman" w:hAnsi="Times New Roman" w:cs="Times New Roman"/>
        </w:rPr>
        <w:t xml:space="preserve">under </w:t>
      </w:r>
      <w:r>
        <w:rPr>
          <w:rFonts w:ascii="Times New Roman" w:hAnsi="Times New Roman" w:cs="Times New Roman"/>
        </w:rPr>
        <w:t>two</w:t>
      </w:r>
      <w:r w:rsidRPr="00284D05">
        <w:rPr>
          <w:rFonts w:ascii="Times New Roman" w:hAnsi="Times New Roman" w:cs="Times New Roman"/>
        </w:rPr>
        <w:t xml:space="preserve"> scenarios where all CDC-funded HIV testing ends in </w:t>
      </w:r>
      <w:r>
        <w:rPr>
          <w:rFonts w:ascii="Times New Roman" w:hAnsi="Times New Roman" w:cs="Times New Roman"/>
        </w:rPr>
        <w:t>February</w:t>
      </w:r>
      <w:r w:rsidRPr="00284D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2026</w:t>
      </w:r>
      <w:r w:rsidRPr="00284D05">
        <w:rPr>
          <w:rFonts w:ascii="Times New Roman" w:hAnsi="Times New Roman" w:cs="Times New Roman"/>
        </w:rPr>
        <w:t xml:space="preserve"> and (1) never resumes</w:t>
      </w:r>
      <w:r>
        <w:rPr>
          <w:rFonts w:ascii="Times New Roman" w:hAnsi="Times New Roman" w:cs="Times New Roman"/>
        </w:rPr>
        <w:t xml:space="preserve"> or</w:t>
      </w:r>
      <w:r w:rsidRPr="00284D05">
        <w:rPr>
          <w:rFonts w:ascii="Times New Roman" w:hAnsi="Times New Roman" w:cs="Times New Roman"/>
        </w:rPr>
        <w:t xml:space="preserve"> (2) returns to previous levels </w:t>
      </w:r>
      <w:r w:rsidR="00291DD2">
        <w:rPr>
          <w:rFonts w:ascii="Times New Roman" w:hAnsi="Times New Roman" w:cs="Times New Roman"/>
        </w:rPr>
        <w:t>from</w:t>
      </w:r>
      <w:r w:rsidRPr="00284D05">
        <w:rPr>
          <w:rFonts w:ascii="Times New Roman" w:hAnsi="Times New Roman" w:cs="Times New Roman"/>
        </w:rPr>
        <w:t xml:space="preserve"> January </w:t>
      </w:r>
      <w:r>
        <w:rPr>
          <w:rFonts w:ascii="Times New Roman" w:hAnsi="Times New Roman" w:cs="Times New Roman"/>
        </w:rPr>
        <w:t xml:space="preserve">2029 </w:t>
      </w:r>
      <w:r w:rsidRPr="00284D05">
        <w:rPr>
          <w:rFonts w:ascii="Times New Roman" w:hAnsi="Times New Roman" w:cs="Times New Roman"/>
        </w:rPr>
        <w:t>to December 2029. We calculated excess incident HIV infections compared to a scenario where CDC-funded testing continues uninterrupted.</w:t>
      </w:r>
    </w:p>
    <w:p w14:paraId="18C173C4" w14:textId="77777777" w:rsidR="00E756CC" w:rsidRPr="00284D05" w:rsidRDefault="00E756CC" w:rsidP="00E756CC">
      <w:pPr>
        <w:rPr>
          <w:rFonts w:ascii="Times New Roman" w:hAnsi="Times New Roman" w:cs="Times New Roman"/>
        </w:rPr>
      </w:pPr>
      <w:r w:rsidRPr="00284D05">
        <w:rPr>
          <w:rFonts w:ascii="Times New Roman" w:hAnsi="Times New Roman" w:cs="Times New Roman"/>
          <w:b/>
        </w:rPr>
        <w:t xml:space="preserve">Results: </w:t>
      </w:r>
    </w:p>
    <w:p w14:paraId="0FB337DF" w14:textId="38B0C0C7" w:rsidR="002F2B9F" w:rsidRPr="00284D05" w:rsidRDefault="00E756CC" w:rsidP="002F2B9F">
      <w:pPr>
        <w:rPr>
          <w:rFonts w:ascii="Times New Roman" w:hAnsi="Times New Roman" w:cs="Times New Roman"/>
        </w:rPr>
      </w:pPr>
      <w:r w:rsidRPr="00284D05">
        <w:rPr>
          <w:rFonts w:ascii="Times New Roman" w:hAnsi="Times New Roman" w:cs="Times New Roman"/>
        </w:rPr>
        <w:t xml:space="preserve">If CDC funding for HIV tests were to end on </w:t>
      </w:r>
      <w:r>
        <w:rPr>
          <w:rFonts w:ascii="Times New Roman" w:hAnsi="Times New Roman" w:cs="Times New Roman"/>
        </w:rPr>
        <w:t>February</w:t>
      </w:r>
      <w:r w:rsidRPr="00284D05">
        <w:rPr>
          <w:rFonts w:ascii="Times New Roman" w:hAnsi="Times New Roman" w:cs="Times New Roman"/>
        </w:rPr>
        <w:t xml:space="preserve"> 1, 202</w:t>
      </w:r>
      <w:r>
        <w:rPr>
          <w:rFonts w:ascii="Times New Roman" w:hAnsi="Times New Roman" w:cs="Times New Roman"/>
        </w:rPr>
        <w:t>6</w:t>
      </w:r>
      <w:r w:rsidRPr="00284D05">
        <w:rPr>
          <w:rFonts w:ascii="Times New Roman" w:hAnsi="Times New Roman" w:cs="Times New Roman"/>
        </w:rPr>
        <w:t xml:space="preserve">, we project </w:t>
      </w:r>
      <w:r w:rsidR="002F2B9F">
        <w:rPr>
          <w:rFonts w:ascii="Times New Roman" w:hAnsi="Times New Roman" w:cs="Times New Roman"/>
        </w:rPr>
        <w:t>12,</w:t>
      </w:r>
      <w:r w:rsidR="0062582E">
        <w:rPr>
          <w:rFonts w:ascii="Times New Roman" w:hAnsi="Times New Roman" w:cs="Times New Roman"/>
        </w:rPr>
        <w:t>714</w:t>
      </w:r>
      <w:r>
        <w:rPr>
          <w:rFonts w:ascii="Times New Roman" w:hAnsi="Times New Roman" w:cs="Times New Roman"/>
        </w:rPr>
        <w:t xml:space="preserve"> </w:t>
      </w:r>
      <w:r w:rsidRPr="00284D05">
        <w:rPr>
          <w:rFonts w:ascii="Times New Roman" w:hAnsi="Times New Roman" w:cs="Times New Roman"/>
        </w:rPr>
        <w:t xml:space="preserve">additional HIV infections across </w:t>
      </w:r>
      <w:r>
        <w:rPr>
          <w:rFonts w:ascii="Times New Roman" w:hAnsi="Times New Roman" w:cs="Times New Roman"/>
        </w:rPr>
        <w:t>2</w:t>
      </w:r>
      <w:r w:rsidR="0062582E">
        <w:rPr>
          <w:rFonts w:ascii="Times New Roman" w:hAnsi="Times New Roman" w:cs="Times New Roman"/>
        </w:rPr>
        <w:t>5</w:t>
      </w:r>
      <w:r w:rsidRPr="00284D05">
        <w:rPr>
          <w:rFonts w:ascii="Times New Roman" w:hAnsi="Times New Roman" w:cs="Times New Roman"/>
        </w:rPr>
        <w:t xml:space="preserve"> states by 2030 (95% Credible </w:t>
      </w:r>
      <w:r w:rsidR="0062582E">
        <w:rPr>
          <w:rFonts w:ascii="Times New Roman" w:hAnsi="Times New Roman" w:cs="Times New Roman"/>
        </w:rPr>
        <w:t>4,589</w:t>
      </w:r>
      <w:r w:rsidR="00047F06">
        <w:rPr>
          <w:rFonts w:ascii="Times New Roman" w:hAnsi="Times New Roman" w:cs="Times New Roman"/>
        </w:rPr>
        <w:t xml:space="preserve"> </w:t>
      </w:r>
      <w:r w:rsidR="002F2B9F">
        <w:rPr>
          <w:rFonts w:ascii="Times New Roman" w:hAnsi="Times New Roman" w:cs="Times New Roman"/>
        </w:rPr>
        <w:t>to 21,</w:t>
      </w:r>
      <w:r w:rsidR="0062582E">
        <w:rPr>
          <w:rFonts w:ascii="Times New Roman" w:hAnsi="Times New Roman" w:cs="Times New Roman"/>
        </w:rPr>
        <w:t>764</w:t>
      </w:r>
      <w:r w:rsidRPr="00284D05">
        <w:rPr>
          <w:rFonts w:ascii="Times New Roman" w:hAnsi="Times New Roman" w:cs="Times New Roman"/>
        </w:rPr>
        <w:t>)</w:t>
      </w:r>
      <w:r w:rsidR="00291DD2">
        <w:rPr>
          <w:rFonts w:ascii="Times New Roman" w:hAnsi="Times New Roman" w:cs="Times New Roman"/>
        </w:rPr>
        <w:t xml:space="preserve"> –</w:t>
      </w:r>
      <w:r w:rsidR="002F2B9F">
        <w:rPr>
          <w:rFonts w:ascii="Times New Roman" w:hAnsi="Times New Roman" w:cs="Times New Roman"/>
        </w:rPr>
        <w:t xml:space="preserve"> 8</w:t>
      </w:r>
      <w:r w:rsidR="00291DD2">
        <w:rPr>
          <w:rFonts w:ascii="Times New Roman" w:hAnsi="Times New Roman" w:cs="Times New Roman"/>
        </w:rPr>
        <w:t>% more infections than if testing had continued (</w:t>
      </w:r>
      <w:r w:rsidR="00047F06">
        <w:rPr>
          <w:rFonts w:ascii="Times New Roman" w:hAnsi="Times New Roman" w:cs="Times New Roman"/>
        </w:rPr>
        <w:t>3.</w:t>
      </w:r>
      <w:r w:rsidR="0062582E">
        <w:rPr>
          <w:rFonts w:ascii="Times New Roman" w:hAnsi="Times New Roman" w:cs="Times New Roman"/>
        </w:rPr>
        <w:t>1</w:t>
      </w:r>
      <w:r w:rsidR="002F2B9F">
        <w:rPr>
          <w:rFonts w:ascii="Times New Roman" w:hAnsi="Times New Roman" w:cs="Times New Roman"/>
        </w:rPr>
        <w:t>%</w:t>
      </w:r>
      <w:r w:rsidR="00291DD2">
        <w:rPr>
          <w:rFonts w:ascii="Times New Roman" w:hAnsi="Times New Roman" w:cs="Times New Roman"/>
        </w:rPr>
        <w:t>-</w:t>
      </w:r>
      <w:r w:rsidR="002F2B9F">
        <w:rPr>
          <w:rFonts w:ascii="Times New Roman" w:hAnsi="Times New Roman" w:cs="Times New Roman"/>
        </w:rPr>
        <w:t>1</w:t>
      </w:r>
      <w:r w:rsidR="0062582E">
        <w:rPr>
          <w:rFonts w:ascii="Times New Roman" w:hAnsi="Times New Roman" w:cs="Times New Roman"/>
        </w:rPr>
        <w:t>4</w:t>
      </w:r>
      <w:r w:rsidR="002F2B9F">
        <w:rPr>
          <w:rFonts w:ascii="Times New Roman" w:hAnsi="Times New Roman" w:cs="Times New Roman"/>
        </w:rPr>
        <w:t>.</w:t>
      </w:r>
      <w:r w:rsidR="0062582E">
        <w:rPr>
          <w:rFonts w:ascii="Times New Roman" w:hAnsi="Times New Roman" w:cs="Times New Roman"/>
        </w:rPr>
        <w:t>4</w:t>
      </w:r>
      <w:r w:rsidR="002F2B9F">
        <w:rPr>
          <w:rFonts w:ascii="Times New Roman" w:hAnsi="Times New Roman" w:cs="Times New Roman"/>
        </w:rPr>
        <w:t>%</w:t>
      </w:r>
      <w:r w:rsidR="00291DD2">
        <w:rPr>
          <w:rFonts w:ascii="Times New Roman" w:hAnsi="Times New Roman" w:cs="Times New Roman"/>
        </w:rPr>
        <w:t>)</w:t>
      </w:r>
      <w:r w:rsidRPr="00284D05">
        <w:rPr>
          <w:rFonts w:ascii="Times New Roman" w:hAnsi="Times New Roman" w:cs="Times New Roman"/>
        </w:rPr>
        <w:t xml:space="preserve">. </w:t>
      </w:r>
      <w:r w:rsidR="002F2B9F" w:rsidRPr="00284D05">
        <w:rPr>
          <w:rFonts w:ascii="Times New Roman" w:hAnsi="Times New Roman" w:cs="Times New Roman"/>
        </w:rPr>
        <w:t xml:space="preserve">The projected effects varied by state, ranging from a </w:t>
      </w:r>
      <w:r w:rsidR="0062582E">
        <w:rPr>
          <w:rFonts w:ascii="Times New Roman" w:hAnsi="Times New Roman" w:cs="Times New Roman"/>
        </w:rPr>
        <w:t>2.1</w:t>
      </w:r>
      <w:r w:rsidR="002F2B9F">
        <w:rPr>
          <w:rFonts w:ascii="Times New Roman" w:hAnsi="Times New Roman" w:cs="Times New Roman"/>
        </w:rPr>
        <w:t>%</w:t>
      </w:r>
      <w:r w:rsidR="002F2B9F" w:rsidRPr="00284D05">
        <w:rPr>
          <w:rFonts w:ascii="Times New Roman" w:hAnsi="Times New Roman" w:cs="Times New Roman"/>
        </w:rPr>
        <w:t xml:space="preserve"> increase in </w:t>
      </w:r>
      <w:r w:rsidR="0062582E">
        <w:rPr>
          <w:rFonts w:ascii="Times New Roman" w:hAnsi="Times New Roman" w:cs="Times New Roman"/>
        </w:rPr>
        <w:t>New</w:t>
      </w:r>
      <w:r w:rsidR="00047F06">
        <w:rPr>
          <w:rFonts w:ascii="Times New Roman" w:hAnsi="Times New Roman" w:cs="Times New Roman"/>
        </w:rPr>
        <w:t xml:space="preserve"> </w:t>
      </w:r>
      <w:r w:rsidR="0062582E">
        <w:rPr>
          <w:rFonts w:ascii="Times New Roman" w:hAnsi="Times New Roman" w:cs="Times New Roman"/>
        </w:rPr>
        <w:t>Jersey</w:t>
      </w:r>
      <w:r w:rsidR="002F2B9F">
        <w:rPr>
          <w:rFonts w:ascii="Times New Roman" w:hAnsi="Times New Roman" w:cs="Times New Roman"/>
        </w:rPr>
        <w:t xml:space="preserve"> </w:t>
      </w:r>
      <w:r w:rsidR="002F2B9F" w:rsidRPr="00284D05">
        <w:rPr>
          <w:rFonts w:ascii="Times New Roman" w:hAnsi="Times New Roman" w:cs="Times New Roman"/>
        </w:rPr>
        <w:t>(</w:t>
      </w:r>
      <w:r w:rsidR="00047F06">
        <w:rPr>
          <w:rFonts w:ascii="Times New Roman" w:hAnsi="Times New Roman" w:cs="Times New Roman"/>
        </w:rPr>
        <w:t>0.</w:t>
      </w:r>
      <w:r w:rsidR="0062582E">
        <w:rPr>
          <w:rFonts w:ascii="Times New Roman" w:hAnsi="Times New Roman" w:cs="Times New Roman"/>
        </w:rPr>
        <w:t>80</w:t>
      </w:r>
      <w:r w:rsidR="002F2B9F">
        <w:rPr>
          <w:rFonts w:ascii="Times New Roman" w:hAnsi="Times New Roman" w:cs="Times New Roman"/>
        </w:rPr>
        <w:t>%</w:t>
      </w:r>
      <w:r w:rsidR="002F2B9F" w:rsidRPr="00284D05">
        <w:rPr>
          <w:rFonts w:ascii="Times New Roman" w:hAnsi="Times New Roman" w:cs="Times New Roman"/>
        </w:rPr>
        <w:t xml:space="preserve"> to</w:t>
      </w:r>
      <w:r w:rsidR="002F2B9F">
        <w:rPr>
          <w:rFonts w:ascii="Times New Roman" w:hAnsi="Times New Roman" w:cs="Times New Roman"/>
        </w:rPr>
        <w:t xml:space="preserve"> </w:t>
      </w:r>
      <w:r w:rsidR="0062582E">
        <w:rPr>
          <w:rFonts w:ascii="Times New Roman" w:hAnsi="Times New Roman" w:cs="Times New Roman"/>
        </w:rPr>
        <w:t>3.9</w:t>
      </w:r>
      <w:r w:rsidR="002F2B9F">
        <w:rPr>
          <w:rFonts w:ascii="Times New Roman" w:hAnsi="Times New Roman" w:cs="Times New Roman"/>
        </w:rPr>
        <w:t>%</w:t>
      </w:r>
      <w:r w:rsidR="002F2B9F" w:rsidRPr="00284D05">
        <w:rPr>
          <w:rFonts w:ascii="Times New Roman" w:hAnsi="Times New Roman" w:cs="Times New Roman"/>
        </w:rPr>
        <w:t xml:space="preserve">) to a </w:t>
      </w:r>
      <w:r w:rsidR="002F2B9F">
        <w:rPr>
          <w:rFonts w:ascii="Times New Roman" w:hAnsi="Times New Roman" w:cs="Times New Roman"/>
        </w:rPr>
        <w:t>27.2%</w:t>
      </w:r>
      <w:r w:rsidR="002F2B9F" w:rsidRPr="00284D05">
        <w:rPr>
          <w:rFonts w:ascii="Times New Roman" w:hAnsi="Times New Roman" w:cs="Times New Roman"/>
        </w:rPr>
        <w:t xml:space="preserve"> increase in Louisiana (</w:t>
      </w:r>
      <w:r w:rsidR="002F2B9F">
        <w:rPr>
          <w:rFonts w:ascii="Times New Roman" w:hAnsi="Times New Roman" w:cs="Times New Roman"/>
        </w:rPr>
        <w:t xml:space="preserve">8.55% </w:t>
      </w:r>
      <w:r w:rsidR="002F2B9F" w:rsidRPr="00284D05">
        <w:rPr>
          <w:rFonts w:ascii="Times New Roman" w:hAnsi="Times New Roman" w:cs="Times New Roman"/>
        </w:rPr>
        <w:t>to</w:t>
      </w:r>
      <w:r w:rsidR="002F2B9F">
        <w:rPr>
          <w:rFonts w:ascii="Times New Roman" w:hAnsi="Times New Roman" w:cs="Times New Roman"/>
        </w:rPr>
        <w:t xml:space="preserve"> 54.8%</w:t>
      </w:r>
      <w:r w:rsidR="002F2B9F" w:rsidRPr="00284D05">
        <w:rPr>
          <w:rFonts w:ascii="Times New Roman" w:hAnsi="Times New Roman" w:cs="Times New Roman"/>
        </w:rPr>
        <w:t>)</w:t>
      </w:r>
      <w:r w:rsidR="002F2B9F">
        <w:rPr>
          <w:rFonts w:ascii="Times New Roman" w:hAnsi="Times New Roman" w:cs="Times New Roman"/>
        </w:rPr>
        <w:t>. If testing were to resume in January 2029, an additional 10,</w:t>
      </w:r>
      <w:r w:rsidR="0062582E">
        <w:rPr>
          <w:rFonts w:ascii="Times New Roman" w:hAnsi="Times New Roman" w:cs="Times New Roman"/>
        </w:rPr>
        <w:t>397</w:t>
      </w:r>
      <w:r w:rsidR="002F2B9F">
        <w:rPr>
          <w:rFonts w:ascii="Times New Roman" w:hAnsi="Times New Roman" w:cs="Times New Roman"/>
        </w:rPr>
        <w:t xml:space="preserve"> HIV infections by 2030 would be projected (3,8</w:t>
      </w:r>
      <w:r w:rsidR="0062582E">
        <w:rPr>
          <w:rFonts w:ascii="Times New Roman" w:hAnsi="Times New Roman" w:cs="Times New Roman"/>
        </w:rPr>
        <w:t>35</w:t>
      </w:r>
      <w:r w:rsidR="00047F06">
        <w:rPr>
          <w:rFonts w:ascii="Times New Roman" w:hAnsi="Times New Roman" w:cs="Times New Roman"/>
        </w:rPr>
        <w:t xml:space="preserve"> </w:t>
      </w:r>
      <w:r w:rsidR="002F2B9F">
        <w:rPr>
          <w:rFonts w:ascii="Times New Roman" w:hAnsi="Times New Roman" w:cs="Times New Roman"/>
        </w:rPr>
        <w:t>to 17,</w:t>
      </w:r>
      <w:r w:rsidR="0062582E">
        <w:rPr>
          <w:rFonts w:ascii="Times New Roman" w:hAnsi="Times New Roman" w:cs="Times New Roman"/>
        </w:rPr>
        <w:t>471</w:t>
      </w:r>
      <w:r w:rsidR="002F2B9F">
        <w:rPr>
          <w:rFonts w:ascii="Times New Roman" w:hAnsi="Times New Roman" w:cs="Times New Roman"/>
        </w:rPr>
        <w:t xml:space="preserve">). </w:t>
      </w:r>
      <w:r w:rsidR="002F2B9F" w:rsidRPr="00284D05">
        <w:rPr>
          <w:rFonts w:ascii="Times New Roman" w:hAnsi="Times New Roman" w:cs="Times New Roman"/>
        </w:rPr>
        <w:t>States that perform more CDC-funded tests and states with more rural HIV epidemics were projected to see greater rises in incidence.</w:t>
      </w:r>
    </w:p>
    <w:p w14:paraId="545A1AAD" w14:textId="51E69007" w:rsidR="00291DD2" w:rsidRPr="00284D05" w:rsidRDefault="00291DD2" w:rsidP="00E75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F65D4">
        <w:rPr>
          <w:rFonts w:ascii="Times New Roman" w:hAnsi="Times New Roman" w:cs="Times New Roman"/>
        </w:rPr>
        <w:t xml:space="preserve">simulated </w:t>
      </w:r>
      <w:r>
        <w:rPr>
          <w:rFonts w:ascii="Times New Roman" w:hAnsi="Times New Roman" w:cs="Times New Roman"/>
        </w:rPr>
        <w:t>proportion</w:t>
      </w:r>
      <w:r w:rsidR="007F65D4">
        <w:rPr>
          <w:rFonts w:ascii="Times New Roman" w:hAnsi="Times New Roman" w:cs="Times New Roman"/>
        </w:rPr>
        <w:t xml:space="preserve"> of people who find an alternative means to test for HIV emerged as a critical parameter. In simulations where fewer than one-third still tested, incidence was projected to rise </w:t>
      </w:r>
      <w:r w:rsidR="002F2B9F">
        <w:rPr>
          <w:rFonts w:ascii="Times New Roman" w:hAnsi="Times New Roman" w:cs="Times New Roman"/>
        </w:rPr>
        <w:t>19,</w:t>
      </w:r>
      <w:r w:rsidR="0062582E">
        <w:rPr>
          <w:rFonts w:ascii="Times New Roman" w:hAnsi="Times New Roman" w:cs="Times New Roman"/>
        </w:rPr>
        <w:t>073</w:t>
      </w:r>
      <w:r w:rsidR="007F65D4">
        <w:rPr>
          <w:rFonts w:ascii="Times New Roman" w:hAnsi="Times New Roman" w:cs="Times New Roman"/>
        </w:rPr>
        <w:t xml:space="preserve"> (</w:t>
      </w:r>
      <w:r w:rsidR="002F2B9F">
        <w:rPr>
          <w:rFonts w:ascii="Times New Roman" w:hAnsi="Times New Roman" w:cs="Times New Roman"/>
        </w:rPr>
        <w:t>17,</w:t>
      </w:r>
      <w:r w:rsidR="0062582E">
        <w:rPr>
          <w:rFonts w:ascii="Times New Roman" w:hAnsi="Times New Roman" w:cs="Times New Roman"/>
        </w:rPr>
        <w:t>533</w:t>
      </w:r>
      <w:r w:rsidR="007F65D4">
        <w:rPr>
          <w:rFonts w:ascii="Times New Roman" w:hAnsi="Times New Roman" w:cs="Times New Roman"/>
        </w:rPr>
        <w:t xml:space="preserve"> to</w:t>
      </w:r>
      <w:r w:rsidR="002F2B9F">
        <w:rPr>
          <w:rFonts w:ascii="Times New Roman" w:hAnsi="Times New Roman" w:cs="Times New Roman"/>
        </w:rPr>
        <w:t xml:space="preserve"> 20,</w:t>
      </w:r>
      <w:r w:rsidR="0062582E">
        <w:rPr>
          <w:rFonts w:ascii="Times New Roman" w:hAnsi="Times New Roman" w:cs="Times New Roman"/>
        </w:rPr>
        <w:t>238</w:t>
      </w:r>
      <w:r w:rsidR="002F2B9F">
        <w:rPr>
          <w:rFonts w:ascii="Times New Roman" w:hAnsi="Times New Roman" w:cs="Times New Roman"/>
        </w:rPr>
        <w:t>)</w:t>
      </w:r>
      <w:r w:rsidR="007F65D4">
        <w:rPr>
          <w:rFonts w:ascii="Times New Roman" w:hAnsi="Times New Roman" w:cs="Times New Roman"/>
        </w:rPr>
        <w:t xml:space="preserve"> across all 2</w:t>
      </w:r>
      <w:r w:rsidR="0062582E">
        <w:rPr>
          <w:rFonts w:ascii="Times New Roman" w:hAnsi="Times New Roman" w:cs="Times New Roman"/>
        </w:rPr>
        <w:t>5</w:t>
      </w:r>
      <w:r w:rsidR="007F65D4">
        <w:rPr>
          <w:rFonts w:ascii="Times New Roman" w:hAnsi="Times New Roman" w:cs="Times New Roman"/>
        </w:rPr>
        <w:t xml:space="preserve"> states. If more than two-thirds still tested, incidence was projected to rise only </w:t>
      </w:r>
      <w:r w:rsidR="0062582E">
        <w:rPr>
          <w:rFonts w:ascii="Times New Roman" w:hAnsi="Times New Roman" w:cs="Times New Roman"/>
        </w:rPr>
        <w:t>6,654</w:t>
      </w:r>
      <w:r w:rsidR="00DF5141">
        <w:rPr>
          <w:rFonts w:ascii="Times New Roman" w:hAnsi="Times New Roman" w:cs="Times New Roman"/>
        </w:rPr>
        <w:t xml:space="preserve"> </w:t>
      </w:r>
      <w:r w:rsidR="007F65D4">
        <w:rPr>
          <w:rFonts w:ascii="Times New Roman" w:hAnsi="Times New Roman" w:cs="Times New Roman"/>
        </w:rPr>
        <w:t>(</w:t>
      </w:r>
      <w:r w:rsidR="002F2B9F">
        <w:rPr>
          <w:rFonts w:ascii="Times New Roman" w:hAnsi="Times New Roman" w:cs="Times New Roman"/>
        </w:rPr>
        <w:t>5,5</w:t>
      </w:r>
      <w:r w:rsidR="0062582E">
        <w:rPr>
          <w:rFonts w:ascii="Times New Roman" w:hAnsi="Times New Roman" w:cs="Times New Roman"/>
        </w:rPr>
        <w:t>17</w:t>
      </w:r>
      <w:r w:rsidR="00DF5141">
        <w:rPr>
          <w:rFonts w:ascii="Times New Roman" w:hAnsi="Times New Roman" w:cs="Times New Roman"/>
        </w:rPr>
        <w:t xml:space="preserve"> </w:t>
      </w:r>
      <w:r w:rsidR="007F65D4">
        <w:rPr>
          <w:rFonts w:ascii="Times New Roman" w:hAnsi="Times New Roman" w:cs="Times New Roman"/>
        </w:rPr>
        <w:t xml:space="preserve">to </w:t>
      </w:r>
      <w:r w:rsidR="0062582E">
        <w:rPr>
          <w:rFonts w:ascii="Times New Roman" w:hAnsi="Times New Roman" w:cs="Times New Roman"/>
        </w:rPr>
        <w:t>7,906</w:t>
      </w:r>
      <w:r w:rsidR="007F65D4">
        <w:rPr>
          <w:rFonts w:ascii="Times New Roman" w:hAnsi="Times New Roman" w:cs="Times New Roman"/>
        </w:rPr>
        <w:t>).</w:t>
      </w:r>
    </w:p>
    <w:p w14:paraId="48CB8407" w14:textId="77777777" w:rsidR="00E756CC" w:rsidRPr="00284D05" w:rsidRDefault="00E756CC" w:rsidP="00E756CC">
      <w:pPr>
        <w:rPr>
          <w:rFonts w:ascii="Times New Roman" w:hAnsi="Times New Roman" w:cs="Times New Roman"/>
          <w:b/>
        </w:rPr>
      </w:pPr>
      <w:r w:rsidRPr="00284D05">
        <w:rPr>
          <w:rFonts w:ascii="Times New Roman" w:hAnsi="Times New Roman" w:cs="Times New Roman"/>
          <w:b/>
        </w:rPr>
        <w:t xml:space="preserve">Conclusions: </w:t>
      </w:r>
    </w:p>
    <w:p w14:paraId="4294D403" w14:textId="3058541A" w:rsidR="00E756CC" w:rsidRPr="00284D05" w:rsidRDefault="00E756CC" w:rsidP="00E756CC">
      <w:pPr>
        <w:rPr>
          <w:rFonts w:ascii="Times New Roman" w:hAnsi="Times New Roman" w:cs="Times New Roman"/>
        </w:rPr>
      </w:pPr>
      <w:r w:rsidRPr="00284D05">
        <w:rPr>
          <w:rFonts w:ascii="Times New Roman" w:hAnsi="Times New Roman" w:cs="Times New Roman"/>
        </w:rPr>
        <w:t>Disruptions to CDC-funded HIV testing would substantially increase new infections, particularly in states with more rural epidemics.</w:t>
      </w:r>
      <w:r w:rsidR="00291DD2">
        <w:rPr>
          <w:rFonts w:ascii="Times New Roman" w:hAnsi="Times New Roman" w:cs="Times New Roman"/>
        </w:rPr>
        <w:t xml:space="preserve"> In the event of disruptions, ensuring as many people as possible can still be tested would be critical to minimizing new infections.</w:t>
      </w:r>
      <w:r w:rsidRPr="00284D05">
        <w:rPr>
          <w:rFonts w:ascii="Times New Roman" w:hAnsi="Times New Roman" w:cs="Times New Roman"/>
        </w:rPr>
        <w:t xml:space="preserve"> These findings demonstrate the value of the CDC’s HIV testing activities in curbing the spread of HIV in the US.</w:t>
      </w:r>
    </w:p>
    <w:p w14:paraId="7EBD37C3" w14:textId="77777777" w:rsidR="00E756CC" w:rsidRDefault="00E756CC"/>
    <w:p w14:paraId="6F4CFE63" w14:textId="77777777" w:rsidR="00AA66D7" w:rsidRDefault="00AA66D7"/>
    <w:p w14:paraId="678AAFB6" w14:textId="0DF0D745" w:rsidR="00AA66D7" w:rsidRDefault="00AA66D7">
      <w:pPr>
        <w:rPr>
          <w:rFonts w:ascii="Times New Roman" w:hAnsi="Times New Roman" w:cs="Times New Roman"/>
        </w:rPr>
      </w:pPr>
      <w:r w:rsidRPr="00646821">
        <w:rPr>
          <w:rFonts w:ascii="Times New Roman" w:hAnsi="Times New Roman" w:cs="Times New Roman"/>
          <w:b/>
          <w:bCs/>
        </w:rPr>
        <w:t>Figure 1.</w:t>
      </w:r>
      <w:r w:rsidRPr="00AA66D7">
        <w:rPr>
          <w:rFonts w:ascii="Times New Roman" w:hAnsi="Times New Roman" w:cs="Times New Roman"/>
        </w:rPr>
        <w:t xml:space="preserve"> </w:t>
      </w:r>
      <w:r w:rsidR="004E369B">
        <w:rPr>
          <w:rFonts w:ascii="Times New Roman" w:hAnsi="Times New Roman" w:cs="Times New Roman"/>
        </w:rPr>
        <w:t>Projected Excess HIV Infections if CDC-funded HIV Testing is Disrupted</w:t>
      </w:r>
    </w:p>
    <w:p w14:paraId="330DD8B3" w14:textId="77777777" w:rsidR="00AA66D7" w:rsidRDefault="00AA66D7">
      <w:pPr>
        <w:rPr>
          <w:rFonts w:ascii="Times New Roman" w:hAnsi="Times New Roman" w:cs="Times New Roman"/>
        </w:rPr>
      </w:pPr>
    </w:p>
    <w:p w14:paraId="5ED7C3AA" w14:textId="2150640C" w:rsidR="00AA66D7" w:rsidRPr="00AA66D7" w:rsidRDefault="00AA66D7">
      <w:pPr>
        <w:rPr>
          <w:rFonts w:ascii="Arial" w:hAnsi="Arial" w:cs="Arial"/>
          <w:sz w:val="27"/>
          <w:szCs w:val="27"/>
        </w:rPr>
      </w:pPr>
    </w:p>
    <w:p w14:paraId="2EABA4B6" w14:textId="59FE95A6" w:rsidR="00AA66D7" w:rsidRPr="00AA66D7" w:rsidRDefault="009E5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16BFEA48" wp14:editId="16927320">
            <wp:extent cx="6326155" cy="3664574"/>
            <wp:effectExtent l="0" t="0" r="0" b="6350"/>
            <wp:docPr id="776826858" name="Picture 1" descr="A graph of a graph showing the number of diseas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26858" name="Picture 1" descr="A graph of a graph showing the number of diseas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384" cy="367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6D7" w:rsidRPr="00AA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CC"/>
    <w:rsid w:val="00011662"/>
    <w:rsid w:val="00047F06"/>
    <w:rsid w:val="00291DD2"/>
    <w:rsid w:val="002A4C56"/>
    <w:rsid w:val="002F2B9F"/>
    <w:rsid w:val="004E369B"/>
    <w:rsid w:val="0062582E"/>
    <w:rsid w:val="00646821"/>
    <w:rsid w:val="006835BC"/>
    <w:rsid w:val="007F65D4"/>
    <w:rsid w:val="009E5227"/>
    <w:rsid w:val="00AA66D7"/>
    <w:rsid w:val="00C11778"/>
    <w:rsid w:val="00DF5141"/>
    <w:rsid w:val="00E756CC"/>
    <w:rsid w:val="00E87A28"/>
    <w:rsid w:val="00F01F91"/>
    <w:rsid w:val="00FA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BB41"/>
  <w15:chartTrackingRefBased/>
  <w15:docId w15:val="{BB6D511A-2127-884D-AB3F-F87EB3AE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6CC"/>
    <w:rPr>
      <w:rFonts w:ascii="Aptos" w:eastAsia="Aptos" w:hAnsi="Aptos" w:cs="Aptos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6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6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6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6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6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6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6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75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6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75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6CC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75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6CC"/>
    <w:pPr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75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Ruchita</dc:creator>
  <cp:keywords/>
  <dc:description/>
  <cp:lastModifiedBy>Balasubramanian, Ruchita</cp:lastModifiedBy>
  <cp:revision>9</cp:revision>
  <dcterms:created xsi:type="dcterms:W3CDTF">2025-09-17T18:19:00Z</dcterms:created>
  <dcterms:modified xsi:type="dcterms:W3CDTF">2025-09-17T20:19:00Z</dcterms:modified>
</cp:coreProperties>
</file>