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  <Override PartName="/customXml/item2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a7f8d0baa4d4258" /><Relationship Type="http://schemas.openxmlformats.org/officeDocument/2006/relationships/extended-properties" Target="/docProps/app.xml" Id="R7d9e978720894774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e6bab93c5f174080" /><Relationship Type="http://schemas.openxmlformats.org/officeDocument/2006/relationships/customXml" Target="/customXml/item.xml" Id="Rc780432206e6484c" /><Relationship Type="http://schemas.openxmlformats.org/officeDocument/2006/relationships/customXml" Target="/customXml/item2.xml" Id="R6423b4ef73eb4119" /></Relationships>
</file>

<file path=customXml/item.xml>��
</file>

<file path=customXml/item2.xml>��
</file>

<file path=docProps/app.xml><?xml version="1.0" encoding="utf-8"?>
<ap:Properties xmlns:ap="http://schemas.openxmlformats.org/officeDocument/2006/extended-properties"/>
</file>