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913CC" w14:textId="10969AB7" w:rsidR="001E504A" w:rsidRPr="000F4F85" w:rsidRDefault="00497619" w:rsidP="00497619">
      <w:pPr>
        <w:bidi/>
        <w:rPr>
          <w:rFonts w:ascii="Vazirmatn" w:hAnsi="Vazirmatn" w:cs="B Nazanin"/>
          <w:sz w:val="24"/>
          <w:szCs w:val="24"/>
          <w:lang w:bidi="fa-IR"/>
        </w:rPr>
      </w:pPr>
      <w:hyperlink r:id="rId8" w:history="1">
        <w:r w:rsidRPr="000F4F85">
          <w:rPr>
            <w:rStyle w:val="Hyperlink"/>
            <w:rFonts w:ascii="Vazirmatn" w:hAnsi="Vazirmatn" w:cs="B Nazanin" w:hint="cs"/>
            <w:sz w:val="24"/>
            <w:szCs w:val="24"/>
            <w:rtl/>
            <w:lang w:bidi="fa-IR"/>
          </w:rPr>
          <w:t>محاسبه ممان اینرسی</w:t>
        </w:r>
      </w:hyperlink>
    </w:p>
    <w:p w14:paraId="6E37659A" w14:textId="2288B652" w:rsidR="00497619" w:rsidRPr="000F4F85" w:rsidRDefault="00417166" w:rsidP="00497619">
      <w:pPr>
        <w:bidi/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I=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+M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h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14:paraId="6BF6FD1E" w14:textId="6C947B2F" w:rsidR="0087426C" w:rsidRPr="000F4F85" w:rsidRDefault="00000000" w:rsidP="00207847">
      <w:pPr>
        <w:bidi/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12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M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→I=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M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14:paraId="172EF5C7" w14:textId="1746B509" w:rsidR="005955F5" w:rsidRPr="000F4F85" w:rsidRDefault="005955F5" w:rsidP="005955F5">
      <w:pPr>
        <w:bidi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کاربردهای ماتریس پادمتقارن در رباتیک</w:t>
      </w:r>
    </w:p>
    <w:p w14:paraId="7F97A423" w14:textId="77777777" w:rsidR="005955F5" w:rsidRPr="000F4F85" w:rsidRDefault="005955F5" w:rsidP="00B7656A">
      <w:pPr>
        <w:numPr>
          <w:ilvl w:val="0"/>
          <w:numId w:val="1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سیستم‌های دینامیکی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: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در دینامیک رباتیک، ماتریس‌های پادمتقارن برای نشان دادن نیروها یا گشتاورهایی استفاده می‌شوند که از خواص هندسی سیستم ناشی می‌شوند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7780D28A" w14:textId="1B4F4614" w:rsidR="005955F5" w:rsidRPr="000F4F85" w:rsidRDefault="005955F5" w:rsidP="00B7656A">
      <w:pPr>
        <w:numPr>
          <w:ilvl w:val="0"/>
          <w:numId w:val="1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خاصیت صفر شدن حاصل‌ضرب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: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اگر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</m:t>
        </m:r>
      </m:oMath>
      <w:r w:rsidR="00B7656A"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یک بردار دلخواه باشد و </w:t>
      </w:r>
      <w:r w:rsidR="00207847" w:rsidRPr="000F4F85">
        <w:rPr>
          <w:rFonts w:ascii="Vazirmatn" w:eastAsiaTheme="minorEastAsia" w:hAnsi="Vazirmatn" w:cs="B Nazani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A</m:t>
        </m:r>
      </m:oMath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ماتریس پادمتقارن باشد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2419F3D7" w14:textId="3694E0A0" w:rsidR="005955F5" w:rsidRPr="000F4F85" w:rsidRDefault="00000000" w:rsidP="00B7656A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s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T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As=0</m:t>
          </m:r>
        </m:oMath>
      </m:oMathPara>
    </w:p>
    <w:p w14:paraId="12AC54C0" w14:textId="77777777" w:rsidR="005955F5" w:rsidRPr="000F4F85" w:rsidRDefault="005955F5" w:rsidP="00B7656A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این خاصیت در اثبات پایداری سیستم‌ها (مثلاً در طراحی کنترل‌کننده‌ها) بسیار مفید است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783C14D3" w14:textId="77777777" w:rsidR="005955F5" w:rsidRPr="000F4F85" w:rsidRDefault="005955F5" w:rsidP="00B7656A">
      <w:pPr>
        <w:numPr>
          <w:ilvl w:val="0"/>
          <w:numId w:val="1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ماتریس سرعت زاویه‌ای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: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در سینماتیک و دینامیک ربات‌ها، ماتریس سرعت زاویه‌ای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(angular velocity matrix)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که جهت دوران اجسام را نشان می‌دهد، اغلب یک ماتریس پادمتقارن است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779641B7" w14:textId="77777777" w:rsidR="00417166" w:rsidRPr="000F4F85" w:rsidRDefault="00417166" w:rsidP="00417166">
      <w:pPr>
        <w:bidi/>
        <w:jc w:val="both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4B4D0AE4" w14:textId="3A59364C" w:rsidR="00417166" w:rsidRPr="000F4F85" w:rsidRDefault="00417166" w:rsidP="00417166">
      <w:pPr>
        <w:bidi/>
        <w:jc w:val="both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 w:hint="cs"/>
          <w:b/>
          <w:bCs/>
          <w:sz w:val="24"/>
          <w:szCs w:val="24"/>
          <w:rtl/>
          <w:lang w:bidi="fa-IR"/>
        </w:rPr>
        <w:t xml:space="preserve">کنترل مد لغزشی معمولی </w:t>
      </w:r>
    </w:p>
    <w:p w14:paraId="6592D66E" w14:textId="386AE6E5" w:rsidR="000B44C4" w:rsidRPr="000F4F85" w:rsidRDefault="00417166" w:rsidP="000B44C4">
      <w:pPr>
        <w:bidi/>
        <w:jc w:val="both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s=</m:t>
          </m:r>
          <m:acc>
            <m:accPr>
              <m:chr m:val="̇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q</m:t>
              </m:r>
            </m:e>
          </m:ac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λ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q</m:t>
          </m:r>
        </m:oMath>
      </m:oMathPara>
    </w:p>
    <w:p w14:paraId="76C78B15" w14:textId="77777777" w:rsidR="00275134" w:rsidRPr="000F4F85" w:rsidRDefault="00275134" w:rsidP="00275134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ویژگی‌ها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602FA368" w14:textId="77777777" w:rsidR="00275134" w:rsidRPr="000F4F85" w:rsidRDefault="00275134" w:rsidP="00275134">
      <w:pPr>
        <w:numPr>
          <w:ilvl w:val="0"/>
          <w:numId w:val="8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خطا به‌طور نامحدود کاهش می‌یابد (هرگز به صفر نمی‌رسد، بلکه به آن نزدیک می‌شود)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1E9CB383" w14:textId="77777777" w:rsidR="00275134" w:rsidRPr="000F4F85" w:rsidRDefault="00275134" w:rsidP="00275134">
      <w:pPr>
        <w:numPr>
          <w:ilvl w:val="0"/>
          <w:numId w:val="8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طراحی ساده و مقاوم در برابر اغتشاشات خارجی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2B5F8C6B" w14:textId="1EA7CDC2" w:rsidR="00417166" w:rsidRPr="000F4F85" w:rsidRDefault="00275134" w:rsidP="00207847">
      <w:pPr>
        <w:numPr>
          <w:ilvl w:val="0"/>
          <w:numId w:val="8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سرعت همگرایی نسبتاً کمتر است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1635EB7A" w14:textId="77777777" w:rsidR="00207847" w:rsidRPr="000F4F85" w:rsidRDefault="00207847" w:rsidP="00207847">
      <w:pPr>
        <w:bidi/>
        <w:ind w:left="720"/>
        <w:jc w:val="both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295FA3F0" w14:textId="3B579E45" w:rsidR="00417166" w:rsidRPr="000F4F85" w:rsidRDefault="00417166" w:rsidP="00417166">
      <w:pPr>
        <w:bidi/>
        <w:jc w:val="both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 w:hint="cs"/>
          <w:b/>
          <w:bCs/>
          <w:sz w:val="24"/>
          <w:szCs w:val="24"/>
          <w:rtl/>
          <w:lang w:bidi="fa-IR"/>
        </w:rPr>
        <w:t>کنترل مد لغزشی ترمینال</w:t>
      </w:r>
    </w:p>
    <w:p w14:paraId="08457192" w14:textId="5E80B146" w:rsidR="000B44C4" w:rsidRPr="000F4F85" w:rsidRDefault="00417166" w:rsidP="00275134">
      <w:pPr>
        <w:bidi/>
        <w:jc w:val="both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s=</m:t>
          </m:r>
          <m:acc>
            <m:accPr>
              <m:chr m:val="̇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q</m:t>
              </m:r>
            </m:e>
          </m:ac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λ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q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</m:sup>
          </m:sSup>
        </m:oMath>
      </m:oMathPara>
    </w:p>
    <w:p w14:paraId="70099B0D" w14:textId="3D89944E" w:rsidR="006A3B99" w:rsidRPr="000F4F85" w:rsidRDefault="00417166" w:rsidP="006A3B99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 w:hint="cs"/>
          <w:sz w:val="24"/>
          <w:szCs w:val="24"/>
          <w:rtl/>
        </w:rPr>
        <w:t>و</w:t>
      </w:r>
      <w:r w:rsidR="006A3B99" w:rsidRPr="000F4F85">
        <w:rPr>
          <w:rFonts w:ascii="Vazirmatn" w:eastAsiaTheme="minorEastAsia" w:hAnsi="Vazirmatn" w:cs="B Nazanin"/>
          <w:sz w:val="24"/>
          <w:szCs w:val="24"/>
          <w:rtl/>
        </w:rPr>
        <w:t>یژگی‌ها</w:t>
      </w:r>
      <w:r w:rsidR="006A3B99" w:rsidRPr="000F4F8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3B8E399C" w14:textId="77777777" w:rsidR="006A3B99" w:rsidRPr="000F4F85" w:rsidRDefault="006A3B99" w:rsidP="006A3B99">
      <w:pPr>
        <w:numPr>
          <w:ilvl w:val="0"/>
          <w:numId w:val="9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خطا در زمان محدود به صفر می‌رسد (نه فقط نزدیک به صفر)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5A44E120" w14:textId="77777777" w:rsidR="006A3B99" w:rsidRPr="000F4F85" w:rsidRDefault="006A3B99" w:rsidP="006A3B99">
      <w:pPr>
        <w:numPr>
          <w:ilvl w:val="0"/>
          <w:numId w:val="9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سرعت همگرایی بالاتر از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CSMC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است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1F7D5F18" w14:textId="77777777" w:rsidR="006A3B99" w:rsidRPr="000F4F85" w:rsidRDefault="006A3B99" w:rsidP="006A3B99">
      <w:pPr>
        <w:numPr>
          <w:ilvl w:val="0"/>
          <w:numId w:val="9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lastRenderedPageBreak/>
        <w:t>طراحی دقیق‌تر و پیچیده‌تر است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388727BF" w14:textId="77777777" w:rsidR="00275134" w:rsidRPr="000F4F85" w:rsidRDefault="00275134" w:rsidP="00275134">
      <w:pPr>
        <w:bidi/>
        <w:jc w:val="both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1B65C918" w14:textId="11D17615" w:rsidR="00417166" w:rsidRPr="000F4F85" w:rsidRDefault="00417166" w:rsidP="00417166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رابطه زمان رسیدن خطا به صفر به این صورت است:</w:t>
      </w:r>
    </w:p>
    <w:p w14:paraId="46F61D18" w14:textId="18D83144" w:rsidR="009E07AA" w:rsidRPr="000F4F85" w:rsidRDefault="00000000" w:rsidP="00475141">
      <w:pPr>
        <w:bidi/>
        <w:jc w:val="both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1-p</m:t>
                  </m:r>
                </m:e>
              </m:d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q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1-p</m:t>
              </m:r>
            </m:sup>
          </m:sSup>
        </m:oMath>
      </m:oMathPara>
    </w:p>
    <w:p w14:paraId="3221698B" w14:textId="77777777" w:rsidR="00475141" w:rsidRPr="000F4F85" w:rsidRDefault="00475141" w:rsidP="00475141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</w:p>
    <w:p w14:paraId="5A38E5E7" w14:textId="77777777" w:rsidR="00997AEC" w:rsidRPr="000F4F85" w:rsidRDefault="00997AEC" w:rsidP="00997AEC">
      <w:pPr>
        <w:bidi/>
        <w:jc w:val="both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جمع‌بندی متغیرها در فرمول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7"/>
        <w:gridCol w:w="1346"/>
        <w:gridCol w:w="4480"/>
      </w:tblGrid>
      <w:tr w:rsidR="00997AEC" w:rsidRPr="000F4F85" w14:paraId="400EEBB4" w14:textId="77777777" w:rsidTr="007324CF">
        <w:trPr>
          <w:jc w:val="center"/>
        </w:trPr>
        <w:tc>
          <w:tcPr>
            <w:tcW w:w="0" w:type="auto"/>
            <w:hideMark/>
          </w:tcPr>
          <w:p w14:paraId="53D8BC16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متغیر</w:t>
            </w:r>
          </w:p>
        </w:tc>
        <w:tc>
          <w:tcPr>
            <w:tcW w:w="0" w:type="auto"/>
            <w:hideMark/>
          </w:tcPr>
          <w:p w14:paraId="3CB48AC8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تعریف</w:t>
            </w:r>
          </w:p>
        </w:tc>
        <w:tc>
          <w:tcPr>
            <w:tcW w:w="0" w:type="auto"/>
            <w:hideMark/>
          </w:tcPr>
          <w:p w14:paraId="753CFEFB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نقش</w:t>
            </w:r>
          </w:p>
        </w:tc>
      </w:tr>
      <w:tr w:rsidR="00997AEC" w:rsidRPr="000F4F85" w14:paraId="362EC9E3" w14:textId="77777777" w:rsidTr="007324CF">
        <w:trPr>
          <w:jc w:val="center"/>
        </w:trPr>
        <w:tc>
          <w:tcPr>
            <w:tcW w:w="0" w:type="auto"/>
          </w:tcPr>
          <w:p w14:paraId="1775306F" w14:textId="6478D1A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tf</m:t>
                </m:r>
              </m:oMath>
            </m:oMathPara>
          </w:p>
        </w:tc>
        <w:tc>
          <w:tcPr>
            <w:tcW w:w="0" w:type="auto"/>
            <w:hideMark/>
          </w:tcPr>
          <w:p w14:paraId="05CFD637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زمان همگرایی</w:t>
            </w:r>
          </w:p>
        </w:tc>
        <w:tc>
          <w:tcPr>
            <w:tcW w:w="0" w:type="auto"/>
            <w:hideMark/>
          </w:tcPr>
          <w:p w14:paraId="11599ED3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مدت زمان لازم برای صفر شدن خطا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  <w:tr w:rsidR="00997AEC" w:rsidRPr="000F4F85" w14:paraId="78154B2A" w14:textId="77777777" w:rsidTr="007324CF">
        <w:trPr>
          <w:jc w:val="center"/>
        </w:trPr>
        <w:tc>
          <w:tcPr>
            <w:tcW w:w="0" w:type="auto"/>
          </w:tcPr>
          <w:p w14:paraId="3C03DD03" w14:textId="61BB0F18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Cambria Math" w:hint="cs"/>
                    <w:sz w:val="24"/>
                    <w:szCs w:val="24"/>
                    <w:rtl/>
                    <w:lang w:bidi="fa-IR"/>
                  </w:rPr>
                  <m:t>α</m:t>
                </m:r>
              </m:oMath>
            </m:oMathPara>
          </w:p>
        </w:tc>
        <w:tc>
          <w:tcPr>
            <w:tcW w:w="0" w:type="auto"/>
            <w:hideMark/>
          </w:tcPr>
          <w:p w14:paraId="7B4283DE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بهره کنترل</w:t>
            </w:r>
          </w:p>
        </w:tc>
        <w:tc>
          <w:tcPr>
            <w:tcW w:w="0" w:type="auto"/>
            <w:hideMark/>
          </w:tcPr>
          <w:p w14:paraId="41C9DC4D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تنظیم سرعت همگرایی؛ بزرگ‌تر = همگرایی سریع‌تر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  <w:tr w:rsidR="00997AEC" w:rsidRPr="000F4F85" w14:paraId="03E2FEA3" w14:textId="77777777" w:rsidTr="007324CF">
        <w:trPr>
          <w:jc w:val="center"/>
        </w:trPr>
        <w:tc>
          <w:tcPr>
            <w:tcW w:w="0" w:type="auto"/>
            <w:hideMark/>
          </w:tcPr>
          <w:p w14:paraId="63F17840" w14:textId="23FEFEEC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p</m:t>
                </m:r>
              </m:oMath>
            </m:oMathPara>
          </w:p>
        </w:tc>
        <w:tc>
          <w:tcPr>
            <w:tcW w:w="0" w:type="auto"/>
            <w:hideMark/>
          </w:tcPr>
          <w:p w14:paraId="419F21F7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توان غیرخطی</w:t>
            </w:r>
          </w:p>
        </w:tc>
        <w:tc>
          <w:tcPr>
            <w:tcW w:w="0" w:type="auto"/>
            <w:hideMark/>
          </w:tcPr>
          <w:p w14:paraId="10E6DE18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تعیین رفتار غیرخطی؛ کوچکتر = رفتار غیرخطی‌تر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  <w:tr w:rsidR="00997AEC" w:rsidRPr="000F4F85" w14:paraId="7799CEC5" w14:textId="77777777" w:rsidTr="007324CF">
        <w:trPr>
          <w:jc w:val="center"/>
        </w:trPr>
        <w:tc>
          <w:tcPr>
            <w:tcW w:w="0" w:type="auto"/>
          </w:tcPr>
          <w:p w14:paraId="364F645E" w14:textId="29DFE7CC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q(0)</m:t>
                </m:r>
              </m:oMath>
            </m:oMathPara>
          </w:p>
        </w:tc>
        <w:tc>
          <w:tcPr>
            <w:tcW w:w="0" w:type="auto"/>
            <w:hideMark/>
          </w:tcPr>
          <w:p w14:paraId="1ECA49FC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مقدار اولیه خطا</w:t>
            </w:r>
          </w:p>
        </w:tc>
        <w:tc>
          <w:tcPr>
            <w:tcW w:w="0" w:type="auto"/>
            <w:hideMark/>
          </w:tcPr>
          <w:p w14:paraId="5185083C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خطای شروع سیستم؛ بزرگ‌تر = زمان همگرایی بیشتر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  <w:tr w:rsidR="00997AEC" w:rsidRPr="000F4F85" w14:paraId="69BE4875" w14:textId="77777777" w:rsidTr="007324CF">
        <w:trPr>
          <w:jc w:val="center"/>
        </w:trPr>
        <w:tc>
          <w:tcPr>
            <w:tcW w:w="0" w:type="auto"/>
          </w:tcPr>
          <w:p w14:paraId="629E47C3" w14:textId="2DC68980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m:oMathPara>
              <m:oMath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1 - p</m:t>
                </m:r>
              </m:oMath>
            </m:oMathPara>
          </w:p>
        </w:tc>
        <w:tc>
          <w:tcPr>
            <w:tcW w:w="0" w:type="auto"/>
            <w:hideMark/>
          </w:tcPr>
          <w:p w14:paraId="6D33E8C4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عامل غیرخطی</w:t>
            </w:r>
          </w:p>
        </w:tc>
        <w:tc>
          <w:tcPr>
            <w:tcW w:w="0" w:type="auto"/>
            <w:hideMark/>
          </w:tcPr>
          <w:p w14:paraId="7B759ABD" w14:textId="77777777" w:rsidR="00997AEC" w:rsidRPr="000F4F85" w:rsidRDefault="00997AEC" w:rsidP="007324CF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تأثیرگذار در شدت غیرخطی بودن رفتار و سرعت همگرایی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</w:tbl>
    <w:p w14:paraId="69519343" w14:textId="77777777" w:rsidR="00B7656A" w:rsidRPr="000F4F85" w:rsidRDefault="00B7656A" w:rsidP="00B7656A">
      <w:pPr>
        <w:bidi/>
        <w:jc w:val="both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31435017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rtl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مگر کنترل کننده مد لغزشی برای سیستم های غیرخطی کاربرد ندارد پس چرا ما در این مقاله دینامیک ربات را ابتدا به صورت خطی در می اوریم</w:t>
      </w:r>
    </w:p>
    <w:p w14:paraId="4550CEE0" w14:textId="77777777" w:rsidR="00644785" w:rsidRPr="000F4F85" w:rsidRDefault="00644785" w:rsidP="00644785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</w:p>
    <w:p w14:paraId="6A4BC62E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ChatGPT</w:t>
      </w:r>
    </w:p>
    <w:p w14:paraId="77FEC306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این سوال بسیار مهم است و درک آن کلید استفاده صحیح از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کنترل مد لغزشی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(Sliding Mode Control - SMC)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و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کنترل مد لغزشی ترمینال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(TSMC)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در سیستم‌های رباتیک و غیرخطی است. پاسخ در چند نکته خلاصه می‌شود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038CC81A" w14:textId="77777777" w:rsidR="00AF7ACE" w:rsidRPr="000F4F85" w:rsidRDefault="00000000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70B7DB78">
          <v:rect id="_x0000_i1025" style="width:0;height:1.5pt" o:hralign="center" o:hrstd="t" o:hr="t" fillcolor="#a0a0a0" stroked="f"/>
        </w:pict>
      </w:r>
    </w:p>
    <w:p w14:paraId="4AE537EE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 xml:space="preserve">1.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دینامیک ربات ذاتاً غیرخطی است</w:t>
      </w:r>
    </w:p>
    <w:p w14:paraId="569F7EED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دینامیک یک ربات به‌صورت کلی غیرخطی است، زیرا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3FD51F4B" w14:textId="641ADF41" w:rsidR="00AF7ACE" w:rsidRPr="000F4F85" w:rsidRDefault="00AF7ACE" w:rsidP="00AF7ACE">
      <w:pPr>
        <w:numPr>
          <w:ilvl w:val="0"/>
          <w:numId w:val="10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وجود متغیرهای غیرخطی (مانند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sin⁡(q) 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sin⁡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(q)sin(q)</m:t>
        </m:r>
        <m:r>
          <w:rPr>
            <w:rFonts w:ascii="Cambria Math" w:eastAsiaTheme="minorEastAsia" w:hAnsi="Cambria Math" w:cs="B Nazanin"/>
            <w:sz w:val="24"/>
            <w:szCs w:val="24"/>
            <w:rtl/>
          </w:rPr>
          <m:t xml:space="preserve">، 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cos⁡(q) 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cos⁡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(q)cos(q))</m:t>
        </m:r>
      </m:oMath>
      <w:r w:rsidR="00644785" w:rsidRPr="000F4F85">
        <w:rPr>
          <w:rFonts w:ascii="Vazirmatn" w:eastAsiaTheme="minorEastAsia" w:hAnsi="Vazirmatn" w:cs="B Nazanin"/>
          <w:sz w:val="24"/>
          <w:szCs w:val="24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در ترم‌های گرانش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6E1E47E0" w14:textId="77777777" w:rsidR="00AF7ACE" w:rsidRPr="000F4F85" w:rsidRDefault="00AF7ACE" w:rsidP="00AF7ACE">
      <w:pPr>
        <w:numPr>
          <w:ilvl w:val="0"/>
          <w:numId w:val="10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lastRenderedPageBreak/>
        <w:t>وابستگی‌های غیرخطی بین نیروهای کوریولیس و سرعت‌های مفاصل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1AB84F18" w14:textId="77777777" w:rsidR="00AF7ACE" w:rsidRPr="000F4F85" w:rsidRDefault="00AF7ACE" w:rsidP="00AF7ACE">
      <w:pPr>
        <w:numPr>
          <w:ilvl w:val="0"/>
          <w:numId w:val="10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دینامیک‌های وابسته به شتاب غیرخطی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34CC514F" w14:textId="77777777" w:rsidR="00AF7ACE" w:rsidRPr="000F4F85" w:rsidRDefault="00000000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586B767D">
          <v:rect id="_x0000_i1026" style="width:0;height:1.5pt" o:hralign="center" o:hrstd="t" o:hr="t" fillcolor="#a0a0a0" stroked="f"/>
        </w:pict>
      </w:r>
    </w:p>
    <w:p w14:paraId="1D58263B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 xml:space="preserve">2.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هدف از خطی‌سازی در این مقاله</w:t>
      </w:r>
    </w:p>
    <w:p w14:paraId="59BF79CD" w14:textId="24B9B7B2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در این مقاله، خطی‌سازی به معنای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خطی‌سازی دینامیک سیستم نسبت به پارامترها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 است، نه نسبت به متغیرهای حالت </w:t>
      </w:r>
    </w:p>
    <w:p w14:paraId="1D00BC8C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این بازنویسی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404DF89D" w14:textId="77777777" w:rsidR="00AF7ACE" w:rsidRPr="000F4F85" w:rsidRDefault="00AF7ACE" w:rsidP="00AF7ACE">
      <w:pPr>
        <w:numPr>
          <w:ilvl w:val="0"/>
          <w:numId w:val="12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دینامیک سیستم را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خطی نسبت به پارامترهای فیزیکی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 می‌کند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0A4769E4" w14:textId="77777777" w:rsidR="00AF7ACE" w:rsidRPr="000F4F85" w:rsidRDefault="00AF7ACE" w:rsidP="00AF7ACE">
      <w:pPr>
        <w:numPr>
          <w:ilvl w:val="0"/>
          <w:numId w:val="12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اجازه می‌دهد که از تخمین‌گرهای ساده‌تر برای شناسایی یا جبران عدم قطعیت‌ها استفاده شود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70B614E9" w14:textId="77777777" w:rsidR="00AF7ACE" w:rsidRPr="000F4F85" w:rsidRDefault="00000000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2DAD88D4">
          <v:rect id="_x0000_i1027" style="width:0;height:1.5pt" o:hralign="center" o:hrstd="t" o:hr="t" fillcolor="#a0a0a0" stroked="f"/>
        </w:pict>
      </w:r>
    </w:p>
    <w:p w14:paraId="144D1A9F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 xml:space="preserve">3.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چرا خطی‌سازی نسبت به پارامترها مفید است؟</w:t>
      </w:r>
    </w:p>
    <w:p w14:paraId="6D02EF7F" w14:textId="77777777" w:rsidR="00AF7ACE" w:rsidRPr="000F4F85" w:rsidRDefault="00AF7ACE" w:rsidP="00AF7ACE">
      <w:pPr>
        <w:numPr>
          <w:ilvl w:val="0"/>
          <w:numId w:val="13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بررسی عدم قطعیت‌ها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: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در رباتیک، پارامترهای فیزیکی مانند جرم و طول لینک‌ها ممکن است به صورت دقیق شناخته نشوند. خطی‌سازی نسبت به این پارامترها امکان استفاده از روش‌های تطبیقی یا مقاوم را فراهم می‌کند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24AABBA5" w14:textId="77777777" w:rsidR="00AF7ACE" w:rsidRPr="000F4F85" w:rsidRDefault="00AF7ACE" w:rsidP="00AF7ACE">
      <w:pPr>
        <w:numPr>
          <w:ilvl w:val="0"/>
          <w:numId w:val="13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سادگی طراحی کنترل‌کننده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: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وقتی دینامیک به شکل خطی بازنویسی شود، طراحی کنترل‌کننده (مانند کنترل مد لغزشی) ساده‌تر می‌شود، زیرا نیازی نیست که کل دینامیک غیرخطی به صورت کامل جبران شود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44ED80FB" w14:textId="77777777" w:rsidR="00AF7ACE" w:rsidRPr="000F4F85" w:rsidRDefault="00000000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75670AAC">
          <v:rect id="_x0000_i1028" style="width:0;height:1.5pt" o:hralign="center" o:hrstd="t" o:hr="t" fillcolor="#a0a0a0" stroked="f"/>
        </w:pict>
      </w:r>
    </w:p>
    <w:p w14:paraId="667A076E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 xml:space="preserve">4.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کاربرد کنترل مد لغزشی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:</w:t>
      </w:r>
    </w:p>
    <w:p w14:paraId="727BF687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کنترل مد لغزشی برای مقابله با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غیرخطی بودن باقی‌مانده‌ها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 و 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t>عدم قطعیت‌ها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 طراحی شده است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59CEAD9C" w14:textId="045D14D5" w:rsidR="00AF7ACE" w:rsidRPr="000F4F85" w:rsidRDefault="00AF7ACE" w:rsidP="00AF7ACE">
      <w:pPr>
        <w:numPr>
          <w:ilvl w:val="0"/>
          <w:numId w:val="14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دینامیک ربات در این مقاله به فرم خطی بازنویسی می‌شود</w:t>
      </w:r>
      <w:r w:rsidRPr="000F4F85">
        <w:rPr>
          <w:rFonts w:ascii="Vazirmatn" w:eastAsiaTheme="minorEastAsia" w:hAnsi="Vazirmatn" w:cs="B Nazanin" w:hint="cs"/>
          <w:sz w:val="24"/>
          <w:szCs w:val="24"/>
          <w:rtl/>
        </w:rPr>
        <w:t xml:space="preserve">  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: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τ=Y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q,q˙,q¨</m:t>
            </m:r>
          </m:e>
        </m:d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θ+Δ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τ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=Y</m:t>
        </m:r>
        <m:d>
          <m:dPr>
            <m:ctrlPr>
              <w:rPr>
                <w:rFonts w:ascii="Cambria Math" w:eastAsiaTheme="minorEastAsia" w:hAnsi="Cambria Math" w:cs="B 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q,</m:t>
            </m:r>
            <m:acc>
              <m:accPr>
                <m:chr m:val="̇"/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q</m:t>
                </m:r>
              </m:e>
            </m:acc>
          </m:e>
        </m:d>
      </m:oMath>
    </w:p>
    <w:p w14:paraId="6265E40E" w14:textId="77777777" w:rsidR="00AF7ACE" w:rsidRPr="000F4F85" w:rsidRDefault="00AF7ACE" w:rsidP="00AF7ACE">
      <w:pPr>
        <w:numPr>
          <w:ilvl w:val="0"/>
          <w:numId w:val="14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,  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̈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{q})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θ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Δ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τ=Y(q,q˙​,q¨​)θ+Δ</m:t>
        </m:r>
      </m:oMath>
    </w:p>
    <w:p w14:paraId="18AD84A5" w14:textId="12C2ABF9" w:rsidR="00AF7ACE" w:rsidRPr="000F4F85" w:rsidRDefault="00AF7ACE" w:rsidP="00AF7ACE">
      <w:pPr>
        <w:numPr>
          <w:ilvl w:val="0"/>
          <w:numId w:val="14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 xml:space="preserve">که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Δ\DeltaΔ</m:t>
        </m:r>
      </m:oMath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 xml:space="preserve"> </w:t>
      </w:r>
      <w:r w:rsidRPr="000F4F85">
        <w:rPr>
          <w:rFonts w:ascii="Vazirmatn" w:eastAsiaTheme="minorEastAsia" w:hAnsi="Vazirmatn" w:cs="B Nazanin"/>
          <w:sz w:val="24"/>
          <w:szCs w:val="24"/>
          <w:rtl/>
        </w:rPr>
        <w:t>نشان‌دهنده عدم قطعیت‌ها و دینامیک غیرخطی جبران‌نشده است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53C65B1F" w14:textId="560D2685" w:rsidR="00AF7ACE" w:rsidRPr="000F4F85" w:rsidRDefault="00AF7ACE" w:rsidP="00AF7ACE">
      <w:pPr>
        <w:numPr>
          <w:ilvl w:val="0"/>
          <w:numId w:val="14"/>
        </w:num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</w:rPr>
        <w:t>کنترل مد لغزشی ترمینال تضمین می‌کند که سیستم حتی با وجود این عدم قطعیت‌ها، همگرا شود</w:t>
      </w: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2764906E" w14:textId="77777777" w:rsidR="00AF7ACE" w:rsidRPr="000F4F85" w:rsidRDefault="00AF7ACE" w:rsidP="00AF7ACE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</w:p>
    <w:p w14:paraId="73F79C88" w14:textId="77777777" w:rsidR="00B7656A" w:rsidRPr="000F4F85" w:rsidRDefault="00B7656A" w:rsidP="00B7656A">
      <w:pPr>
        <w:bidi/>
        <w:jc w:val="both"/>
        <w:rPr>
          <w:rFonts w:ascii="Vazirmatn" w:eastAsiaTheme="minorEastAsia" w:hAnsi="Vazirmatn" w:cs="B Nazanin"/>
          <w:sz w:val="24"/>
          <w:szCs w:val="24"/>
          <w:lang w:bidi="fa-IR"/>
        </w:rPr>
      </w:pPr>
    </w:p>
    <w:p w14:paraId="5F925D3C" w14:textId="77777777" w:rsidR="00E76CCD" w:rsidRPr="000F4F85" w:rsidRDefault="00E76CCD" w:rsidP="00E76CCD">
      <w:pPr>
        <w:bidi/>
        <w:jc w:val="center"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rtl/>
        </w:rPr>
        <w:lastRenderedPageBreak/>
        <w:t>تفاوت اصلی بین این دو روش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3892"/>
        <w:gridCol w:w="3348"/>
      </w:tblGrid>
      <w:tr w:rsidR="00E76CCD" w:rsidRPr="000F4F85" w14:paraId="30D52B81" w14:textId="77777777" w:rsidTr="00E76CCD">
        <w:trPr>
          <w:jc w:val="center"/>
        </w:trPr>
        <w:tc>
          <w:tcPr>
            <w:tcW w:w="0" w:type="auto"/>
            <w:vAlign w:val="center"/>
            <w:hideMark/>
          </w:tcPr>
          <w:p w14:paraId="0D0FB41F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ویژگی</w:t>
            </w:r>
          </w:p>
        </w:tc>
        <w:tc>
          <w:tcPr>
            <w:tcW w:w="0" w:type="auto"/>
            <w:vAlign w:val="center"/>
            <w:hideMark/>
          </w:tcPr>
          <w:p w14:paraId="2E7DBD43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خطی‌سازی نسبت به متغیرهای حالت</w:t>
            </w:r>
          </w:p>
        </w:tc>
        <w:tc>
          <w:tcPr>
            <w:tcW w:w="0" w:type="auto"/>
            <w:vAlign w:val="center"/>
            <w:hideMark/>
          </w:tcPr>
          <w:p w14:paraId="28D28F6E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خطی‌سازی نسبت به پارامترها</w:t>
            </w:r>
          </w:p>
        </w:tc>
      </w:tr>
      <w:tr w:rsidR="00E76CCD" w:rsidRPr="000F4F85" w14:paraId="673C0786" w14:textId="77777777" w:rsidTr="00E76CCD">
        <w:trPr>
          <w:jc w:val="center"/>
        </w:trPr>
        <w:tc>
          <w:tcPr>
            <w:tcW w:w="0" w:type="auto"/>
            <w:vAlign w:val="center"/>
            <w:hideMark/>
          </w:tcPr>
          <w:p w14:paraId="7CF2C4B5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هدف</w:t>
            </w:r>
          </w:p>
        </w:tc>
        <w:tc>
          <w:tcPr>
            <w:tcW w:w="0" w:type="auto"/>
            <w:vAlign w:val="center"/>
            <w:hideMark/>
          </w:tcPr>
          <w:p w14:paraId="08715396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ساده کردن مدل دینامیکی در نزدیکی نقطه تعادل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A05078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ساده کردن مدل برای استفاده از پارامترها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  <w:tr w:rsidR="00E76CCD" w:rsidRPr="000F4F85" w14:paraId="1D61B0B2" w14:textId="77777777" w:rsidTr="00E76CCD">
        <w:trPr>
          <w:jc w:val="center"/>
        </w:trPr>
        <w:tc>
          <w:tcPr>
            <w:tcW w:w="0" w:type="auto"/>
            <w:vAlign w:val="center"/>
            <w:hideMark/>
          </w:tcPr>
          <w:p w14:paraId="04F98A4E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نوع خطی‌سازی</w:t>
            </w:r>
          </w:p>
        </w:tc>
        <w:tc>
          <w:tcPr>
            <w:tcW w:w="0" w:type="auto"/>
            <w:vAlign w:val="center"/>
            <w:hideMark/>
          </w:tcPr>
          <w:p w14:paraId="743B9804" w14:textId="23ACEABB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نسبت به متغیرهای حالت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q,q˙q,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q,q˙​</m:t>
                  </m:r>
                </m:e>
              </m:d>
            </m:oMath>
          </w:p>
        </w:tc>
        <w:tc>
          <w:tcPr>
            <w:tcW w:w="0" w:type="auto"/>
            <w:vAlign w:val="center"/>
            <w:hideMark/>
          </w:tcPr>
          <w:p w14:paraId="2D43CECF" w14:textId="5F3F9353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نسبت به پارامترهای فیزیکی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 xml:space="preserve"> (</w:t>
            </w:r>
            <m:oMath>
              <m:r>
                <w:rPr>
                  <w:rFonts w:ascii="Cambria Math" w:eastAsiaTheme="minorEastAsia" w:hAnsi="Cambria Math" w:cs="Cambria Math" w:hint="cs"/>
                  <w:sz w:val="24"/>
                  <w:szCs w:val="24"/>
                  <w:rtl/>
                  <w:lang w:bidi="fa-IR"/>
                </w:rPr>
                <m:t>θ</m:t>
              </m:r>
            </m:oMath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).</w:t>
            </w:r>
          </w:p>
        </w:tc>
      </w:tr>
      <w:tr w:rsidR="00E76CCD" w:rsidRPr="000F4F85" w14:paraId="02BF5677" w14:textId="77777777" w:rsidTr="00E76CCD">
        <w:trPr>
          <w:jc w:val="center"/>
        </w:trPr>
        <w:tc>
          <w:tcPr>
            <w:tcW w:w="0" w:type="auto"/>
            <w:vAlign w:val="center"/>
            <w:hideMark/>
          </w:tcPr>
          <w:p w14:paraId="47C459CE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دقت مدل</w:t>
            </w:r>
          </w:p>
        </w:tc>
        <w:tc>
          <w:tcPr>
            <w:tcW w:w="0" w:type="auto"/>
            <w:vAlign w:val="center"/>
            <w:hideMark/>
          </w:tcPr>
          <w:p w14:paraId="52B61611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تنها در نزدیکی نقطه خطی‌سازی دقیق است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E796909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در کل فضای متغیرهای حالت معتبر است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  <w:tr w:rsidR="00E76CCD" w:rsidRPr="000F4F85" w14:paraId="7E1E3E3E" w14:textId="77777777" w:rsidTr="00E76CCD">
        <w:trPr>
          <w:jc w:val="center"/>
        </w:trPr>
        <w:tc>
          <w:tcPr>
            <w:tcW w:w="0" w:type="auto"/>
            <w:vAlign w:val="center"/>
            <w:hideMark/>
          </w:tcPr>
          <w:p w14:paraId="0164BEB1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b/>
                <w:bCs/>
                <w:sz w:val="24"/>
                <w:szCs w:val="24"/>
                <w:rtl/>
              </w:rPr>
              <w:t>کاربرد اصلی</w:t>
            </w:r>
          </w:p>
        </w:tc>
        <w:tc>
          <w:tcPr>
            <w:tcW w:w="0" w:type="auto"/>
            <w:vAlign w:val="center"/>
            <w:hideMark/>
          </w:tcPr>
          <w:p w14:paraId="10F44D45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استفاده از کنترل‌کننده‌های خطی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74506B0" w14:textId="77777777" w:rsidR="00E76CCD" w:rsidRPr="000F4F85" w:rsidRDefault="00E76CCD" w:rsidP="00E76CCD">
            <w:pPr>
              <w:bidi/>
              <w:spacing w:after="160" w:line="259" w:lineRule="auto"/>
              <w:jc w:val="center"/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</w:pPr>
            <w:r w:rsidRPr="000F4F85">
              <w:rPr>
                <w:rFonts w:ascii="Vazirmatn" w:eastAsiaTheme="minorEastAsia" w:hAnsi="Vazirmatn" w:cs="B Nazanin"/>
                <w:sz w:val="24"/>
                <w:szCs w:val="24"/>
                <w:rtl/>
              </w:rPr>
              <w:t>ترکیب با کنترل غیرخطی مانند مد لغزشی</w:t>
            </w:r>
            <w:r w:rsidRPr="000F4F85">
              <w:rPr>
                <w:rFonts w:ascii="Vazirmatn" w:eastAsiaTheme="minorEastAsia" w:hAnsi="Vazirmatn" w:cs="B Nazanin"/>
                <w:sz w:val="24"/>
                <w:szCs w:val="24"/>
                <w:lang w:bidi="fa-IR"/>
              </w:rPr>
              <w:t>.</w:t>
            </w:r>
          </w:p>
        </w:tc>
      </w:tr>
    </w:tbl>
    <w:p w14:paraId="6946DEA4" w14:textId="77777777" w:rsidR="00E76CCD" w:rsidRPr="000F4F85" w:rsidRDefault="00000000" w:rsidP="00E76CCD">
      <w:pPr>
        <w:bidi/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1CBF833C">
          <v:rect id="_x0000_i1029" style="width:0;height:1.5pt" o:hralign="center" o:hrstd="t" o:hr="t" fillcolor="#a0a0a0" stroked="f"/>
        </w:pict>
      </w:r>
    </w:p>
    <w:p w14:paraId="23207874" w14:textId="77777777" w:rsidR="00D81C74" w:rsidRPr="000F4F85" w:rsidRDefault="00D81C74" w:rsidP="001C5A77">
      <w:pP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1. Nonlinear Dynamics of an Inverted Pendulum:</w:t>
      </w:r>
    </w:p>
    <w:p w14:paraId="2E64BDF2" w14:textId="2FD828EB" w:rsidR="00F72E20" w:rsidRPr="000F4F85" w:rsidRDefault="00F72E20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θ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¨=glsi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-1ml2τ</m:t>
          </m:r>
          <m:acc>
            <m:accPr>
              <m:chr m:val="̈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en>
          </m:f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sin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τ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θ¨=lg​sin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-ml21​τ</m:t>
          </m:r>
        </m:oMath>
      </m:oMathPara>
    </w:p>
    <w:p w14:paraId="0220CE3F" w14:textId="77777777" w:rsidR="00D81C74" w:rsidRPr="000F4F85" w:rsidRDefault="00000000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120D6CFB">
          <v:rect id="_x0000_i1030" style="width:0;height:1.5pt" o:hrstd="t" o:hr="t" fillcolor="#a0a0a0" stroked="f"/>
        </w:pict>
      </w:r>
    </w:p>
    <w:p w14:paraId="3F94F39F" w14:textId="77777777" w:rsidR="00D81C74" w:rsidRPr="000F4F85" w:rsidRDefault="00D81C74" w:rsidP="001C5A77">
      <w:pP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 xml:space="preserve">2. Linearization Around </w:t>
      </w:r>
      <w:r w:rsidRPr="000F4F85">
        <w:rPr>
          <w:rFonts w:ascii="Cambria" w:eastAsiaTheme="minorEastAsia" w:hAnsi="Cambria" w:cs="B Nazanin"/>
          <w:b/>
          <w:bCs/>
          <w:sz w:val="24"/>
          <w:szCs w:val="24"/>
          <w:lang w:bidi="fa-IR"/>
        </w:rPr>
        <w:t>θ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=0\theta = 0</w:t>
      </w:r>
      <w:r w:rsidRPr="000F4F85">
        <w:rPr>
          <w:rFonts w:ascii="Cambria" w:eastAsiaTheme="minorEastAsia" w:hAnsi="Cambria" w:cs="B Nazanin"/>
          <w:b/>
          <w:bCs/>
          <w:sz w:val="24"/>
          <w:szCs w:val="24"/>
          <w:lang w:bidi="fa-IR"/>
        </w:rPr>
        <w:t>θ</w:t>
      </w: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=0:</w:t>
      </w:r>
    </w:p>
    <w:p w14:paraId="31B5D068" w14:textId="60C81B86" w:rsidR="00F72E20" w:rsidRPr="000F4F85" w:rsidRDefault="00F72E20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si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≈θ</m:t>
          </m:r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sin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≈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\thetasin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≈θθ¨≈glθ-1ml2τ</m:t>
          </m:r>
          <m:acc>
            <m:accPr>
              <m:chr m:val="̈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θ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τ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θ¨≈lg​θ-ml21​τ</m:t>
          </m:r>
        </m:oMath>
      </m:oMathPara>
    </w:p>
    <w:p w14:paraId="1645A5BD" w14:textId="77777777" w:rsidR="00D81C74" w:rsidRPr="000F4F85" w:rsidRDefault="00000000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281AA65D">
          <v:rect id="_x0000_i1031" style="width:0;height:1.5pt" o:hrstd="t" o:hr="t" fillcolor="#a0a0a0" stroked="f"/>
        </w:pict>
      </w:r>
    </w:p>
    <w:p w14:paraId="08F40D78" w14:textId="77777777" w:rsidR="00D81C74" w:rsidRPr="000F4F85" w:rsidRDefault="00D81C74" w:rsidP="001C5A77">
      <w:pP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3. Linearized Dynamics:</w:t>
      </w:r>
    </w:p>
    <w:p w14:paraId="3B3DD726" w14:textId="545C17EC" w:rsidR="00D81C74" w:rsidRPr="000F4F85" w:rsidRDefault="00D81C74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θ¨+glθ=-1ml2τ</m:t>
          </m:r>
          <m:acc>
            <m:accPr>
              <m:chr m:val="̈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θ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τ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θ¨+lg​θ=-ml21​τ</m:t>
          </m:r>
        </m:oMath>
      </m:oMathPara>
    </w:p>
    <w:p w14:paraId="6AEAB1C5" w14:textId="77777777" w:rsidR="00D81C74" w:rsidRPr="000F4F85" w:rsidRDefault="00000000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216CF4B6">
          <v:rect id="_x0000_i1032" style="width:0;height:1.5pt" o:hrstd="t" o:hr="t" fillcolor="#a0a0a0" stroked="f"/>
        </w:pict>
      </w:r>
    </w:p>
    <w:p w14:paraId="48B2C3B5" w14:textId="77777777" w:rsidR="00D81C74" w:rsidRPr="000F4F85" w:rsidRDefault="00D81C74" w:rsidP="001C5A77">
      <w:pP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4. Parameterized Dynamics:</w:t>
      </w:r>
    </w:p>
    <w:p w14:paraId="3F4BD475" w14:textId="263873CB" w:rsidR="00F72E20" w:rsidRPr="000F4F85" w:rsidRDefault="00F72E20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τ=ml2θ¨+mglsi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τ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=m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+mgl</m:t>
          </m:r>
          <m:func>
            <m:func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sin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τ=ml2θ¨+mglsin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d>
        </m:oMath>
      </m:oMathPara>
    </w:p>
    <w:p w14:paraId="748F1644" w14:textId="77777777" w:rsidR="00D81C74" w:rsidRPr="000F4F85" w:rsidRDefault="00000000" w:rsidP="001C5A77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lang w:bidi="fa-IR"/>
        </w:rPr>
        <w:pict w14:anchorId="6BF4A30F">
          <v:rect id="_x0000_i1033" style="width:0;height:1.5pt" o:hrstd="t" o:hr="t" fillcolor="#a0a0a0" stroked="f"/>
        </w:pict>
      </w:r>
    </w:p>
    <w:p w14:paraId="30561C79" w14:textId="77777777" w:rsidR="00D81C74" w:rsidRPr="000F4F85" w:rsidRDefault="00D81C74" w:rsidP="001C5A77">
      <w:pP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5. Linearization with Respect to Parameters:</w:t>
      </w:r>
    </w:p>
    <w:p w14:paraId="0834F75D" w14:textId="3B84D5FB" w:rsidR="00044891" w:rsidRPr="000F4F85" w:rsidRDefault="00F97769" w:rsidP="001C5A77">
      <w:pPr>
        <w:rPr>
          <w:rFonts w:ascii="Vazirmatn" w:eastAsiaTheme="minorEastAsia" w:hAnsi="Vazirmatn" w:cs="B Nazanin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τ=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l2θ¨,glsin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mm​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14:paraId="5A068B5A" w14:textId="77777777" w:rsidR="00F97769" w:rsidRPr="000F4F85" w:rsidRDefault="00F97769" w:rsidP="00F97769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2FC534BC" w14:textId="77777777" w:rsidR="00F97769" w:rsidRPr="000F4F85" w:rsidRDefault="00F97769" w:rsidP="00FD084D">
      <w:pPr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74CA337C" w14:textId="1E4CB02D" w:rsidR="00A06478" w:rsidRPr="000F4F85" w:rsidRDefault="00A06478" w:rsidP="00576B44">
      <w:pPr>
        <w:bidi/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>علامت مثلث بالا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مساو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≜</m:t>
        </m:r>
      </m:oMath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در ر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اض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ات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و مهندس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معمولاً برا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تعر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ف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ک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عبارت استفاده م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شود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>. ا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ن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نماد نشان م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دهد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که عبارت سمت چپ، به طور مشخص به عنوان عبارت سمت راست تعر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ف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شده است.</w:t>
      </w:r>
      <w:r w:rsidR="00576B44" w:rsidRPr="000F4F85">
        <w:rPr>
          <w:rStyle w:val="FootnoteReference"/>
          <w:rFonts w:ascii="Vazirmatn" w:eastAsiaTheme="minorEastAsia" w:hAnsi="Vazirmatn" w:cs="B Nazanin"/>
          <w:sz w:val="24"/>
          <w:szCs w:val="24"/>
          <w:lang w:bidi="fa-IR"/>
        </w:rPr>
        <w:footnoteReference w:id="1"/>
      </w:r>
    </w:p>
    <w:p w14:paraId="41349A83" w14:textId="02343C07" w:rsidR="00044891" w:rsidRPr="000F4F85" w:rsidRDefault="00A06478" w:rsidP="00A06478">
      <w:pPr>
        <w:bidi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به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عبارت د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گر،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≜</m:t>
        </m:r>
      </m:oMath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>نشان م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دهد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که ا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ن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رابطه 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ک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تعر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ف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است و نه 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ک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تساو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ا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نت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 w:hint="eastAsia"/>
          <w:sz w:val="24"/>
          <w:szCs w:val="24"/>
          <w:rtl/>
          <w:lang w:bidi="fa-IR"/>
        </w:rPr>
        <w:t>جه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 xml:space="preserve"> محاسبات</w:t>
      </w:r>
      <w:r w:rsidRPr="000F4F85">
        <w:rPr>
          <w:rFonts w:ascii="Vazirmatn" w:eastAsiaTheme="minorEastAsia" w:hAnsi="Vazirmatn" w:cs="B Nazanin" w:hint="cs"/>
          <w:sz w:val="24"/>
          <w:szCs w:val="24"/>
          <w:rtl/>
          <w:lang w:bidi="fa-IR"/>
        </w:rPr>
        <w:t>ی</w:t>
      </w:r>
      <w:r w:rsidRPr="000F4F85">
        <w:rPr>
          <w:rFonts w:ascii="Vazirmatn" w:eastAsiaTheme="minorEastAsia" w:hAnsi="Vazirmatn" w:cs="B Nazanin"/>
          <w:sz w:val="24"/>
          <w:szCs w:val="24"/>
          <w:rtl/>
          <w:lang w:bidi="fa-IR"/>
        </w:rPr>
        <w:t>.</w:t>
      </w:r>
    </w:p>
    <w:p w14:paraId="15792286" w14:textId="77777777" w:rsidR="007A1154" w:rsidRPr="000F4F85" w:rsidRDefault="007A1154" w:rsidP="007A1154">
      <w:pPr>
        <w:bidi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7F6201DA" w14:textId="2812375A" w:rsidR="007A1154" w:rsidRPr="00A15B29" w:rsidRDefault="007A1154" w:rsidP="007A1154">
      <w:pPr>
        <w:bidi/>
        <w:rPr>
          <w:rFonts w:ascii="Vazirmatn" w:eastAsiaTheme="minorEastAsia" w:hAnsi="Vazirmatn" w:cs="B Nazanin"/>
          <w:b/>
          <w:bCs/>
          <w:sz w:val="28"/>
          <w:szCs w:val="28"/>
          <w:rtl/>
          <w:lang w:bidi="fa-IR"/>
        </w:rPr>
      </w:pPr>
      <w:r w:rsidRPr="00A15B29">
        <w:rPr>
          <w:rFonts w:ascii="Vazirmatn" w:eastAsiaTheme="minorEastAsia" w:hAnsi="Vazirmatn" w:cs="B Nazanin" w:hint="cs"/>
          <w:b/>
          <w:bCs/>
          <w:sz w:val="28"/>
          <w:szCs w:val="28"/>
          <w:rtl/>
          <w:lang w:bidi="fa-IR"/>
        </w:rPr>
        <w:t>مرور کنترل کننده مد لغزشی</w:t>
      </w:r>
    </w:p>
    <w:p w14:paraId="2C156A50" w14:textId="4CC1F040" w:rsidR="00E8492D" w:rsidRPr="00A15B29" w:rsidRDefault="00E8492D" w:rsidP="00E8492D">
      <w:pPr>
        <w:pStyle w:val="ListParagraph"/>
        <w:numPr>
          <w:ilvl w:val="0"/>
          <w:numId w:val="18"/>
        </w:numPr>
        <w:bidi/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r w:rsidRPr="00A15B29">
        <w:rPr>
          <w:rFonts w:ascii="Vazirmatn" w:eastAsiaTheme="minorEastAsia" w:hAnsi="Vazirmatn" w:cs="B Nazanin" w:hint="cs"/>
          <w:b/>
          <w:bCs/>
          <w:sz w:val="24"/>
          <w:szCs w:val="24"/>
          <w:rtl/>
          <w:lang w:bidi="fa-IR"/>
        </w:rPr>
        <w:t>تعریف سیگنال خطا</w:t>
      </w:r>
    </w:p>
    <w:p w14:paraId="49B1FE2F" w14:textId="117099CC" w:rsidR="00E8492D" w:rsidRPr="00F90C84" w:rsidRDefault="00F90C84" w:rsidP="00E8492D">
      <w:pPr>
        <w:pStyle w:val="ListParagraph"/>
        <w:bidi/>
        <w:jc w:val="center"/>
        <w:rPr>
          <w:rFonts w:ascii="Vazirmatn" w:eastAsiaTheme="minorEastAsia" w:hAnsi="Vazirmatn" w:cs="B Nazanin"/>
          <w:i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e(t) = x(t) - xd(t)</m:t>
          </m:r>
        </m:oMath>
      </m:oMathPara>
    </w:p>
    <w:p w14:paraId="220850D0" w14:textId="3CD396C1" w:rsidR="00F90C84" w:rsidRPr="00A15B29" w:rsidRDefault="00F90C84" w:rsidP="00F90C84">
      <w:pPr>
        <w:pStyle w:val="FirstParagraph"/>
        <w:numPr>
          <w:ilvl w:val="0"/>
          <w:numId w:val="18"/>
        </w:numPr>
        <w:bidi/>
        <w:jc w:val="both"/>
        <w:rPr>
          <w:rFonts w:cs="B Nazanin"/>
          <w:b/>
          <w:bCs/>
        </w:rPr>
      </w:pPr>
      <w:bookmarkStart w:id="0" w:name="تعریف-سطح-لغزشی-sliding-surface"/>
      <w:r w:rsidRPr="00A15B29">
        <w:rPr>
          <w:rFonts w:cs="B Nazanin" w:hint="cs"/>
          <w:b/>
          <w:bCs/>
          <w:rtl/>
          <w:lang w:bidi="fa-IR"/>
        </w:rPr>
        <w:t>تعریف سطح لغزش</w:t>
      </w:r>
    </w:p>
    <w:p w14:paraId="1D8A673F" w14:textId="5F38D320" w:rsidR="003B514A" w:rsidRPr="000F4F85" w:rsidRDefault="00C4642F" w:rsidP="00D34CA2">
      <w:pPr>
        <w:pStyle w:val="FirstParagraph"/>
        <w:bidi/>
        <w:ind w:firstLine="360"/>
        <w:jc w:val="both"/>
        <w:rPr>
          <w:rFonts w:cs="B Nazanin"/>
        </w:rPr>
      </w:pPr>
      <w:r>
        <w:rPr>
          <w:rFonts w:cs="B Nazanin" w:hint="cs"/>
          <w:rtl/>
        </w:rPr>
        <w:t>سطح لغزش معمولا به صورت سیگنال خطا و مشتق آن تعریف می شود:</w:t>
      </w:r>
    </w:p>
    <w:p w14:paraId="2804D885" w14:textId="30E5F016" w:rsidR="003B514A" w:rsidRPr="00D34CA2" w:rsidRDefault="003B514A" w:rsidP="00D34CA2">
      <w:pPr>
        <w:pStyle w:val="BodyText"/>
        <w:bidi/>
        <w:jc w:val="both"/>
        <w:rPr>
          <w:rFonts w:eastAsiaTheme="minorEastAsia" w:cs="B Nazanin"/>
          <w:rtl/>
        </w:rPr>
      </w:pPr>
      <m:oMathPara>
        <m:oMath>
          <m:r>
            <w:rPr>
              <w:rFonts w:ascii="Cambria Math" w:hAnsi="Cambria Math" w:cs="B Nazanin"/>
            </w:rPr>
            <m:t>s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limUpp>
            <m:limUppPr>
              <m:ctrlPr>
                <w:rPr>
                  <w:rFonts w:ascii="Cambria Math" w:hAnsi="Cambria Math" w:cs="B Nazanin"/>
                </w:rPr>
              </m:ctrlPr>
            </m:limUppPr>
            <m:e>
              <m:r>
                <w:rPr>
                  <w:rFonts w:ascii="Cambria Math" w:hAnsi="Cambria Math" w:cs="B Nazanin"/>
                </w:rPr>
                <m:t>e</m:t>
              </m:r>
            </m:e>
            <m:lim>
              <m:r>
                <m:rPr>
                  <m:sty m:val="p"/>
                </m:rPr>
                <w:rPr>
                  <w:rFonts w:ascii="Cambria Math" w:hAnsi="Cambria Math" w:cs="B Nazanin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+</m:t>
          </m:r>
          <m:r>
            <w:rPr>
              <w:rFonts w:ascii="Cambria Math" w:hAnsi="Cambria Math" w:cs="B Nazanin"/>
            </w:rPr>
            <m:t>λe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</m:oMath>
      </m:oMathPara>
      <w:bookmarkStart w:id="1" w:name="طراحی-کنترلکننده-مد-لغزشی"/>
      <w:bookmarkEnd w:id="0"/>
    </w:p>
    <w:p w14:paraId="23AEA3CA" w14:textId="1A921220" w:rsidR="00D34CA2" w:rsidRPr="00A15B29" w:rsidRDefault="00D34CA2" w:rsidP="00D34CA2">
      <w:pPr>
        <w:pStyle w:val="BodyText"/>
        <w:numPr>
          <w:ilvl w:val="0"/>
          <w:numId w:val="18"/>
        </w:numPr>
        <w:bidi/>
        <w:jc w:val="both"/>
        <w:rPr>
          <w:rFonts w:eastAsiaTheme="minorEastAsia" w:cs="B Nazanin"/>
          <w:b/>
          <w:bCs/>
        </w:rPr>
      </w:pPr>
      <w:r w:rsidRPr="00A15B29">
        <w:rPr>
          <w:rFonts w:eastAsiaTheme="minorEastAsia" w:cs="B Nazanin" w:hint="cs"/>
          <w:b/>
          <w:bCs/>
          <w:rtl/>
        </w:rPr>
        <w:t>طراحی کنترل کننده مد لغزشی</w:t>
      </w:r>
    </w:p>
    <w:p w14:paraId="5CF32BA0" w14:textId="2DE8B3CA" w:rsidR="003B514A" w:rsidRDefault="00D34CA2" w:rsidP="00D34CA2">
      <w:pPr>
        <w:pStyle w:val="FirstParagraph"/>
        <w:bidi/>
        <w:ind w:firstLine="720"/>
        <w:rPr>
          <w:rFonts w:cs="B Nazanin"/>
          <w:rtl/>
        </w:rPr>
      </w:pPr>
      <w:r>
        <w:rPr>
          <w:rFonts w:cs="B Nazanin" w:hint="cs"/>
          <w:rtl/>
        </w:rPr>
        <w:t>کنترل کننده از دو بخش تشکیل شده است:</w:t>
      </w:r>
    </w:p>
    <w:p w14:paraId="3065556F" w14:textId="7ADDF2EE" w:rsidR="00F62C4B" w:rsidRPr="00C4080C" w:rsidRDefault="00C4080C" w:rsidP="00F62C4B">
      <w:pPr>
        <w:pStyle w:val="BodyText"/>
        <w:numPr>
          <w:ilvl w:val="0"/>
          <w:numId w:val="19"/>
        </w:numPr>
        <w:bidi/>
      </w:pPr>
      <w:r>
        <w:rPr>
          <w:rFonts w:cs="B Nazanin" w:hint="cs"/>
          <w:rtl/>
        </w:rPr>
        <w:t>بخش معادل</w:t>
      </w:r>
      <w:r w:rsidR="00DA6FCE">
        <w:rPr>
          <w:rStyle w:val="FootnoteReference"/>
          <w:rFonts w:cs="B Nazanin"/>
          <w:rtl/>
        </w:rPr>
        <w:footnoteReference w:id="2"/>
      </w:r>
      <w:r>
        <w:rPr>
          <w:rFonts w:cs="B Nazanin" w:hint="cs"/>
          <w:rtl/>
        </w:rPr>
        <w:t>: برای رساندن سیستم به سطح لغزش</w:t>
      </w:r>
    </w:p>
    <w:p w14:paraId="3A54A882" w14:textId="33C1852D" w:rsidR="00C4080C" w:rsidRPr="0070058F" w:rsidRDefault="00C4080C" w:rsidP="00C4080C">
      <w:pPr>
        <w:pStyle w:val="BodyText"/>
        <w:numPr>
          <w:ilvl w:val="0"/>
          <w:numId w:val="19"/>
        </w:numPr>
        <w:bidi/>
      </w:pPr>
      <w:r>
        <w:rPr>
          <w:rFonts w:cs="B Nazanin" w:hint="cs"/>
          <w:rtl/>
        </w:rPr>
        <w:t xml:space="preserve">بخش </w:t>
      </w:r>
      <w:r w:rsidR="00DA6FCE">
        <w:rPr>
          <w:rFonts w:cs="B Nazanin" w:hint="cs"/>
          <w:rtl/>
        </w:rPr>
        <w:t>لغزشی</w:t>
      </w:r>
      <w:r w:rsidR="00DA6FCE">
        <w:rPr>
          <w:rStyle w:val="FootnoteReference"/>
          <w:rFonts w:cs="B Nazanin"/>
          <w:rtl/>
        </w:rPr>
        <w:footnoteReference w:id="3"/>
      </w:r>
      <w:r w:rsidR="00DA6FCE">
        <w:rPr>
          <w:rFonts w:cs="B Nazanin" w:hint="cs"/>
          <w:rtl/>
        </w:rPr>
        <w:t>: برای نگه داشتن سیستم روی سطح لغزش</w:t>
      </w:r>
    </w:p>
    <w:p w14:paraId="0FA725E3" w14:textId="05CD93E1" w:rsidR="0070058F" w:rsidRPr="0070058F" w:rsidRDefault="0070058F" w:rsidP="0070058F">
      <w:pPr>
        <w:pStyle w:val="BodyText"/>
        <w:bidi/>
        <w:ind w:left="720"/>
        <w:rPr>
          <w:rFonts w:hint="cs"/>
          <w:rtl/>
          <w:lang w:val="en-US" w:bidi="fa-IR"/>
        </w:rPr>
      </w:pPr>
      <w:r>
        <w:rPr>
          <w:rFonts w:cs="B Nazanin" w:hint="cs"/>
          <w:rtl/>
          <w:lang w:bidi="fa-IR"/>
        </w:rPr>
        <w:t xml:space="preserve">کنترل معادل از این روابط زمانی به دست می آید که </w:t>
      </w:r>
      <m:oMath>
        <m:r>
          <w:rPr>
            <w:rFonts w:ascii="Cambria Math" w:hAnsi="Cambria Math" w:cs="B Nazanin"/>
            <w:lang w:val="en-US" w:bidi="fa-IR"/>
          </w:rPr>
          <m:t>s</m:t>
        </m:r>
      </m:oMath>
      <w:r>
        <w:rPr>
          <w:rFonts w:eastAsiaTheme="minorEastAsia" w:cs="B Nazanin" w:hint="cs"/>
          <w:rtl/>
          <w:lang w:val="en-US" w:bidi="fa-IR"/>
        </w:rPr>
        <w:t xml:space="preserve"> برابر با صفر باشد یعنی روی سطح لغزش باشیم</w:t>
      </w:r>
    </w:p>
    <w:p w14:paraId="2298241F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</w:rPr>
            <m:t>s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limUpp>
            <m:limUppPr>
              <m:ctrlPr>
                <w:rPr>
                  <w:rFonts w:ascii="Cambria Math" w:hAnsi="Cambria Math" w:cs="B Nazanin"/>
                </w:rPr>
              </m:ctrlPr>
            </m:limUppPr>
            <m:e>
              <m:r>
                <w:rPr>
                  <w:rFonts w:ascii="Cambria Math" w:hAnsi="Cambria Math" w:cs="B Nazanin"/>
                </w:rPr>
                <m:t>e</m:t>
              </m:r>
            </m:e>
            <m:lim>
              <m:r>
                <m:rPr>
                  <m:sty m:val="p"/>
                </m:rPr>
                <w:rPr>
                  <w:rFonts w:ascii="Cambria Math" w:hAnsi="Cambria Math" w:cs="B Nazanin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+</m:t>
          </m:r>
          <m:r>
            <w:rPr>
              <w:rFonts w:ascii="Cambria Math" w:hAnsi="Cambria Math" w:cs="B Nazanin"/>
            </w:rPr>
            <m:t>λe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r>
            <w:rPr>
              <w:rFonts w:ascii="Cambria Math" w:hAnsi="Cambria Math" w:cs="B Nazanin"/>
            </w:rPr>
            <m:t>0</m:t>
          </m:r>
        </m:oMath>
      </m:oMathPara>
    </w:p>
    <w:p w14:paraId="41AE8790" w14:textId="3F7302BC" w:rsidR="003B514A" w:rsidRPr="000F4F85" w:rsidRDefault="0070058F" w:rsidP="00F940D3">
      <w:pPr>
        <w:pStyle w:val="FirstParagraph"/>
        <w:bidi/>
        <w:ind w:firstLine="720"/>
        <w:jc w:val="both"/>
        <w:rPr>
          <w:rFonts w:cs="B Nazanin"/>
        </w:rPr>
      </w:pPr>
      <w:r>
        <w:rPr>
          <w:rFonts w:cs="B Nazanin" w:hint="cs"/>
          <w:rtl/>
        </w:rPr>
        <w:t xml:space="preserve">با استفاده از معادله دینامیکی سیستم داریم : </w:t>
      </w:r>
    </w:p>
    <w:p w14:paraId="5F937208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 w:cs="B Nazanin"/>
                </w:rPr>
              </m:ctrlPr>
            </m:limUppPr>
            <m:e>
              <m:r>
                <w:rPr>
                  <w:rFonts w:ascii="Cambria Math" w:hAnsi="Cambria Math" w:cs="B Nazanin"/>
                </w:rPr>
                <m:t>e</m:t>
              </m:r>
            </m:e>
            <m:lim>
              <m:r>
                <m:rPr>
                  <m:sty m:val="p"/>
                </m:rPr>
                <w:rPr>
                  <w:rFonts w:ascii="Cambria Math" w:hAnsi="Cambria Math" w:cs="B Nazanin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limUpp>
            <m:limUppPr>
              <m:ctrlPr>
                <w:rPr>
                  <w:rFonts w:ascii="Cambria Math" w:hAnsi="Cambria Math" w:cs="B Nazanin"/>
                </w:rPr>
              </m:ctrlPr>
            </m:limUppPr>
            <m:e>
              <m:r>
                <w:rPr>
                  <w:rFonts w:ascii="Cambria Math" w:hAnsi="Cambria Math" w:cs="B Nazanin"/>
                </w:rPr>
                <m:t>x</m:t>
              </m:r>
            </m:e>
            <m:lim>
              <m:r>
                <m:rPr>
                  <m:sty m:val="p"/>
                </m:rPr>
                <w:rPr>
                  <w:rFonts w:ascii="Cambria Math" w:hAnsi="Cambria Math" w:cs="B Nazanin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-</m:t>
          </m:r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B Nazanin"/>
                    </w:rPr>
                  </m:ctrlPr>
                </m:limUppPr>
                <m:e>
                  <m:r>
                    <w:rPr>
                      <w:rFonts w:ascii="Cambria Math" w:hAnsi="Cambria Math" w:cs="B Nazanin"/>
                    </w:rPr>
                    <m:t>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˙</m:t>
                  </m:r>
                </m:lim>
              </m:limUpp>
            </m:e>
            <m:sub>
              <m:r>
                <w:rPr>
                  <w:rFonts w:ascii="Cambria Math" w:hAnsi="Cambria Math" w:cs="B Nazani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r>
            <w:rPr>
              <w:rFonts w:ascii="Cambria Math" w:hAnsi="Cambria Math" w:cs="B Nazanin"/>
            </w:rPr>
            <m:t>ax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+</m:t>
          </m:r>
          <m:r>
            <w:rPr>
              <w:rFonts w:ascii="Cambria Math" w:hAnsi="Cambria Math" w:cs="B Nazanin"/>
            </w:rPr>
            <m:t>bu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-</m:t>
          </m:r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B Nazanin"/>
                    </w:rPr>
                  </m:ctrlPr>
                </m:limUppPr>
                <m:e>
                  <m:r>
                    <w:rPr>
                      <w:rFonts w:ascii="Cambria Math" w:hAnsi="Cambria Math" w:cs="B Nazanin"/>
                    </w:rPr>
                    <m:t>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˙</m:t>
                  </m:r>
                </m:lim>
              </m:limUpp>
            </m:e>
            <m:sub>
              <m:r>
                <w:rPr>
                  <w:rFonts w:ascii="Cambria Math" w:hAnsi="Cambria Math" w:cs="B Nazani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</m:oMath>
      </m:oMathPara>
    </w:p>
    <w:p w14:paraId="368A8B20" w14:textId="0C0C21AC" w:rsidR="003B514A" w:rsidRPr="000F4F85" w:rsidRDefault="0070058F" w:rsidP="00F940D3">
      <w:pPr>
        <w:pStyle w:val="FirstParagraph"/>
        <w:bidi/>
        <w:ind w:firstLine="720"/>
        <w:jc w:val="both"/>
        <w:rPr>
          <w:rFonts w:cs="B Nazanin"/>
        </w:rPr>
      </w:pPr>
      <w:r>
        <w:rPr>
          <w:rFonts w:cs="B Nazanin" w:hint="cs"/>
          <w:rtl/>
        </w:rPr>
        <w:t xml:space="preserve">حال معادله سطح لغزش را به صورت زیر می نویسیم : </w:t>
      </w:r>
    </w:p>
    <w:p w14:paraId="7C082BE1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</w:rPr>
            <m:t>ax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+</m:t>
          </m:r>
          <m:r>
            <w:rPr>
              <w:rFonts w:ascii="Cambria Math" w:hAnsi="Cambria Math" w:cs="B Nazanin"/>
            </w:rPr>
            <m:t>bu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-</m:t>
          </m:r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B Nazanin"/>
                    </w:rPr>
                  </m:ctrlPr>
                </m:limUppPr>
                <m:e>
                  <m:r>
                    <w:rPr>
                      <w:rFonts w:ascii="Cambria Math" w:hAnsi="Cambria Math" w:cs="B Nazanin"/>
                    </w:rPr>
                    <m:t>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B Nazanin"/>
                    </w:rPr>
                    <m:t>˙</m:t>
                  </m:r>
                </m:lim>
              </m:limUpp>
            </m:e>
            <m:sub>
              <m:r>
                <w:rPr>
                  <w:rFonts w:ascii="Cambria Math" w:hAnsi="Cambria Math" w:cs="B Nazani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+</m:t>
          </m:r>
          <m:r>
            <w:rPr>
              <w:rFonts w:ascii="Cambria Math" w:hAnsi="Cambria Math" w:cs="B Nazanin"/>
            </w:rPr>
            <m:t>λe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r>
            <w:rPr>
              <w:rFonts w:ascii="Cambria Math" w:hAnsi="Cambria Math" w:cs="B Nazanin"/>
            </w:rPr>
            <m:t>0</m:t>
          </m:r>
        </m:oMath>
      </m:oMathPara>
    </w:p>
    <w:p w14:paraId="60884E19" w14:textId="4C24C0D6" w:rsidR="003B514A" w:rsidRPr="000F4F85" w:rsidRDefault="004218D7" w:rsidP="00F940D3">
      <w:pPr>
        <w:pStyle w:val="FirstParagraph"/>
        <w:bidi/>
        <w:ind w:firstLine="720"/>
        <w:jc w:val="both"/>
        <w:rPr>
          <w:rFonts w:cs="B Nazanin"/>
        </w:rPr>
      </w:pPr>
      <w:r>
        <w:rPr>
          <w:rFonts w:cs="B Nazanin" w:hint="cs"/>
          <w:rtl/>
        </w:rPr>
        <w:t xml:space="preserve">برای محاسبه نیروی کنترل معادل داریم : </w:t>
      </w:r>
    </w:p>
    <w:p w14:paraId="6828FC8E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r>
                <w:rPr>
                  <w:rFonts w:ascii="Cambria Math" w:hAnsi="Cambria Math" w:cs="B Nazanin"/>
                </w:rPr>
                <m:t>u</m:t>
              </m:r>
            </m:e>
            <m:sub>
              <m:r>
                <w:rPr>
                  <w:rFonts w:ascii="Cambria Math" w:hAnsi="Cambria Math" w:cs="B Nazanin"/>
                </w:rPr>
                <m:t>eq</m:t>
              </m:r>
            </m:sub>
          </m:sSub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f>
            <m:fPr>
              <m:ctrlPr>
                <w:rPr>
                  <w:rFonts w:ascii="Cambria Math" w:hAnsi="Cambria Math" w:cs="B Nazani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 w:cs="B Nazani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B Nazanin"/>
                        </w:rPr>
                        <m:t>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</w:rPr>
                        <m:t>˙</m:t>
                      </m:r>
                    </m:lim>
                  </m:limUpp>
                </m:e>
                <m:sub>
                  <m:r>
                    <w:rPr>
                      <w:rFonts w:ascii="Cambria Math" w:hAnsi="Cambria Math" w:cs="B Nazani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B Nazanin"/>
                </w:rPr>
                <m:t>-</m:t>
              </m:r>
              <m:r>
                <w:rPr>
                  <w:rFonts w:ascii="Cambria Math" w:hAnsi="Cambria Math" w:cs="B Nazanin"/>
                </w:rPr>
                <m:t>ax</m:t>
              </m:r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B Nazanin"/>
                </w:rPr>
                <m:t>-</m:t>
              </m:r>
              <m:r>
                <w:rPr>
                  <w:rFonts w:ascii="Cambria Math" w:hAnsi="Cambria Math" w:cs="B Nazanin"/>
                </w:rPr>
                <m:t>λe</m:t>
              </m:r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B Nazanin"/>
                </w:rPr>
                <m:t>b</m:t>
              </m:r>
            </m:den>
          </m:f>
        </m:oMath>
      </m:oMathPara>
    </w:p>
    <w:p w14:paraId="1A7FA846" w14:textId="573EB92B" w:rsidR="003B514A" w:rsidRPr="000F4F85" w:rsidRDefault="004218D7" w:rsidP="00F940D3">
      <w:pPr>
        <w:pStyle w:val="BodyText"/>
        <w:bidi/>
        <w:ind w:firstLine="720"/>
        <w:jc w:val="both"/>
        <w:rPr>
          <w:rFonts w:cs="B Nazanin"/>
        </w:rPr>
      </w:pPr>
      <w:r>
        <w:rPr>
          <w:rFonts w:cs="B Nazanin" w:hint="cs"/>
          <w:rtl/>
        </w:rPr>
        <w:t xml:space="preserve">این بخش سیستم را به سطح لغزش و به عبارتی به تعادل می رساند حال برای نگه داشتن سیستم روی سطح تعادل داریم: </w:t>
      </w:r>
    </w:p>
    <w:p w14:paraId="2E674B1D" w14:textId="77777777" w:rsidR="003B514A" w:rsidRPr="00EA7794" w:rsidRDefault="003B514A" w:rsidP="003B514A">
      <w:pPr>
        <w:pStyle w:val="BodyText"/>
        <w:bidi/>
        <w:jc w:val="both"/>
        <w:rPr>
          <w:rFonts w:eastAsiaTheme="minorEastAsia" w:cs="B Nazanin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r>
                <w:rPr>
                  <w:rFonts w:ascii="Cambria Math" w:hAnsi="Cambria Math" w:cs="B Nazanin"/>
                </w:rPr>
                <m:t>u</m:t>
              </m:r>
            </m:e>
            <m:sub>
              <m:r>
                <w:rPr>
                  <w:rFonts w:ascii="Cambria Math" w:hAnsi="Cambria Math" w:cs="B Nazanin"/>
                </w:rPr>
                <m:t>sliding</m:t>
              </m:r>
            </m:sub>
          </m:sSub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=-</m:t>
          </m:r>
          <m:r>
            <w:rPr>
              <w:rFonts w:ascii="Cambria Math" w:hAnsi="Cambria Math" w:cs="B Nazanin"/>
            </w:rPr>
            <m:t>k</m:t>
          </m:r>
          <m:r>
            <m:rPr>
              <m:sty m:val="p"/>
            </m:rPr>
            <w:rPr>
              <w:rFonts w:ascii="Cambria Math" w:hAnsi="Cambria Math" w:cs="B Nazanin"/>
            </w:rPr>
            <m:t>⋅</m:t>
          </m:r>
          <m:r>
            <m:rPr>
              <m:nor/>
            </m:rPr>
            <w:rPr>
              <w:rFonts w:cs="B Nazanin"/>
            </w:rPr>
            <m:t>sign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s</m:t>
              </m:r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</m:e>
          </m:d>
        </m:oMath>
      </m:oMathPara>
    </w:p>
    <w:p w14:paraId="2E3177A0" w14:textId="644A6F92" w:rsidR="00EA7794" w:rsidRDefault="00EA7794" w:rsidP="00F940D3">
      <w:pPr>
        <w:pStyle w:val="BodyText"/>
        <w:bidi/>
        <w:ind w:firstLine="360"/>
        <w:jc w:val="both"/>
        <w:rPr>
          <w:rFonts w:eastAsiaTheme="minorEastAsia" w:cs="B Nazanin"/>
          <w:rtl/>
        </w:rPr>
      </w:pPr>
      <w:r>
        <w:rPr>
          <w:rFonts w:eastAsiaTheme="minorEastAsia" w:cs="B Nazanin" w:hint="cs"/>
          <w:rtl/>
        </w:rPr>
        <w:t>تابع علامت مشخص می کند که سیستم در کدام جهت قرار دارد و نیروی کنترلی باید در خلاف جهت وارد شود.</w:t>
      </w:r>
    </w:p>
    <w:p w14:paraId="32521450" w14:textId="4CF219DD" w:rsidR="00175FD6" w:rsidRPr="00A15B29" w:rsidRDefault="00175FD6" w:rsidP="00175FD6">
      <w:pPr>
        <w:pStyle w:val="BodyText"/>
        <w:numPr>
          <w:ilvl w:val="0"/>
          <w:numId w:val="18"/>
        </w:numPr>
        <w:bidi/>
        <w:jc w:val="both"/>
        <w:rPr>
          <w:rFonts w:cs="B Nazanin"/>
          <w:b/>
          <w:bCs/>
        </w:rPr>
      </w:pPr>
      <w:r w:rsidRPr="00A15B29">
        <w:rPr>
          <w:rFonts w:cs="B Nazanin" w:hint="cs"/>
          <w:b/>
          <w:bCs/>
          <w:rtl/>
        </w:rPr>
        <w:t xml:space="preserve">کنترل نهایی </w:t>
      </w:r>
    </w:p>
    <w:p w14:paraId="4B4EB967" w14:textId="590E70F5" w:rsidR="003B514A" w:rsidRPr="000F4F85" w:rsidRDefault="000F4F85" w:rsidP="00A15B29">
      <w:pPr>
        <w:pStyle w:val="FirstParagraph"/>
        <w:bidi/>
        <w:ind w:firstLine="360"/>
        <w:jc w:val="both"/>
        <w:rPr>
          <w:rFonts w:cs="B Nazanin"/>
        </w:rPr>
      </w:pPr>
      <w:bookmarkStart w:id="2" w:name="کنترل-نهایی"/>
      <w:bookmarkEnd w:id="1"/>
      <w:r>
        <w:rPr>
          <w:rFonts w:cs="B Nazanin" w:hint="cs"/>
          <w:rtl/>
        </w:rPr>
        <w:t xml:space="preserve">کنترل نهایی به صورت ترکیبی از دو حالت است : </w:t>
      </w:r>
    </w:p>
    <w:p w14:paraId="262B8AC6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</w:rPr>
            <m:t>u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r>
                <w:rPr>
                  <w:rFonts w:ascii="Cambria Math" w:hAnsi="Cambria Math" w:cs="B Nazanin"/>
                </w:rPr>
                <m:t>u</m:t>
              </m:r>
            </m:e>
            <m:sub>
              <m:r>
                <w:rPr>
                  <w:rFonts w:ascii="Cambria Math" w:hAnsi="Cambria Math" w:cs="B Nazanin"/>
                </w:rPr>
                <m:t>eq</m:t>
              </m:r>
            </m:sub>
          </m:sSub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+</m:t>
          </m:r>
          <m:sSub>
            <m:sSubPr>
              <m:ctrlPr>
                <w:rPr>
                  <w:rFonts w:ascii="Cambria Math" w:hAnsi="Cambria Math" w:cs="B Nazanin"/>
                </w:rPr>
              </m:ctrlPr>
            </m:sSubPr>
            <m:e>
              <m:r>
                <w:rPr>
                  <w:rFonts w:ascii="Cambria Math" w:hAnsi="Cambria Math" w:cs="B Nazanin"/>
                </w:rPr>
                <m:t>u</m:t>
              </m:r>
            </m:e>
            <m:sub>
              <m:r>
                <w:rPr>
                  <w:rFonts w:ascii="Cambria Math" w:hAnsi="Cambria Math" w:cs="B Nazanin"/>
                </w:rPr>
                <m:t>sliding</m:t>
              </m:r>
            </m:sub>
          </m:sSub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</m:oMath>
      </m:oMathPara>
    </w:p>
    <w:p w14:paraId="575E7C6F" w14:textId="77777777" w:rsidR="003B514A" w:rsidRPr="00175FD6" w:rsidRDefault="003B514A" w:rsidP="003B514A">
      <w:pPr>
        <w:pStyle w:val="BodyText"/>
        <w:bidi/>
        <w:jc w:val="both"/>
        <w:rPr>
          <w:rFonts w:eastAsiaTheme="minorEastAsia" w:cs="B Nazanin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</w:rPr>
            <m:t>u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f>
            <m:fPr>
              <m:ctrlPr>
                <w:rPr>
                  <w:rFonts w:ascii="Cambria Math" w:hAnsi="Cambria Math" w:cs="B Nazani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</w:rPr>
                  </m:ctrlPr>
                </m:sSubPr>
                <m:e>
                  <m:limUpp>
                    <m:limUppPr>
                      <m:ctrlPr>
                        <w:rPr>
                          <w:rFonts w:ascii="Cambria Math" w:hAnsi="Cambria Math" w:cs="B Nazani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B Nazanin"/>
                        </w:rPr>
                        <m:t>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</w:rPr>
                        <m:t>˙</m:t>
                      </m:r>
                    </m:lim>
                  </m:limUpp>
                </m:e>
                <m:sub>
                  <m:r>
                    <w:rPr>
                      <w:rFonts w:ascii="Cambria Math" w:hAnsi="Cambria Math" w:cs="B Nazani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B Nazanin"/>
                </w:rPr>
                <m:t>-</m:t>
              </m:r>
              <m:r>
                <w:rPr>
                  <w:rFonts w:ascii="Cambria Math" w:hAnsi="Cambria Math" w:cs="B Nazanin"/>
                </w:rPr>
                <m:t>ax</m:t>
              </m:r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B Nazanin"/>
                </w:rPr>
                <m:t>-</m:t>
              </m:r>
              <m:r>
                <w:rPr>
                  <w:rFonts w:ascii="Cambria Math" w:hAnsi="Cambria Math" w:cs="B Nazanin"/>
                </w:rPr>
                <m:t>λe</m:t>
              </m:r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B Nazanin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 w:cs="B Nazanin"/>
            </w:rPr>
            <m:t>-</m:t>
          </m:r>
          <m:r>
            <w:rPr>
              <w:rFonts w:ascii="Cambria Math" w:hAnsi="Cambria Math" w:cs="B Nazanin"/>
            </w:rPr>
            <m:t>k</m:t>
          </m:r>
          <m:r>
            <m:rPr>
              <m:sty m:val="p"/>
            </m:rPr>
            <w:rPr>
              <w:rFonts w:ascii="Cambria Math" w:hAnsi="Cambria Math" w:cs="B Nazanin"/>
            </w:rPr>
            <m:t>⋅</m:t>
          </m:r>
          <m:r>
            <m:rPr>
              <m:nor/>
            </m:rPr>
            <w:rPr>
              <w:rFonts w:cs="B Nazanin"/>
            </w:rPr>
            <m:t>sign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s</m:t>
              </m:r>
              <m:d>
                <m:dPr>
                  <m:ctrlPr>
                    <w:rPr>
                      <w:rFonts w:ascii="Cambria Math" w:hAnsi="Cambria Math" w:cs="B Nazanin"/>
                    </w:rPr>
                  </m:ctrlPr>
                </m:dPr>
                <m:e>
                  <m:r>
                    <w:rPr>
                      <w:rFonts w:ascii="Cambria Math" w:hAnsi="Cambria Math" w:cs="B Nazanin"/>
                    </w:rPr>
                    <m:t>t</m:t>
                  </m:r>
                </m:e>
              </m:d>
            </m:e>
          </m:d>
        </m:oMath>
      </m:oMathPara>
    </w:p>
    <w:p w14:paraId="262245F7" w14:textId="2527EE27" w:rsidR="00175FD6" w:rsidRPr="00A15B29" w:rsidRDefault="00175FD6" w:rsidP="00175FD6">
      <w:pPr>
        <w:pStyle w:val="BodyText"/>
        <w:numPr>
          <w:ilvl w:val="0"/>
          <w:numId w:val="18"/>
        </w:numPr>
        <w:bidi/>
        <w:jc w:val="both"/>
        <w:rPr>
          <w:rFonts w:cs="B Nazanin"/>
          <w:b/>
          <w:bCs/>
        </w:rPr>
      </w:pPr>
      <w:r w:rsidRPr="00A15B29">
        <w:rPr>
          <w:rFonts w:cs="B Nazanin" w:hint="cs"/>
          <w:b/>
          <w:bCs/>
          <w:rtl/>
        </w:rPr>
        <w:t>بررسی پایداری با استفاده از تابع لیاپانوف</w:t>
      </w:r>
    </w:p>
    <w:bookmarkEnd w:id="2"/>
    <w:p w14:paraId="71E9F57B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</w:rPr>
            <m:t>V</m:t>
          </m:r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f>
            <m:fPr>
              <m:ctrlPr>
                <w:rPr>
                  <w:rFonts w:ascii="Cambria Math" w:hAnsi="Cambria Math" w:cs="B Nazanin"/>
                </w:rPr>
              </m:ctrlPr>
            </m:fPr>
            <m:num>
              <m:r>
                <w:rPr>
                  <w:rFonts w:ascii="Cambria Math" w:hAnsi="Cambria Math" w:cs="B Nazanin"/>
                </w:rPr>
                <m:t>1</m:t>
              </m:r>
            </m:num>
            <m:den>
              <m:r>
                <w:rPr>
                  <w:rFonts w:ascii="Cambria Math" w:hAnsi="Cambria Math" w:cs="B Nazani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B Nazanin"/>
                </w:rPr>
              </m:ctrlPr>
            </m:sSupPr>
            <m:e>
              <m:r>
                <w:rPr>
                  <w:rFonts w:ascii="Cambria Math" w:hAnsi="Cambria Math" w:cs="B Nazanin"/>
                </w:rPr>
                <m:t>s</m:t>
              </m:r>
            </m:e>
            <m:sup>
              <m:r>
                <w:rPr>
                  <w:rFonts w:ascii="Cambria Math" w:hAnsi="Cambria Math" w:cs="B Nazanin"/>
                </w:rPr>
                <m:t>2</m:t>
              </m:r>
            </m:sup>
          </m:sSup>
        </m:oMath>
      </m:oMathPara>
    </w:p>
    <w:p w14:paraId="11B1B4FB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 w:cs="B Nazanin"/>
                </w:rPr>
              </m:ctrlPr>
            </m:limUppPr>
            <m:e>
              <m:r>
                <w:rPr>
                  <w:rFonts w:ascii="Cambria Math" w:hAnsi="Cambria Math" w:cs="B Nazanin"/>
                </w:rPr>
                <m:t>V</m:t>
              </m:r>
            </m:e>
            <m:lim>
              <m:r>
                <m:rPr>
                  <m:sty m:val="p"/>
                </m:rPr>
                <w:rPr>
                  <w:rFonts w:ascii="Cambria Math" w:hAnsi="Cambria Math" w:cs="B Nazanin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=</m:t>
          </m:r>
          <m:r>
            <w:rPr>
              <w:rFonts w:ascii="Cambria Math" w:hAnsi="Cambria Math" w:cs="B Nazanin"/>
            </w:rPr>
            <m:t>s</m:t>
          </m:r>
          <m:r>
            <m:rPr>
              <m:sty m:val="p"/>
            </m:rPr>
            <w:rPr>
              <w:rFonts w:ascii="Cambria Math" w:hAnsi="Cambria Math" w:cs="B Nazanin"/>
            </w:rPr>
            <m:t>⋅</m:t>
          </m:r>
          <m:limUpp>
            <m:limUppPr>
              <m:ctrlPr>
                <w:rPr>
                  <w:rFonts w:ascii="Cambria Math" w:hAnsi="Cambria Math" w:cs="B Nazanin"/>
                </w:rPr>
              </m:ctrlPr>
            </m:limUppPr>
            <m:e>
              <m:r>
                <w:rPr>
                  <w:rFonts w:ascii="Cambria Math" w:hAnsi="Cambria Math" w:cs="B Nazanin"/>
                </w:rPr>
                <m:t>s</m:t>
              </m:r>
            </m:e>
            <m:lim>
              <m:r>
                <m:rPr>
                  <m:sty m:val="p"/>
                </m:rPr>
                <w:rPr>
                  <w:rFonts w:ascii="Cambria Math" w:hAnsi="Cambria Math" w:cs="B Nazanin"/>
                </w:rPr>
                <m:t>˙</m:t>
              </m:r>
            </m:lim>
          </m:limUpp>
        </m:oMath>
      </m:oMathPara>
    </w:p>
    <w:p w14:paraId="6978C42B" w14:textId="6947031A" w:rsidR="003B514A" w:rsidRPr="000F4F85" w:rsidRDefault="002A63DC" w:rsidP="00F940D3">
      <w:pPr>
        <w:pStyle w:val="FirstParagraph"/>
        <w:bidi/>
        <w:ind w:firstLine="720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</w:rPr>
        <w:t xml:space="preserve">از معادله </w:t>
      </w:r>
      <w:r w:rsidR="00A15B29">
        <w:rPr>
          <w:rFonts w:cs="B Nazanin" w:hint="cs"/>
          <w:rtl/>
        </w:rPr>
        <w:t xml:space="preserve">سطح لغزش و نیروی کنترلی </w:t>
      </w:r>
      <m:oMath>
        <m:r>
          <w:rPr>
            <w:rFonts w:ascii="Cambria Math" w:hAnsi="Cambria Math" w:cs="B Nazanin"/>
          </w:rPr>
          <m:t>u(t)</m:t>
        </m:r>
      </m:oMath>
      <w:r w:rsidR="00A15B29">
        <w:rPr>
          <w:rFonts w:eastAsiaTheme="minorEastAsia" w:cs="B Nazanin" w:hint="cs"/>
          <w:rtl/>
          <w:lang w:bidi="fa-IR"/>
        </w:rPr>
        <w:t xml:space="preserve"> میتوان نشان داد که : </w:t>
      </w:r>
    </w:p>
    <w:p w14:paraId="590A8E4B" w14:textId="77777777" w:rsidR="003B514A" w:rsidRPr="000F4F85" w:rsidRDefault="003B514A" w:rsidP="003B514A">
      <w:pPr>
        <w:pStyle w:val="BodyText"/>
        <w:bidi/>
        <w:jc w:val="both"/>
        <w:rPr>
          <w:rFonts w:cs="B Nazanin"/>
        </w:rPr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 w:cs="B Nazanin"/>
                </w:rPr>
              </m:ctrlPr>
            </m:limUppPr>
            <m:e>
              <m:r>
                <w:rPr>
                  <w:rFonts w:ascii="Cambria Math" w:hAnsi="Cambria Math" w:cs="B Nazanin"/>
                </w:rPr>
                <m:t>V</m:t>
              </m:r>
            </m:e>
            <m:lim>
              <m:r>
                <m:rPr>
                  <m:sty m:val="p"/>
                </m:rPr>
                <w:rPr>
                  <w:rFonts w:ascii="Cambria Math" w:hAnsi="Cambria Math" w:cs="B Nazanin"/>
                </w:rPr>
                <m:t>˙</m:t>
              </m:r>
            </m:lim>
          </m:limUpp>
          <m:d>
            <m:dPr>
              <m:ctrlPr>
                <w:rPr>
                  <w:rFonts w:ascii="Cambria Math" w:hAnsi="Cambria Math" w:cs="B Nazanin"/>
                </w:rPr>
              </m:ctrlPr>
            </m:dPr>
            <m:e>
              <m:r>
                <w:rPr>
                  <w:rFonts w:ascii="Cambria Math" w:hAnsi="Cambria Math" w:cs="B Nazanin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B Nazanin"/>
            </w:rPr>
            <m:t>≤-</m:t>
          </m:r>
          <m:r>
            <w:rPr>
              <w:rFonts w:ascii="Cambria Math" w:hAnsi="Cambria Math" w:cs="B Nazanin"/>
            </w:rPr>
            <m:t>k</m:t>
          </m:r>
          <m:r>
            <m:rPr>
              <m:sty m:val="p"/>
            </m:rPr>
            <w:rPr>
              <w:rFonts w:ascii="Cambria Math" w:hAnsi="Cambria Math" w:cs="B Nazanin"/>
            </w:rPr>
            <m:t>∣</m:t>
          </m:r>
          <m:r>
            <w:rPr>
              <w:rFonts w:ascii="Cambria Math" w:hAnsi="Cambria Math" w:cs="B Nazanin"/>
            </w:rPr>
            <m:t>s</m:t>
          </m:r>
          <m:r>
            <m:rPr>
              <m:sty m:val="p"/>
            </m:rPr>
            <w:rPr>
              <w:rFonts w:ascii="Cambria Math" w:hAnsi="Cambria Math" w:cs="B Nazanin"/>
            </w:rPr>
            <m:t>∣</m:t>
          </m:r>
        </m:oMath>
      </m:oMathPara>
    </w:p>
    <w:p w14:paraId="73B50A42" w14:textId="07469CD5" w:rsidR="00A15B29" w:rsidRPr="00A15B29" w:rsidRDefault="00A15B29" w:rsidP="00F940D3">
      <w:pPr>
        <w:pStyle w:val="FirstParagraph"/>
        <w:bidi/>
        <w:ind w:firstLine="720"/>
        <w:jc w:val="both"/>
        <w:rPr>
          <w:rFonts w:cs="B Nazanin"/>
        </w:rPr>
      </w:pPr>
      <w:r>
        <w:rPr>
          <w:rFonts w:cs="B Nazanin" w:hint="cs"/>
          <w:rtl/>
        </w:rPr>
        <w:t>بیانگر این است که سیستم پایدار است و به سمت صفر میل میکند.</w:t>
      </w:r>
    </w:p>
    <w:p w14:paraId="1AE2EF6E" w14:textId="70FBE6B3" w:rsidR="0086144D" w:rsidRDefault="0086144D" w:rsidP="0086144D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06BEE912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4FA1D3E1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535A758E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0BEA0B9E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3ADF7F82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3D877766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p w14:paraId="3E431980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sz w:val="24"/>
          <w:szCs w:val="24"/>
          <w:rtl/>
          <w:lang w:bidi="fa-IR"/>
        </w:rPr>
      </w:pPr>
    </w:p>
    <w:bookmarkStart w:id="3" w:name="X73a59d8caea8d91e5119e17e4dfee98c276f4d6"/>
    <w:p w14:paraId="557E880C" w14:textId="70DC9E76" w:rsidR="00701D35" w:rsidRPr="00701D35" w:rsidRDefault="00BE6280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lastRenderedPageBreak/>
        <w:fldChar w:fldCharType="begin"/>
      </w:r>
      <w: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instrText>HYPERLINK "https://blog.faradars.org/%D8%AA%D8%A7%D8%A8%D8%B9-%D9%84%DB%8C%D8%A7%D9%BE%D8%A7%D9%86%D9%88%D9%81/"</w:instrText>
      </w:r>
      <w: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r>
      <w: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fldChar w:fldCharType="separate"/>
      </w:r>
      <w:r w:rsidR="00701D35" w:rsidRPr="00701D35">
        <w:rPr>
          <w:rStyle w:val="Hyperlink"/>
          <w:rFonts w:ascii="Vazirmatn" w:eastAsiaTheme="minorEastAsia" w:hAnsi="Vazirmatn" w:cs="B Nazanin"/>
          <w:b/>
          <w:bCs/>
          <w:sz w:val="24"/>
          <w:szCs w:val="24"/>
          <w:lang w:bidi="fa-IR"/>
        </w:rPr>
        <w:t>Lyapunov Function and Its Use in Stability Analysis</w:t>
      </w:r>
      <w: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fldChar w:fldCharType="end"/>
      </w:r>
    </w:p>
    <w:p w14:paraId="72360BDF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The </w:t>
      </w: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Lyapunov function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is a mathematical tool used in control theory and dynamical systems to analyze the stability of a system. It is named after the Russian mathematician </w:t>
      </w: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Aleksandr Lyapunov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, who developed this approach to assess system stability without needing to explicitly solve the system's differential equations.</w:t>
      </w:r>
    </w:p>
    <w:p w14:paraId="1E727036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pict w14:anchorId="3DA5E8AB">
          <v:rect id="_x0000_i1159" style="width:468pt;height:1.5pt" o:hrstd="t" o:hr="t" fillcolor="#a0a0a0" stroked="f"/>
        </w:pict>
      </w:r>
    </w:p>
    <w:bookmarkEnd w:id="3"/>
    <w:p w14:paraId="27478762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1. What is a Lyapunov Function?</w:t>
      </w:r>
    </w:p>
    <w:p w14:paraId="7E21842D" w14:textId="50E46321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A </w:t>
      </w: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Lyapunov function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is a scalar function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defined over the state of the system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, which acts as an "energy-like" measure of the system. It helps determine whether the system's trajectories converge to an equilibrium point 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).</w:t>
      </w:r>
    </w:p>
    <w:p w14:paraId="66D8C0C9" w14:textId="3715E95D" w:rsidR="00701D35" w:rsidRPr="00701D35" w:rsidRDefault="00701D35" w:rsidP="00C51338">
      <w:pPr>
        <w:rPr>
          <w:rFonts w:ascii="Vazirmatn" w:eastAsiaTheme="minorEastAsia" w:hAnsi="Vazirmatn" w:cs="B Nazanin"/>
          <w:i/>
          <w:iCs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>Properties of a Lyapunov Function:</w:t>
      </w:r>
      <w:r w:rsidR="000D066C">
        <w:rPr>
          <w:rFonts w:ascii="Vazirmatn" w:eastAsiaTheme="minorEastAsia" w:hAnsi="Vazirmatn" w:cs="B Nazanin" w:hint="cs"/>
          <w:b/>
          <w:bCs/>
          <w:i/>
          <w:iCs/>
          <w:sz w:val="24"/>
          <w:szCs w:val="24"/>
          <w:rtl/>
          <w:lang w:bidi="fa-IR"/>
        </w:rPr>
        <w:t xml:space="preserve">  </w:t>
      </w:r>
      <w:r w:rsidR="000D066C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 xml:space="preserve"> </w:t>
      </w:r>
    </w:p>
    <w:p w14:paraId="2468C466" w14:textId="06E16A85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To be a valid Lyapunov function,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must satisfy the following conditions:</w:t>
      </w:r>
    </w:p>
    <w:p w14:paraId="62434DAD" w14:textId="77777777" w:rsidR="00701D35" w:rsidRPr="00701D35" w:rsidRDefault="00701D35" w:rsidP="00C51338">
      <w:pPr>
        <w:numPr>
          <w:ilvl w:val="0"/>
          <w:numId w:val="21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Positive Definiteness:</w:t>
      </w:r>
    </w:p>
    <w:p w14:paraId="4B07D0C5" w14:textId="4E4AB813" w:rsidR="00701D35" w:rsidRPr="00701D35" w:rsidRDefault="00701D35" w:rsidP="000D066C">
      <w:pPr>
        <w:numPr>
          <w:ilvl w:val="0"/>
          <w:numId w:val="22"/>
        </w:numPr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&gt;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  <m:r>
          <m:rPr>
            <m:nor/>
          </m:rPr>
          <w:rPr>
            <w:rFonts w:ascii="Vazirmatn" w:eastAsiaTheme="minorEastAsia" w:hAnsi="Vazirmatn" w:cs="B Nazanin"/>
            <w:sz w:val="24"/>
            <w:szCs w:val="24"/>
            <w:lang w:bidi="fa-IR"/>
          </w:rPr>
          <m:t>for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≠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r>
          <m:rPr>
            <m:nor/>
          </m:rPr>
          <w:rPr>
            <w:rFonts w:ascii="Vazirmatn" w:eastAsiaTheme="minorEastAsia" w:hAnsi="Vazirmatn" w:cs="B Nazanin"/>
            <w:sz w:val="24"/>
            <w:szCs w:val="24"/>
            <w:lang w:bidi="fa-IR"/>
          </w:rPr>
          <m:t>and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</w:p>
    <w:p w14:paraId="05E0F720" w14:textId="0357E303" w:rsidR="00701D35" w:rsidRPr="00701D35" w:rsidRDefault="00701D35" w:rsidP="00C51338">
      <w:pPr>
        <w:numPr>
          <w:ilvl w:val="0"/>
          <w:numId w:val="22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This ensures that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is a measure of "energy" that is zero at the equilibrium point and positive elsewhere.</w:t>
      </w:r>
    </w:p>
    <w:p w14:paraId="22754D22" w14:textId="396A1E37" w:rsidR="00701D35" w:rsidRPr="00701D35" w:rsidRDefault="000D066C" w:rsidP="00C51338">
      <w:pPr>
        <w:numPr>
          <w:ilvl w:val="0"/>
          <w:numId w:val="21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Decrement</w:t>
      </w:r>
      <w:r w:rsidR="00701D35"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:</w:t>
      </w:r>
      <w:r w:rsidR="00701D35" w:rsidRPr="00701D35">
        <w:rPr>
          <w:rFonts w:ascii="Vazirmatn" w:eastAsiaTheme="minorEastAsia" w:hAnsi="Vazirmatn" w:cs="B Nazanin"/>
          <w:sz w:val="24"/>
          <w:szCs w:val="24"/>
          <w:lang w:bidi="fa-IR"/>
        </w:rPr>
        <w:br/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="00701D35"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must grow as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="00701D35"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moves farther from the equilibrium.</w:t>
      </w:r>
    </w:p>
    <w:p w14:paraId="091CE846" w14:textId="77777777" w:rsidR="00701D35" w:rsidRPr="00701D35" w:rsidRDefault="00701D35" w:rsidP="00C51338">
      <w:pPr>
        <w:numPr>
          <w:ilvl w:val="0"/>
          <w:numId w:val="21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Negative Definiteness of the Derivative:</w:t>
      </w:r>
    </w:p>
    <w:p w14:paraId="35076D84" w14:textId="272FDDD1" w:rsidR="00701D35" w:rsidRPr="00701D35" w:rsidRDefault="00701D35" w:rsidP="000D066C">
      <w:pPr>
        <w:numPr>
          <w:ilvl w:val="0"/>
          <w:numId w:val="22"/>
        </w:numPr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dV</m:t>
            </m:r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dt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  <m:r>
          <m:rPr>
            <m:nor/>
          </m:rPr>
          <w:rPr>
            <w:rFonts w:ascii="Vazirmatn" w:eastAsiaTheme="minorEastAsia" w:hAnsi="Vazirmatn" w:cs="B Nazanin"/>
            <w:sz w:val="24"/>
            <w:szCs w:val="24"/>
            <w:lang w:bidi="fa-IR"/>
          </w:rPr>
          <m:t>for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≠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</w:p>
    <w:p w14:paraId="7901419C" w14:textId="4C22D855" w:rsidR="00701D35" w:rsidRPr="00701D35" w:rsidRDefault="00701D35" w:rsidP="00C51338">
      <w:pPr>
        <w:numPr>
          <w:ilvl w:val="0"/>
          <w:numId w:val="22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This ensures that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decreases over time, meaning the system is losing energy and moving toward the equilibrium point.</w:t>
      </w:r>
    </w:p>
    <w:p w14:paraId="403EE3A6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pict w14:anchorId="20DBC675">
          <v:rect id="_x0000_i1160" style="width:468pt;height:1.5pt" o:hrstd="t" o:hr="t" fillcolor="#a0a0a0" stroked="f"/>
        </w:pict>
      </w:r>
    </w:p>
    <w:p w14:paraId="3313F49B" w14:textId="77777777" w:rsidR="000D066C" w:rsidRDefault="000D066C" w:rsidP="00C51338">
      <w:pP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  <w:bookmarkStart w:id="4" w:name="properties-of-a-lyapunov-function"/>
      <w:bookmarkStart w:id="5" w:name="what-is-a-lyapunov-function"/>
      <w:bookmarkStart w:id="6" w:name="Xeea7a0537f54ab429b44d71e08374eb7405c229"/>
      <w:bookmarkEnd w:id="4"/>
      <w:bookmarkEnd w:id="5"/>
    </w:p>
    <w:p w14:paraId="34225969" w14:textId="77777777" w:rsidR="000D066C" w:rsidRDefault="000D066C" w:rsidP="00C51338">
      <w:pPr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</w:pPr>
    </w:p>
    <w:p w14:paraId="47B03963" w14:textId="1F9BB959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lastRenderedPageBreak/>
        <w:t>2. Why Do We Use Lyapunov Functions for Stability?</w:t>
      </w:r>
    </w:p>
    <w:p w14:paraId="4E965BE3" w14:textId="77777777" w:rsidR="00701D35" w:rsidRPr="00701D35" w:rsidRDefault="00701D35" w:rsidP="00C51338">
      <w:pPr>
        <w:rPr>
          <w:rFonts w:ascii="Vazirmatn" w:eastAsiaTheme="minorEastAsia" w:hAnsi="Vazirmatn" w:cs="B Nazanin"/>
          <w:i/>
          <w:iCs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>Lyapunov's Direct Method:</w:t>
      </w:r>
    </w:p>
    <w:p w14:paraId="794FF3E5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Lyapunov's method allows us to assess stability without solving the differential equations of the system. This is particularly useful for:</w:t>
      </w:r>
    </w:p>
    <w:p w14:paraId="0B4C8FA1" w14:textId="77777777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Nonlinear systems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where analytical solutions may not exist.</w:t>
      </w:r>
    </w:p>
    <w:p w14:paraId="132EDBA6" w14:textId="77777777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Complex systems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where numerical simulation is difficult.</w:t>
      </w:r>
    </w:p>
    <w:p w14:paraId="07AD1FB6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pict w14:anchorId="2A594448">
          <v:rect id="_x0000_i1161" style="width:468pt;height:1.5pt" o:hrstd="t" o:hr="t" fillcolor="#a0a0a0" stroked="f"/>
        </w:pict>
      </w:r>
    </w:p>
    <w:p w14:paraId="17A649A2" w14:textId="77777777" w:rsidR="00701D35" w:rsidRPr="00701D35" w:rsidRDefault="00701D35" w:rsidP="00C51338">
      <w:pPr>
        <w:rPr>
          <w:rFonts w:ascii="Vazirmatn" w:eastAsiaTheme="minorEastAsia" w:hAnsi="Vazirmatn" w:cs="B Nazanin"/>
          <w:i/>
          <w:iCs/>
          <w:sz w:val="24"/>
          <w:szCs w:val="24"/>
          <w:lang w:bidi="fa-IR"/>
        </w:rPr>
      </w:pPr>
      <w:bookmarkStart w:id="7" w:name="lyapunovs-direct-method"/>
      <w:bookmarkEnd w:id="7"/>
      <w:r w:rsidRPr="00701D35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>Stability Definitions:</w:t>
      </w:r>
    </w:p>
    <w:p w14:paraId="61638E63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Using Lyapunov functions, we can classify stability as follows:</w:t>
      </w:r>
    </w:p>
    <w:p w14:paraId="435A5131" w14:textId="53521671" w:rsidR="00701D35" w:rsidRPr="00701D35" w:rsidRDefault="00701D35" w:rsidP="00C51338">
      <w:pPr>
        <w:numPr>
          <w:ilvl w:val="0"/>
          <w:numId w:val="24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Stable in the sense of Lyapunov: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If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&gt;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and </w:t>
      </w: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≤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, the system is stable, meaning the state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will remain bounded and not diverge.</w:t>
      </w:r>
    </w:p>
    <w:p w14:paraId="7AE9ADD9" w14:textId="6D976767" w:rsidR="00701D35" w:rsidRPr="00701D35" w:rsidRDefault="00701D35" w:rsidP="00C51338">
      <w:pPr>
        <w:numPr>
          <w:ilvl w:val="0"/>
          <w:numId w:val="24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Asymptotically Stable: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If </w:t>
      </w: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, the system is asymptotically stable, meaning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will eventually converge to the equilibrium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.</w:t>
      </w:r>
    </w:p>
    <w:p w14:paraId="71BF50FE" w14:textId="76F81BE5" w:rsidR="00701D35" w:rsidRPr="00701D35" w:rsidRDefault="00701D35" w:rsidP="00C51338">
      <w:pPr>
        <w:numPr>
          <w:ilvl w:val="0"/>
          <w:numId w:val="24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Globally Asymptotically Stable: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If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satisfies the above conditions globally (for all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), the system is globally asymptotically stable.</w:t>
      </w:r>
    </w:p>
    <w:p w14:paraId="53932785" w14:textId="41F19E2B" w:rsidR="00701D35" w:rsidRPr="00701D35" w:rsidRDefault="00701D35" w:rsidP="00C51338">
      <w:pPr>
        <w:numPr>
          <w:ilvl w:val="0"/>
          <w:numId w:val="24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Finite-Time Stability: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If </w:t>
      </w: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≤-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αV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β</m:t>
            </m:r>
          </m:sup>
        </m:sSup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for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β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1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, the system converges to the equilibrium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in finite time.</w:t>
      </w:r>
    </w:p>
    <w:p w14:paraId="4F5FEDE9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pict w14:anchorId="3D9D4676">
          <v:rect id="_x0000_i1162" style="width:468pt;height:1.5pt" o:hrstd="t" o:hr="t" fillcolor="#a0a0a0" stroked="f"/>
        </w:pict>
      </w:r>
    </w:p>
    <w:p w14:paraId="2E36E042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bookmarkStart w:id="8" w:name="stability-definitions"/>
      <w:bookmarkEnd w:id="6"/>
      <w:bookmarkEnd w:id="8"/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3. How is a Lyapunov Function Chosen?</w:t>
      </w:r>
    </w:p>
    <w:p w14:paraId="0A460AF0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Choosing an appropriate Lyapunov function depends on the system. Some common strategies include:</w:t>
      </w:r>
    </w:p>
    <w:p w14:paraId="3C1E4D30" w14:textId="77777777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For </w:t>
      </w: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linear systems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, a quadratic Lyapunov function is often used:</w:t>
      </w:r>
    </w:p>
    <w:p w14:paraId="71840686" w14:textId="1B386ADF" w:rsidR="00701D35" w:rsidRPr="00701D35" w:rsidRDefault="00701D35" w:rsidP="00C51338">
      <w:pPr>
        <w:numPr>
          <w:ilvl w:val="0"/>
          <w:numId w:val="22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Px</m:t>
        </m:r>
      </m:oMath>
    </w:p>
    <w:p w14:paraId="70FB2595" w14:textId="711513BB" w:rsidR="00701D35" w:rsidRPr="00701D35" w:rsidRDefault="00701D35" w:rsidP="00C51338">
      <w:pPr>
        <w:numPr>
          <w:ilvl w:val="0"/>
          <w:numId w:val="22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where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is a positive-definite matrix.</w:t>
      </w:r>
    </w:p>
    <w:p w14:paraId="6DDDBC56" w14:textId="77777777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lastRenderedPageBreak/>
        <w:t xml:space="preserve">For </w:t>
      </w: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nonlinear systems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, the Lyapunov function often reflects the system's energy or error. A typical form is:</w:t>
      </w:r>
    </w:p>
    <w:p w14:paraId="6E8F2F24" w14:textId="709468A1" w:rsidR="00701D35" w:rsidRPr="00701D35" w:rsidRDefault="00701D35" w:rsidP="000D066C">
      <w:pPr>
        <w:numPr>
          <w:ilvl w:val="0"/>
          <w:numId w:val="22"/>
        </w:numPr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</m:oMath>
    </w:p>
    <w:p w14:paraId="06107AAF" w14:textId="77777777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For </w:t>
      </w: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sliding mode control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and terminal sliding mode control, Lyapunov functions are chosen to reflect the sliding surface dynamics, such as:</w:t>
      </w:r>
    </w:p>
    <w:p w14:paraId="413F2FC4" w14:textId="35064A04" w:rsidR="00701D35" w:rsidRPr="00701D35" w:rsidRDefault="00701D35" w:rsidP="000D066C">
      <w:pPr>
        <w:numPr>
          <w:ilvl w:val="0"/>
          <w:numId w:val="22"/>
        </w:numPr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s</m:t>
        </m:r>
      </m:oMath>
    </w:p>
    <w:p w14:paraId="301841C7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pict w14:anchorId="55A50192">
          <v:rect id="_x0000_i1163" style="width:468pt;height:1.5pt" o:hrstd="t" o:hr="t" fillcolor="#a0a0a0" stroked="f"/>
        </w:pict>
      </w:r>
    </w:p>
    <w:p w14:paraId="2DA04563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bookmarkStart w:id="9" w:name="how-is-a-lyapunov-function-chosen"/>
      <w:bookmarkStart w:id="10" w:name="Xdbd58c40c7813f7e807cc03ae705e3d6c8f3d47"/>
      <w:bookmarkEnd w:id="9"/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4. Physical Intuition of a Lyapunov Function:</w:t>
      </w:r>
    </w:p>
    <w:p w14:paraId="7892B57D" w14:textId="68729CD9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Think of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as the "energy" of a ball rolling in a bowl:</w:t>
      </w:r>
    </w:p>
    <w:p w14:paraId="2F49640A" w14:textId="5048B772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The bottom of the bowl corresponds to the equilibrium point 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x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).</w:t>
      </w:r>
    </w:p>
    <w:p w14:paraId="2D8F8F34" w14:textId="77777777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The ball loses energy as it rolls down, eventually coming to rest at the bottom.</w:t>
      </w:r>
    </w:p>
    <w:p w14:paraId="777580E0" w14:textId="628F7EFA" w:rsidR="00701D35" w:rsidRPr="00701D35" w:rsidRDefault="00701D35" w:rsidP="00C51338">
      <w:pPr>
        <w:numPr>
          <w:ilvl w:val="0"/>
          <w:numId w:val="23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The function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measures the ball's potential energy, and </w:t>
      </w: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measures the rate at which the energy decreases.</w:t>
      </w:r>
    </w:p>
    <w:p w14:paraId="71DDFA0C" w14:textId="077B284C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If </w:t>
      </w: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d>
          <m:d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&lt;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, it means the energy of the system is dissipating, and the system is converging to equilibrium.</w:t>
      </w:r>
    </w:p>
    <w:p w14:paraId="6BCE951E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pict w14:anchorId="363A1CAD">
          <v:rect id="_x0000_i1164" style="width:468pt;height:1.5pt" o:hrstd="t" o:hr="t" fillcolor="#a0a0a0" stroked="f"/>
        </w:pict>
      </w:r>
    </w:p>
    <w:bookmarkEnd w:id="10"/>
    <w:p w14:paraId="6F3B9C5A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5. Advantages of Using Lyapunov Functions:</w:t>
      </w:r>
    </w:p>
    <w:p w14:paraId="5CEA1DA8" w14:textId="77777777" w:rsidR="00701D35" w:rsidRPr="00701D35" w:rsidRDefault="00701D35" w:rsidP="00C51338">
      <w:pPr>
        <w:numPr>
          <w:ilvl w:val="0"/>
          <w:numId w:val="25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Works for Nonlinear Systems: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Lyapunov's method is one of the most powerful tools for analyzing nonlinear systems.</w:t>
      </w:r>
    </w:p>
    <w:p w14:paraId="1C80A4B4" w14:textId="77777777" w:rsidR="00701D35" w:rsidRPr="00701D35" w:rsidRDefault="00701D35" w:rsidP="00C51338">
      <w:pPr>
        <w:numPr>
          <w:ilvl w:val="0"/>
          <w:numId w:val="25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No Need to Solve Differential Equations: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Unlike other methods, it provides stability analysis without explicitly solving the system.</w:t>
      </w:r>
    </w:p>
    <w:p w14:paraId="0E3B4BBC" w14:textId="77777777" w:rsidR="00701D35" w:rsidRPr="00701D35" w:rsidRDefault="00701D35" w:rsidP="00C51338">
      <w:pPr>
        <w:numPr>
          <w:ilvl w:val="0"/>
          <w:numId w:val="25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Global Analysis: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Depending on the chosen Lyapunov function, it can provide a global assessment of the system's behavior.</w:t>
      </w:r>
    </w:p>
    <w:p w14:paraId="13D52392" w14:textId="77777777" w:rsidR="00701D35" w:rsidRPr="00701D35" w:rsidRDefault="00701D35" w:rsidP="00C51338">
      <w:pPr>
        <w:numPr>
          <w:ilvl w:val="0"/>
          <w:numId w:val="25"/>
        </w:num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Handles Uncertainty and Disturbances: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 Lyapunov-based controllers (e.g., sliding mode control) can incorporate robustness against uncertainties.</w:t>
      </w:r>
    </w:p>
    <w:p w14:paraId="72C25B52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lastRenderedPageBreak/>
        <w:pict w14:anchorId="6E6ADC21">
          <v:rect id="_x0000_i1165" style="width:468pt;height:1.5pt" o:hrstd="t" o:hr="t" fillcolor="#a0a0a0" stroked="f"/>
        </w:pict>
      </w:r>
    </w:p>
    <w:p w14:paraId="25365D57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bookmarkStart w:id="11" w:name="advantages-of-using-lyapunov-functions"/>
      <w:bookmarkEnd w:id="11"/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6. Example of Lyapunov Function in Practice:</w:t>
      </w:r>
    </w:p>
    <w:p w14:paraId="31A79285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Consider a simple pendulum with dynamics:</w:t>
      </w:r>
    </w:p>
    <w:p w14:paraId="04ACCFD6" w14:textId="5E7BECB8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¨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b</m:t>
          </m:r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sin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0</m:t>
          </m:r>
        </m:oMath>
      </m:oMathPara>
    </w:p>
    <w:p w14:paraId="74ADFE36" w14:textId="77777777" w:rsidR="00701D35" w:rsidRPr="00701D35" w:rsidRDefault="00701D35" w:rsidP="00C51338">
      <w:pPr>
        <w:rPr>
          <w:rFonts w:ascii="Vazirmatn" w:eastAsiaTheme="minorEastAsia" w:hAnsi="Vazirmatn" w:cs="B Nazanin"/>
          <w:i/>
          <w:iCs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>Step 1: Choose a Lyapunov Function</w:t>
      </w:r>
    </w:p>
    <w:p w14:paraId="51FE43AB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The total energy of the pendulum can be used as a Lyapunov function:</w:t>
      </w:r>
    </w:p>
    <w:p w14:paraId="2276E03F" w14:textId="6FF9F0A5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V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,</m:t>
              </m:r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˙</m:t>
                  </m:r>
                </m:lim>
              </m:limUpp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˙</m:t>
                  </m:r>
                </m:lim>
              </m:limUpp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-cos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d>
        </m:oMath>
      </m:oMathPara>
    </w:p>
    <w:p w14:paraId="4585A4A8" w14:textId="0E471370" w:rsidR="00701D35" w:rsidRPr="00701D35" w:rsidRDefault="00701D35" w:rsidP="00C51338">
      <w:pPr>
        <w:rPr>
          <w:rFonts w:ascii="Vazirmatn" w:eastAsiaTheme="minorEastAsia" w:hAnsi="Vazirmatn" w:cs="B Nazanin"/>
          <w:i/>
          <w:iCs/>
          <w:sz w:val="24"/>
          <w:szCs w:val="24"/>
          <w:lang w:bidi="fa-IR"/>
        </w:rPr>
      </w:pPr>
      <w:bookmarkStart w:id="12" w:name="step-1-choose-a-lyapunov-function"/>
      <w:bookmarkEnd w:id="12"/>
      <w:r w:rsidRPr="00701D35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 xml:space="preserve">Step 2: Time Derivative of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V</m:t>
        </m:r>
      </m:oMath>
      <w:r w:rsidRPr="00701D35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>:</w:t>
      </w:r>
    </w:p>
    <w:p w14:paraId="330A9DB8" w14:textId="726DB4B8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V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¨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sin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d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</m:oMath>
      </m:oMathPara>
    </w:p>
    <w:p w14:paraId="395169C5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Using the dynamics of the pendulum:</w:t>
      </w:r>
    </w:p>
    <w:p w14:paraId="035380D0" w14:textId="63EF01B9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¨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=-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b</m:t>
          </m:r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sin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d>
        </m:oMath>
      </m:oMathPara>
    </w:p>
    <w:p w14:paraId="358161A9" w14:textId="52D3C562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Substitute </w:t>
      </w: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θ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¨</m:t>
            </m:r>
          </m:lim>
        </m:limUpp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:</w:t>
      </w:r>
    </w:p>
    <w:p w14:paraId="3F8C6FC8" w14:textId="6B2393AD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V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b</m:t>
              </m:r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˙</m:t>
                  </m:r>
                </m:lim>
              </m:limUp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l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g</m:t>
              </m: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sin</m:t>
          </m:r>
          <m:d>
            <m:d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</m:d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θ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</m:oMath>
      </m:oMathPara>
    </w:p>
    <w:p w14:paraId="09A91EE8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Simplify:</w:t>
      </w:r>
    </w:p>
    <w:p w14:paraId="38135631" w14:textId="4C573C5C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m:oMathPara>
        <m:oMath>
          <m:limUpp>
            <m:limUp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V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˙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=-</m:t>
          </m:r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b</m:t>
          </m:r>
          <m:sSup>
            <m:sSupPr>
              <m:ctrlP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θ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˙</m:t>
                  </m:r>
                </m:lim>
              </m:limUpp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</m:t>
              </m:r>
            </m:sup>
          </m:sSup>
        </m:oMath>
      </m:oMathPara>
    </w:p>
    <w:p w14:paraId="58DE5A36" w14:textId="77777777" w:rsidR="00701D35" w:rsidRPr="00701D35" w:rsidRDefault="00701D35" w:rsidP="00C51338">
      <w:pPr>
        <w:rPr>
          <w:rFonts w:ascii="Vazirmatn" w:eastAsiaTheme="minorEastAsia" w:hAnsi="Vazirmatn" w:cs="B Nazanin"/>
          <w:i/>
          <w:iCs/>
          <w:sz w:val="24"/>
          <w:szCs w:val="24"/>
          <w:lang w:bidi="fa-IR"/>
        </w:rPr>
      </w:pPr>
      <w:bookmarkStart w:id="13" w:name="step-2-time-derivative-of-v"/>
      <w:bookmarkEnd w:id="13"/>
      <w:r w:rsidRPr="00701D35">
        <w:rPr>
          <w:rFonts w:ascii="Vazirmatn" w:eastAsiaTheme="minorEastAsia" w:hAnsi="Vazirmatn" w:cs="B Nazanin"/>
          <w:b/>
          <w:bCs/>
          <w:i/>
          <w:iCs/>
          <w:sz w:val="24"/>
          <w:szCs w:val="24"/>
          <w:lang w:bidi="fa-IR"/>
        </w:rPr>
        <w:t>Step 3: Analyze Stability</w:t>
      </w:r>
    </w:p>
    <w:p w14:paraId="65379D3C" w14:textId="4F9213C5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Since </w:t>
      </w:r>
      <m:oMath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V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=-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</m:t>
        </m:r>
        <m:sSup>
          <m:sSu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sSupPr>
          <m:e>
            <m:limUpp>
              <m:limUppPr>
                <m:ctrl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</m:ctrlPr>
              </m:limUp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θ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˙</m:t>
                </m:r>
              </m:lim>
            </m:limUpp>
          </m:e>
          <m: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≤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, the energy decreases over time, and the system is </w:t>
      </w:r>
      <w:r w:rsidRPr="00701D35">
        <w:rPr>
          <w:rFonts w:ascii="Vazirmatn" w:eastAsiaTheme="minorEastAsia" w:hAnsi="Vazirmatn" w:cs="B Nazanin"/>
          <w:b/>
          <w:bCs/>
          <w:sz w:val="24"/>
          <w:szCs w:val="24"/>
          <w:lang w:bidi="fa-IR"/>
        </w:rPr>
        <w:t>Lyapunov stable</w:t>
      </w: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 xml:space="preserve">. If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b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&gt;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, the pendulum will converge to the equilibrium point (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θ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,</m:t>
        </m:r>
        <m:limUpp>
          <m:limUppPr>
            <m:ctrl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</m:ctrlPr>
          </m:limUppPr>
          <m:e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θ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˙</m:t>
            </m:r>
          </m:lim>
        </m:limUpp>
        <m:r>
          <m:rPr>
            <m:sty m:val="p"/>
          </m:rPr>
          <w:rPr>
            <w:rFonts w:ascii="Cambria Math" w:eastAsiaTheme="minorEastAsia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0</m:t>
        </m:r>
      </m:oMath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t>) asymptotically.</w:t>
      </w:r>
    </w:p>
    <w:p w14:paraId="2197FBE9" w14:textId="77777777" w:rsidR="00701D35" w:rsidRPr="00701D35" w:rsidRDefault="00701D35" w:rsidP="00C51338">
      <w:pPr>
        <w:rPr>
          <w:rFonts w:ascii="Vazirmatn" w:eastAsiaTheme="minorEastAsia" w:hAnsi="Vazirmatn" w:cs="B Nazanin"/>
          <w:sz w:val="24"/>
          <w:szCs w:val="24"/>
          <w:lang w:bidi="fa-IR"/>
        </w:rPr>
      </w:pPr>
      <w:r w:rsidRPr="00701D35">
        <w:rPr>
          <w:rFonts w:ascii="Vazirmatn" w:eastAsiaTheme="minorEastAsia" w:hAnsi="Vazirmatn" w:cs="B Nazanin"/>
          <w:sz w:val="24"/>
          <w:szCs w:val="24"/>
          <w:lang w:bidi="fa-IR"/>
        </w:rPr>
        <w:pict w14:anchorId="148BE28A">
          <v:rect id="_x0000_i1166" style="width:468pt;height:1.5pt" o:hrstd="t" o:hr="t" fillcolor="#a0a0a0" stroked="f"/>
        </w:pict>
      </w:r>
    </w:p>
    <w:p w14:paraId="488975DE" w14:textId="24CCCEF6" w:rsidR="000D066C" w:rsidRDefault="000D066C">
      <w:pPr>
        <w:rPr>
          <w:rFonts w:ascii="Vazirmatn" w:eastAsiaTheme="minorEastAsia" w:hAnsi="Vazirmatn" w:cs="B Nazanin"/>
          <w:b/>
          <w:bCs/>
          <w:sz w:val="24"/>
          <w:szCs w:val="24"/>
          <w:rtl/>
          <w:lang w:bidi="fa-IR"/>
        </w:rPr>
      </w:pPr>
      <w:bookmarkStart w:id="14" w:name="step-3-analyze-stability"/>
      <w:bookmarkStart w:id="15" w:name="example-of-lyapunov-function-in-practice"/>
      <w:bookmarkEnd w:id="14"/>
      <w:bookmarkEnd w:id="15"/>
      <w:r>
        <w:rPr>
          <w:rFonts w:ascii="Vazirmatn" w:eastAsiaTheme="minorEastAsia" w:hAnsi="Vazirmatn" w:cs="B Nazanin"/>
          <w:b/>
          <w:bCs/>
          <w:sz w:val="24"/>
          <w:szCs w:val="24"/>
          <w:rtl/>
          <w:lang w:bidi="fa-IR"/>
        </w:rPr>
        <w:br w:type="page"/>
      </w:r>
    </w:p>
    <w:p w14:paraId="602C8796" w14:textId="77777777" w:rsidR="00701D35" w:rsidRDefault="00701D35" w:rsidP="00701D35">
      <w:pPr>
        <w:bidi/>
        <w:jc w:val="center"/>
        <w:rPr>
          <w:rFonts w:ascii="Vazirmatn" w:eastAsiaTheme="minorEastAsia" w:hAnsi="Vazirmatn" w:cs="B Nazanin"/>
          <w:b/>
          <w:bCs/>
          <w:sz w:val="24"/>
          <w:szCs w:val="24"/>
          <w:rtl/>
          <w:lang w:bidi="fa-IR"/>
        </w:rPr>
      </w:pPr>
    </w:p>
    <w:p w14:paraId="1D198B5A" w14:textId="77777777" w:rsidR="00983EF7" w:rsidRDefault="00983EF7" w:rsidP="00983EF7">
      <w:pPr>
        <w:bidi/>
        <w:jc w:val="center"/>
        <w:rPr>
          <w:rFonts w:ascii="Vazirmatn" w:eastAsiaTheme="minorEastAsia" w:hAnsi="Vazirmatn" w:cs="B Nazanin"/>
          <w:b/>
          <w:bCs/>
          <w:sz w:val="24"/>
          <w:szCs w:val="24"/>
          <w:rtl/>
          <w:lang w:bidi="fa-IR"/>
        </w:rPr>
      </w:pPr>
    </w:p>
    <w:p w14:paraId="453AE4EB" w14:textId="77777777" w:rsidR="00983EF7" w:rsidRPr="00701D35" w:rsidRDefault="00983EF7" w:rsidP="00983EF7">
      <w:pPr>
        <w:bidi/>
        <w:jc w:val="center"/>
        <w:rPr>
          <w:rFonts w:ascii="Vazirmatn" w:eastAsiaTheme="minorEastAsia" w:hAnsi="Vazirmatn" w:cs="B Nazanin" w:hint="cs"/>
          <w:sz w:val="24"/>
          <w:szCs w:val="24"/>
          <w:rtl/>
          <w:lang w:bidi="fa-IR"/>
        </w:rPr>
      </w:pPr>
    </w:p>
    <w:p w14:paraId="48DA0D48" w14:textId="77777777" w:rsidR="00F72E20" w:rsidRPr="000F4F85" w:rsidRDefault="00F72E20" w:rsidP="00F72E20">
      <w:pPr>
        <w:bidi/>
        <w:jc w:val="center"/>
        <w:rPr>
          <w:rFonts w:ascii="Vazirmatn" w:eastAsiaTheme="minorEastAsia" w:hAnsi="Vazirmatn" w:cs="B Nazanin"/>
          <w:sz w:val="24"/>
          <w:szCs w:val="24"/>
          <w:lang w:bidi="fa-IR"/>
        </w:rPr>
      </w:pPr>
    </w:p>
    <w:p w14:paraId="4FC532BD" w14:textId="77777777" w:rsidR="00497619" w:rsidRPr="000F4F85" w:rsidRDefault="00497619" w:rsidP="00497619">
      <w:pPr>
        <w:bidi/>
        <w:rPr>
          <w:rFonts w:ascii="Vazirmatn" w:hAnsi="Vazirmatn" w:cs="B Nazanin"/>
          <w:sz w:val="24"/>
          <w:szCs w:val="24"/>
          <w:rtl/>
          <w:lang w:bidi="fa-IR"/>
        </w:rPr>
      </w:pPr>
    </w:p>
    <w:sectPr w:rsidR="00497619" w:rsidRPr="000F4F8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80469" w14:textId="77777777" w:rsidR="00ED7625" w:rsidRDefault="00ED7625" w:rsidP="00895E3F">
      <w:pPr>
        <w:spacing w:after="0" w:line="240" w:lineRule="auto"/>
      </w:pPr>
      <w:r>
        <w:separator/>
      </w:r>
    </w:p>
  </w:endnote>
  <w:endnote w:type="continuationSeparator" w:id="0">
    <w:p w14:paraId="24AC7180" w14:textId="77777777" w:rsidR="00ED7625" w:rsidRDefault="00ED7625" w:rsidP="0089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677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B4297" w14:textId="2B5D6E5D" w:rsidR="00895E3F" w:rsidRDefault="00895E3F">
        <w:pPr>
          <w:pStyle w:val="Footer"/>
          <w:jc w:val="center"/>
        </w:pPr>
        <w:r w:rsidRPr="00895E3F">
          <w:rPr>
            <w:rFonts w:asciiTheme="majorBidi" w:hAnsiTheme="majorBidi" w:cstheme="majorBidi"/>
          </w:rPr>
          <w:fldChar w:fldCharType="begin"/>
        </w:r>
        <w:r w:rsidRPr="00895E3F">
          <w:rPr>
            <w:rFonts w:asciiTheme="majorBidi" w:hAnsiTheme="majorBidi" w:cstheme="majorBidi"/>
          </w:rPr>
          <w:instrText xml:space="preserve"> PAGE   \* MERGEFORMAT </w:instrText>
        </w:r>
        <w:r w:rsidRPr="00895E3F">
          <w:rPr>
            <w:rFonts w:asciiTheme="majorBidi" w:hAnsiTheme="majorBidi" w:cstheme="majorBidi"/>
          </w:rPr>
          <w:fldChar w:fldCharType="separate"/>
        </w:r>
        <w:r w:rsidRPr="00895E3F">
          <w:rPr>
            <w:rFonts w:asciiTheme="majorBidi" w:hAnsiTheme="majorBidi" w:cstheme="majorBidi"/>
            <w:noProof/>
          </w:rPr>
          <w:t>2</w:t>
        </w:r>
        <w:r w:rsidRPr="00895E3F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4438BB25" w14:textId="77777777" w:rsidR="00895E3F" w:rsidRDefault="00895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8E621" w14:textId="77777777" w:rsidR="00ED7625" w:rsidRDefault="00ED7625" w:rsidP="00895E3F">
      <w:pPr>
        <w:spacing w:after="0" w:line="240" w:lineRule="auto"/>
      </w:pPr>
      <w:r>
        <w:separator/>
      </w:r>
    </w:p>
  </w:footnote>
  <w:footnote w:type="continuationSeparator" w:id="0">
    <w:p w14:paraId="3076FB35" w14:textId="77777777" w:rsidR="00ED7625" w:rsidRDefault="00ED7625" w:rsidP="00895E3F">
      <w:pPr>
        <w:spacing w:after="0" w:line="240" w:lineRule="auto"/>
      </w:pPr>
      <w:r>
        <w:continuationSeparator/>
      </w:r>
    </w:p>
  </w:footnote>
  <w:footnote w:id="1">
    <w:p w14:paraId="7F0F7BBF" w14:textId="21C4C1D2" w:rsidR="00576B44" w:rsidRPr="00576B44" w:rsidRDefault="00576B44" w:rsidP="00576B44">
      <w:pPr>
        <w:pStyle w:val="FootnoteText"/>
        <w:bidi/>
        <w:rPr>
          <w:rFonts w:cs="B Nazanin"/>
          <w:rtl/>
          <w:lang w:bidi="fa-IR"/>
        </w:rPr>
      </w:pPr>
      <w:r w:rsidRPr="00576B44">
        <w:rPr>
          <w:rStyle w:val="FootnoteReference"/>
          <w:rFonts w:cs="B Nazanin"/>
        </w:rPr>
        <w:footnoteRef/>
      </w:r>
      <w:r w:rsidRPr="00576B44">
        <w:rPr>
          <w:rFonts w:cs="B Nazanin"/>
        </w:rPr>
        <w:t xml:space="preserve"> </w:t>
      </w:r>
      <w:r w:rsidRPr="00576B44">
        <w:rPr>
          <w:rFonts w:cs="B Nazanin" w:hint="cs"/>
          <w:rtl/>
          <w:lang w:bidi="fa-IR"/>
        </w:rPr>
        <w:t>صفحه 2 معادله 5</w:t>
      </w:r>
    </w:p>
  </w:footnote>
  <w:footnote w:id="2">
    <w:p w14:paraId="2FBD8CA6" w14:textId="7DB8C098" w:rsidR="00DA6FCE" w:rsidRDefault="00DA6FC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A6FCE">
        <w:rPr>
          <w:rFonts w:asciiTheme="majorBidi" w:hAnsiTheme="majorBidi" w:cstheme="majorBidi"/>
          <w:lang w:bidi="fa-IR"/>
        </w:rPr>
        <w:t>Equivalent Control</w:t>
      </w:r>
    </w:p>
  </w:footnote>
  <w:footnote w:id="3">
    <w:p w14:paraId="221ECFDD" w14:textId="003A2CEE" w:rsidR="00DA6FCE" w:rsidRDefault="00DA6F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A6FCE">
        <w:rPr>
          <w:rFonts w:asciiTheme="majorBidi" w:hAnsiTheme="majorBidi" w:cstheme="majorBidi"/>
        </w:rPr>
        <w:t>Switching Control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514EF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DE265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0F8A9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3185E54"/>
    <w:multiLevelType w:val="multilevel"/>
    <w:tmpl w:val="317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14924"/>
    <w:multiLevelType w:val="multilevel"/>
    <w:tmpl w:val="73BE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5278A"/>
    <w:multiLevelType w:val="multilevel"/>
    <w:tmpl w:val="2DFE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D06FD"/>
    <w:multiLevelType w:val="multilevel"/>
    <w:tmpl w:val="6EA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25DC1"/>
    <w:multiLevelType w:val="hybridMultilevel"/>
    <w:tmpl w:val="EB62A6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B00A0"/>
    <w:multiLevelType w:val="multilevel"/>
    <w:tmpl w:val="66B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07B18"/>
    <w:multiLevelType w:val="multilevel"/>
    <w:tmpl w:val="3EAE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42C6E"/>
    <w:multiLevelType w:val="multilevel"/>
    <w:tmpl w:val="66B2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073AC"/>
    <w:multiLevelType w:val="multilevel"/>
    <w:tmpl w:val="AE6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83C04"/>
    <w:multiLevelType w:val="multilevel"/>
    <w:tmpl w:val="2A7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D314D"/>
    <w:multiLevelType w:val="multilevel"/>
    <w:tmpl w:val="1DF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B3ABE"/>
    <w:multiLevelType w:val="multilevel"/>
    <w:tmpl w:val="814E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660DA"/>
    <w:multiLevelType w:val="multilevel"/>
    <w:tmpl w:val="D11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C2D39"/>
    <w:multiLevelType w:val="hybridMultilevel"/>
    <w:tmpl w:val="2A22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A4DD3"/>
    <w:multiLevelType w:val="hybridMultilevel"/>
    <w:tmpl w:val="97760B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F752B1"/>
    <w:multiLevelType w:val="multilevel"/>
    <w:tmpl w:val="305C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6087C"/>
    <w:multiLevelType w:val="multilevel"/>
    <w:tmpl w:val="58A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84796"/>
    <w:multiLevelType w:val="multilevel"/>
    <w:tmpl w:val="FAA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334A6E"/>
    <w:multiLevelType w:val="multilevel"/>
    <w:tmpl w:val="337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528569">
    <w:abstractNumId w:val="10"/>
  </w:num>
  <w:num w:numId="2" w16cid:durableId="628245661">
    <w:abstractNumId w:val="12"/>
  </w:num>
  <w:num w:numId="3" w16cid:durableId="5445964">
    <w:abstractNumId w:val="21"/>
  </w:num>
  <w:num w:numId="4" w16cid:durableId="88812642">
    <w:abstractNumId w:val="6"/>
  </w:num>
  <w:num w:numId="5" w16cid:durableId="920984588">
    <w:abstractNumId w:val="19"/>
  </w:num>
  <w:num w:numId="6" w16cid:durableId="1912616315">
    <w:abstractNumId w:val="8"/>
  </w:num>
  <w:num w:numId="7" w16cid:durableId="210310112">
    <w:abstractNumId w:val="18"/>
  </w:num>
  <w:num w:numId="8" w16cid:durableId="727190105">
    <w:abstractNumId w:val="13"/>
  </w:num>
  <w:num w:numId="9" w16cid:durableId="529298342">
    <w:abstractNumId w:val="11"/>
  </w:num>
  <w:num w:numId="10" w16cid:durableId="796724450">
    <w:abstractNumId w:val="5"/>
  </w:num>
  <w:num w:numId="11" w16cid:durableId="1829439154">
    <w:abstractNumId w:val="20"/>
  </w:num>
  <w:num w:numId="12" w16cid:durableId="1617907090">
    <w:abstractNumId w:val="3"/>
  </w:num>
  <w:num w:numId="13" w16cid:durableId="1008019401">
    <w:abstractNumId w:val="9"/>
  </w:num>
  <w:num w:numId="14" w16cid:durableId="1021206996">
    <w:abstractNumId w:val="4"/>
  </w:num>
  <w:num w:numId="15" w16cid:durableId="16320390">
    <w:abstractNumId w:val="14"/>
  </w:num>
  <w:num w:numId="16" w16cid:durableId="2016883289">
    <w:abstractNumId w:val="15"/>
  </w:num>
  <w:num w:numId="17" w16cid:durableId="491409379">
    <w:abstractNumId w:val="1"/>
  </w:num>
  <w:num w:numId="18" w16cid:durableId="1793985205">
    <w:abstractNumId w:val="16"/>
  </w:num>
  <w:num w:numId="19" w16cid:durableId="59330791">
    <w:abstractNumId w:val="17"/>
  </w:num>
  <w:num w:numId="20" w16cid:durableId="1811241637">
    <w:abstractNumId w:val="7"/>
  </w:num>
  <w:num w:numId="21" w16cid:durableId="8634400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18306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072625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2526174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77279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9"/>
    <w:rsid w:val="00044891"/>
    <w:rsid w:val="000632E0"/>
    <w:rsid w:val="00076713"/>
    <w:rsid w:val="000B44C4"/>
    <w:rsid w:val="000C0059"/>
    <w:rsid w:val="000D066C"/>
    <w:rsid w:val="000F4F85"/>
    <w:rsid w:val="0012780C"/>
    <w:rsid w:val="00175FD6"/>
    <w:rsid w:val="001A585F"/>
    <w:rsid w:val="001B33C1"/>
    <w:rsid w:val="001C5A77"/>
    <w:rsid w:val="001E16E3"/>
    <w:rsid w:val="001E504A"/>
    <w:rsid w:val="00207847"/>
    <w:rsid w:val="002429BC"/>
    <w:rsid w:val="00245DBF"/>
    <w:rsid w:val="00275134"/>
    <w:rsid w:val="002A63DC"/>
    <w:rsid w:val="00385630"/>
    <w:rsid w:val="00395120"/>
    <w:rsid w:val="003B514A"/>
    <w:rsid w:val="00414EE2"/>
    <w:rsid w:val="00417166"/>
    <w:rsid w:val="004218D7"/>
    <w:rsid w:val="00463ACA"/>
    <w:rsid w:val="00466A47"/>
    <w:rsid w:val="00475141"/>
    <w:rsid w:val="00497619"/>
    <w:rsid w:val="004F3A26"/>
    <w:rsid w:val="00525C41"/>
    <w:rsid w:val="0054668D"/>
    <w:rsid w:val="00561475"/>
    <w:rsid w:val="00576B44"/>
    <w:rsid w:val="005955F5"/>
    <w:rsid w:val="005F3AF1"/>
    <w:rsid w:val="00644785"/>
    <w:rsid w:val="006A3B99"/>
    <w:rsid w:val="006B67DA"/>
    <w:rsid w:val="0070058F"/>
    <w:rsid w:val="00701D35"/>
    <w:rsid w:val="007324CF"/>
    <w:rsid w:val="00767076"/>
    <w:rsid w:val="007772B7"/>
    <w:rsid w:val="007A1154"/>
    <w:rsid w:val="00802D02"/>
    <w:rsid w:val="0086144D"/>
    <w:rsid w:val="0087426C"/>
    <w:rsid w:val="00895E3F"/>
    <w:rsid w:val="008C688A"/>
    <w:rsid w:val="008F3A05"/>
    <w:rsid w:val="00983EF7"/>
    <w:rsid w:val="00997AEC"/>
    <w:rsid w:val="009D2A74"/>
    <w:rsid w:val="009E07AA"/>
    <w:rsid w:val="009F1FF0"/>
    <w:rsid w:val="00A06478"/>
    <w:rsid w:val="00A15B29"/>
    <w:rsid w:val="00AD1A8A"/>
    <w:rsid w:val="00AF7ACE"/>
    <w:rsid w:val="00B20418"/>
    <w:rsid w:val="00B7656A"/>
    <w:rsid w:val="00BE6280"/>
    <w:rsid w:val="00C3310C"/>
    <w:rsid w:val="00C4080C"/>
    <w:rsid w:val="00C4642F"/>
    <w:rsid w:val="00C51338"/>
    <w:rsid w:val="00D34CA2"/>
    <w:rsid w:val="00D6062E"/>
    <w:rsid w:val="00D74311"/>
    <w:rsid w:val="00D81C16"/>
    <w:rsid w:val="00D81C74"/>
    <w:rsid w:val="00D95EAF"/>
    <w:rsid w:val="00DA6FCE"/>
    <w:rsid w:val="00DB78C8"/>
    <w:rsid w:val="00E02C4A"/>
    <w:rsid w:val="00E76CCD"/>
    <w:rsid w:val="00E8492D"/>
    <w:rsid w:val="00EA7794"/>
    <w:rsid w:val="00ED7625"/>
    <w:rsid w:val="00F62C4B"/>
    <w:rsid w:val="00F72E20"/>
    <w:rsid w:val="00F90C84"/>
    <w:rsid w:val="00F940D3"/>
    <w:rsid w:val="00F97769"/>
    <w:rsid w:val="00F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4A41"/>
  <w15:chartTrackingRefBased/>
  <w15:docId w15:val="{6E164B95-0DC8-4DA1-B2A0-8BF7EE38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3B514A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val="e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61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97619"/>
    <w:rPr>
      <w:color w:val="666666"/>
    </w:rPr>
  </w:style>
  <w:style w:type="table" w:styleId="TableGrid">
    <w:name w:val="Table Grid"/>
    <w:basedOn w:val="TableNormal"/>
    <w:uiPriority w:val="39"/>
    <w:rsid w:val="0073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3F"/>
  </w:style>
  <w:style w:type="paragraph" w:styleId="Footer">
    <w:name w:val="footer"/>
    <w:basedOn w:val="Normal"/>
    <w:link w:val="FooterChar"/>
    <w:uiPriority w:val="99"/>
    <w:unhideWhenUsed/>
    <w:rsid w:val="0089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3F"/>
  </w:style>
  <w:style w:type="paragraph" w:styleId="FootnoteText">
    <w:name w:val="footnote text"/>
    <w:basedOn w:val="Normal"/>
    <w:link w:val="FootnoteTextChar"/>
    <w:uiPriority w:val="99"/>
    <w:semiHidden/>
    <w:unhideWhenUsed/>
    <w:rsid w:val="00576B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B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B4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4A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val="en"/>
      <w14:ligatures w14:val="none"/>
    </w:rPr>
  </w:style>
  <w:style w:type="paragraph" w:styleId="BodyText">
    <w:name w:val="Body Text"/>
    <w:basedOn w:val="Normal"/>
    <w:link w:val="BodyTextChar"/>
    <w:qFormat/>
    <w:rsid w:val="003B514A"/>
    <w:pPr>
      <w:spacing w:before="180" w:after="180" w:line="240" w:lineRule="auto"/>
    </w:pPr>
    <w:rPr>
      <w:rFonts w:ascii="Times New Roman" w:hAnsi="Times New Roman"/>
      <w:kern w:val="0"/>
      <w:sz w:val="24"/>
      <w:szCs w:val="24"/>
      <w:lang w:val="en"/>
      <w14:ligatures w14:val="none"/>
    </w:rPr>
  </w:style>
  <w:style w:type="character" w:customStyle="1" w:styleId="BodyTextChar">
    <w:name w:val="Body Text Char"/>
    <w:basedOn w:val="DefaultParagraphFont"/>
    <w:link w:val="BodyText"/>
    <w:rsid w:val="003B514A"/>
    <w:rPr>
      <w:rFonts w:ascii="Times New Roman" w:hAnsi="Times New Roman"/>
      <w:kern w:val="0"/>
      <w:sz w:val="24"/>
      <w:szCs w:val="24"/>
      <w:lang w:val="en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3B514A"/>
  </w:style>
  <w:style w:type="paragraph" w:customStyle="1" w:styleId="Compact">
    <w:name w:val="Compact"/>
    <w:basedOn w:val="BodyText"/>
    <w:qFormat/>
    <w:rsid w:val="003B514A"/>
    <w:pPr>
      <w:spacing w:before="36" w:after="36"/>
    </w:pPr>
  </w:style>
  <w:style w:type="paragraph" w:styleId="ListParagraph">
    <w:name w:val="List Paragraph"/>
    <w:basedOn w:val="Normal"/>
    <w:uiPriority w:val="34"/>
    <w:qFormat/>
    <w:rsid w:val="00C464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1D3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8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4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2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1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6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8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1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0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2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6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6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7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76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8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6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71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3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aradars.org/%D9%85%D9%85%D8%A7%D9%86-%D8%A7%DB%8C%D9%86%D8%B1%D8%B3%DB%8C-%DA%86%DB%8C%D8%B3%D8%A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4A61-DF5E-41D2-BA35-AA2811B7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11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Farshbaf</dc:creator>
  <cp:keywords/>
  <dc:description/>
  <cp:lastModifiedBy>Taha Farshbaf</cp:lastModifiedBy>
  <cp:revision>76</cp:revision>
  <dcterms:created xsi:type="dcterms:W3CDTF">2024-12-05T16:53:00Z</dcterms:created>
  <dcterms:modified xsi:type="dcterms:W3CDTF">2024-12-09T20:20:00Z</dcterms:modified>
</cp:coreProperties>
</file>