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color w:val="00000A"/>
          <w:sz w:val="36"/>
        </w:rPr>
      </w:pPr>
      <w:r>
        <w:rPr>
          <w:b/>
          <w:color w:val="00000A"/>
          <w:sz w:val="36"/>
        </w:rPr>
        <w:t>Unit 1 Programming Problems Worksheet</w:t>
      </w:r>
    </w:p>
    <w:p>
      <w:pPr>
        <w:pStyle w:val="Heading1"/>
        <w:rPr>
          <w:color w:val="00000A"/>
          <w:sz w:val="28"/>
        </w:rPr>
      </w:pPr>
      <w:r>
        <w:rPr>
          <w:color w:val="00000A"/>
          <w:sz w:val="28"/>
        </w:rPr>
        <w:t>Programming Problem 1 – Computer Configuration</w:t>
      </w:r>
    </w:p>
    <w:p>
      <w:pPr>
        <w:pStyle w:val="Normal"/>
        <w:rPr/>
      </w:pPr>
      <w:r>
        <w:rPr/>
      </w:r>
    </w:p>
    <w:p>
      <w:pPr>
        <w:pStyle w:val="Normal"/>
        <w:rPr>
          <w:rFonts w:ascii="Calibri" w:hAnsi="Calibri" w:asciiTheme="majorHAnsi" w:hAnsiTheme="majorHAnsi"/>
          <w:sz w:val="22"/>
        </w:rPr>
      </w:pPr>
      <w:r>
        <w:rPr>
          <w:rFonts w:ascii="Calibri" w:hAnsi="Calibri" w:asciiTheme="majorHAnsi" w:hAnsiTheme="majorHAnsi"/>
          <w:sz w:val="22"/>
        </w:rPr>
        <w:t>Using the web sites of various computer vendors of your choice, pick a computer that would satisfy the needs of an average college student, and collect all characteristics of the computer that you consider interesting, including the price. Write a program that displays the defining characteristics of the computer in a format that would attract potential users. </w:t>
      </w:r>
    </w:p>
    <w:p>
      <w:pPr>
        <w:pStyle w:val="Normal"/>
        <w:rPr>
          <w:rFonts w:ascii="Calibri" w:hAnsi="Calibri" w:asciiTheme="majorHAnsi" w:hAnsiTheme="majorHAnsi"/>
          <w:sz w:val="22"/>
        </w:rPr>
      </w:pPr>
      <w:r>
        <w:rPr>
          <w:rFonts w:asciiTheme="majorHAnsi" w:hAnsiTheme="majorHAnsi" w:ascii="Calibri" w:hAnsi="Calibri"/>
          <w:sz w:val="22"/>
        </w:rPr>
      </w:r>
    </w:p>
    <w:p>
      <w:pPr>
        <w:pStyle w:val="Normal"/>
        <w:rPr>
          <w:rFonts w:ascii="Calibri" w:hAnsi="Calibri" w:asciiTheme="majorHAnsi" w:hAnsiTheme="majorHAnsi"/>
          <w:sz w:val="22"/>
        </w:rPr>
      </w:pPr>
      <w:r>
        <w:rPr>
          <w:rFonts w:ascii="Calibri" w:hAnsi="Calibri" w:asciiTheme="majorHAnsi" w:hAnsiTheme="majorHAnsi"/>
          <w:sz w:val="22"/>
        </w:rPr>
        <w:t>Continue your exercise by simulating an upgrade for the computer chosen earlier. Choose a better processor, more RAM, a different hard disk drive, an audio card, a video card, and speakers. Find prices for all the components mentioned above. Continue your program, defining appropriate variables for the new components, and the price of the new, upgraded computer. Read all prices from the user, and calculate the price of the new computer. Display the new configuration, with all the characteristics defined earlier, as well as the price.</w:t>
      </w:r>
    </w:p>
    <w:p>
      <w:pPr>
        <w:pStyle w:val="Normal"/>
        <w:rPr>
          <w:rFonts w:ascii="Calibri" w:hAnsi="Calibri" w:asciiTheme="majorHAnsi" w:hAnsiTheme="majorHAnsi"/>
          <w:sz w:val="22"/>
        </w:rPr>
      </w:pPr>
      <w:r>
        <w:rPr>
          <w:rFonts w:asciiTheme="majorHAnsi" w:hAnsiTheme="majorHAnsi" w:ascii="Calibri" w:hAnsi="Calibri"/>
          <w:sz w:val="22"/>
        </w:rPr>
      </w:r>
    </w:p>
    <w:p>
      <w:pPr>
        <w:pStyle w:val="Heading3"/>
        <w:rPr>
          <w:color w:val="00000A"/>
        </w:rPr>
      </w:pPr>
      <w:r>
        <w:rPr>
          <w:color w:val="00000A"/>
        </w:rPr>
        <w:t>Grading Rubric</w:t>
      </w:r>
    </w:p>
    <w:tbl>
      <w:tblPr>
        <w:tblW w:w="6000" w:type="dxa"/>
        <w:jc w:val="left"/>
        <w:tblInd w:w="0" w:type="dxa"/>
        <w:tblBorders>
          <w:top w:val="single" w:sz="6" w:space="0" w:color="CCCCCC"/>
          <w:left w:val="single" w:sz="6" w:space="0" w:color="CCCCCC"/>
        </w:tblBorders>
        <w:tblCellMar>
          <w:top w:w="15" w:type="dxa"/>
          <w:left w:w="14" w:type="dxa"/>
          <w:bottom w:w="15" w:type="dxa"/>
          <w:right w:w="15" w:type="dxa"/>
        </w:tblCellMar>
        <w:tblLook w:val="04a0" w:noVBand="1" w:noHBand="0" w:lastColumn="0" w:firstColumn="1" w:lastRow="0" w:firstRow="1"/>
      </w:tblPr>
      <w:tblGrid>
        <w:gridCol w:w="5205"/>
        <w:gridCol w:w="794"/>
      </w:tblGrid>
      <w:tr>
        <w:trPr/>
        <w:tc>
          <w:tcPr>
            <w:tcW w:w="5205" w:type="dxa"/>
            <w:tcBorders>
              <w:top w:val="single" w:sz="6" w:space="0" w:color="CCCCCC"/>
              <w:left w:val="single" w:sz="6" w:space="0" w:color="CCCCCC"/>
            </w:tcBorders>
            <w:shd w:color="auto" w:fill="339966"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b/>
                <w:bCs/>
                <w:sz w:val="22"/>
              </w:rPr>
              <w:t>Task</w:t>
            </w:r>
          </w:p>
        </w:tc>
        <w:tc>
          <w:tcPr>
            <w:tcW w:w="794" w:type="dxa"/>
            <w:tcBorders>
              <w:top w:val="single" w:sz="6" w:space="0" w:color="CCCCCC"/>
              <w:right w:val="single" w:sz="6" w:space="0" w:color="CCCCCC"/>
              <w:insideV w:val="single" w:sz="6" w:space="0" w:color="CCCCCC"/>
            </w:tcBorders>
            <w:shd w:color="auto" w:fill="339966" w:val="clear"/>
            <w:vAlign w:val="center"/>
          </w:tcPr>
          <w:p>
            <w:pPr>
              <w:pStyle w:val="Normal"/>
              <w:jc w:val="center"/>
              <w:rPr>
                <w:rFonts w:ascii="Calibri" w:hAnsi="Calibri" w:asciiTheme="majorHAnsi" w:hAnsiTheme="majorHAnsi"/>
                <w:sz w:val="22"/>
              </w:rPr>
            </w:pPr>
            <w:r>
              <w:rPr>
                <w:rFonts w:ascii="Calibri" w:hAnsi="Calibri" w:asciiTheme="majorHAnsi" w:hAnsiTheme="majorHAnsi"/>
                <w:b/>
                <w:bCs/>
                <w:sz w:val="22"/>
              </w:rPr>
              <w:t>Points</w:t>
            </w:r>
          </w:p>
        </w:tc>
      </w:tr>
      <w:tr>
        <w:trPr/>
        <w:tc>
          <w:tcPr>
            <w:tcW w:w="5205" w:type="dxa"/>
            <w:tcBorders>
              <w:left w:val="single" w:sz="6" w:space="0" w:color="CCCCCC"/>
            </w:tcBorders>
            <w:shd w:fill="auto"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Initial Computer Configuration</w:t>
            </w:r>
          </w:p>
        </w:tc>
        <w:tc>
          <w:tcPr>
            <w:tcW w:w="794" w:type="dxa"/>
            <w:tcBorders>
              <w:right w:val="single" w:sz="6" w:space="0" w:color="CCCCCC"/>
              <w:insideV w:val="single" w:sz="6" w:space="0" w:color="CCCCCC"/>
            </w:tcBorders>
            <w:shd w:fill="auto"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3</w:t>
            </w:r>
          </w:p>
        </w:tc>
      </w:tr>
      <w:tr>
        <w:trPr/>
        <w:tc>
          <w:tcPr>
            <w:tcW w:w="5205" w:type="dxa"/>
            <w:tcBorders>
              <w:left w:val="single" w:sz="6" w:space="0" w:color="CCCCCC"/>
            </w:tcBorders>
            <w:shd w:color="auto" w:fill="DEDEDE"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Computer upgrade - choice of components</w:t>
            </w:r>
          </w:p>
        </w:tc>
        <w:tc>
          <w:tcPr>
            <w:tcW w:w="794" w:type="dxa"/>
            <w:tcBorders>
              <w:right w:val="single" w:sz="6" w:space="0" w:color="CCCCCC"/>
              <w:insideV w:val="single" w:sz="6" w:space="0" w:color="CCCCCC"/>
            </w:tcBorders>
            <w:shd w:color="auto" w:fill="DEDEDE"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2</w:t>
            </w:r>
          </w:p>
        </w:tc>
      </w:tr>
      <w:tr>
        <w:trPr/>
        <w:tc>
          <w:tcPr>
            <w:tcW w:w="5205" w:type="dxa"/>
            <w:tcBorders>
              <w:left w:val="single" w:sz="6" w:space="0" w:color="CCCCCC"/>
            </w:tcBorders>
            <w:shd w:fill="auto"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Written program</w:t>
            </w:r>
          </w:p>
        </w:tc>
        <w:tc>
          <w:tcPr>
            <w:tcW w:w="794" w:type="dxa"/>
            <w:tcBorders>
              <w:right w:val="single" w:sz="6" w:space="0" w:color="CCCCCC"/>
              <w:insideV w:val="single" w:sz="6" w:space="0" w:color="CCCCCC"/>
            </w:tcBorders>
            <w:shd w:fill="auto"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5</w:t>
            </w:r>
          </w:p>
        </w:tc>
      </w:tr>
      <w:tr>
        <w:trPr/>
        <w:tc>
          <w:tcPr>
            <w:tcW w:w="5205" w:type="dxa"/>
            <w:tcBorders>
              <w:left w:val="single" w:sz="6" w:space="0" w:color="CCCCCC"/>
            </w:tcBorders>
            <w:shd w:color="auto" w:fill="DEDEDE"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Overall usage of best practices in programming</w:t>
            </w:r>
          </w:p>
        </w:tc>
        <w:tc>
          <w:tcPr>
            <w:tcW w:w="794" w:type="dxa"/>
            <w:tcBorders>
              <w:right w:val="single" w:sz="6" w:space="0" w:color="CCCCCC"/>
              <w:insideV w:val="single" w:sz="6" w:space="0" w:color="CCCCCC"/>
            </w:tcBorders>
            <w:shd w:color="auto" w:fill="DEDEDE"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2</w:t>
            </w:r>
          </w:p>
        </w:tc>
      </w:tr>
      <w:tr>
        <w:trPr/>
        <w:tc>
          <w:tcPr>
            <w:tcW w:w="5205" w:type="dxa"/>
            <w:tcBorders>
              <w:left w:val="single" w:sz="6" w:space="0" w:color="CCCCCC"/>
              <w:bottom w:val="single" w:sz="6" w:space="0" w:color="CCCCCC"/>
              <w:insideH w:val="single" w:sz="6" w:space="0" w:color="CCCCCC"/>
            </w:tcBorders>
            <w:shd w:color="auto" w:fill="auto" w:val="clear"/>
            <w:tcMar>
              <w:left w:w="14" w:type="dxa"/>
            </w:tcMar>
            <w:vAlign w:val="center"/>
          </w:tcPr>
          <w:p>
            <w:pPr>
              <w:pStyle w:val="Normal"/>
              <w:jc w:val="right"/>
              <w:rPr>
                <w:rFonts w:ascii="Calibri" w:hAnsi="Calibri" w:asciiTheme="majorHAnsi" w:hAnsiTheme="majorHAnsi"/>
                <w:b/>
                <w:b/>
                <w:sz w:val="22"/>
              </w:rPr>
            </w:pPr>
            <w:r>
              <w:rPr>
                <w:rFonts w:ascii="Calibri" w:hAnsi="Calibri" w:asciiTheme="majorHAnsi" w:hAnsiTheme="majorHAnsi"/>
                <w:b/>
                <w:sz w:val="22"/>
              </w:rPr>
              <w:t>Total</w:t>
            </w:r>
          </w:p>
        </w:tc>
        <w:tc>
          <w:tcPr>
            <w:tcW w:w="794" w:type="dxa"/>
            <w:tcBorders>
              <w:bottom w:val="single" w:sz="6" w:space="0" w:color="CCCCCC"/>
              <w:right w:val="single" w:sz="6" w:space="0" w:color="CCCCCC"/>
              <w:insideH w:val="single" w:sz="6" w:space="0" w:color="CCCCCC"/>
              <w:insideV w:val="single" w:sz="6" w:space="0" w:color="CCCCCC"/>
            </w:tcBorders>
            <w:shd w:color="auto" w:fill="auto" w:val="clear"/>
            <w:vAlign w:val="center"/>
          </w:tcPr>
          <w:p>
            <w:pPr>
              <w:pStyle w:val="Normal"/>
              <w:jc w:val="center"/>
              <w:rPr>
                <w:rFonts w:ascii="Calibri" w:hAnsi="Calibri" w:asciiTheme="majorHAnsi" w:hAnsiTheme="majorHAnsi"/>
                <w:b/>
                <w:b/>
                <w:sz w:val="22"/>
              </w:rPr>
            </w:pPr>
            <w:r>
              <w:rPr>
                <w:rFonts w:ascii="Calibri" w:hAnsi="Calibri" w:asciiTheme="majorHAnsi" w:hAnsiTheme="majorHAnsi"/>
                <w:b/>
                <w:sz w:val="22"/>
              </w:rPr>
              <w:t>12</w:t>
            </w:r>
          </w:p>
        </w:tc>
      </w:tr>
    </w:tbl>
    <w:p>
      <w:pPr>
        <w:pStyle w:val="Heading1"/>
        <w:rPr>
          <w:color w:val="00000A"/>
          <w:sz w:val="28"/>
        </w:rPr>
      </w:pPr>
      <w:r>
        <w:rPr>
          <w:color w:val="00000A"/>
          <w:sz w:val="28"/>
        </w:rPr>
        <w:t xml:space="preserve">Screenshots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A"/>
          <w:sz w:val="28"/>
        </w:rPr>
      </w:pPr>
      <w:r>
        <w:rPr>
          <w:color w:val="00000A"/>
          <w:sz w:val="28"/>
        </w:rPr>
        <w:t>Programming Problem 2 – Calculating a Number</w:t>
      </w:r>
    </w:p>
    <w:p>
      <w:pPr>
        <w:pStyle w:val="Normal"/>
        <w:rPr/>
      </w:pPr>
      <w:r>
        <w:rPr/>
      </w:r>
    </w:p>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 xml:space="preserve">As part of the discussion forum for this unit, you will be solving a programming problem from the book.  This assignment will have you calculating the chapter and the number of the programming problem that you will solve for the online discussion forum.  </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To calculate the chapter from which you solve the programming exercise:</w:t>
      </w:r>
    </w:p>
    <w:p>
      <w:pPr>
        <w:pStyle w:val="Normal"/>
        <w:numPr>
          <w:ilvl w:val="0"/>
          <w:numId w:val="1"/>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Divide the integer number representing your student ID by 4, consider the remainder and increment it by 2. The result you obtain represents the chapter number, and it should be either 2, 3 , 5 or 6.</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Depending on the chapter number obtained above, consider the following rules in calculating the problem number to solve:</w:t>
      </w:r>
    </w:p>
    <w:p>
      <w:pPr>
        <w:pStyle w:val="Normal"/>
        <w:numPr>
          <w:ilvl w:val="0"/>
          <w:numId w:val="2"/>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If the chapter number is 2, divide your student ID by 23, consider the remainder and increment it by 1. The result you obtain represents the number of the programming exercise you will solve for online discussions, which should be from chapter 2.</w:t>
      </w:r>
    </w:p>
    <w:p>
      <w:pPr>
        <w:pStyle w:val="Normal"/>
        <w:numPr>
          <w:ilvl w:val="0"/>
          <w:numId w:val="2"/>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If the chapter number is 3, divide your student ID by 34, consider the remainder and increment it by 1. The result you obtain represents the number of the programming exercise you will solve for online discussions, which should be from chapter 3.</w:t>
      </w:r>
    </w:p>
    <w:p>
      <w:pPr>
        <w:pStyle w:val="Normal"/>
        <w:numPr>
          <w:ilvl w:val="0"/>
          <w:numId w:val="2"/>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If the chapter number is 4 (you need to go to chapter 6), divide your student ID by 38, consider the remainder and increment it by 1. The result you obtain represents the number of the programming exercise you will solve for online discussions, which should be from chapter 6.</w:t>
      </w:r>
    </w:p>
    <w:p>
      <w:pPr>
        <w:pStyle w:val="Normal"/>
        <w:numPr>
          <w:ilvl w:val="0"/>
          <w:numId w:val="2"/>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If the chapter number is 5, divide your student ID by 46, consider the remainder and increment it by 1. The result you obtain represents the number of the programming exercise you will solve for online discussions, which should be from chapter 5.  </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After calculating the number of the chapter, and the number of the programming exercise to solve, ask the user to enter the page number where the specific problem is located in the textbook. Display the requirement for the programming exercise using the following format:  </w:t>
      </w:r>
    </w:p>
    <w:p>
      <w:pPr>
        <w:pStyle w:val="Normal"/>
        <w:spacing w:beforeAutospacing="1" w:afterAutospacing="1"/>
        <w:ind w:left="450" w:hanging="0"/>
        <w:rPr>
          <w:rFonts w:ascii="Calibri" w:hAnsi="Calibri" w:cs="Times New Roman" w:asciiTheme="majorHAnsi" w:hAnsiTheme="majorHAnsi"/>
          <w:sz w:val="22"/>
          <w:szCs w:val="20"/>
          <w:lang w:eastAsia="en-US"/>
        </w:rPr>
      </w:pPr>
      <w:r>
        <w:rPr>
          <w:rFonts w:cs="Times New Roman" w:ascii="Calibri" w:hAnsi="Calibri" w:asciiTheme="majorHAnsi" w:hAnsiTheme="majorHAnsi"/>
          <w:i/>
          <w:iCs/>
          <w:sz w:val="22"/>
          <w:szCs w:val="20"/>
          <w:lang w:eastAsia="en-US"/>
        </w:rPr>
        <w:t>“</w:t>
      </w:r>
      <w:r>
        <w:rPr>
          <w:rFonts w:cs="Times New Roman" w:ascii="Calibri" w:hAnsi="Calibri" w:asciiTheme="majorHAnsi" w:hAnsiTheme="majorHAnsi"/>
          <w:i/>
          <w:iCs/>
          <w:sz w:val="22"/>
          <w:szCs w:val="20"/>
          <w:lang w:eastAsia="en-US"/>
        </w:rPr>
        <w:t>Please solve programming exercise … (include here the number of the exercise) from chapter … (include here the number of the chapter), from page … (include here the page number)."</w:t>
      </w:r>
    </w:p>
    <w:p>
      <w:pPr>
        <w:pStyle w:val="Heading3"/>
        <w:rPr>
          <w:color w:val="00000A"/>
        </w:rPr>
      </w:pPr>
      <w:r>
        <w:rPr>
          <w:color w:val="00000A"/>
        </w:rPr>
        <w:t>Grading Rubric</w:t>
      </w:r>
    </w:p>
    <w:tbl>
      <w:tblPr>
        <w:tblW w:w="6000" w:type="dxa"/>
        <w:jc w:val="left"/>
        <w:tblInd w:w="0" w:type="dxa"/>
        <w:tblBorders>
          <w:top w:val="single" w:sz="6" w:space="0" w:color="CCCCCC"/>
          <w:left w:val="single" w:sz="6" w:space="0" w:color="CCCCCC"/>
        </w:tblBorders>
        <w:tblCellMar>
          <w:top w:w="15" w:type="dxa"/>
          <w:left w:w="14" w:type="dxa"/>
          <w:bottom w:w="15" w:type="dxa"/>
          <w:right w:w="15" w:type="dxa"/>
        </w:tblCellMar>
        <w:tblLook w:val="04a0" w:noVBand="1" w:noHBand="0" w:lastColumn="0" w:firstColumn="1" w:lastRow="0" w:firstRow="1"/>
      </w:tblPr>
      <w:tblGrid>
        <w:gridCol w:w="5172"/>
        <w:gridCol w:w="827"/>
      </w:tblGrid>
      <w:tr>
        <w:trPr/>
        <w:tc>
          <w:tcPr>
            <w:tcW w:w="5172" w:type="dxa"/>
            <w:tcBorders>
              <w:top w:val="single" w:sz="6" w:space="0" w:color="CCCCCC"/>
              <w:left w:val="single" w:sz="6" w:space="0" w:color="CCCCCC"/>
            </w:tcBorders>
            <w:shd w:color="auto" w:fill="339966"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b/>
                <w:bCs/>
                <w:sz w:val="22"/>
              </w:rPr>
              <w:t>Task</w:t>
            </w:r>
          </w:p>
        </w:tc>
        <w:tc>
          <w:tcPr>
            <w:tcW w:w="827" w:type="dxa"/>
            <w:tcBorders>
              <w:top w:val="single" w:sz="6" w:space="0" w:color="CCCCCC"/>
              <w:right w:val="single" w:sz="6" w:space="0" w:color="CCCCCC"/>
              <w:insideV w:val="single" w:sz="6" w:space="0" w:color="CCCCCC"/>
            </w:tcBorders>
            <w:shd w:color="auto" w:fill="339966" w:val="clear"/>
            <w:vAlign w:val="center"/>
          </w:tcPr>
          <w:p>
            <w:pPr>
              <w:pStyle w:val="Normal"/>
              <w:jc w:val="center"/>
              <w:rPr>
                <w:rFonts w:ascii="Calibri" w:hAnsi="Calibri" w:asciiTheme="majorHAnsi" w:hAnsiTheme="majorHAnsi"/>
                <w:sz w:val="22"/>
              </w:rPr>
            </w:pPr>
            <w:r>
              <w:rPr>
                <w:rFonts w:ascii="Calibri" w:hAnsi="Calibri" w:asciiTheme="majorHAnsi" w:hAnsiTheme="majorHAnsi"/>
                <w:b/>
                <w:bCs/>
                <w:sz w:val="22"/>
              </w:rPr>
              <w:t>Points</w:t>
            </w:r>
          </w:p>
        </w:tc>
      </w:tr>
      <w:tr>
        <w:trPr/>
        <w:tc>
          <w:tcPr>
            <w:tcW w:w="5172" w:type="dxa"/>
            <w:tcBorders>
              <w:left w:val="single" w:sz="6" w:space="0" w:color="CCCCCC"/>
            </w:tcBorders>
            <w:shd w:fill="auto"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Working solution </w:t>
            </w:r>
          </w:p>
        </w:tc>
        <w:tc>
          <w:tcPr>
            <w:tcW w:w="827" w:type="dxa"/>
            <w:tcBorders>
              <w:right w:val="single" w:sz="6" w:space="0" w:color="CCCCCC"/>
              <w:insideV w:val="single" w:sz="6" w:space="0" w:color="CCCCCC"/>
            </w:tcBorders>
            <w:shd w:fill="auto"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6</w:t>
            </w:r>
          </w:p>
        </w:tc>
      </w:tr>
      <w:tr>
        <w:trPr/>
        <w:tc>
          <w:tcPr>
            <w:tcW w:w="5172" w:type="dxa"/>
            <w:tcBorders>
              <w:left w:val="single" w:sz="6" w:space="0" w:color="CCCCCC"/>
            </w:tcBorders>
            <w:shd w:color="auto" w:fill="DEDEDE" w:val="clear"/>
            <w:tcMar>
              <w:left w:w="14" w:type="dxa"/>
            </w:tcMar>
            <w:vAlign w:val="center"/>
          </w:tcPr>
          <w:p>
            <w:pPr>
              <w:pStyle w:val="Normal"/>
              <w:rPr>
                <w:rFonts w:ascii="Calibri" w:hAnsi="Calibri" w:asciiTheme="majorHAnsi" w:hAnsiTheme="majorHAnsi"/>
                <w:sz w:val="22"/>
              </w:rPr>
            </w:pPr>
            <w:r>
              <w:rPr>
                <w:rFonts w:ascii="Calibri" w:hAnsi="Calibri" w:asciiTheme="majorHAnsi" w:hAnsiTheme="majorHAnsi"/>
                <w:sz w:val="22"/>
              </w:rPr>
              <w:t>Overall usage of programming best practices</w:t>
            </w:r>
          </w:p>
        </w:tc>
        <w:tc>
          <w:tcPr>
            <w:tcW w:w="827" w:type="dxa"/>
            <w:tcBorders>
              <w:right w:val="single" w:sz="6" w:space="0" w:color="CCCCCC"/>
              <w:insideV w:val="single" w:sz="6" w:space="0" w:color="CCCCCC"/>
            </w:tcBorders>
            <w:shd w:color="auto" w:fill="DEDEDE"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2</w:t>
            </w:r>
          </w:p>
        </w:tc>
      </w:tr>
      <w:tr>
        <w:trPr/>
        <w:tc>
          <w:tcPr>
            <w:tcW w:w="5172" w:type="dxa"/>
            <w:tcBorders>
              <w:left w:val="single" w:sz="6" w:space="0" w:color="CCCCCC"/>
              <w:bottom w:val="single" w:sz="6" w:space="0" w:color="CCCCCC"/>
              <w:insideH w:val="single" w:sz="6" w:space="0" w:color="CCCCCC"/>
            </w:tcBorders>
            <w:shd w:color="auto" w:fill="DEDEDE" w:val="clear"/>
            <w:tcMar>
              <w:left w:w="14" w:type="dxa"/>
            </w:tcMar>
            <w:vAlign w:val="center"/>
          </w:tcPr>
          <w:p>
            <w:pPr>
              <w:pStyle w:val="Normal"/>
              <w:jc w:val="right"/>
              <w:rPr>
                <w:rFonts w:ascii="Calibri" w:hAnsi="Calibri" w:asciiTheme="majorHAnsi" w:hAnsiTheme="majorHAnsi"/>
                <w:b/>
                <w:b/>
                <w:sz w:val="22"/>
              </w:rPr>
            </w:pPr>
            <w:r>
              <w:rPr>
                <w:rFonts w:ascii="Calibri" w:hAnsi="Calibri" w:asciiTheme="majorHAnsi" w:hAnsiTheme="majorHAnsi"/>
                <w:b/>
                <w:sz w:val="22"/>
              </w:rPr>
              <w:t>Total</w:t>
            </w:r>
          </w:p>
        </w:tc>
        <w:tc>
          <w:tcPr>
            <w:tcW w:w="827" w:type="dxa"/>
            <w:tcBorders>
              <w:bottom w:val="single" w:sz="6" w:space="0" w:color="CCCCCC"/>
              <w:right w:val="single" w:sz="6" w:space="0" w:color="CCCCCC"/>
              <w:insideH w:val="single" w:sz="6" w:space="0" w:color="CCCCCC"/>
              <w:insideV w:val="single" w:sz="6" w:space="0" w:color="CCCCCC"/>
            </w:tcBorders>
            <w:shd w:color="auto" w:fill="DEDEDE" w:val="clear"/>
            <w:vAlign w:val="center"/>
          </w:tcPr>
          <w:p>
            <w:pPr>
              <w:pStyle w:val="Normal"/>
              <w:jc w:val="center"/>
              <w:rPr>
                <w:rFonts w:ascii="Calibri" w:hAnsi="Calibri" w:asciiTheme="majorHAnsi" w:hAnsiTheme="majorHAnsi"/>
                <w:sz w:val="22"/>
              </w:rPr>
            </w:pPr>
            <w:r>
              <w:rPr>
                <w:rFonts w:ascii="Calibri" w:hAnsi="Calibri" w:asciiTheme="majorHAnsi" w:hAnsiTheme="majorHAnsi"/>
                <w:sz w:val="22"/>
              </w:rPr>
              <w:t>8</w:t>
            </w:r>
          </w:p>
        </w:tc>
      </w:tr>
    </w:tbl>
    <w:p>
      <w:pPr>
        <w:pStyle w:val="Normal"/>
        <w:rPr/>
      </w:pPr>
      <w:r>
        <w:rPr/>
      </w:r>
    </w:p>
    <w:p>
      <w:pPr>
        <w:pStyle w:val="Heading1"/>
        <w:rPr>
          <w:color w:val="00000A"/>
          <w:sz w:val="28"/>
        </w:rPr>
      </w:pPr>
      <w:r>
        <w:rPr>
          <w:color w:val="00000A"/>
          <w:sz w:val="28"/>
        </w:rPr>
        <w:t xml:space="preserve">Screenshots </w:t>
      </w:r>
    </w:p>
    <w:p>
      <w:pPr>
        <w:pStyle w:val="Normal"/>
        <w:rPr/>
      </w:pPr>
      <w:r>
        <w:rPr/>
      </w:r>
    </w:p>
    <w:p>
      <w:pPr>
        <w:pStyle w:val="Heading1"/>
        <w:rPr>
          <w:color w:val="00000A"/>
          <w:sz w:val="28"/>
        </w:rPr>
      </w:pPr>
      <w:r>
        <w:rPr>
          <w:color w:val="00000A"/>
          <w:sz w:val="28"/>
        </w:rPr>
      </w:r>
    </w:p>
    <w:p>
      <w:pPr>
        <w:pStyle w:val="Heading1"/>
        <w:rPr>
          <w:color w:val="00000A"/>
          <w:sz w:val="28"/>
        </w:rPr>
      </w:pPr>
      <w:r>
        <w:rPr>
          <w:color w:val="00000A"/>
          <w:sz w:val="28"/>
        </w:rPr>
      </w:r>
    </w:p>
    <w:p>
      <w:pPr>
        <w:pStyle w:val="Heading1"/>
        <w:rPr>
          <w:color w:val="00000A"/>
          <w:sz w:val="28"/>
        </w:rPr>
      </w:pPr>
      <w:r>
        <w:rPr>
          <w:color w:val="00000A"/>
          <w:sz w:val="28"/>
        </w:rPr>
      </w:r>
    </w:p>
    <w:p>
      <w:pPr>
        <w:pStyle w:val="Heading1"/>
        <w:rPr>
          <w:color w:val="00000A"/>
          <w:sz w:val="28"/>
        </w:rPr>
      </w:pPr>
      <w:r>
        <w:rPr>
          <w:color w:val="00000A"/>
          <w:sz w:val="28"/>
        </w:rPr>
        <w:t>Programming Problem 3 – Vending Machine</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Write a program that simulates the functionality of a vending machine having the following characteristics:</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vending machine offers 5 products</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vending machine accepts coins, 1 dollar bills, and 5 dollar bills</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change is always given in coins, with maximum possible number of coins in each value: 25, 10, 5 or 1 cent.</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selections available for user are numbers from 1 to 5.</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user enters the money – simulate the action through a loop that ends when the user enters 0. Each coin, or paper bill will be read individually.</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user makes the selection, and the machine allows a maximum 4 other selections if the amount entered doesn’t cover the price of the item.</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Once an item is delivered, the machine gives the change in coins.</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There is no increment for the money during one selection.</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user can stop the selection at any time by entering 0 for the product selection.</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If the user chooses to cancel the selection, the machine returns the initial amount in coins.</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Display the outcome of the operation for each alternative you consider possible for the vending machine.</w:t>
      </w:r>
    </w:p>
    <w:p>
      <w:pPr>
        <w:pStyle w:val="Normal"/>
        <w:numPr>
          <w:ilvl w:val="0"/>
          <w:numId w:val="3"/>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Make sure that the machine returns the correct change at all times.</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Use appropriate selection and repetition loops to solve the problem.  </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Write a test program that would take at least 3 combinations of amounts entered and choices of products, and displays the results of all three trials. You can include the vending machine program as a method in the testing program.</w:t>
      </w:r>
    </w:p>
    <w:p>
      <w:pPr>
        <w:pStyle w:val="Heading3"/>
        <w:rPr>
          <w:color w:val="00000A"/>
        </w:rPr>
      </w:pPr>
      <w:r>
        <w:rPr>
          <w:color w:val="00000A"/>
        </w:rPr>
        <w:t>Grading Rubric</w:t>
      </w:r>
    </w:p>
    <w:tbl>
      <w:tblPr>
        <w:tblW w:w="6000" w:type="dxa"/>
        <w:jc w:val="left"/>
        <w:tblInd w:w="0" w:type="dxa"/>
        <w:tblBorders>
          <w:top w:val="single" w:sz="6" w:space="0" w:color="CCCCCC"/>
          <w:left w:val="single" w:sz="6" w:space="0" w:color="CCCCCC"/>
        </w:tblBorders>
        <w:tblCellMar>
          <w:top w:w="15" w:type="dxa"/>
          <w:left w:w="14" w:type="dxa"/>
          <w:bottom w:w="15" w:type="dxa"/>
          <w:right w:w="15" w:type="dxa"/>
        </w:tblCellMar>
        <w:tblLook w:val="04a0" w:noVBand="1" w:noHBand="0" w:lastColumn="0" w:firstColumn="1" w:lastRow="0" w:firstRow="1"/>
      </w:tblPr>
      <w:tblGrid>
        <w:gridCol w:w="5337"/>
        <w:gridCol w:w="662"/>
      </w:tblGrid>
      <w:tr>
        <w:trPr/>
        <w:tc>
          <w:tcPr>
            <w:tcW w:w="5337" w:type="dxa"/>
            <w:tcBorders>
              <w:top w:val="single" w:sz="6" w:space="0" w:color="CCCCCC"/>
              <w:left w:val="single" w:sz="6" w:space="0" w:color="CCCCCC"/>
            </w:tcBorders>
            <w:shd w:color="auto" w:fill="339966"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Task</w:t>
            </w:r>
          </w:p>
        </w:tc>
        <w:tc>
          <w:tcPr>
            <w:tcW w:w="662" w:type="dxa"/>
            <w:tcBorders>
              <w:top w:val="single" w:sz="6" w:space="0" w:color="CCCCCC"/>
              <w:right w:val="single" w:sz="6" w:space="0" w:color="CCCCCC"/>
              <w:insideV w:val="single" w:sz="6" w:space="0" w:color="CCCCCC"/>
            </w:tcBorders>
            <w:shd w:color="auto" w:fill="339966"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Points</w:t>
            </w:r>
          </w:p>
        </w:tc>
      </w:tr>
      <w:tr>
        <w:trPr/>
        <w:tc>
          <w:tcPr>
            <w:tcW w:w="5337" w:type="dxa"/>
            <w:tcBorders>
              <w:left w:val="single" w:sz="6" w:space="0" w:color="CCCCCC"/>
            </w:tcBorders>
            <w:shd w:fill="auto"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Correct program written according to the requirements listed above</w:t>
            </w:r>
          </w:p>
        </w:tc>
        <w:tc>
          <w:tcPr>
            <w:tcW w:w="662" w:type="dxa"/>
            <w:tcBorders>
              <w:right w:val="single" w:sz="6" w:space="0" w:color="CCCCCC"/>
              <w:insideV w:val="single" w:sz="6" w:space="0" w:color="CCCCCC"/>
            </w:tcBorders>
            <w:shd w:fill="auto"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10</w:t>
            </w:r>
          </w:p>
        </w:tc>
      </w:tr>
      <w:tr>
        <w:trPr/>
        <w:tc>
          <w:tcPr>
            <w:tcW w:w="5337" w:type="dxa"/>
            <w:tcBorders>
              <w:left w:val="single" w:sz="6" w:space="0" w:color="CCCCCC"/>
            </w:tcBorders>
            <w:shd w:color="auto" w:fill="DEDEDE"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Correct testing program including three different data combinations</w:t>
            </w:r>
          </w:p>
        </w:tc>
        <w:tc>
          <w:tcPr>
            <w:tcW w:w="662" w:type="dxa"/>
            <w:tcBorders>
              <w:right w:val="single" w:sz="6" w:space="0" w:color="CCCCCC"/>
              <w:insideV w:val="single" w:sz="6" w:space="0" w:color="CCCCCC"/>
            </w:tcBorders>
            <w:shd w:color="auto" w:fill="DEDEDE"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4</w:t>
            </w:r>
          </w:p>
        </w:tc>
      </w:tr>
      <w:tr>
        <w:trPr/>
        <w:tc>
          <w:tcPr>
            <w:tcW w:w="5337" w:type="dxa"/>
            <w:tcBorders>
              <w:left w:val="single" w:sz="6" w:space="0" w:color="CCCCCC"/>
            </w:tcBorders>
            <w:shd w:fill="auto"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Overall usage of best practices in programming</w:t>
            </w:r>
          </w:p>
        </w:tc>
        <w:tc>
          <w:tcPr>
            <w:tcW w:w="662" w:type="dxa"/>
            <w:tcBorders>
              <w:right w:val="single" w:sz="6" w:space="0" w:color="CCCCCC"/>
              <w:insideV w:val="single" w:sz="6" w:space="0" w:color="CCCCCC"/>
            </w:tcBorders>
            <w:shd w:fill="auto"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2</w:t>
            </w:r>
          </w:p>
        </w:tc>
      </w:tr>
      <w:tr>
        <w:trPr/>
        <w:tc>
          <w:tcPr>
            <w:tcW w:w="5337" w:type="dxa"/>
            <w:tcBorders>
              <w:left w:val="single" w:sz="6" w:space="0" w:color="CCCCCC"/>
              <w:bottom w:val="single" w:sz="6" w:space="0" w:color="CCCCCC"/>
              <w:insideH w:val="single" w:sz="6" w:space="0" w:color="CCCCCC"/>
            </w:tcBorders>
            <w:shd w:color="auto" w:fill="D9D9D9" w:themeFill="background1" w:themeFillShade="d9" w:val="clear"/>
            <w:tcMar>
              <w:left w:w="14" w:type="dxa"/>
            </w:tcMar>
            <w:vAlign w:val="center"/>
          </w:tcPr>
          <w:p>
            <w:pPr>
              <w:pStyle w:val="Normal"/>
              <w:jc w:val="right"/>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Total</w:t>
            </w:r>
          </w:p>
        </w:tc>
        <w:tc>
          <w:tcPr>
            <w:tcW w:w="662" w:type="dxa"/>
            <w:tcBorders>
              <w:bottom w:val="single" w:sz="6" w:space="0" w:color="CCCCCC"/>
              <w:right w:val="single" w:sz="6" w:space="0" w:color="CCCCCC"/>
              <w:insideH w:val="single" w:sz="6" w:space="0" w:color="CCCCCC"/>
              <w:insideV w:val="single" w:sz="6" w:space="0" w:color="CCCCCC"/>
            </w:tcBorders>
            <w:shd w:color="auto" w:fill="D9D9D9" w:themeFill="background1" w:themeFillShade="d9" w:val="clear"/>
            <w:vAlign w:val="center"/>
          </w:tcPr>
          <w:p>
            <w:pPr>
              <w:pStyle w:val="Normal"/>
              <w:jc w:val="center"/>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16</w:t>
            </w:r>
          </w:p>
        </w:tc>
      </w:tr>
    </w:tbl>
    <w:p>
      <w:pPr>
        <w:pStyle w:val="Heading1"/>
        <w:rPr/>
      </w:pPr>
      <w:r>
        <w:rPr>
          <w:color w:val="00000A"/>
          <w:sz w:val="28"/>
        </w:rPr>
        <w:t xml:space="preserve">Screenshots </w:t>
      </w:r>
    </w:p>
    <w:p>
      <w:pPr>
        <w:pStyle w:val="Heading1"/>
        <w:rPr>
          <w:color w:val="00000A"/>
          <w:sz w:val="28"/>
          <w:lang w:eastAsia="en-US"/>
        </w:rPr>
      </w:pPr>
      <w:r>
        <w:rPr>
          <w:color w:val="00000A"/>
          <w:sz w:val="28"/>
          <w:lang w:eastAsia="en-US"/>
        </w:rPr>
      </w:r>
    </w:p>
    <w:p>
      <w:pPr>
        <w:pStyle w:val="Heading1"/>
        <w:rPr>
          <w:color w:val="00000A"/>
          <w:sz w:val="28"/>
          <w:lang w:eastAsia="en-US"/>
        </w:rPr>
      </w:pPr>
      <w:r>
        <w:rPr>
          <w:color w:val="00000A"/>
          <w:sz w:val="28"/>
          <w:lang w:eastAsia="en-U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42906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4290695"/>
                    </a:xfrm>
                    <a:prstGeom prst="rect">
                      <a:avLst/>
                    </a:prstGeom>
                  </pic:spPr>
                </pic:pic>
              </a:graphicData>
            </a:graphic>
          </wp:anchor>
        </w:drawing>
      </w:r>
    </w:p>
    <w:p>
      <w:pPr>
        <w:pStyle w:val="Heading1"/>
        <w:rPr>
          <w:color w:val="00000A"/>
          <w:sz w:val="28"/>
          <w:lang w:eastAsia="en-US"/>
        </w:rPr>
      </w:pPr>
      <w:r>
        <w:rPr>
          <w:color w:val="00000A"/>
          <w:sz w:val="28"/>
          <w:lang w:eastAsia="en-U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430974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86400" cy="4309745"/>
                    </a:xfrm>
                    <a:prstGeom prst="rect">
                      <a:avLst/>
                    </a:prstGeom>
                  </pic:spPr>
                </pic:pic>
              </a:graphicData>
            </a:graphic>
          </wp:anchor>
        </w:drawing>
      </w:r>
    </w:p>
    <w:p>
      <w:pPr>
        <w:pStyle w:val="Heading1"/>
        <w:rPr>
          <w:color w:val="00000A"/>
          <w:sz w:val="28"/>
          <w:lang w:eastAsia="en-US"/>
        </w:rPr>
      </w:pPr>
      <w:r>
        <w:rPr>
          <w:color w:val="00000A"/>
          <w:sz w:val="28"/>
          <w:lang w:eastAsia="en-US"/>
        </w:rPr>
      </w:r>
    </w:p>
    <w:p>
      <w:pPr>
        <w:pStyle w:val="Heading1"/>
        <w:rPr/>
      </w:pPr>
      <w:r>
        <w:rPr>
          <w:color w:val="00000A"/>
          <w:sz w:val="28"/>
          <w:lang w:eastAsia="en-US"/>
        </w:rPr>
        <w:t>Programming Problem 4 – Broken GPS</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Consider yourself driving with 60 miles/hour in a city that has only grid like streets, and your GPS is broken. </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The specifications of the problem are:</w:t>
      </w:r>
    </w:p>
    <w:p>
      <w:pPr>
        <w:pStyle w:val="Normal"/>
        <w:numPr>
          <w:ilvl w:val="0"/>
          <w:numId w:val="4"/>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With (x, y) as the coordinates of the car, consider the initial position (0,0).</w:t>
      </w:r>
    </w:p>
    <w:p>
      <w:pPr>
        <w:pStyle w:val="Normal"/>
        <w:numPr>
          <w:ilvl w:val="0"/>
          <w:numId w:val="4"/>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At each intersection, the only directions available are North, South, East or West</w:t>
      </w:r>
    </w:p>
    <w:p>
      <w:pPr>
        <w:pStyle w:val="Normal"/>
        <w:numPr>
          <w:ilvl w:val="0"/>
          <w:numId w:val="4"/>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GPS is broken, and it chooses the direction randomly at each intersection, which happens every 5 minutes</w:t>
      </w:r>
    </w:p>
    <w:p>
      <w:pPr>
        <w:pStyle w:val="Normal"/>
        <w:numPr>
          <w:ilvl w:val="0"/>
          <w:numId w:val="4"/>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The assumption is that the car has the same speed at all times, including when it changes direction and turns. </w:t>
      </w:r>
    </w:p>
    <w:p>
      <w:pPr>
        <w:pStyle w:val="Normal"/>
        <w:spacing w:beforeAutospacing="1" w:afterAutospacing="1"/>
        <w:rPr>
          <w:rFonts w:ascii="Calibri" w:hAnsi="Calibri" w:cs="Times New Roman" w:asciiTheme="majorHAnsi" w:hAnsiTheme="majorHAnsi"/>
          <w:sz w:val="22"/>
          <w:szCs w:val="20"/>
          <w:lang w:eastAsia="en-US"/>
        </w:rPr>
      </w:pPr>
      <w:bookmarkStart w:id="0" w:name="_GoBack"/>
      <w:bookmarkEnd w:id="0"/>
      <w:r>
        <w:rPr>
          <w:rFonts w:cs="Times New Roman" w:ascii="Calibri" w:hAnsi="Calibri" w:asciiTheme="majorHAnsi" w:hAnsiTheme="majorHAnsi"/>
          <w:sz w:val="22"/>
          <w:szCs w:val="20"/>
          <w:lang w:eastAsia="en-US"/>
        </w:rPr>
        <w:t>Write a program that calculates the direct distance from the initial point to the location point of the driver after one hour of driving (i.e. the distance between two points).</w:t>
      </w:r>
    </w:p>
    <w:p>
      <w:pPr>
        <w:pStyle w:val="Heading3"/>
        <w:rPr>
          <w:color w:val="00000A"/>
        </w:rPr>
      </w:pPr>
      <w:r>
        <w:rPr>
          <w:color w:val="00000A"/>
        </w:rPr>
        <w:t>Grading Rubric</w:t>
      </w:r>
    </w:p>
    <w:tbl>
      <w:tblPr>
        <w:tblW w:w="6000" w:type="dxa"/>
        <w:jc w:val="left"/>
        <w:tblInd w:w="0" w:type="dxa"/>
        <w:tblBorders>
          <w:top w:val="single" w:sz="6" w:space="0" w:color="CCCCCC"/>
          <w:left w:val="single" w:sz="6" w:space="0" w:color="CCCCCC"/>
        </w:tblBorders>
        <w:tblCellMar>
          <w:top w:w="15" w:type="dxa"/>
          <w:left w:w="14" w:type="dxa"/>
          <w:bottom w:w="15" w:type="dxa"/>
          <w:right w:w="15" w:type="dxa"/>
        </w:tblCellMar>
        <w:tblLook w:val="04a0" w:noVBand="1" w:noHBand="0" w:lastColumn="0" w:firstColumn="1" w:lastRow="0" w:firstRow="1"/>
      </w:tblPr>
      <w:tblGrid>
        <w:gridCol w:w="5172"/>
        <w:gridCol w:w="827"/>
      </w:tblGrid>
      <w:tr>
        <w:trPr/>
        <w:tc>
          <w:tcPr>
            <w:tcW w:w="5172" w:type="dxa"/>
            <w:tcBorders>
              <w:top w:val="single" w:sz="6" w:space="0" w:color="CCCCCC"/>
              <w:left w:val="single" w:sz="6" w:space="0" w:color="CCCCCC"/>
            </w:tcBorders>
            <w:shd w:color="auto" w:fill="339966"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Task</w:t>
            </w:r>
          </w:p>
        </w:tc>
        <w:tc>
          <w:tcPr>
            <w:tcW w:w="827" w:type="dxa"/>
            <w:tcBorders>
              <w:top w:val="single" w:sz="6" w:space="0" w:color="CCCCCC"/>
              <w:right w:val="single" w:sz="6" w:space="0" w:color="CCCCCC"/>
              <w:insideV w:val="single" w:sz="6" w:space="0" w:color="CCCCCC"/>
            </w:tcBorders>
            <w:shd w:color="auto" w:fill="339966"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Points</w:t>
            </w:r>
          </w:p>
        </w:tc>
      </w:tr>
      <w:tr>
        <w:trPr/>
        <w:tc>
          <w:tcPr>
            <w:tcW w:w="5172" w:type="dxa"/>
            <w:tcBorders>
              <w:left w:val="single" w:sz="6" w:space="0" w:color="CCCCCC"/>
            </w:tcBorders>
            <w:shd w:fill="auto"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Working solution for the problem</w:t>
            </w:r>
          </w:p>
        </w:tc>
        <w:tc>
          <w:tcPr>
            <w:tcW w:w="827" w:type="dxa"/>
            <w:tcBorders>
              <w:right w:val="single" w:sz="6" w:space="0" w:color="CCCCCC"/>
              <w:insideV w:val="single" w:sz="6" w:space="0" w:color="CCCCCC"/>
            </w:tcBorders>
            <w:shd w:fill="auto"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10</w:t>
            </w:r>
          </w:p>
        </w:tc>
      </w:tr>
      <w:tr>
        <w:trPr/>
        <w:tc>
          <w:tcPr>
            <w:tcW w:w="5172" w:type="dxa"/>
            <w:tcBorders>
              <w:left w:val="single" w:sz="6" w:space="0" w:color="CCCCCC"/>
            </w:tcBorders>
            <w:shd w:color="auto" w:fill="DEDEDE"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Overall usage of programming best practices</w:t>
            </w:r>
          </w:p>
        </w:tc>
        <w:tc>
          <w:tcPr>
            <w:tcW w:w="827" w:type="dxa"/>
            <w:tcBorders>
              <w:right w:val="single" w:sz="6" w:space="0" w:color="CCCCCC"/>
              <w:insideV w:val="single" w:sz="6" w:space="0" w:color="CCCCCC"/>
            </w:tcBorders>
            <w:shd w:color="auto" w:fill="DEDEDE"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2</w:t>
            </w:r>
          </w:p>
        </w:tc>
      </w:tr>
      <w:tr>
        <w:trPr/>
        <w:tc>
          <w:tcPr>
            <w:tcW w:w="5172" w:type="dxa"/>
            <w:tcBorders>
              <w:left w:val="single" w:sz="6" w:space="0" w:color="CCCCCC"/>
              <w:bottom w:val="single" w:sz="6" w:space="0" w:color="CCCCCC"/>
              <w:insideH w:val="single" w:sz="6" w:space="0" w:color="CCCCCC"/>
            </w:tcBorders>
            <w:shd w:color="auto" w:fill="DEDEDE" w:val="clear"/>
            <w:tcMar>
              <w:left w:w="14" w:type="dxa"/>
            </w:tcMar>
            <w:vAlign w:val="center"/>
          </w:tcPr>
          <w:p>
            <w:pPr>
              <w:pStyle w:val="Normal"/>
              <w:jc w:val="right"/>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Total</w:t>
            </w:r>
          </w:p>
        </w:tc>
        <w:tc>
          <w:tcPr>
            <w:tcW w:w="827" w:type="dxa"/>
            <w:tcBorders>
              <w:bottom w:val="single" w:sz="6" w:space="0" w:color="CCCCCC"/>
              <w:right w:val="single" w:sz="6" w:space="0" w:color="CCCCCC"/>
              <w:insideH w:val="single" w:sz="6" w:space="0" w:color="CCCCCC"/>
              <w:insideV w:val="single" w:sz="6" w:space="0" w:color="CCCCCC"/>
            </w:tcBorders>
            <w:shd w:color="auto" w:fill="DEDEDE" w:val="clear"/>
            <w:vAlign w:val="center"/>
          </w:tcPr>
          <w:p>
            <w:pPr>
              <w:pStyle w:val="Normal"/>
              <w:jc w:val="center"/>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12</w:t>
            </w:r>
          </w:p>
        </w:tc>
      </w:tr>
    </w:tbl>
    <w:p>
      <w:pPr>
        <w:pStyle w:val="Heading1"/>
        <w:rPr>
          <w:color w:val="00000A"/>
          <w:sz w:val="28"/>
        </w:rPr>
      </w:pPr>
      <w:r>
        <w:rPr>
          <w:color w:val="00000A"/>
          <w:sz w:val="28"/>
        </w:rPr>
        <w:t xml:space="preserve">Screenshots </w:t>
      </w:r>
    </w:p>
    <w:p>
      <w:pPr>
        <w:pStyle w:val="Normal"/>
        <w:spacing w:beforeAutospacing="1" w:afterAutospacing="1"/>
        <w:rPr>
          <w:rFonts w:ascii="Calibri" w:hAnsi="Calibri" w:cs="Times New Roman" w:asciiTheme="majorHAnsi" w:hAnsiTheme="majorHAnsi"/>
          <w:szCs w:val="20"/>
          <w:lang w:eastAsia="en-US"/>
        </w:rPr>
      </w:pPr>
      <w:r>
        <w:rPr>
          <w:rFonts w:cs="Times New Roman" w:ascii="Calibri" w:hAnsi="Calibri"/>
          <w:szCs w:val="20"/>
          <w:lang w:eastAsia="en-U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40087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4008755"/>
                    </a:xfrm>
                    <a:prstGeom prst="rect">
                      <a:avLst/>
                    </a:prstGeom>
                  </pic:spPr>
                </pic:pic>
              </a:graphicData>
            </a:graphic>
          </wp:anchor>
        </w:drawing>
      </w:r>
    </w:p>
    <w:p>
      <w:pPr>
        <w:pStyle w:val="Normal"/>
        <w:spacing w:beforeAutospacing="1" w:afterAutospacing="1"/>
        <w:rPr>
          <w:rFonts w:ascii="Calibri" w:hAnsi="Calibri" w:cs="Times New Roman" w:asciiTheme="majorHAnsi" w:hAnsiTheme="majorHAnsi"/>
          <w:szCs w:val="20"/>
          <w:lang w:eastAsia="en-US"/>
        </w:rPr>
      </w:pPr>
      <w:r>
        <w:rPr>
          <w:rFonts w:cs="Times New Roman" w:ascii="Calibri" w:hAnsi="Calibri"/>
          <w:szCs w:val="20"/>
          <w:lang w:eastAsia="en-US"/>
        </w:rPr>
      </w:r>
    </w:p>
    <w:p>
      <w:pPr>
        <w:pStyle w:val="Normal"/>
        <w:spacing w:beforeAutospacing="1" w:afterAutospacing="1"/>
        <w:rPr>
          <w:rFonts w:ascii="Calibri" w:hAnsi="Calibri" w:cs="Times New Roman" w:asciiTheme="majorHAnsi" w:hAnsiTheme="majorHAnsi"/>
          <w:szCs w:val="20"/>
          <w:lang w:eastAsia="en-US"/>
        </w:rPr>
      </w:pPr>
      <w:r>
        <w:rPr>
          <w:rFonts w:cs="Times New Roman" w:ascii="Calibri" w:hAnsi="Calibri"/>
          <w:szCs w:val="20"/>
          <w:lang w:eastAsia="en-US"/>
        </w:rPr>
      </w:r>
    </w:p>
    <w:p>
      <w:pPr>
        <w:pStyle w:val="Heading1"/>
        <w:rPr>
          <w:color w:val="00000A"/>
          <w:sz w:val="28"/>
          <w:lang w:eastAsia="en-US"/>
        </w:rPr>
      </w:pPr>
      <w:r>
        <w:rPr>
          <w:color w:val="00000A"/>
          <w:sz w:val="28"/>
          <w:lang w:eastAsia="en-US"/>
        </w:rPr>
        <w:t>Programming Problem 5 – Complex Numbers</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A complex number is defined as z=a+i*b, where a is the real part, and b is the imaginary part. In other words, in order to define a complex number, we need the two floating numbers a and b.  </w:t>
      </w:r>
    </w:p>
    <w:p>
      <w:pPr>
        <w:pStyle w:val="Normal"/>
        <w:spacing w:beforeAutospacing="1" w:afterAutospacing="1"/>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Write methods that perform for each of the following operations with complex numbers z1 = a1 + i*b1, and z2 = a2 + i*b2:</w:t>
      </w:r>
    </w:p>
    <w:p>
      <w:pPr>
        <w:pStyle w:val="Normal"/>
        <w:numPr>
          <w:ilvl w:val="0"/>
          <w:numId w:val="5"/>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Addition: z1 + z2=(a1+a2) +  i*(b1+b2)</w:t>
      </w:r>
    </w:p>
    <w:p>
      <w:pPr>
        <w:pStyle w:val="Normal"/>
        <w:numPr>
          <w:ilvl w:val="0"/>
          <w:numId w:val="5"/>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Subtraction: z1 - z2=(a1-a2) +  i*(b1-b2)</w:t>
      </w:r>
    </w:p>
    <w:p>
      <w:pPr>
        <w:pStyle w:val="Normal"/>
        <w:numPr>
          <w:ilvl w:val="0"/>
          <w:numId w:val="5"/>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Multiplication: z1*z2 = (a1*a2 – b1*b2) + i*(a1*b2 + b1*a2)</w:t>
      </w:r>
    </w:p>
    <w:p>
      <w:pPr>
        <w:pStyle w:val="Normal"/>
        <w:numPr>
          <w:ilvl w:val="0"/>
          <w:numId w:val="5"/>
        </w:numPr>
        <w:spacing w:beforeAutospacing="1" w:afterAutospacing="1"/>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Division: z1/z2 = (a1*a2 +b1*b2)/(a2^2 + b2^2) + i*(b1*a2 – a1*b2)/(a2^2 + b2^2) </w:t>
      </w:r>
    </w:p>
    <w:p>
      <w:pPr>
        <w:pStyle w:val="Normal"/>
        <w:rPr>
          <w:rFonts w:ascii="Calibri" w:hAnsi="Calibri" w:cs="Times New Roman" w:asciiTheme="majorHAnsi" w:hAnsiTheme="majorHAnsi"/>
          <w:sz w:val="22"/>
          <w:szCs w:val="20"/>
          <w:lang w:eastAsia="en-US"/>
        </w:rPr>
      </w:pPr>
      <w:r>
        <w:rPr>
          <w:rFonts w:cs="Times New Roman" w:ascii="Calibri" w:hAnsi="Calibri" w:asciiTheme="majorHAnsi" w:hAnsiTheme="majorHAnsi"/>
          <w:sz w:val="22"/>
          <w:szCs w:val="20"/>
          <w:lang w:eastAsia="en-US"/>
        </w:rPr>
        <w:t>Create a test program that asks for the real and imaginary parts of two complex numbers from the user, and displays the results of the four operations, writing the formula as shown above, and replacing the a1, a2, b1 and b2 with the numbers entered by the user.</w:t>
      </w:r>
    </w:p>
    <w:p>
      <w:pPr>
        <w:pStyle w:val="Normal"/>
        <w:rPr/>
      </w:pPr>
      <w:r>
        <w:rPr/>
      </w:r>
    </w:p>
    <w:p>
      <w:pPr>
        <w:pStyle w:val="Heading3"/>
        <w:rPr>
          <w:color w:val="00000A"/>
        </w:rPr>
      </w:pPr>
      <w:r>
        <w:rPr>
          <w:color w:val="00000A"/>
        </w:rPr>
        <w:t>Grading Rubric</w:t>
      </w:r>
    </w:p>
    <w:tbl>
      <w:tblPr>
        <w:tblW w:w="6000" w:type="dxa"/>
        <w:jc w:val="left"/>
        <w:tblInd w:w="0" w:type="dxa"/>
        <w:tblBorders>
          <w:top w:val="single" w:sz="6" w:space="0" w:color="CCCCCC"/>
          <w:left w:val="single" w:sz="6" w:space="0" w:color="CCCCCC"/>
        </w:tblBorders>
        <w:tblCellMar>
          <w:top w:w="15" w:type="dxa"/>
          <w:left w:w="14" w:type="dxa"/>
          <w:bottom w:w="15" w:type="dxa"/>
          <w:right w:w="15" w:type="dxa"/>
        </w:tblCellMar>
        <w:tblLook w:val="04a0" w:noVBand="1" w:noHBand="0" w:lastColumn="0" w:firstColumn="1" w:lastRow="0" w:firstRow="1"/>
      </w:tblPr>
      <w:tblGrid>
        <w:gridCol w:w="5172"/>
        <w:gridCol w:w="827"/>
      </w:tblGrid>
      <w:tr>
        <w:trPr/>
        <w:tc>
          <w:tcPr>
            <w:tcW w:w="5172" w:type="dxa"/>
            <w:tcBorders>
              <w:top w:val="single" w:sz="6" w:space="0" w:color="CCCCCC"/>
              <w:left w:val="single" w:sz="6" w:space="0" w:color="CCCCCC"/>
            </w:tcBorders>
            <w:shd w:color="auto" w:fill="339966"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Task</w:t>
            </w:r>
          </w:p>
        </w:tc>
        <w:tc>
          <w:tcPr>
            <w:tcW w:w="827" w:type="dxa"/>
            <w:tcBorders>
              <w:top w:val="single" w:sz="6" w:space="0" w:color="CCCCCC"/>
              <w:right w:val="single" w:sz="6" w:space="0" w:color="CCCCCC"/>
              <w:insideV w:val="single" w:sz="6" w:space="0" w:color="CCCCCC"/>
            </w:tcBorders>
            <w:shd w:color="auto" w:fill="339966"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b/>
                <w:bCs/>
                <w:color w:val="FFFFFF"/>
                <w:sz w:val="22"/>
                <w:szCs w:val="20"/>
                <w:lang w:eastAsia="en-US"/>
              </w:rPr>
              <w:t>Points</w:t>
            </w:r>
          </w:p>
        </w:tc>
      </w:tr>
      <w:tr>
        <w:trPr/>
        <w:tc>
          <w:tcPr>
            <w:tcW w:w="5172" w:type="dxa"/>
            <w:tcBorders>
              <w:left w:val="single" w:sz="6" w:space="0" w:color="CCCCCC"/>
            </w:tcBorders>
            <w:shd w:fill="auto"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Working solution for the problem</w:t>
            </w:r>
          </w:p>
        </w:tc>
        <w:tc>
          <w:tcPr>
            <w:tcW w:w="827" w:type="dxa"/>
            <w:tcBorders>
              <w:right w:val="single" w:sz="6" w:space="0" w:color="CCCCCC"/>
              <w:insideV w:val="single" w:sz="6" w:space="0" w:color="CCCCCC"/>
            </w:tcBorders>
            <w:shd w:fill="auto"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10</w:t>
            </w:r>
          </w:p>
        </w:tc>
      </w:tr>
      <w:tr>
        <w:trPr/>
        <w:tc>
          <w:tcPr>
            <w:tcW w:w="5172" w:type="dxa"/>
            <w:tcBorders>
              <w:left w:val="single" w:sz="6" w:space="0" w:color="CCCCCC"/>
            </w:tcBorders>
            <w:shd w:color="auto" w:fill="DEDEDE" w:val="clear"/>
            <w:tcMar>
              <w:left w:w="14" w:type="dxa"/>
            </w:tcMar>
            <w:vAlign w:val="center"/>
          </w:tcPr>
          <w:p>
            <w:pPr>
              <w:pStyle w:val="Normal"/>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Overall usage of programming best practices</w:t>
            </w:r>
          </w:p>
        </w:tc>
        <w:tc>
          <w:tcPr>
            <w:tcW w:w="827" w:type="dxa"/>
            <w:tcBorders>
              <w:right w:val="single" w:sz="6" w:space="0" w:color="CCCCCC"/>
              <w:insideV w:val="single" w:sz="6" w:space="0" w:color="CCCCCC"/>
            </w:tcBorders>
            <w:shd w:color="auto" w:fill="DEDEDE" w:val="clear"/>
            <w:vAlign w:val="center"/>
          </w:tcPr>
          <w:p>
            <w:pPr>
              <w:pStyle w:val="Normal"/>
              <w:jc w:val="center"/>
              <w:rPr>
                <w:rFonts w:ascii="Calibri" w:hAnsi="Calibri" w:eastAsia="Times New Roman" w:cs="Times New Roman" w:asciiTheme="majorHAnsi" w:hAnsiTheme="majorHAnsi"/>
                <w:sz w:val="22"/>
                <w:szCs w:val="20"/>
                <w:lang w:eastAsia="en-US"/>
              </w:rPr>
            </w:pPr>
            <w:r>
              <w:rPr>
                <w:rFonts w:eastAsia="Times New Roman" w:cs="Times New Roman" w:ascii="Calibri" w:hAnsi="Calibri" w:asciiTheme="majorHAnsi" w:hAnsiTheme="majorHAnsi"/>
                <w:sz w:val="22"/>
                <w:szCs w:val="20"/>
                <w:lang w:eastAsia="en-US"/>
              </w:rPr>
              <w:t>2</w:t>
            </w:r>
          </w:p>
        </w:tc>
      </w:tr>
      <w:tr>
        <w:trPr/>
        <w:tc>
          <w:tcPr>
            <w:tcW w:w="5172" w:type="dxa"/>
            <w:tcBorders>
              <w:left w:val="single" w:sz="6" w:space="0" w:color="CCCCCC"/>
              <w:bottom w:val="single" w:sz="6" w:space="0" w:color="CCCCCC"/>
              <w:insideH w:val="single" w:sz="6" w:space="0" w:color="CCCCCC"/>
            </w:tcBorders>
            <w:shd w:color="auto" w:fill="DEDEDE" w:val="clear"/>
            <w:tcMar>
              <w:left w:w="14" w:type="dxa"/>
            </w:tcMar>
            <w:vAlign w:val="center"/>
          </w:tcPr>
          <w:p>
            <w:pPr>
              <w:pStyle w:val="Normal"/>
              <w:jc w:val="right"/>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Total</w:t>
            </w:r>
          </w:p>
        </w:tc>
        <w:tc>
          <w:tcPr>
            <w:tcW w:w="827" w:type="dxa"/>
            <w:tcBorders>
              <w:bottom w:val="single" w:sz="6" w:space="0" w:color="CCCCCC"/>
              <w:right w:val="single" w:sz="6" w:space="0" w:color="CCCCCC"/>
              <w:insideH w:val="single" w:sz="6" w:space="0" w:color="CCCCCC"/>
              <w:insideV w:val="single" w:sz="6" w:space="0" w:color="CCCCCC"/>
            </w:tcBorders>
            <w:shd w:color="auto" w:fill="DEDEDE" w:val="clear"/>
            <w:vAlign w:val="center"/>
          </w:tcPr>
          <w:p>
            <w:pPr>
              <w:pStyle w:val="Normal"/>
              <w:jc w:val="center"/>
              <w:rPr>
                <w:rFonts w:ascii="Calibri" w:hAnsi="Calibri" w:eastAsia="Times New Roman" w:cs="Times New Roman" w:asciiTheme="majorHAnsi" w:hAnsiTheme="majorHAnsi"/>
                <w:b/>
                <w:b/>
                <w:sz w:val="22"/>
                <w:szCs w:val="20"/>
                <w:lang w:eastAsia="en-US"/>
              </w:rPr>
            </w:pPr>
            <w:r>
              <w:rPr>
                <w:rFonts w:eastAsia="Times New Roman" w:cs="Times New Roman" w:ascii="Calibri" w:hAnsi="Calibri" w:asciiTheme="majorHAnsi" w:hAnsiTheme="majorHAnsi"/>
                <w:b/>
                <w:sz w:val="22"/>
                <w:szCs w:val="20"/>
                <w:lang w:eastAsia="en-US"/>
              </w:rPr>
              <w:t>12</w:t>
            </w:r>
          </w:p>
        </w:tc>
      </w:tr>
    </w:tbl>
    <w:p>
      <w:pPr>
        <w:pStyle w:val="Heading1"/>
        <w:rPr>
          <w:color w:val="00000A"/>
          <w:sz w:val="28"/>
        </w:rPr>
      </w:pPr>
      <w:r>
        <w:rPr>
          <w:color w:val="00000A"/>
          <w:sz w:val="28"/>
        </w:rPr>
        <w:t xml:space="preserve">Screenshots </w:t>
      </w:r>
    </w:p>
    <w:p>
      <w:pPr>
        <w:pStyle w:val="Normal"/>
        <w:pBd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3699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86400" cy="3699510"/>
                    </a:xfrm>
                    <a:prstGeom prst="rect">
                      <a:avLst/>
                    </a:prstGeom>
                  </pic:spPr>
                </pic:pic>
              </a:graphicData>
            </a:graphic>
          </wp:anchor>
        </w:drawing>
      </w:r>
    </w:p>
    <w:sectPr>
      <w:headerReference w:type="default" r:id="rId6"/>
      <w:footerReference w:type="default" r:id="rId7"/>
      <w:type w:val="nextPage"/>
      <w:pgSz w:w="12240" w:h="15840"/>
      <w:pgMar w:left="1800" w:right="1800" w:header="540" w:top="1350" w:footer="52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9">
              <wp:simplePos x="0" y="0"/>
              <wp:positionH relativeFrom="margin">
                <wp:align>center</wp:align>
              </wp:positionH>
              <wp:positionV relativeFrom="paragraph">
                <wp:posOffset>635</wp:posOffset>
              </wp:positionV>
              <wp:extent cx="64770" cy="154940"/>
              <wp:effectExtent l="0" t="0" r="0" b="0"/>
              <wp:wrapSquare wrapText="largest"/>
              <wp:docPr id="5" name="Frame1"/>
              <a:graphic xmlns:a="http://schemas.openxmlformats.org/drawingml/2006/main">
                <a:graphicData uri="http://schemas.microsoft.com/office/word/2010/wordprocessingShape">
                  <wps:wsp>
                    <wps:cNvSpPr txBox="1"/>
                    <wps:spPr>
                      <a:xfrm>
                        <a:off x="0" y="0"/>
                        <a:ext cx="64770" cy="154940"/>
                      </a:xfrm>
                      <a:prstGeom prst="rect"/>
                      <a:solidFill>
                        <a:srgbClr val="FFFFFF">
                          <a:alpha val="0"/>
                        </a:srgbClr>
                      </a:solidFill>
                    </wps:spPr>
                    <wps:txbx>
                      <w:txbxContent>
                        <w:p>
                          <w:pPr>
                            <w:pStyle w:val="Footer"/>
                            <w:pBdr/>
                            <w:rPr/>
                          </w:pPr>
                          <w:r>
                            <w:rPr>
                              <w:rStyle w:val="Pagenumber"/>
                              <w:rFonts w:ascii="Calibri" w:hAnsi="Calibri" w:asciiTheme="majorHAnsi" w:hAnsiTheme="majorHAnsi"/>
                              <w:sz w:val="20"/>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5.1pt;height:12.2pt;mso-wrap-distance-left:0pt;mso-wrap-distance-right:0pt;mso-wrap-distance-top:0pt;mso-wrap-distance-bottom:0pt;margin-top:0.05pt;mso-position-vertical-relative:text;margin-left:213.45pt;mso-position-horizontal:center;mso-position-horizontal-relative:margin">
              <v:fill opacity="0f"/>
              <v:textbox inset="0in,0in,0in,0in">
                <w:txbxContent>
                  <w:p>
                    <w:pPr>
                      <w:pStyle w:val="Footer"/>
                      <w:pBdr/>
                      <w:rPr/>
                    </w:pPr>
                    <w:r>
                      <w:rPr>
                        <w:rStyle w:val="Pagenumber"/>
                        <w:rFonts w:ascii="Calibri" w:hAnsi="Calibri" w:asciiTheme="majorHAnsi" w:hAnsiTheme="majorHAnsi"/>
                        <w:sz w:val="20"/>
                      </w:rPr>
                      <w:fldChar w:fldCharType="begin"/>
                    </w:r>
                    <w:r>
                      <w:instrText> PAGE </w:instrText>
                    </w:r>
                    <w:r>
                      <w:fldChar w:fldCharType="separate"/>
                    </w:r>
                    <w:r>
                      <w:t>8</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asciiTheme="majorHAnsi" w:hAnsiTheme="majorHAnsi"/>
        <w:sz w:val="20"/>
      </w:rPr>
    </w:pPr>
    <w:r>
      <w:rPr>
        <w:rFonts w:ascii="Calibri" w:hAnsi="Calibri" w:asciiTheme="majorHAnsi" w:hAnsiTheme="majorHAnsi"/>
        <w:sz w:val="20"/>
      </w:rPr>
      <w:t>ELI CSC 201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zh-CN"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zh-CN" w:bidi="ar-SA"/>
    </w:rPr>
  </w:style>
  <w:style w:type="paragraph" w:styleId="Heading1">
    <w:name w:val="Heading 1"/>
    <w:basedOn w:val="Normal"/>
    <w:next w:val="Normal"/>
    <w:link w:val="Heading1Char"/>
    <w:uiPriority w:val="9"/>
    <w:qFormat/>
    <w:rsid w:val="00c44923"/>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c1855"/>
    <w:rPr>
      <w:rFonts w:ascii="Lucida Grande" w:hAnsi="Lucida Grande" w:cs="Lucida Grande"/>
      <w:sz w:val="18"/>
      <w:szCs w:val="18"/>
    </w:rPr>
  </w:style>
  <w:style w:type="character" w:styleId="TitleChar" w:customStyle="1">
    <w:name w:val="Title Char"/>
    <w:basedOn w:val="DefaultParagraphFont"/>
    <w:link w:val="Title"/>
    <w:uiPriority w:val="10"/>
    <w:qFormat/>
    <w:rsid w:val="000e7070"/>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0e7070"/>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c44923"/>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Emphasis">
    <w:name w:val="Emphasis"/>
    <w:basedOn w:val="DefaultParagraphFont"/>
    <w:uiPriority w:val="20"/>
    <w:qFormat/>
    <w:rsid w:val="00c44923"/>
    <w:rPr>
      <w:i/>
      <w:iCs/>
    </w:rPr>
  </w:style>
  <w:style w:type="character" w:styleId="Heading3Char" w:customStyle="1">
    <w:name w:val="Heading 3 Char"/>
    <w:basedOn w:val="DefaultParagraphFont"/>
    <w:link w:val="Heading3"/>
    <w:uiPriority w:val="9"/>
    <w:qFormat/>
    <w:rsid w:val="00c44923"/>
    <w:rPr>
      <w:rFonts w:ascii="Calibri" w:hAnsi="Calibri" w:eastAsia="ＭＳ ゴシック"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894335"/>
    <w:rPr>
      <w:b/>
      <w:bCs/>
    </w:rPr>
  </w:style>
  <w:style w:type="character" w:styleId="FooterChar" w:customStyle="1">
    <w:name w:val="Footer Char"/>
    <w:basedOn w:val="DefaultParagraphFont"/>
    <w:link w:val="Footer"/>
    <w:uiPriority w:val="99"/>
    <w:qFormat/>
    <w:rsid w:val="00740e90"/>
    <w:rPr/>
  </w:style>
  <w:style w:type="character" w:styleId="Pagenumber">
    <w:name w:val="page number"/>
    <w:basedOn w:val="DefaultParagraphFont"/>
    <w:uiPriority w:val="99"/>
    <w:semiHidden/>
    <w:unhideWhenUsed/>
    <w:qFormat/>
    <w:rsid w:val="00740e90"/>
    <w:rPr/>
  </w:style>
  <w:style w:type="character" w:styleId="HeaderChar" w:customStyle="1">
    <w:name w:val="Header Char"/>
    <w:basedOn w:val="DefaultParagraphFont"/>
    <w:link w:val="Header"/>
    <w:uiPriority w:val="99"/>
    <w:qFormat/>
    <w:rsid w:val="00740e9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2"/>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2"/>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2"/>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2"/>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c1855"/>
    <w:pPr/>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0e7070"/>
    <w:pPr>
      <w:spacing w:before="0" w:after="0"/>
      <w:ind w:left="720" w:hanging="0"/>
      <w:contextualSpacing/>
    </w:pPr>
    <w:rPr/>
  </w:style>
  <w:style w:type="paragraph" w:styleId="NormalWeb">
    <w:name w:val="Normal (Web)"/>
    <w:basedOn w:val="Normal"/>
    <w:uiPriority w:val="99"/>
    <w:semiHidden/>
    <w:unhideWhenUsed/>
    <w:qFormat/>
    <w:rsid w:val="00c44923"/>
    <w:pPr>
      <w:spacing w:beforeAutospacing="1" w:afterAutospacing="1"/>
    </w:pPr>
    <w:rPr>
      <w:rFonts w:ascii="Times" w:hAnsi="Times" w:cs="Times New Roman"/>
      <w:sz w:val="20"/>
      <w:szCs w:val="20"/>
      <w:lang w:eastAsia="en-US"/>
    </w:rPr>
  </w:style>
  <w:style w:type="paragraph" w:styleId="Footer">
    <w:name w:val="Footer"/>
    <w:basedOn w:val="Normal"/>
    <w:link w:val="FooterChar"/>
    <w:uiPriority w:val="99"/>
    <w:unhideWhenUsed/>
    <w:rsid w:val="00740e90"/>
    <w:pPr>
      <w:tabs>
        <w:tab w:val="center" w:pos="4320" w:leader="none"/>
        <w:tab w:val="right" w:pos="8640" w:leader="none"/>
      </w:tabs>
    </w:pPr>
    <w:rPr/>
  </w:style>
  <w:style w:type="paragraph" w:styleId="Header">
    <w:name w:val="Header"/>
    <w:basedOn w:val="Normal"/>
    <w:link w:val="HeaderChar"/>
    <w:uiPriority w:val="99"/>
    <w:unhideWhenUsed/>
    <w:rsid w:val="00740e9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Application>LibreOffice/5.1.3.2$Linux_X86_64 LibreOffice_project/644e4637d1d8544fd9f56425bd6cec110e49301b</Application>
  <Pages>8</Pages>
  <Words>1199</Words>
  <Characters>5876</Characters>
  <CharactersWithSpaces>6976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2016-01-26T22:09:00Z</dcterms:created>
  <dc:creator>administrator</dc:creator>
  <dc:description/>
  <dc:language>en-US</dc:language>
  <cp:lastModifiedBy/>
  <dcterms:modified xsi:type="dcterms:W3CDTF">2016-08-21T14:23:37Z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