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1F2F" w14:textId="20194F65" w:rsidR="00933EFE" w:rsidRDefault="00933EFE" w:rsidP="00464A33">
      <w:pPr>
        <w:jc w:val="center"/>
        <w:rPr>
          <w:rFonts w:asciiTheme="majorBidi" w:hAnsiTheme="majorBidi" w:cstheme="majorBidi"/>
          <w:b/>
          <w:bCs/>
          <w:sz w:val="32"/>
          <w:szCs w:val="32"/>
        </w:rPr>
      </w:pPr>
      <w:bookmarkStart w:id="0" w:name="_Toc1347183226"/>
      <w:r>
        <w:rPr>
          <w:rFonts w:asciiTheme="majorBidi" w:hAnsiTheme="majorBidi" w:cstheme="majorBidi"/>
          <w:b/>
          <w:bCs/>
          <w:noProof/>
          <w:sz w:val="32"/>
          <w:szCs w:val="32"/>
        </w:rPr>
        <w:drawing>
          <wp:anchor distT="0" distB="0" distL="114300" distR="114300" simplePos="0" relativeHeight="251660288" behindDoc="1" locked="0" layoutInCell="1" allowOverlap="1" wp14:anchorId="49AF3018" wp14:editId="06079B74">
            <wp:simplePos x="0" y="0"/>
            <wp:positionH relativeFrom="margin">
              <wp:align>center</wp:align>
            </wp:positionH>
            <wp:positionV relativeFrom="paragraph">
              <wp:posOffset>-899160</wp:posOffset>
            </wp:positionV>
            <wp:extent cx="7585075" cy="10661650"/>
            <wp:effectExtent l="0" t="0" r="0"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7585075" cy="10661650"/>
                    </a:xfrm>
                    <a:prstGeom prst="rect">
                      <a:avLst/>
                    </a:prstGeom>
                  </pic:spPr>
                </pic:pic>
              </a:graphicData>
            </a:graphic>
            <wp14:sizeRelH relativeFrom="margin">
              <wp14:pctWidth>0</wp14:pctWidth>
            </wp14:sizeRelH>
            <wp14:sizeRelV relativeFrom="margin">
              <wp14:pctHeight>0</wp14:pctHeight>
            </wp14:sizeRelV>
          </wp:anchor>
        </w:drawing>
      </w:r>
    </w:p>
    <w:p w14:paraId="4435003B" w14:textId="05FC74DD" w:rsidR="00933EFE" w:rsidRDefault="00933EFE" w:rsidP="00464A33">
      <w:pPr>
        <w:jc w:val="center"/>
        <w:rPr>
          <w:rFonts w:asciiTheme="majorBidi" w:hAnsiTheme="majorBidi" w:cstheme="majorBidi"/>
          <w:b/>
          <w:bCs/>
          <w:sz w:val="32"/>
          <w:szCs w:val="32"/>
        </w:rPr>
      </w:pPr>
    </w:p>
    <w:p w14:paraId="57CD6842" w14:textId="59668D0B" w:rsidR="00933EFE" w:rsidRDefault="00933EFE" w:rsidP="00464A33">
      <w:pPr>
        <w:jc w:val="center"/>
        <w:rPr>
          <w:rFonts w:asciiTheme="majorBidi" w:hAnsiTheme="majorBidi" w:cstheme="majorBidi"/>
          <w:b/>
          <w:bCs/>
          <w:sz w:val="32"/>
          <w:szCs w:val="32"/>
        </w:rPr>
      </w:pPr>
    </w:p>
    <w:p w14:paraId="0109EEE9" w14:textId="77777777" w:rsidR="00933EFE" w:rsidRDefault="00933EFE" w:rsidP="00464A33">
      <w:pPr>
        <w:jc w:val="center"/>
        <w:rPr>
          <w:rFonts w:asciiTheme="majorBidi" w:hAnsiTheme="majorBidi" w:cstheme="majorBidi"/>
          <w:b/>
          <w:bCs/>
          <w:sz w:val="32"/>
          <w:szCs w:val="32"/>
        </w:rPr>
      </w:pPr>
    </w:p>
    <w:p w14:paraId="1C3BE3F3" w14:textId="77777777" w:rsidR="00933EFE" w:rsidRDefault="00933EFE" w:rsidP="00464A33">
      <w:pPr>
        <w:jc w:val="center"/>
        <w:rPr>
          <w:rFonts w:asciiTheme="majorBidi" w:hAnsiTheme="majorBidi" w:cstheme="majorBidi"/>
          <w:b/>
          <w:bCs/>
          <w:sz w:val="32"/>
          <w:szCs w:val="32"/>
        </w:rPr>
      </w:pPr>
    </w:p>
    <w:p w14:paraId="07A3227E" w14:textId="77777777" w:rsidR="00933EFE" w:rsidRDefault="00933EFE" w:rsidP="00464A33">
      <w:pPr>
        <w:jc w:val="center"/>
        <w:rPr>
          <w:rFonts w:asciiTheme="majorBidi" w:hAnsiTheme="majorBidi" w:cstheme="majorBidi"/>
          <w:b/>
          <w:bCs/>
          <w:sz w:val="32"/>
          <w:szCs w:val="32"/>
        </w:rPr>
      </w:pPr>
    </w:p>
    <w:p w14:paraId="6626AB92" w14:textId="1B297279" w:rsidR="008B7C52" w:rsidRPr="00933EFE" w:rsidRDefault="00464A33" w:rsidP="00464A33">
      <w:pPr>
        <w:jc w:val="center"/>
        <w:rPr>
          <w:rFonts w:ascii="楷体" w:eastAsia="楷体" w:hAnsi="楷体" w:cstheme="majorBidi"/>
          <w:b/>
          <w:bCs/>
          <w:sz w:val="44"/>
          <w:szCs w:val="44"/>
        </w:rPr>
      </w:pPr>
      <w:r w:rsidRPr="00933EFE">
        <w:rPr>
          <w:rFonts w:ascii="楷体" w:eastAsia="楷体" w:hAnsi="楷体" w:cstheme="majorBidi"/>
          <w:b/>
          <w:bCs/>
          <w:sz w:val="44"/>
          <w:szCs w:val="44"/>
        </w:rPr>
        <w:t>基于循环神经网络的黄金价格分析及预测</w:t>
      </w:r>
      <w:bookmarkEnd w:id="0"/>
    </w:p>
    <w:p w14:paraId="3370E232" w14:textId="77CA115C" w:rsidR="008B7C52" w:rsidRPr="00464A33" w:rsidRDefault="00464A33" w:rsidP="00464A33">
      <w:pPr>
        <w:widowControl/>
        <w:jc w:val="left"/>
        <w:rPr>
          <w:rFonts w:asciiTheme="majorBidi" w:hAnsiTheme="majorBidi" w:cstheme="majorBidi"/>
          <w:sz w:val="24"/>
        </w:rPr>
      </w:pPr>
      <w:r w:rsidRPr="00464A33">
        <w:rPr>
          <w:rFonts w:asciiTheme="majorBidi" w:hAnsiTheme="majorBidi" w:cstheme="majorBidi"/>
          <w:sz w:val="24"/>
        </w:rPr>
        <w:br w:type="page"/>
      </w:r>
    </w:p>
    <w:sdt>
      <w:sdtPr>
        <w:rPr>
          <w:rFonts w:asciiTheme="majorBidi" w:eastAsia="黑体" w:hAnsiTheme="majorBidi" w:cstheme="majorBidi"/>
          <w:sz w:val="28"/>
          <w:szCs w:val="28"/>
        </w:rPr>
        <w:id w:val="425127375"/>
        <w15:color w:val="DBDBDB"/>
        <w:docPartObj>
          <w:docPartGallery w:val="Table of Contents"/>
          <w:docPartUnique/>
        </w:docPartObj>
      </w:sdtPr>
      <w:sdtEndPr>
        <w:rPr>
          <w:rFonts w:eastAsiaTheme="minorEastAsia"/>
          <w:sz w:val="21"/>
          <w:szCs w:val="24"/>
        </w:rPr>
      </w:sdtEndPr>
      <w:sdtContent>
        <w:p w14:paraId="4BE94942" w14:textId="77777777" w:rsidR="008B7C52" w:rsidRPr="00464A33" w:rsidRDefault="00464A33">
          <w:pPr>
            <w:jc w:val="center"/>
            <w:rPr>
              <w:rFonts w:asciiTheme="majorBidi" w:eastAsia="黑体" w:hAnsiTheme="majorBidi" w:cstheme="majorBidi"/>
              <w:sz w:val="28"/>
              <w:szCs w:val="28"/>
            </w:rPr>
          </w:pPr>
          <w:r w:rsidRPr="00464A33">
            <w:rPr>
              <w:rFonts w:asciiTheme="majorBidi" w:eastAsia="黑体" w:hAnsiTheme="majorBidi" w:cstheme="majorBidi"/>
              <w:sz w:val="28"/>
              <w:szCs w:val="28"/>
            </w:rPr>
            <w:t>目录</w:t>
          </w:r>
        </w:p>
        <w:p w14:paraId="36C250B9" w14:textId="56698CD1" w:rsidR="00FE1D8E" w:rsidRDefault="00464A33">
          <w:pPr>
            <w:pStyle w:val="TOC1"/>
            <w:tabs>
              <w:tab w:val="right" w:leader="dot" w:pos="8296"/>
            </w:tabs>
            <w:rPr>
              <w:noProof/>
              <w:szCs w:val="22"/>
            </w:rPr>
          </w:pPr>
          <w:r w:rsidRPr="00464A33">
            <w:rPr>
              <w:rFonts w:asciiTheme="majorBidi" w:eastAsia="宋体" w:hAnsiTheme="majorBidi" w:cstheme="majorBidi"/>
              <w:sz w:val="24"/>
            </w:rPr>
            <w:fldChar w:fldCharType="begin"/>
          </w:r>
          <w:r w:rsidRPr="00464A33">
            <w:rPr>
              <w:rFonts w:asciiTheme="majorBidi" w:eastAsia="宋体" w:hAnsiTheme="majorBidi" w:cstheme="majorBidi"/>
              <w:sz w:val="24"/>
            </w:rPr>
            <w:instrText xml:space="preserve">TOC \o "1-3" \h \u </w:instrText>
          </w:r>
          <w:r w:rsidRPr="00464A33">
            <w:rPr>
              <w:rFonts w:asciiTheme="majorBidi" w:eastAsia="宋体" w:hAnsiTheme="majorBidi" w:cstheme="majorBidi"/>
              <w:sz w:val="24"/>
            </w:rPr>
            <w:fldChar w:fldCharType="separate"/>
          </w:r>
          <w:hyperlink w:anchor="_Toc167187591" w:history="1">
            <w:r w:rsidR="00FE1D8E" w:rsidRPr="00123791">
              <w:rPr>
                <w:rStyle w:val="a8"/>
                <w:rFonts w:asciiTheme="majorBidi" w:eastAsia="黑体" w:hAnsiTheme="majorBidi" w:cstheme="majorBidi"/>
                <w:noProof/>
              </w:rPr>
              <w:t>摘要</w:t>
            </w:r>
            <w:r w:rsidR="00FE1D8E">
              <w:rPr>
                <w:noProof/>
              </w:rPr>
              <w:tab/>
            </w:r>
            <w:r w:rsidR="00FE1D8E">
              <w:rPr>
                <w:noProof/>
              </w:rPr>
              <w:fldChar w:fldCharType="begin"/>
            </w:r>
            <w:r w:rsidR="00FE1D8E">
              <w:rPr>
                <w:noProof/>
              </w:rPr>
              <w:instrText xml:space="preserve"> PAGEREF _Toc167187591 \h </w:instrText>
            </w:r>
            <w:r w:rsidR="00FE1D8E">
              <w:rPr>
                <w:noProof/>
              </w:rPr>
            </w:r>
            <w:r w:rsidR="00FE1D8E">
              <w:rPr>
                <w:noProof/>
              </w:rPr>
              <w:fldChar w:fldCharType="separate"/>
            </w:r>
            <w:r w:rsidR="00FE1D8E">
              <w:rPr>
                <w:noProof/>
              </w:rPr>
              <w:t>3</w:t>
            </w:r>
            <w:r w:rsidR="00FE1D8E">
              <w:rPr>
                <w:noProof/>
              </w:rPr>
              <w:fldChar w:fldCharType="end"/>
            </w:r>
          </w:hyperlink>
        </w:p>
        <w:p w14:paraId="579F9C27" w14:textId="48AF0356" w:rsidR="00FE1D8E" w:rsidRDefault="00FE1D8E">
          <w:pPr>
            <w:pStyle w:val="TOC1"/>
            <w:tabs>
              <w:tab w:val="right" w:leader="dot" w:pos="8296"/>
            </w:tabs>
            <w:rPr>
              <w:noProof/>
              <w:szCs w:val="22"/>
            </w:rPr>
          </w:pPr>
          <w:hyperlink w:anchor="_Toc167187592" w:history="1">
            <w:r w:rsidRPr="00123791">
              <w:rPr>
                <w:rStyle w:val="a8"/>
                <w:rFonts w:asciiTheme="majorBidi" w:eastAsia="黑体" w:hAnsiTheme="majorBidi" w:cstheme="majorBidi"/>
                <w:noProof/>
              </w:rPr>
              <w:t>一、</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引言</w:t>
            </w:r>
            <w:r>
              <w:rPr>
                <w:noProof/>
              </w:rPr>
              <w:tab/>
            </w:r>
            <w:r>
              <w:rPr>
                <w:noProof/>
              </w:rPr>
              <w:fldChar w:fldCharType="begin"/>
            </w:r>
            <w:r>
              <w:rPr>
                <w:noProof/>
              </w:rPr>
              <w:instrText xml:space="preserve"> PAGEREF _Toc167187592 \h </w:instrText>
            </w:r>
            <w:r>
              <w:rPr>
                <w:noProof/>
              </w:rPr>
            </w:r>
            <w:r>
              <w:rPr>
                <w:noProof/>
              </w:rPr>
              <w:fldChar w:fldCharType="separate"/>
            </w:r>
            <w:r>
              <w:rPr>
                <w:noProof/>
              </w:rPr>
              <w:t>4</w:t>
            </w:r>
            <w:r>
              <w:rPr>
                <w:noProof/>
              </w:rPr>
              <w:fldChar w:fldCharType="end"/>
            </w:r>
          </w:hyperlink>
        </w:p>
        <w:p w14:paraId="213660EE" w14:textId="2341D7D4" w:rsidR="00FE1D8E" w:rsidRDefault="00FE1D8E">
          <w:pPr>
            <w:pStyle w:val="TOC1"/>
            <w:tabs>
              <w:tab w:val="right" w:leader="dot" w:pos="8296"/>
            </w:tabs>
            <w:rPr>
              <w:noProof/>
              <w:szCs w:val="22"/>
            </w:rPr>
          </w:pPr>
          <w:hyperlink w:anchor="_Toc167187593" w:history="1">
            <w:r w:rsidRPr="00123791">
              <w:rPr>
                <w:rStyle w:val="a8"/>
                <w:rFonts w:asciiTheme="majorBidi" w:eastAsia="黑体" w:hAnsiTheme="majorBidi" w:cstheme="majorBidi"/>
                <w:noProof/>
              </w:rPr>
              <w:t>二、</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文献综述</w:t>
            </w:r>
            <w:r>
              <w:rPr>
                <w:noProof/>
              </w:rPr>
              <w:tab/>
            </w:r>
            <w:r>
              <w:rPr>
                <w:noProof/>
              </w:rPr>
              <w:fldChar w:fldCharType="begin"/>
            </w:r>
            <w:r>
              <w:rPr>
                <w:noProof/>
              </w:rPr>
              <w:instrText xml:space="preserve"> PAGEREF _Toc167187593 \h </w:instrText>
            </w:r>
            <w:r>
              <w:rPr>
                <w:noProof/>
              </w:rPr>
            </w:r>
            <w:r>
              <w:rPr>
                <w:noProof/>
              </w:rPr>
              <w:fldChar w:fldCharType="separate"/>
            </w:r>
            <w:r>
              <w:rPr>
                <w:noProof/>
              </w:rPr>
              <w:t>4</w:t>
            </w:r>
            <w:r>
              <w:rPr>
                <w:noProof/>
              </w:rPr>
              <w:fldChar w:fldCharType="end"/>
            </w:r>
          </w:hyperlink>
        </w:p>
        <w:p w14:paraId="3E315F5B" w14:textId="093CB516" w:rsidR="00FE1D8E" w:rsidRDefault="00FE1D8E">
          <w:pPr>
            <w:pStyle w:val="TOC1"/>
            <w:tabs>
              <w:tab w:val="right" w:leader="dot" w:pos="8296"/>
            </w:tabs>
            <w:rPr>
              <w:noProof/>
              <w:szCs w:val="22"/>
            </w:rPr>
          </w:pPr>
          <w:hyperlink w:anchor="_Toc167187594" w:history="1">
            <w:r w:rsidRPr="00123791">
              <w:rPr>
                <w:rStyle w:val="a8"/>
                <w:rFonts w:asciiTheme="majorBidi" w:eastAsia="黑体" w:hAnsiTheme="majorBidi" w:cstheme="majorBidi"/>
                <w:noProof/>
              </w:rPr>
              <w:t>三、</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模型以及相关理论</w:t>
            </w:r>
            <w:r>
              <w:rPr>
                <w:noProof/>
              </w:rPr>
              <w:tab/>
            </w:r>
            <w:r>
              <w:rPr>
                <w:noProof/>
              </w:rPr>
              <w:fldChar w:fldCharType="begin"/>
            </w:r>
            <w:r>
              <w:rPr>
                <w:noProof/>
              </w:rPr>
              <w:instrText xml:space="preserve"> PAGEREF _Toc167187594 \h </w:instrText>
            </w:r>
            <w:r>
              <w:rPr>
                <w:noProof/>
              </w:rPr>
            </w:r>
            <w:r>
              <w:rPr>
                <w:noProof/>
              </w:rPr>
              <w:fldChar w:fldCharType="separate"/>
            </w:r>
            <w:r>
              <w:rPr>
                <w:noProof/>
              </w:rPr>
              <w:t>6</w:t>
            </w:r>
            <w:r>
              <w:rPr>
                <w:noProof/>
              </w:rPr>
              <w:fldChar w:fldCharType="end"/>
            </w:r>
          </w:hyperlink>
        </w:p>
        <w:p w14:paraId="0723F82F" w14:textId="258EE689" w:rsidR="00FE1D8E" w:rsidRDefault="00FE1D8E">
          <w:pPr>
            <w:pStyle w:val="TOC2"/>
            <w:tabs>
              <w:tab w:val="right" w:leader="dot" w:pos="8296"/>
            </w:tabs>
            <w:rPr>
              <w:noProof/>
              <w:szCs w:val="22"/>
            </w:rPr>
          </w:pPr>
          <w:hyperlink w:anchor="_Toc167187595" w:history="1">
            <w:r w:rsidRPr="00123791">
              <w:rPr>
                <w:rStyle w:val="a8"/>
                <w:rFonts w:asciiTheme="majorBidi" w:eastAsia="楷体" w:hAnsiTheme="majorBidi" w:cstheme="majorBidi"/>
                <w:noProof/>
              </w:rPr>
              <w:t>（一）</w:t>
            </w:r>
            <w:r w:rsidRPr="00123791">
              <w:rPr>
                <w:rStyle w:val="a8"/>
                <w:rFonts w:asciiTheme="majorBidi" w:eastAsia="楷体" w:hAnsiTheme="majorBidi" w:cstheme="majorBidi"/>
                <w:noProof/>
              </w:rPr>
              <w:t>ARIMA</w:t>
            </w:r>
            <w:r w:rsidRPr="00123791">
              <w:rPr>
                <w:rStyle w:val="a8"/>
                <w:rFonts w:asciiTheme="majorBidi" w:eastAsia="楷体" w:hAnsiTheme="majorBidi" w:cstheme="majorBidi"/>
                <w:noProof/>
              </w:rPr>
              <w:t>模型</w:t>
            </w:r>
            <w:r>
              <w:rPr>
                <w:noProof/>
              </w:rPr>
              <w:tab/>
            </w:r>
            <w:r>
              <w:rPr>
                <w:noProof/>
              </w:rPr>
              <w:fldChar w:fldCharType="begin"/>
            </w:r>
            <w:r>
              <w:rPr>
                <w:noProof/>
              </w:rPr>
              <w:instrText xml:space="preserve"> PAGEREF _Toc167187595 \h </w:instrText>
            </w:r>
            <w:r>
              <w:rPr>
                <w:noProof/>
              </w:rPr>
            </w:r>
            <w:r>
              <w:rPr>
                <w:noProof/>
              </w:rPr>
              <w:fldChar w:fldCharType="separate"/>
            </w:r>
            <w:r>
              <w:rPr>
                <w:noProof/>
              </w:rPr>
              <w:t>6</w:t>
            </w:r>
            <w:r>
              <w:rPr>
                <w:noProof/>
              </w:rPr>
              <w:fldChar w:fldCharType="end"/>
            </w:r>
          </w:hyperlink>
        </w:p>
        <w:p w14:paraId="09F4D98D" w14:textId="41E22276" w:rsidR="00FE1D8E" w:rsidRDefault="00FE1D8E">
          <w:pPr>
            <w:pStyle w:val="TOC2"/>
            <w:tabs>
              <w:tab w:val="right" w:leader="dot" w:pos="8296"/>
            </w:tabs>
            <w:rPr>
              <w:noProof/>
              <w:szCs w:val="22"/>
            </w:rPr>
          </w:pPr>
          <w:hyperlink w:anchor="_Toc167187596" w:history="1">
            <w:r w:rsidRPr="00123791">
              <w:rPr>
                <w:rStyle w:val="a8"/>
                <w:rFonts w:asciiTheme="majorBidi" w:eastAsia="楷体" w:hAnsiTheme="majorBidi" w:cstheme="majorBidi"/>
                <w:noProof/>
              </w:rPr>
              <w:t>（二）循环神经网络（</w:t>
            </w:r>
            <w:r w:rsidRPr="00123791">
              <w:rPr>
                <w:rStyle w:val="a8"/>
                <w:rFonts w:asciiTheme="majorBidi" w:eastAsia="楷体" w:hAnsiTheme="majorBidi" w:cstheme="majorBidi"/>
                <w:noProof/>
              </w:rPr>
              <w:t>RNN</w:t>
            </w:r>
            <w:r w:rsidRPr="00123791">
              <w:rPr>
                <w:rStyle w:val="a8"/>
                <w:rFonts w:asciiTheme="majorBidi" w:eastAsia="楷体" w:hAnsiTheme="majorBidi" w:cstheme="majorBidi"/>
                <w:noProof/>
              </w:rPr>
              <w:t>模型）</w:t>
            </w:r>
            <w:r>
              <w:rPr>
                <w:noProof/>
              </w:rPr>
              <w:tab/>
            </w:r>
            <w:r>
              <w:rPr>
                <w:noProof/>
              </w:rPr>
              <w:fldChar w:fldCharType="begin"/>
            </w:r>
            <w:r>
              <w:rPr>
                <w:noProof/>
              </w:rPr>
              <w:instrText xml:space="preserve"> PAGEREF _Toc167187596 \h </w:instrText>
            </w:r>
            <w:r>
              <w:rPr>
                <w:noProof/>
              </w:rPr>
            </w:r>
            <w:r>
              <w:rPr>
                <w:noProof/>
              </w:rPr>
              <w:fldChar w:fldCharType="separate"/>
            </w:r>
            <w:r>
              <w:rPr>
                <w:noProof/>
              </w:rPr>
              <w:t>6</w:t>
            </w:r>
            <w:r>
              <w:rPr>
                <w:noProof/>
              </w:rPr>
              <w:fldChar w:fldCharType="end"/>
            </w:r>
          </w:hyperlink>
        </w:p>
        <w:p w14:paraId="114AABBA" w14:textId="53ED4CA5" w:rsidR="00FE1D8E" w:rsidRDefault="00FE1D8E">
          <w:pPr>
            <w:pStyle w:val="TOC2"/>
            <w:tabs>
              <w:tab w:val="right" w:leader="dot" w:pos="8296"/>
            </w:tabs>
            <w:rPr>
              <w:noProof/>
              <w:szCs w:val="22"/>
            </w:rPr>
          </w:pPr>
          <w:hyperlink w:anchor="_Toc167187597" w:history="1">
            <w:r w:rsidRPr="00123791">
              <w:rPr>
                <w:rStyle w:val="a8"/>
                <w:rFonts w:asciiTheme="majorBidi" w:eastAsia="楷体" w:hAnsiTheme="majorBidi" w:cstheme="majorBidi"/>
                <w:noProof/>
              </w:rPr>
              <w:t>（三）门控循环神经网络（</w:t>
            </w:r>
            <w:r w:rsidRPr="00123791">
              <w:rPr>
                <w:rStyle w:val="a8"/>
                <w:rFonts w:asciiTheme="majorBidi" w:eastAsia="楷体" w:hAnsiTheme="majorBidi" w:cstheme="majorBidi"/>
                <w:noProof/>
              </w:rPr>
              <w:t>GRU</w:t>
            </w:r>
            <w:r w:rsidRPr="00123791">
              <w:rPr>
                <w:rStyle w:val="a8"/>
                <w:rFonts w:asciiTheme="majorBidi" w:eastAsia="楷体" w:hAnsiTheme="majorBidi" w:cstheme="majorBidi"/>
                <w:noProof/>
              </w:rPr>
              <w:t>模型）</w:t>
            </w:r>
            <w:r>
              <w:rPr>
                <w:noProof/>
              </w:rPr>
              <w:tab/>
            </w:r>
            <w:r>
              <w:rPr>
                <w:noProof/>
              </w:rPr>
              <w:fldChar w:fldCharType="begin"/>
            </w:r>
            <w:r>
              <w:rPr>
                <w:noProof/>
              </w:rPr>
              <w:instrText xml:space="preserve"> PAGEREF _Toc167187597 \h </w:instrText>
            </w:r>
            <w:r>
              <w:rPr>
                <w:noProof/>
              </w:rPr>
            </w:r>
            <w:r>
              <w:rPr>
                <w:noProof/>
              </w:rPr>
              <w:fldChar w:fldCharType="separate"/>
            </w:r>
            <w:r>
              <w:rPr>
                <w:noProof/>
              </w:rPr>
              <w:t>7</w:t>
            </w:r>
            <w:r>
              <w:rPr>
                <w:noProof/>
              </w:rPr>
              <w:fldChar w:fldCharType="end"/>
            </w:r>
          </w:hyperlink>
        </w:p>
        <w:p w14:paraId="78AAA634" w14:textId="6EA337A4" w:rsidR="00FE1D8E" w:rsidRDefault="00FE1D8E">
          <w:pPr>
            <w:pStyle w:val="TOC2"/>
            <w:tabs>
              <w:tab w:val="right" w:leader="dot" w:pos="8296"/>
            </w:tabs>
            <w:rPr>
              <w:noProof/>
              <w:szCs w:val="22"/>
            </w:rPr>
          </w:pPr>
          <w:hyperlink w:anchor="_Toc167187598" w:history="1">
            <w:r w:rsidRPr="00123791">
              <w:rPr>
                <w:rStyle w:val="a8"/>
                <w:rFonts w:asciiTheme="majorBidi" w:eastAsia="楷体" w:hAnsiTheme="majorBidi" w:cstheme="majorBidi"/>
                <w:noProof/>
              </w:rPr>
              <w:t>（四）长短期记忆网络（</w:t>
            </w:r>
            <w:r w:rsidRPr="00123791">
              <w:rPr>
                <w:rStyle w:val="a8"/>
                <w:rFonts w:asciiTheme="majorBidi" w:eastAsia="楷体" w:hAnsiTheme="majorBidi" w:cstheme="majorBidi"/>
                <w:noProof/>
              </w:rPr>
              <w:t>LSTM</w:t>
            </w:r>
            <w:r w:rsidRPr="00123791">
              <w:rPr>
                <w:rStyle w:val="a8"/>
                <w:rFonts w:asciiTheme="majorBidi" w:eastAsia="楷体" w:hAnsiTheme="majorBidi" w:cstheme="majorBidi"/>
                <w:noProof/>
              </w:rPr>
              <w:t>模型）</w:t>
            </w:r>
            <w:r>
              <w:rPr>
                <w:noProof/>
              </w:rPr>
              <w:tab/>
            </w:r>
            <w:r>
              <w:rPr>
                <w:noProof/>
              </w:rPr>
              <w:fldChar w:fldCharType="begin"/>
            </w:r>
            <w:r>
              <w:rPr>
                <w:noProof/>
              </w:rPr>
              <w:instrText xml:space="preserve"> PAGEREF _Toc167187598 \h </w:instrText>
            </w:r>
            <w:r>
              <w:rPr>
                <w:noProof/>
              </w:rPr>
            </w:r>
            <w:r>
              <w:rPr>
                <w:noProof/>
              </w:rPr>
              <w:fldChar w:fldCharType="separate"/>
            </w:r>
            <w:r>
              <w:rPr>
                <w:noProof/>
              </w:rPr>
              <w:t>9</w:t>
            </w:r>
            <w:r>
              <w:rPr>
                <w:noProof/>
              </w:rPr>
              <w:fldChar w:fldCharType="end"/>
            </w:r>
          </w:hyperlink>
        </w:p>
        <w:p w14:paraId="45B71C77" w14:textId="4F35D10F" w:rsidR="00FE1D8E" w:rsidRDefault="00FE1D8E">
          <w:pPr>
            <w:pStyle w:val="TOC2"/>
            <w:tabs>
              <w:tab w:val="right" w:leader="dot" w:pos="8296"/>
            </w:tabs>
            <w:rPr>
              <w:noProof/>
              <w:szCs w:val="22"/>
            </w:rPr>
          </w:pPr>
          <w:hyperlink w:anchor="_Toc167187599" w:history="1">
            <w:r w:rsidRPr="00123791">
              <w:rPr>
                <w:rStyle w:val="a8"/>
                <w:rFonts w:asciiTheme="majorBidi" w:eastAsia="楷体" w:hAnsiTheme="majorBidi" w:cstheme="majorBidi"/>
                <w:noProof/>
              </w:rPr>
              <w:t>（五）经验模态分解（</w:t>
            </w:r>
            <w:r w:rsidRPr="00123791">
              <w:rPr>
                <w:rStyle w:val="a8"/>
                <w:rFonts w:asciiTheme="majorBidi" w:eastAsia="楷体" w:hAnsiTheme="majorBidi" w:cstheme="majorBidi"/>
                <w:noProof/>
              </w:rPr>
              <w:t>EMD</w:t>
            </w:r>
            <w:r w:rsidRPr="00123791">
              <w:rPr>
                <w:rStyle w:val="a8"/>
                <w:rFonts w:asciiTheme="majorBidi" w:eastAsia="楷体" w:hAnsiTheme="majorBidi" w:cstheme="majorBidi"/>
                <w:noProof/>
              </w:rPr>
              <w:t>）介绍</w:t>
            </w:r>
            <w:r>
              <w:rPr>
                <w:noProof/>
              </w:rPr>
              <w:tab/>
            </w:r>
            <w:r>
              <w:rPr>
                <w:noProof/>
              </w:rPr>
              <w:fldChar w:fldCharType="begin"/>
            </w:r>
            <w:r>
              <w:rPr>
                <w:noProof/>
              </w:rPr>
              <w:instrText xml:space="preserve"> PAGEREF _Toc167187599 \h </w:instrText>
            </w:r>
            <w:r>
              <w:rPr>
                <w:noProof/>
              </w:rPr>
            </w:r>
            <w:r>
              <w:rPr>
                <w:noProof/>
              </w:rPr>
              <w:fldChar w:fldCharType="separate"/>
            </w:r>
            <w:r>
              <w:rPr>
                <w:noProof/>
              </w:rPr>
              <w:t>10</w:t>
            </w:r>
            <w:r>
              <w:rPr>
                <w:noProof/>
              </w:rPr>
              <w:fldChar w:fldCharType="end"/>
            </w:r>
          </w:hyperlink>
        </w:p>
        <w:p w14:paraId="1CCBD993" w14:textId="2DC95E8A" w:rsidR="00FE1D8E" w:rsidRDefault="00FE1D8E">
          <w:pPr>
            <w:pStyle w:val="TOC2"/>
            <w:tabs>
              <w:tab w:val="right" w:leader="dot" w:pos="8296"/>
            </w:tabs>
            <w:rPr>
              <w:noProof/>
              <w:szCs w:val="22"/>
            </w:rPr>
          </w:pPr>
          <w:hyperlink w:anchor="_Toc167187600" w:history="1">
            <w:r w:rsidRPr="00123791">
              <w:rPr>
                <w:rStyle w:val="a8"/>
                <w:rFonts w:asciiTheme="majorBidi" w:eastAsia="楷体" w:hAnsiTheme="majorBidi" w:cstheme="majorBidi"/>
                <w:noProof/>
              </w:rPr>
              <w:t>（六）模型评价指标</w:t>
            </w:r>
            <w:r>
              <w:rPr>
                <w:noProof/>
              </w:rPr>
              <w:tab/>
            </w:r>
            <w:r>
              <w:rPr>
                <w:noProof/>
              </w:rPr>
              <w:fldChar w:fldCharType="begin"/>
            </w:r>
            <w:r>
              <w:rPr>
                <w:noProof/>
              </w:rPr>
              <w:instrText xml:space="preserve"> PAGEREF _Toc167187600 \h </w:instrText>
            </w:r>
            <w:r>
              <w:rPr>
                <w:noProof/>
              </w:rPr>
            </w:r>
            <w:r>
              <w:rPr>
                <w:noProof/>
              </w:rPr>
              <w:fldChar w:fldCharType="separate"/>
            </w:r>
            <w:r>
              <w:rPr>
                <w:noProof/>
              </w:rPr>
              <w:t>11</w:t>
            </w:r>
            <w:r>
              <w:rPr>
                <w:noProof/>
              </w:rPr>
              <w:fldChar w:fldCharType="end"/>
            </w:r>
          </w:hyperlink>
        </w:p>
        <w:p w14:paraId="536695CC" w14:textId="798053E4" w:rsidR="00FE1D8E" w:rsidRDefault="00FE1D8E">
          <w:pPr>
            <w:pStyle w:val="TOC1"/>
            <w:tabs>
              <w:tab w:val="right" w:leader="dot" w:pos="8296"/>
            </w:tabs>
            <w:rPr>
              <w:noProof/>
              <w:szCs w:val="22"/>
            </w:rPr>
          </w:pPr>
          <w:hyperlink w:anchor="_Toc167187601" w:history="1">
            <w:r w:rsidRPr="00123791">
              <w:rPr>
                <w:rStyle w:val="a8"/>
                <w:rFonts w:asciiTheme="majorBidi" w:eastAsia="黑体" w:hAnsiTheme="majorBidi" w:cstheme="majorBidi"/>
                <w:noProof/>
              </w:rPr>
              <w:t>四、</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数据来源及预处理</w:t>
            </w:r>
            <w:r>
              <w:rPr>
                <w:noProof/>
              </w:rPr>
              <w:tab/>
            </w:r>
            <w:r>
              <w:rPr>
                <w:noProof/>
              </w:rPr>
              <w:fldChar w:fldCharType="begin"/>
            </w:r>
            <w:r>
              <w:rPr>
                <w:noProof/>
              </w:rPr>
              <w:instrText xml:space="preserve"> PAGEREF _Toc167187601 \h </w:instrText>
            </w:r>
            <w:r>
              <w:rPr>
                <w:noProof/>
              </w:rPr>
            </w:r>
            <w:r>
              <w:rPr>
                <w:noProof/>
              </w:rPr>
              <w:fldChar w:fldCharType="separate"/>
            </w:r>
            <w:r>
              <w:rPr>
                <w:noProof/>
              </w:rPr>
              <w:t>11</w:t>
            </w:r>
            <w:r>
              <w:rPr>
                <w:noProof/>
              </w:rPr>
              <w:fldChar w:fldCharType="end"/>
            </w:r>
          </w:hyperlink>
        </w:p>
        <w:p w14:paraId="218D9232" w14:textId="5CBAAA4C" w:rsidR="00FE1D8E" w:rsidRDefault="00FE1D8E">
          <w:pPr>
            <w:pStyle w:val="TOC1"/>
            <w:tabs>
              <w:tab w:val="right" w:leader="dot" w:pos="8296"/>
            </w:tabs>
            <w:rPr>
              <w:noProof/>
              <w:szCs w:val="22"/>
            </w:rPr>
          </w:pPr>
          <w:hyperlink w:anchor="_Toc167187602" w:history="1">
            <w:r w:rsidRPr="00123791">
              <w:rPr>
                <w:rStyle w:val="a8"/>
                <w:rFonts w:asciiTheme="majorBidi" w:eastAsia="黑体" w:hAnsiTheme="majorBidi" w:cstheme="majorBidi"/>
                <w:noProof/>
              </w:rPr>
              <w:t>五、</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实证分析</w:t>
            </w:r>
            <w:r>
              <w:rPr>
                <w:noProof/>
              </w:rPr>
              <w:tab/>
            </w:r>
            <w:r>
              <w:rPr>
                <w:noProof/>
              </w:rPr>
              <w:fldChar w:fldCharType="begin"/>
            </w:r>
            <w:r>
              <w:rPr>
                <w:noProof/>
              </w:rPr>
              <w:instrText xml:space="preserve"> PAGEREF _Toc167187602 \h </w:instrText>
            </w:r>
            <w:r>
              <w:rPr>
                <w:noProof/>
              </w:rPr>
            </w:r>
            <w:r>
              <w:rPr>
                <w:noProof/>
              </w:rPr>
              <w:fldChar w:fldCharType="separate"/>
            </w:r>
            <w:r>
              <w:rPr>
                <w:noProof/>
              </w:rPr>
              <w:t>12</w:t>
            </w:r>
            <w:r>
              <w:rPr>
                <w:noProof/>
              </w:rPr>
              <w:fldChar w:fldCharType="end"/>
            </w:r>
          </w:hyperlink>
        </w:p>
        <w:p w14:paraId="4F2E4EE5" w14:textId="385ACAF6" w:rsidR="00FE1D8E" w:rsidRDefault="00FE1D8E">
          <w:pPr>
            <w:pStyle w:val="TOC2"/>
            <w:tabs>
              <w:tab w:val="right" w:leader="dot" w:pos="8296"/>
            </w:tabs>
            <w:rPr>
              <w:noProof/>
              <w:szCs w:val="22"/>
            </w:rPr>
          </w:pPr>
          <w:hyperlink w:anchor="_Toc167187603" w:history="1">
            <w:r w:rsidRPr="00123791">
              <w:rPr>
                <w:rStyle w:val="a8"/>
                <w:rFonts w:asciiTheme="majorBidi" w:eastAsia="楷体" w:hAnsiTheme="majorBidi" w:cstheme="majorBidi"/>
                <w:noProof/>
              </w:rPr>
              <w:t>（一）</w:t>
            </w:r>
            <w:r w:rsidRPr="00123791">
              <w:rPr>
                <w:rStyle w:val="a8"/>
                <w:rFonts w:asciiTheme="majorBidi" w:eastAsia="楷体" w:hAnsiTheme="majorBidi" w:cstheme="majorBidi"/>
                <w:noProof/>
              </w:rPr>
              <w:t xml:space="preserve"> </w:t>
            </w:r>
            <w:r w:rsidRPr="00123791">
              <w:rPr>
                <w:rStyle w:val="a8"/>
                <w:rFonts w:asciiTheme="majorBidi" w:eastAsia="楷体" w:hAnsiTheme="majorBidi" w:cstheme="majorBidi"/>
                <w:noProof/>
              </w:rPr>
              <w:t>基于</w:t>
            </w:r>
            <w:r w:rsidRPr="00123791">
              <w:rPr>
                <w:rStyle w:val="a8"/>
                <w:rFonts w:asciiTheme="majorBidi" w:eastAsia="楷体" w:hAnsiTheme="majorBidi" w:cstheme="majorBidi"/>
                <w:noProof/>
              </w:rPr>
              <w:t>ARIMA</w:t>
            </w:r>
            <w:r w:rsidRPr="00123791">
              <w:rPr>
                <w:rStyle w:val="a8"/>
                <w:rFonts w:asciiTheme="majorBidi" w:eastAsia="楷体" w:hAnsiTheme="majorBidi" w:cstheme="majorBidi"/>
                <w:noProof/>
              </w:rPr>
              <w:t>模型的预测</w:t>
            </w:r>
            <w:r>
              <w:rPr>
                <w:noProof/>
              </w:rPr>
              <w:tab/>
            </w:r>
            <w:r>
              <w:rPr>
                <w:noProof/>
              </w:rPr>
              <w:fldChar w:fldCharType="begin"/>
            </w:r>
            <w:r>
              <w:rPr>
                <w:noProof/>
              </w:rPr>
              <w:instrText xml:space="preserve"> PAGEREF _Toc167187603 \h </w:instrText>
            </w:r>
            <w:r>
              <w:rPr>
                <w:noProof/>
              </w:rPr>
            </w:r>
            <w:r>
              <w:rPr>
                <w:noProof/>
              </w:rPr>
              <w:fldChar w:fldCharType="separate"/>
            </w:r>
            <w:r>
              <w:rPr>
                <w:noProof/>
              </w:rPr>
              <w:t>12</w:t>
            </w:r>
            <w:r>
              <w:rPr>
                <w:noProof/>
              </w:rPr>
              <w:fldChar w:fldCharType="end"/>
            </w:r>
          </w:hyperlink>
        </w:p>
        <w:p w14:paraId="3E959303" w14:textId="3D1F7B04" w:rsidR="00FE1D8E" w:rsidRDefault="00FE1D8E">
          <w:pPr>
            <w:pStyle w:val="TOC2"/>
            <w:tabs>
              <w:tab w:val="right" w:leader="dot" w:pos="8296"/>
            </w:tabs>
            <w:rPr>
              <w:noProof/>
              <w:szCs w:val="22"/>
            </w:rPr>
          </w:pPr>
          <w:hyperlink w:anchor="_Toc167187604" w:history="1">
            <w:r w:rsidRPr="00123791">
              <w:rPr>
                <w:rStyle w:val="a8"/>
                <w:rFonts w:asciiTheme="majorBidi" w:eastAsia="楷体" w:hAnsiTheme="majorBidi" w:cstheme="majorBidi"/>
                <w:noProof/>
              </w:rPr>
              <w:t>（二）</w:t>
            </w:r>
            <w:r w:rsidRPr="00123791">
              <w:rPr>
                <w:rStyle w:val="a8"/>
                <w:rFonts w:asciiTheme="majorBidi" w:eastAsia="楷体" w:hAnsiTheme="majorBidi" w:cstheme="majorBidi"/>
                <w:noProof/>
              </w:rPr>
              <w:t xml:space="preserve"> </w:t>
            </w:r>
            <w:r w:rsidRPr="00123791">
              <w:rPr>
                <w:rStyle w:val="a8"/>
                <w:rFonts w:asciiTheme="majorBidi" w:eastAsia="楷体" w:hAnsiTheme="majorBidi" w:cstheme="majorBidi"/>
                <w:noProof/>
              </w:rPr>
              <w:t>基于</w:t>
            </w:r>
            <w:r w:rsidRPr="00123791">
              <w:rPr>
                <w:rStyle w:val="a8"/>
                <w:rFonts w:asciiTheme="majorBidi" w:eastAsia="楷体" w:hAnsiTheme="majorBidi" w:cstheme="majorBidi"/>
                <w:noProof/>
              </w:rPr>
              <w:t>GRU</w:t>
            </w:r>
            <w:r w:rsidRPr="00123791">
              <w:rPr>
                <w:rStyle w:val="a8"/>
                <w:rFonts w:asciiTheme="majorBidi" w:eastAsia="楷体" w:hAnsiTheme="majorBidi" w:cstheme="majorBidi"/>
                <w:noProof/>
              </w:rPr>
              <w:t>模型的预测</w:t>
            </w:r>
            <w:r>
              <w:rPr>
                <w:noProof/>
              </w:rPr>
              <w:tab/>
            </w:r>
            <w:r>
              <w:rPr>
                <w:noProof/>
              </w:rPr>
              <w:fldChar w:fldCharType="begin"/>
            </w:r>
            <w:r>
              <w:rPr>
                <w:noProof/>
              </w:rPr>
              <w:instrText xml:space="preserve"> PAGEREF _Toc167187604 \h </w:instrText>
            </w:r>
            <w:r>
              <w:rPr>
                <w:noProof/>
              </w:rPr>
            </w:r>
            <w:r>
              <w:rPr>
                <w:noProof/>
              </w:rPr>
              <w:fldChar w:fldCharType="separate"/>
            </w:r>
            <w:r>
              <w:rPr>
                <w:noProof/>
              </w:rPr>
              <w:t>15</w:t>
            </w:r>
            <w:r>
              <w:rPr>
                <w:noProof/>
              </w:rPr>
              <w:fldChar w:fldCharType="end"/>
            </w:r>
          </w:hyperlink>
        </w:p>
        <w:p w14:paraId="0B35C28B" w14:textId="18990197" w:rsidR="00FE1D8E" w:rsidRDefault="00FE1D8E">
          <w:pPr>
            <w:pStyle w:val="TOC2"/>
            <w:tabs>
              <w:tab w:val="right" w:leader="dot" w:pos="8296"/>
            </w:tabs>
            <w:rPr>
              <w:noProof/>
              <w:szCs w:val="22"/>
            </w:rPr>
          </w:pPr>
          <w:hyperlink w:anchor="_Toc167187605" w:history="1">
            <w:r w:rsidRPr="00123791">
              <w:rPr>
                <w:rStyle w:val="a8"/>
                <w:rFonts w:asciiTheme="majorBidi" w:eastAsia="楷体" w:hAnsiTheme="majorBidi" w:cstheme="majorBidi"/>
                <w:noProof/>
              </w:rPr>
              <w:t>（三）基于</w:t>
            </w:r>
            <w:r w:rsidRPr="00123791">
              <w:rPr>
                <w:rStyle w:val="a8"/>
                <w:rFonts w:asciiTheme="majorBidi" w:eastAsia="楷体" w:hAnsiTheme="majorBidi" w:cstheme="majorBidi"/>
                <w:noProof/>
              </w:rPr>
              <w:t>LSTM</w:t>
            </w:r>
            <w:r w:rsidRPr="00123791">
              <w:rPr>
                <w:rStyle w:val="a8"/>
                <w:rFonts w:asciiTheme="majorBidi" w:eastAsia="楷体" w:hAnsiTheme="majorBidi" w:cstheme="majorBidi"/>
                <w:noProof/>
              </w:rPr>
              <w:t>模型的预测</w:t>
            </w:r>
            <w:r>
              <w:rPr>
                <w:noProof/>
              </w:rPr>
              <w:tab/>
            </w:r>
            <w:r>
              <w:rPr>
                <w:noProof/>
              </w:rPr>
              <w:fldChar w:fldCharType="begin"/>
            </w:r>
            <w:r>
              <w:rPr>
                <w:noProof/>
              </w:rPr>
              <w:instrText xml:space="preserve"> PAGEREF _Toc167187605 \h </w:instrText>
            </w:r>
            <w:r>
              <w:rPr>
                <w:noProof/>
              </w:rPr>
            </w:r>
            <w:r>
              <w:rPr>
                <w:noProof/>
              </w:rPr>
              <w:fldChar w:fldCharType="separate"/>
            </w:r>
            <w:r>
              <w:rPr>
                <w:noProof/>
              </w:rPr>
              <w:t>16</w:t>
            </w:r>
            <w:r>
              <w:rPr>
                <w:noProof/>
              </w:rPr>
              <w:fldChar w:fldCharType="end"/>
            </w:r>
          </w:hyperlink>
        </w:p>
        <w:p w14:paraId="287509EA" w14:textId="711DC6F5" w:rsidR="00FE1D8E" w:rsidRDefault="00FE1D8E">
          <w:pPr>
            <w:pStyle w:val="TOC2"/>
            <w:tabs>
              <w:tab w:val="right" w:leader="dot" w:pos="8296"/>
            </w:tabs>
            <w:rPr>
              <w:noProof/>
              <w:szCs w:val="22"/>
            </w:rPr>
          </w:pPr>
          <w:hyperlink w:anchor="_Toc167187606" w:history="1">
            <w:r w:rsidRPr="00123791">
              <w:rPr>
                <w:rStyle w:val="a8"/>
                <w:rFonts w:asciiTheme="majorBidi" w:eastAsia="楷体" w:hAnsiTheme="majorBidi" w:cstheme="majorBidi"/>
                <w:noProof/>
              </w:rPr>
              <w:t>（四）引入</w:t>
            </w:r>
            <w:r w:rsidRPr="00123791">
              <w:rPr>
                <w:rStyle w:val="a8"/>
                <w:rFonts w:asciiTheme="majorBidi" w:eastAsia="楷体" w:hAnsiTheme="majorBidi" w:cstheme="majorBidi"/>
                <w:noProof/>
              </w:rPr>
              <w:t>EMD</w:t>
            </w:r>
            <w:r w:rsidRPr="00123791">
              <w:rPr>
                <w:rStyle w:val="a8"/>
                <w:rFonts w:asciiTheme="majorBidi" w:eastAsia="楷体" w:hAnsiTheme="majorBidi" w:cstheme="majorBidi"/>
                <w:noProof/>
              </w:rPr>
              <w:t>信号分解改进模型</w:t>
            </w:r>
            <w:r>
              <w:rPr>
                <w:noProof/>
              </w:rPr>
              <w:tab/>
            </w:r>
            <w:r>
              <w:rPr>
                <w:noProof/>
              </w:rPr>
              <w:fldChar w:fldCharType="begin"/>
            </w:r>
            <w:r>
              <w:rPr>
                <w:noProof/>
              </w:rPr>
              <w:instrText xml:space="preserve"> PAGEREF _Toc167187606 \h </w:instrText>
            </w:r>
            <w:r>
              <w:rPr>
                <w:noProof/>
              </w:rPr>
            </w:r>
            <w:r>
              <w:rPr>
                <w:noProof/>
              </w:rPr>
              <w:fldChar w:fldCharType="separate"/>
            </w:r>
            <w:r>
              <w:rPr>
                <w:noProof/>
              </w:rPr>
              <w:t>17</w:t>
            </w:r>
            <w:r>
              <w:rPr>
                <w:noProof/>
              </w:rPr>
              <w:fldChar w:fldCharType="end"/>
            </w:r>
          </w:hyperlink>
        </w:p>
        <w:p w14:paraId="2D0A316C" w14:textId="57061886" w:rsidR="00FE1D8E" w:rsidRDefault="00FE1D8E">
          <w:pPr>
            <w:pStyle w:val="TOC2"/>
            <w:tabs>
              <w:tab w:val="right" w:leader="dot" w:pos="8296"/>
            </w:tabs>
            <w:rPr>
              <w:noProof/>
              <w:szCs w:val="22"/>
            </w:rPr>
          </w:pPr>
          <w:hyperlink w:anchor="_Toc167187607" w:history="1">
            <w:r w:rsidRPr="00123791">
              <w:rPr>
                <w:rStyle w:val="a8"/>
                <w:rFonts w:asciiTheme="majorBidi" w:eastAsia="楷体" w:hAnsiTheme="majorBidi" w:cstheme="majorBidi"/>
                <w:noProof/>
              </w:rPr>
              <w:t>（五）基于</w:t>
            </w:r>
            <w:r w:rsidRPr="00123791">
              <w:rPr>
                <w:rStyle w:val="a8"/>
                <w:rFonts w:asciiTheme="majorBidi" w:eastAsia="楷体" w:hAnsiTheme="majorBidi" w:cstheme="majorBidi"/>
                <w:noProof/>
              </w:rPr>
              <w:t>EMD-GRU</w:t>
            </w:r>
            <w:r w:rsidRPr="00123791">
              <w:rPr>
                <w:rStyle w:val="a8"/>
                <w:rFonts w:asciiTheme="majorBidi" w:eastAsia="楷体" w:hAnsiTheme="majorBidi" w:cstheme="majorBidi"/>
                <w:noProof/>
              </w:rPr>
              <w:t>模型的预测</w:t>
            </w:r>
            <w:r>
              <w:rPr>
                <w:noProof/>
              </w:rPr>
              <w:tab/>
            </w:r>
            <w:r>
              <w:rPr>
                <w:noProof/>
              </w:rPr>
              <w:fldChar w:fldCharType="begin"/>
            </w:r>
            <w:r>
              <w:rPr>
                <w:noProof/>
              </w:rPr>
              <w:instrText xml:space="preserve"> PAGEREF _Toc167187607 \h </w:instrText>
            </w:r>
            <w:r>
              <w:rPr>
                <w:noProof/>
              </w:rPr>
            </w:r>
            <w:r>
              <w:rPr>
                <w:noProof/>
              </w:rPr>
              <w:fldChar w:fldCharType="separate"/>
            </w:r>
            <w:r>
              <w:rPr>
                <w:noProof/>
              </w:rPr>
              <w:t>19</w:t>
            </w:r>
            <w:r>
              <w:rPr>
                <w:noProof/>
              </w:rPr>
              <w:fldChar w:fldCharType="end"/>
            </w:r>
          </w:hyperlink>
        </w:p>
        <w:p w14:paraId="7B16C6C9" w14:textId="32DCCCC1" w:rsidR="00FE1D8E" w:rsidRDefault="00FE1D8E">
          <w:pPr>
            <w:pStyle w:val="TOC2"/>
            <w:tabs>
              <w:tab w:val="right" w:leader="dot" w:pos="8296"/>
            </w:tabs>
            <w:rPr>
              <w:noProof/>
              <w:szCs w:val="22"/>
            </w:rPr>
          </w:pPr>
          <w:hyperlink w:anchor="_Toc167187608" w:history="1">
            <w:r w:rsidRPr="00123791">
              <w:rPr>
                <w:rStyle w:val="a8"/>
                <w:rFonts w:asciiTheme="majorBidi" w:eastAsia="楷体" w:hAnsiTheme="majorBidi" w:cstheme="majorBidi"/>
                <w:noProof/>
              </w:rPr>
              <w:t>（六）基于</w:t>
            </w:r>
            <w:r w:rsidRPr="00123791">
              <w:rPr>
                <w:rStyle w:val="a8"/>
                <w:rFonts w:asciiTheme="majorBidi" w:eastAsia="楷体" w:hAnsiTheme="majorBidi" w:cstheme="majorBidi"/>
                <w:noProof/>
              </w:rPr>
              <w:t>EMD-LSTM</w:t>
            </w:r>
            <w:r w:rsidRPr="00123791">
              <w:rPr>
                <w:rStyle w:val="a8"/>
                <w:rFonts w:asciiTheme="majorBidi" w:eastAsia="楷体" w:hAnsiTheme="majorBidi" w:cstheme="majorBidi"/>
                <w:noProof/>
              </w:rPr>
              <w:t>模型的预测</w:t>
            </w:r>
            <w:r>
              <w:rPr>
                <w:noProof/>
              </w:rPr>
              <w:tab/>
            </w:r>
            <w:r>
              <w:rPr>
                <w:noProof/>
              </w:rPr>
              <w:fldChar w:fldCharType="begin"/>
            </w:r>
            <w:r>
              <w:rPr>
                <w:noProof/>
              </w:rPr>
              <w:instrText xml:space="preserve"> PAGEREF _Toc167187608 \h </w:instrText>
            </w:r>
            <w:r>
              <w:rPr>
                <w:noProof/>
              </w:rPr>
            </w:r>
            <w:r>
              <w:rPr>
                <w:noProof/>
              </w:rPr>
              <w:fldChar w:fldCharType="separate"/>
            </w:r>
            <w:r>
              <w:rPr>
                <w:noProof/>
              </w:rPr>
              <w:t>19</w:t>
            </w:r>
            <w:r>
              <w:rPr>
                <w:noProof/>
              </w:rPr>
              <w:fldChar w:fldCharType="end"/>
            </w:r>
          </w:hyperlink>
        </w:p>
        <w:p w14:paraId="33D502F5" w14:textId="491EE574" w:rsidR="00FE1D8E" w:rsidRDefault="00FE1D8E">
          <w:pPr>
            <w:pStyle w:val="TOC2"/>
            <w:tabs>
              <w:tab w:val="right" w:leader="dot" w:pos="8296"/>
            </w:tabs>
            <w:rPr>
              <w:noProof/>
              <w:szCs w:val="22"/>
            </w:rPr>
          </w:pPr>
          <w:hyperlink w:anchor="_Toc167187609" w:history="1">
            <w:r w:rsidRPr="00123791">
              <w:rPr>
                <w:rStyle w:val="a8"/>
                <w:rFonts w:asciiTheme="majorBidi" w:eastAsia="楷体" w:hAnsiTheme="majorBidi" w:cstheme="majorBidi"/>
                <w:noProof/>
              </w:rPr>
              <w:t>（七）</w:t>
            </w:r>
            <w:r w:rsidRPr="00123791">
              <w:rPr>
                <w:rStyle w:val="a8"/>
                <w:rFonts w:asciiTheme="majorBidi" w:eastAsia="楷体" w:hAnsiTheme="majorBidi" w:cstheme="majorBidi"/>
                <w:noProof/>
              </w:rPr>
              <w:t xml:space="preserve"> </w:t>
            </w:r>
            <w:r w:rsidRPr="00123791">
              <w:rPr>
                <w:rStyle w:val="a8"/>
                <w:rFonts w:asciiTheme="majorBidi" w:eastAsia="楷体" w:hAnsiTheme="majorBidi" w:cstheme="majorBidi"/>
                <w:noProof/>
              </w:rPr>
              <w:t>模型结果对比与实际意义</w:t>
            </w:r>
            <w:r>
              <w:rPr>
                <w:noProof/>
              </w:rPr>
              <w:tab/>
            </w:r>
            <w:r>
              <w:rPr>
                <w:noProof/>
              </w:rPr>
              <w:fldChar w:fldCharType="begin"/>
            </w:r>
            <w:r>
              <w:rPr>
                <w:noProof/>
              </w:rPr>
              <w:instrText xml:space="preserve"> PAGEREF _Toc167187609 \h </w:instrText>
            </w:r>
            <w:r>
              <w:rPr>
                <w:noProof/>
              </w:rPr>
            </w:r>
            <w:r>
              <w:rPr>
                <w:noProof/>
              </w:rPr>
              <w:fldChar w:fldCharType="separate"/>
            </w:r>
            <w:r>
              <w:rPr>
                <w:noProof/>
              </w:rPr>
              <w:t>20</w:t>
            </w:r>
            <w:r>
              <w:rPr>
                <w:noProof/>
              </w:rPr>
              <w:fldChar w:fldCharType="end"/>
            </w:r>
          </w:hyperlink>
        </w:p>
        <w:p w14:paraId="0DDF4740" w14:textId="27212436" w:rsidR="00FE1D8E" w:rsidRDefault="00FE1D8E">
          <w:pPr>
            <w:pStyle w:val="TOC1"/>
            <w:tabs>
              <w:tab w:val="right" w:leader="dot" w:pos="8296"/>
            </w:tabs>
            <w:rPr>
              <w:noProof/>
              <w:szCs w:val="22"/>
            </w:rPr>
          </w:pPr>
          <w:hyperlink w:anchor="_Toc167187610" w:history="1">
            <w:r w:rsidRPr="00123791">
              <w:rPr>
                <w:rStyle w:val="a8"/>
                <w:rFonts w:asciiTheme="majorBidi" w:eastAsia="黑体" w:hAnsiTheme="majorBidi" w:cstheme="majorBidi"/>
                <w:noProof/>
              </w:rPr>
              <w:t>六、</w:t>
            </w:r>
            <w:r w:rsidRPr="00123791">
              <w:rPr>
                <w:rStyle w:val="a8"/>
                <w:rFonts w:asciiTheme="majorBidi" w:eastAsia="黑体" w:hAnsiTheme="majorBidi" w:cstheme="majorBidi"/>
                <w:noProof/>
              </w:rPr>
              <w:t xml:space="preserve"> </w:t>
            </w:r>
            <w:r w:rsidRPr="00123791">
              <w:rPr>
                <w:rStyle w:val="a8"/>
                <w:rFonts w:asciiTheme="majorBidi" w:eastAsia="黑体" w:hAnsiTheme="majorBidi" w:cstheme="majorBidi"/>
                <w:noProof/>
              </w:rPr>
              <w:t>研究结论与展望</w:t>
            </w:r>
            <w:r>
              <w:rPr>
                <w:noProof/>
              </w:rPr>
              <w:tab/>
            </w:r>
            <w:r>
              <w:rPr>
                <w:noProof/>
              </w:rPr>
              <w:fldChar w:fldCharType="begin"/>
            </w:r>
            <w:r>
              <w:rPr>
                <w:noProof/>
              </w:rPr>
              <w:instrText xml:space="preserve"> PAGEREF _Toc167187610 \h </w:instrText>
            </w:r>
            <w:r>
              <w:rPr>
                <w:noProof/>
              </w:rPr>
            </w:r>
            <w:r>
              <w:rPr>
                <w:noProof/>
              </w:rPr>
              <w:fldChar w:fldCharType="separate"/>
            </w:r>
            <w:r>
              <w:rPr>
                <w:noProof/>
              </w:rPr>
              <w:t>21</w:t>
            </w:r>
            <w:r>
              <w:rPr>
                <w:noProof/>
              </w:rPr>
              <w:fldChar w:fldCharType="end"/>
            </w:r>
          </w:hyperlink>
        </w:p>
        <w:p w14:paraId="49BD1859" w14:textId="3FE55798" w:rsidR="00FE1D8E" w:rsidRDefault="00FE1D8E">
          <w:pPr>
            <w:pStyle w:val="TOC1"/>
            <w:tabs>
              <w:tab w:val="right" w:leader="dot" w:pos="8296"/>
            </w:tabs>
            <w:rPr>
              <w:noProof/>
              <w:szCs w:val="22"/>
            </w:rPr>
          </w:pPr>
          <w:hyperlink w:anchor="_Toc167187611" w:history="1">
            <w:r w:rsidRPr="00123791">
              <w:rPr>
                <w:rStyle w:val="a8"/>
                <w:rFonts w:asciiTheme="majorBidi" w:eastAsia="黑体" w:hAnsiTheme="majorBidi" w:cstheme="majorBidi"/>
                <w:noProof/>
              </w:rPr>
              <w:t>参考文献</w:t>
            </w:r>
            <w:r>
              <w:rPr>
                <w:noProof/>
              </w:rPr>
              <w:tab/>
            </w:r>
            <w:r>
              <w:rPr>
                <w:noProof/>
              </w:rPr>
              <w:fldChar w:fldCharType="begin"/>
            </w:r>
            <w:r>
              <w:rPr>
                <w:noProof/>
              </w:rPr>
              <w:instrText xml:space="preserve"> PAGEREF _Toc167187611 \h </w:instrText>
            </w:r>
            <w:r>
              <w:rPr>
                <w:noProof/>
              </w:rPr>
            </w:r>
            <w:r>
              <w:rPr>
                <w:noProof/>
              </w:rPr>
              <w:fldChar w:fldCharType="separate"/>
            </w:r>
            <w:r>
              <w:rPr>
                <w:noProof/>
              </w:rPr>
              <w:t>22</w:t>
            </w:r>
            <w:r>
              <w:rPr>
                <w:noProof/>
              </w:rPr>
              <w:fldChar w:fldCharType="end"/>
            </w:r>
          </w:hyperlink>
        </w:p>
        <w:p w14:paraId="306EE260" w14:textId="765BEDB6" w:rsidR="008B7C52" w:rsidRPr="00464A33" w:rsidRDefault="00464A33">
          <w:pPr>
            <w:spacing w:line="360" w:lineRule="auto"/>
            <w:jc w:val="center"/>
            <w:rPr>
              <w:rFonts w:asciiTheme="majorBidi" w:hAnsiTheme="majorBidi" w:cstheme="majorBidi"/>
            </w:rPr>
          </w:pPr>
          <w:r w:rsidRPr="00464A33">
            <w:rPr>
              <w:rFonts w:asciiTheme="majorBidi" w:eastAsia="宋体" w:hAnsiTheme="majorBidi" w:cstheme="majorBidi"/>
              <w:sz w:val="24"/>
            </w:rPr>
            <w:fldChar w:fldCharType="end"/>
          </w:r>
        </w:p>
      </w:sdtContent>
    </w:sdt>
    <w:p w14:paraId="1FF5BD8D" w14:textId="47FBC4D3" w:rsidR="008B7C52" w:rsidRPr="00464A33" w:rsidRDefault="00464A33" w:rsidP="00464A33">
      <w:pPr>
        <w:widowControl/>
        <w:jc w:val="left"/>
        <w:rPr>
          <w:rFonts w:asciiTheme="majorBidi" w:eastAsia="黑体" w:hAnsiTheme="majorBidi" w:cstheme="majorBidi"/>
          <w:sz w:val="28"/>
          <w:szCs w:val="28"/>
        </w:rPr>
      </w:pPr>
      <w:r w:rsidRPr="00464A33">
        <w:rPr>
          <w:rFonts w:asciiTheme="majorBidi" w:eastAsia="黑体" w:hAnsiTheme="majorBidi" w:cstheme="majorBidi"/>
          <w:sz w:val="28"/>
          <w:szCs w:val="28"/>
        </w:rPr>
        <w:br w:type="page"/>
      </w:r>
    </w:p>
    <w:p w14:paraId="017CA4BC" w14:textId="77777777" w:rsidR="008B7C52" w:rsidRPr="00464A33" w:rsidRDefault="00464A33">
      <w:pPr>
        <w:spacing w:line="360" w:lineRule="auto"/>
        <w:jc w:val="center"/>
        <w:outlineLvl w:val="0"/>
        <w:rPr>
          <w:rFonts w:asciiTheme="majorBidi" w:hAnsiTheme="majorBidi" w:cstheme="majorBidi"/>
          <w:sz w:val="24"/>
        </w:rPr>
      </w:pPr>
      <w:bookmarkStart w:id="1" w:name="_Toc167187591"/>
      <w:r w:rsidRPr="00464A33">
        <w:rPr>
          <w:rFonts w:asciiTheme="majorBidi" w:eastAsia="黑体" w:hAnsiTheme="majorBidi" w:cstheme="majorBidi"/>
          <w:sz w:val="28"/>
          <w:szCs w:val="28"/>
        </w:rPr>
        <w:lastRenderedPageBreak/>
        <w:t>摘要</w:t>
      </w:r>
      <w:bookmarkEnd w:id="1"/>
    </w:p>
    <w:p w14:paraId="25C87067" w14:textId="77777777" w:rsidR="008B7C52" w:rsidRPr="00464A33" w:rsidRDefault="00464A33">
      <w:pPr>
        <w:spacing w:line="360" w:lineRule="auto"/>
        <w:ind w:firstLineChars="200" w:firstLine="480"/>
        <w:rPr>
          <w:rFonts w:asciiTheme="majorBidi" w:hAnsiTheme="majorBidi" w:cstheme="majorBidi"/>
          <w:sz w:val="24"/>
        </w:rPr>
      </w:pPr>
      <w:r w:rsidRPr="00464A33">
        <w:rPr>
          <w:rFonts w:asciiTheme="majorBidi" w:hAnsiTheme="majorBidi" w:cstheme="majorBidi"/>
          <w:sz w:val="24"/>
        </w:rPr>
        <w:t>在近年全球经济环境持续动荡下，黄金因在避险、较大程度保证投资者资产价值的能力上较为突出而倍受投资者青睐。近期以来，</w:t>
      </w:r>
      <w:r w:rsidRPr="00464A33">
        <w:rPr>
          <w:rFonts w:asciiTheme="majorBidi" w:hAnsiTheme="majorBidi" w:cstheme="majorBidi"/>
          <w:sz w:val="24"/>
        </w:rPr>
        <w:t>COMEX</w:t>
      </w:r>
      <w:r w:rsidRPr="00464A33">
        <w:rPr>
          <w:rFonts w:asciiTheme="majorBidi" w:hAnsiTheme="majorBidi" w:cstheme="majorBidi"/>
          <w:sz w:val="24"/>
        </w:rPr>
        <w:t>黄金期货价格屡创历史新高，为投资者带来积极信号。本文使用</w:t>
      </w:r>
      <w:r w:rsidRPr="00464A33">
        <w:rPr>
          <w:rFonts w:asciiTheme="majorBidi" w:hAnsiTheme="majorBidi" w:cstheme="majorBidi"/>
          <w:sz w:val="24"/>
        </w:rPr>
        <w:t>2013</w:t>
      </w:r>
      <w:r w:rsidRPr="00464A33">
        <w:rPr>
          <w:rFonts w:asciiTheme="majorBidi" w:hAnsiTheme="majorBidi" w:cstheme="majorBidi"/>
          <w:sz w:val="24"/>
        </w:rPr>
        <w:t>年</w:t>
      </w:r>
      <w:r w:rsidRPr="00464A33">
        <w:rPr>
          <w:rFonts w:asciiTheme="majorBidi" w:hAnsiTheme="majorBidi" w:cstheme="majorBidi"/>
          <w:sz w:val="24"/>
        </w:rPr>
        <w:t>1</w:t>
      </w:r>
      <w:r w:rsidRPr="00464A33">
        <w:rPr>
          <w:rFonts w:asciiTheme="majorBidi" w:hAnsiTheme="majorBidi" w:cstheme="majorBidi"/>
          <w:sz w:val="24"/>
        </w:rPr>
        <w:t>月至</w:t>
      </w:r>
      <w:r w:rsidRPr="00464A33">
        <w:rPr>
          <w:rFonts w:asciiTheme="majorBidi" w:hAnsiTheme="majorBidi" w:cstheme="majorBidi"/>
          <w:sz w:val="24"/>
        </w:rPr>
        <w:t>2024</w:t>
      </w:r>
      <w:r w:rsidRPr="00464A33">
        <w:rPr>
          <w:rFonts w:asciiTheme="majorBidi" w:hAnsiTheme="majorBidi" w:cstheme="majorBidi"/>
          <w:sz w:val="24"/>
        </w:rPr>
        <w:t>年</w:t>
      </w:r>
      <w:r w:rsidRPr="00464A33">
        <w:rPr>
          <w:rFonts w:asciiTheme="majorBidi" w:hAnsiTheme="majorBidi" w:cstheme="majorBidi"/>
          <w:sz w:val="24"/>
        </w:rPr>
        <w:t>4</w:t>
      </w:r>
      <w:r w:rsidRPr="00464A33">
        <w:rPr>
          <w:rFonts w:asciiTheme="majorBidi" w:hAnsiTheme="majorBidi" w:cstheme="majorBidi"/>
          <w:sz w:val="24"/>
        </w:rPr>
        <w:t>月</w:t>
      </w:r>
      <w:r w:rsidRPr="00464A33">
        <w:rPr>
          <w:rFonts w:asciiTheme="majorBidi" w:hAnsiTheme="majorBidi" w:cstheme="majorBidi"/>
          <w:sz w:val="24"/>
        </w:rPr>
        <w:t>COMEX</w:t>
      </w:r>
      <w:r w:rsidRPr="00464A33">
        <w:rPr>
          <w:rFonts w:asciiTheme="majorBidi" w:hAnsiTheme="majorBidi" w:cstheme="majorBidi"/>
          <w:sz w:val="24"/>
        </w:rPr>
        <w:t>黄金期货</w:t>
      </w:r>
      <w:proofErr w:type="gramStart"/>
      <w:r w:rsidRPr="00464A33">
        <w:rPr>
          <w:rFonts w:asciiTheme="majorBidi" w:hAnsiTheme="majorBidi" w:cstheme="majorBidi"/>
          <w:sz w:val="24"/>
        </w:rPr>
        <w:t>价格日度数据</w:t>
      </w:r>
      <w:proofErr w:type="gramEnd"/>
      <w:r w:rsidRPr="00464A33">
        <w:rPr>
          <w:rFonts w:asciiTheme="majorBidi" w:hAnsiTheme="majorBidi" w:cstheme="majorBidi"/>
          <w:sz w:val="24"/>
        </w:rPr>
        <w:t>，分别构建</w:t>
      </w:r>
      <w:r w:rsidRPr="00464A33">
        <w:rPr>
          <w:rFonts w:asciiTheme="majorBidi" w:hAnsiTheme="majorBidi" w:cstheme="majorBidi"/>
          <w:sz w:val="24"/>
        </w:rPr>
        <w:t>ARIMA</w:t>
      </w:r>
      <w:r w:rsidRPr="00464A33">
        <w:rPr>
          <w:rFonts w:asciiTheme="majorBidi" w:hAnsiTheme="majorBidi" w:cstheme="majorBidi"/>
          <w:sz w:val="24"/>
        </w:rPr>
        <w:t>模型、</w:t>
      </w:r>
      <w:r w:rsidRPr="00464A33">
        <w:rPr>
          <w:rFonts w:asciiTheme="majorBidi" w:hAnsiTheme="majorBidi" w:cstheme="majorBidi"/>
          <w:sz w:val="24"/>
        </w:rPr>
        <w:t>GRU</w:t>
      </w:r>
      <w:r w:rsidRPr="00464A33">
        <w:rPr>
          <w:rFonts w:asciiTheme="majorBidi" w:hAnsiTheme="majorBidi" w:cstheme="majorBidi"/>
          <w:sz w:val="24"/>
        </w:rPr>
        <w:t>模型和</w:t>
      </w:r>
      <w:r w:rsidRPr="00464A33">
        <w:rPr>
          <w:rFonts w:asciiTheme="majorBidi" w:hAnsiTheme="majorBidi" w:cstheme="majorBidi"/>
          <w:sz w:val="24"/>
        </w:rPr>
        <w:t>LSTM</w:t>
      </w:r>
      <w:r w:rsidRPr="00464A33">
        <w:rPr>
          <w:rFonts w:asciiTheme="majorBidi" w:hAnsiTheme="majorBidi" w:cstheme="majorBidi"/>
          <w:sz w:val="24"/>
        </w:rPr>
        <w:t>模型，并选取合适的指标进行比较，旨在选出一个较好的</w:t>
      </w:r>
      <w:r w:rsidRPr="00464A33">
        <w:rPr>
          <w:rFonts w:asciiTheme="majorBidi" w:hAnsiTheme="majorBidi" w:cstheme="majorBidi"/>
          <w:sz w:val="24"/>
        </w:rPr>
        <w:t xml:space="preserve"> COMEX</w:t>
      </w:r>
      <w:r w:rsidRPr="00464A33">
        <w:rPr>
          <w:rFonts w:asciiTheme="majorBidi" w:hAnsiTheme="majorBidi" w:cstheme="majorBidi"/>
          <w:sz w:val="24"/>
        </w:rPr>
        <w:t>黄金期货价格预测模型。研究发现，</w:t>
      </w:r>
      <w:r w:rsidRPr="00464A33">
        <w:rPr>
          <w:rFonts w:asciiTheme="majorBidi" w:hAnsiTheme="majorBidi" w:cstheme="majorBidi"/>
          <w:sz w:val="24"/>
        </w:rPr>
        <w:t>ARIMA</w:t>
      </w:r>
      <w:r w:rsidRPr="00464A33">
        <w:rPr>
          <w:rFonts w:asciiTheme="majorBidi" w:hAnsiTheme="majorBidi" w:cstheme="majorBidi"/>
          <w:sz w:val="24"/>
        </w:rPr>
        <w:t>模型因不适于捕捉复杂动态数据而未取得理想预测效果；</w:t>
      </w:r>
      <w:r w:rsidRPr="00464A33">
        <w:rPr>
          <w:rFonts w:asciiTheme="majorBidi" w:hAnsiTheme="majorBidi" w:cstheme="majorBidi"/>
          <w:sz w:val="24"/>
        </w:rPr>
        <w:t>GRU</w:t>
      </w:r>
      <w:r w:rsidRPr="00464A33">
        <w:rPr>
          <w:rFonts w:asciiTheme="majorBidi" w:hAnsiTheme="majorBidi" w:cstheme="majorBidi"/>
          <w:sz w:val="24"/>
        </w:rPr>
        <w:t>模型和</w:t>
      </w:r>
      <w:r w:rsidRPr="00464A33">
        <w:rPr>
          <w:rFonts w:asciiTheme="majorBidi" w:hAnsiTheme="majorBidi" w:cstheme="majorBidi"/>
          <w:sz w:val="24"/>
        </w:rPr>
        <w:t>LSTM</w:t>
      </w:r>
      <w:r w:rsidRPr="00464A33">
        <w:rPr>
          <w:rFonts w:asciiTheme="majorBidi" w:hAnsiTheme="majorBidi" w:cstheme="majorBidi"/>
          <w:sz w:val="24"/>
        </w:rPr>
        <w:t>模型的拟合效果较好，但应对极端情况或短期剧烈波动时仍有所欠缺。随后，本文引入</w:t>
      </w:r>
      <w:r w:rsidRPr="00464A33">
        <w:rPr>
          <w:rFonts w:asciiTheme="majorBidi" w:hAnsiTheme="majorBidi" w:cstheme="majorBidi"/>
          <w:sz w:val="24"/>
        </w:rPr>
        <w:t>EMD</w:t>
      </w:r>
      <w:r w:rsidRPr="00464A33">
        <w:rPr>
          <w:rFonts w:asciiTheme="majorBidi" w:hAnsiTheme="majorBidi" w:cstheme="majorBidi"/>
          <w:sz w:val="24"/>
        </w:rPr>
        <w:t>方法进行改进，建立</w:t>
      </w:r>
      <w:r w:rsidRPr="00464A33">
        <w:rPr>
          <w:rFonts w:asciiTheme="majorBidi" w:hAnsiTheme="majorBidi" w:cstheme="majorBidi"/>
          <w:sz w:val="24"/>
        </w:rPr>
        <w:t>EMD-GRU</w:t>
      </w:r>
      <w:r w:rsidRPr="00464A33">
        <w:rPr>
          <w:rFonts w:asciiTheme="majorBidi" w:hAnsiTheme="majorBidi" w:cstheme="majorBidi"/>
          <w:sz w:val="24"/>
        </w:rPr>
        <w:t>和</w:t>
      </w:r>
      <w:r w:rsidRPr="00464A33">
        <w:rPr>
          <w:rFonts w:asciiTheme="majorBidi" w:hAnsiTheme="majorBidi" w:cstheme="majorBidi"/>
          <w:sz w:val="24"/>
        </w:rPr>
        <w:t>EMD-LSTM</w:t>
      </w:r>
      <w:r w:rsidRPr="00464A33">
        <w:rPr>
          <w:rFonts w:asciiTheme="majorBidi" w:hAnsiTheme="majorBidi" w:cstheme="majorBidi"/>
          <w:sz w:val="24"/>
        </w:rPr>
        <w:t>混合模型。结果表明，混合模型在各个指标上都显著优于与其他传统时间序列模型以及单一深度学习模型，为黄金期货价格的预测提供了新思路。</w:t>
      </w:r>
    </w:p>
    <w:p w14:paraId="158CEA6D" w14:textId="77777777" w:rsidR="008B7C52" w:rsidRPr="00464A33" w:rsidRDefault="008B7C52">
      <w:pPr>
        <w:spacing w:line="360" w:lineRule="auto"/>
        <w:rPr>
          <w:rFonts w:asciiTheme="majorBidi" w:hAnsiTheme="majorBidi" w:cstheme="majorBidi"/>
          <w:b/>
          <w:bCs/>
          <w:sz w:val="24"/>
        </w:rPr>
      </w:pPr>
    </w:p>
    <w:p w14:paraId="5A0A0FC1" w14:textId="04FADF79" w:rsidR="008B7C52" w:rsidRPr="00464A33" w:rsidRDefault="00464A33">
      <w:pPr>
        <w:spacing w:line="360" w:lineRule="auto"/>
        <w:rPr>
          <w:rFonts w:asciiTheme="majorBidi" w:hAnsiTheme="majorBidi" w:cstheme="majorBidi"/>
          <w:sz w:val="24"/>
        </w:rPr>
      </w:pPr>
      <w:r w:rsidRPr="00464A33">
        <w:rPr>
          <w:rFonts w:asciiTheme="majorBidi" w:eastAsia="黑体" w:hAnsiTheme="majorBidi" w:cstheme="majorBidi"/>
          <w:sz w:val="24"/>
        </w:rPr>
        <w:t>关键词</w:t>
      </w:r>
      <w:r w:rsidRPr="00464A33">
        <w:rPr>
          <w:rFonts w:asciiTheme="majorBidi" w:hAnsiTheme="majorBidi" w:cstheme="majorBidi"/>
          <w:b/>
          <w:bCs/>
          <w:sz w:val="24"/>
        </w:rPr>
        <w:t>：</w:t>
      </w:r>
      <w:r w:rsidRPr="00464A33">
        <w:rPr>
          <w:rFonts w:asciiTheme="majorBidi" w:hAnsiTheme="majorBidi" w:cstheme="majorBidi"/>
          <w:sz w:val="24"/>
        </w:rPr>
        <w:t>黄金期货价格；</w:t>
      </w:r>
      <w:r w:rsidRPr="00464A33">
        <w:rPr>
          <w:rFonts w:asciiTheme="majorBidi" w:hAnsiTheme="majorBidi" w:cstheme="majorBidi"/>
          <w:sz w:val="24"/>
        </w:rPr>
        <w:t>ARIMA</w:t>
      </w:r>
      <w:r w:rsidRPr="00464A33">
        <w:rPr>
          <w:rFonts w:asciiTheme="majorBidi" w:hAnsiTheme="majorBidi" w:cstheme="majorBidi"/>
          <w:sz w:val="24"/>
        </w:rPr>
        <w:t>；</w:t>
      </w:r>
      <w:r w:rsidRPr="00464A33">
        <w:rPr>
          <w:rFonts w:asciiTheme="majorBidi" w:hAnsiTheme="majorBidi" w:cstheme="majorBidi"/>
          <w:sz w:val="24"/>
        </w:rPr>
        <w:t>GRU</w:t>
      </w:r>
      <w:r w:rsidRPr="00464A33">
        <w:rPr>
          <w:rFonts w:asciiTheme="majorBidi" w:hAnsiTheme="majorBidi" w:cstheme="majorBidi"/>
          <w:sz w:val="24"/>
        </w:rPr>
        <w:t>；</w:t>
      </w:r>
      <w:r w:rsidRPr="00464A33">
        <w:rPr>
          <w:rFonts w:asciiTheme="majorBidi" w:hAnsiTheme="majorBidi" w:cstheme="majorBidi"/>
          <w:sz w:val="24"/>
        </w:rPr>
        <w:t>LSTM</w:t>
      </w:r>
      <w:r w:rsidRPr="00464A33">
        <w:rPr>
          <w:rFonts w:asciiTheme="majorBidi" w:hAnsiTheme="majorBidi" w:cstheme="majorBidi"/>
          <w:sz w:val="24"/>
        </w:rPr>
        <w:t>；</w:t>
      </w:r>
      <w:r w:rsidRPr="00464A33">
        <w:rPr>
          <w:rFonts w:asciiTheme="majorBidi" w:hAnsiTheme="majorBidi" w:cstheme="majorBidi"/>
          <w:sz w:val="24"/>
        </w:rPr>
        <w:t>EMD</w:t>
      </w:r>
      <w:r w:rsidRPr="00464A33">
        <w:rPr>
          <w:rFonts w:asciiTheme="majorBidi" w:hAnsiTheme="majorBidi" w:cstheme="majorBidi"/>
          <w:sz w:val="24"/>
        </w:rPr>
        <w:t>信号分解</w:t>
      </w:r>
    </w:p>
    <w:p w14:paraId="0A768D83" w14:textId="69055870" w:rsidR="00464A33" w:rsidRPr="00464A33" w:rsidRDefault="00464A33" w:rsidP="00464A33">
      <w:pPr>
        <w:widowControl/>
        <w:jc w:val="left"/>
        <w:rPr>
          <w:rFonts w:asciiTheme="majorBidi" w:hAnsiTheme="majorBidi" w:cstheme="majorBidi"/>
          <w:sz w:val="24"/>
        </w:rPr>
      </w:pPr>
      <w:r w:rsidRPr="00464A33">
        <w:rPr>
          <w:rFonts w:asciiTheme="majorBidi" w:hAnsiTheme="majorBidi" w:cstheme="majorBidi"/>
          <w:sz w:val="24"/>
        </w:rPr>
        <w:br w:type="page"/>
      </w:r>
    </w:p>
    <w:p w14:paraId="749F7687" w14:textId="41FE52CE" w:rsidR="008B7C52" w:rsidRPr="00464A33" w:rsidRDefault="00464A33" w:rsidP="00464A33">
      <w:pPr>
        <w:numPr>
          <w:ilvl w:val="0"/>
          <w:numId w:val="1"/>
        </w:numPr>
        <w:spacing w:line="360" w:lineRule="auto"/>
        <w:jc w:val="center"/>
        <w:outlineLvl w:val="0"/>
        <w:rPr>
          <w:rFonts w:asciiTheme="majorBidi" w:eastAsia="黑体" w:hAnsiTheme="majorBidi" w:cstheme="majorBidi"/>
          <w:sz w:val="30"/>
          <w:szCs w:val="30"/>
        </w:rPr>
      </w:pPr>
      <w:bookmarkStart w:id="2" w:name="_Toc1657031127"/>
      <w:bookmarkStart w:id="3" w:name="_Toc167187592"/>
      <w:r w:rsidRPr="00464A33">
        <w:rPr>
          <w:rFonts w:asciiTheme="majorBidi" w:eastAsia="黑体" w:hAnsiTheme="majorBidi" w:cstheme="majorBidi"/>
          <w:sz w:val="30"/>
          <w:szCs w:val="30"/>
        </w:rPr>
        <w:lastRenderedPageBreak/>
        <w:t>引言</w:t>
      </w:r>
      <w:bookmarkEnd w:id="2"/>
      <w:bookmarkEnd w:id="3"/>
    </w:p>
    <w:p w14:paraId="2493071D" w14:textId="3E0C3257" w:rsidR="008B7C52" w:rsidRPr="00464A33"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黄金作为全球经济中的国际储备资产，其价格</w:t>
      </w:r>
      <w:proofErr w:type="gramStart"/>
      <w:r w:rsidRPr="00464A33">
        <w:rPr>
          <w:rFonts w:asciiTheme="majorBidi" w:hAnsiTheme="majorBidi" w:cstheme="majorBidi"/>
          <w:sz w:val="24"/>
        </w:rPr>
        <w:t>波动受</w:t>
      </w:r>
      <w:proofErr w:type="gramEnd"/>
      <w:r w:rsidR="00081951" w:rsidRPr="00464A33">
        <w:rPr>
          <w:rFonts w:asciiTheme="majorBidi" w:hAnsiTheme="majorBidi" w:cstheme="majorBidi"/>
          <w:sz w:val="24"/>
        </w:rPr>
        <w:t>全球经济环境、地缘政治风险以及货币政策</w:t>
      </w:r>
      <w:r w:rsidR="00081951">
        <w:rPr>
          <w:rFonts w:asciiTheme="majorBidi" w:hAnsiTheme="majorBidi" w:cstheme="majorBidi" w:hint="eastAsia"/>
          <w:sz w:val="24"/>
        </w:rPr>
        <w:t>等</w:t>
      </w:r>
      <w:r w:rsidRPr="00464A33">
        <w:rPr>
          <w:rFonts w:asciiTheme="majorBidi" w:hAnsiTheme="majorBidi" w:cstheme="majorBidi"/>
          <w:sz w:val="24"/>
        </w:rPr>
        <w:t>多方面因</w:t>
      </w:r>
      <w:r w:rsidR="00081951">
        <w:rPr>
          <w:rFonts w:asciiTheme="majorBidi" w:hAnsiTheme="majorBidi" w:cstheme="majorBidi" w:hint="eastAsia"/>
          <w:sz w:val="24"/>
        </w:rPr>
        <w:t>的</w:t>
      </w:r>
      <w:r w:rsidRPr="00464A33">
        <w:rPr>
          <w:rFonts w:asciiTheme="majorBidi" w:hAnsiTheme="majorBidi" w:cstheme="majorBidi"/>
          <w:sz w:val="24"/>
        </w:rPr>
        <w:t>素影响。当前，随着全球经济增长放缓、贸易紧张局势升级以及地缘政治不确定性增加，投资者趋向于选择黄金等避险资产以规避风险，从而降低其投资组合的整体风险水平。</w:t>
      </w:r>
    </w:p>
    <w:p w14:paraId="3784B6EE" w14:textId="530B9F48" w:rsidR="008B7C52" w:rsidRPr="00464A33"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自今年</w:t>
      </w:r>
      <w:r w:rsidRPr="00464A33">
        <w:rPr>
          <w:rFonts w:asciiTheme="majorBidi" w:hAnsiTheme="majorBidi" w:cstheme="majorBidi"/>
          <w:sz w:val="24"/>
        </w:rPr>
        <w:t>2</w:t>
      </w:r>
      <w:r w:rsidRPr="00464A33">
        <w:rPr>
          <w:rFonts w:asciiTheme="majorBidi" w:hAnsiTheme="majorBidi" w:cstheme="majorBidi"/>
          <w:sz w:val="24"/>
        </w:rPr>
        <w:t>月份以来，国际金价一路上涨，尤其是进入</w:t>
      </w:r>
      <w:r w:rsidRPr="00464A33">
        <w:rPr>
          <w:rFonts w:asciiTheme="majorBidi" w:hAnsiTheme="majorBidi" w:cstheme="majorBidi"/>
          <w:sz w:val="24"/>
        </w:rPr>
        <w:t>3</w:t>
      </w:r>
      <w:r w:rsidRPr="00464A33">
        <w:rPr>
          <w:rFonts w:asciiTheme="majorBidi" w:hAnsiTheme="majorBidi" w:cstheme="majorBidi"/>
          <w:sz w:val="24"/>
        </w:rPr>
        <w:t>月份</w:t>
      </w:r>
      <w:r w:rsidR="00081951">
        <w:rPr>
          <w:rFonts w:asciiTheme="majorBidi" w:hAnsiTheme="majorBidi" w:cstheme="majorBidi" w:hint="eastAsia"/>
          <w:sz w:val="24"/>
        </w:rPr>
        <w:t>后</w:t>
      </w:r>
      <w:r w:rsidRPr="00464A33">
        <w:rPr>
          <w:rFonts w:asciiTheme="majorBidi" w:hAnsiTheme="majorBidi" w:cstheme="majorBidi"/>
          <w:sz w:val="24"/>
        </w:rPr>
        <w:t>，</w:t>
      </w:r>
      <w:r w:rsidRPr="00464A33">
        <w:rPr>
          <w:rFonts w:asciiTheme="majorBidi" w:hAnsiTheme="majorBidi" w:cstheme="majorBidi"/>
          <w:sz w:val="24"/>
        </w:rPr>
        <w:t>COMEX</w:t>
      </w:r>
      <w:r w:rsidRPr="00464A33">
        <w:rPr>
          <w:rFonts w:asciiTheme="majorBidi" w:hAnsiTheme="majorBidi" w:cstheme="majorBidi"/>
          <w:sz w:val="24"/>
        </w:rPr>
        <w:t>黄金期货价格屡创历史新高，于</w:t>
      </w:r>
      <w:r w:rsidRPr="00464A33">
        <w:rPr>
          <w:rFonts w:asciiTheme="majorBidi" w:hAnsiTheme="majorBidi" w:cstheme="majorBidi"/>
          <w:sz w:val="24"/>
        </w:rPr>
        <w:t>4</w:t>
      </w:r>
      <w:r w:rsidRPr="00464A33">
        <w:rPr>
          <w:rFonts w:asciiTheme="majorBidi" w:hAnsiTheme="majorBidi" w:cstheme="majorBidi"/>
          <w:sz w:val="24"/>
        </w:rPr>
        <w:t>月</w:t>
      </w:r>
      <w:r w:rsidRPr="00464A33">
        <w:rPr>
          <w:rFonts w:asciiTheme="majorBidi" w:hAnsiTheme="majorBidi" w:cstheme="majorBidi"/>
          <w:sz w:val="24"/>
        </w:rPr>
        <w:t>12</w:t>
      </w:r>
      <w:r w:rsidRPr="00464A33">
        <w:rPr>
          <w:rFonts w:asciiTheme="majorBidi" w:hAnsiTheme="majorBidi" w:cstheme="majorBidi"/>
          <w:sz w:val="24"/>
        </w:rPr>
        <w:t>日一度达到每盎司</w:t>
      </w:r>
      <w:r w:rsidRPr="00464A33">
        <w:rPr>
          <w:rFonts w:asciiTheme="majorBidi" w:hAnsiTheme="majorBidi" w:cstheme="majorBidi"/>
          <w:sz w:val="24"/>
        </w:rPr>
        <w:t>2448.8</w:t>
      </w:r>
      <w:r w:rsidRPr="00464A33">
        <w:rPr>
          <w:rFonts w:asciiTheme="majorBidi" w:hAnsiTheme="majorBidi" w:cstheme="majorBidi"/>
          <w:sz w:val="24"/>
        </w:rPr>
        <w:t>美元的历史峰值，尽管自</w:t>
      </w:r>
      <w:r w:rsidRPr="00464A33">
        <w:rPr>
          <w:rFonts w:asciiTheme="majorBidi" w:hAnsiTheme="majorBidi" w:cstheme="majorBidi"/>
          <w:sz w:val="24"/>
        </w:rPr>
        <w:t>4</w:t>
      </w:r>
      <w:r w:rsidRPr="00464A33">
        <w:rPr>
          <w:rFonts w:asciiTheme="majorBidi" w:hAnsiTheme="majorBidi" w:cstheme="majorBidi"/>
          <w:sz w:val="24"/>
        </w:rPr>
        <w:t>月</w:t>
      </w:r>
      <w:r w:rsidRPr="00464A33">
        <w:rPr>
          <w:rFonts w:asciiTheme="majorBidi" w:hAnsiTheme="majorBidi" w:cstheme="majorBidi"/>
          <w:sz w:val="24"/>
        </w:rPr>
        <w:t>22</w:t>
      </w:r>
      <w:r w:rsidRPr="00464A33">
        <w:rPr>
          <w:rFonts w:asciiTheme="majorBidi" w:hAnsiTheme="majorBidi" w:cstheme="majorBidi"/>
          <w:sz w:val="24"/>
        </w:rPr>
        <w:t>日开始出现回调迹象，但自</w:t>
      </w:r>
      <w:r w:rsidRPr="00464A33">
        <w:rPr>
          <w:rFonts w:asciiTheme="majorBidi" w:hAnsiTheme="majorBidi" w:cstheme="majorBidi"/>
          <w:sz w:val="24"/>
        </w:rPr>
        <w:t>3</w:t>
      </w:r>
      <w:r w:rsidRPr="00464A33">
        <w:rPr>
          <w:rFonts w:asciiTheme="majorBidi" w:hAnsiTheme="majorBidi" w:cstheme="majorBidi"/>
          <w:sz w:val="24"/>
        </w:rPr>
        <w:t>月份以来累计涨幅已超过</w:t>
      </w:r>
      <w:r w:rsidRPr="00464A33">
        <w:rPr>
          <w:rFonts w:asciiTheme="majorBidi" w:hAnsiTheme="majorBidi" w:cstheme="majorBidi"/>
          <w:sz w:val="24"/>
        </w:rPr>
        <w:t>10%</w:t>
      </w:r>
      <w:r w:rsidRPr="00464A33">
        <w:rPr>
          <w:rFonts w:asciiTheme="majorBidi" w:hAnsiTheme="majorBidi" w:cstheme="majorBidi"/>
          <w:sz w:val="24"/>
        </w:rPr>
        <w:t>。</w:t>
      </w:r>
      <w:proofErr w:type="gramStart"/>
      <w:r w:rsidRPr="00464A33">
        <w:rPr>
          <w:rFonts w:asciiTheme="majorBidi" w:hAnsiTheme="majorBidi" w:cstheme="majorBidi"/>
          <w:sz w:val="24"/>
        </w:rPr>
        <w:t>国内沪</w:t>
      </w:r>
      <w:proofErr w:type="gramEnd"/>
      <w:r w:rsidRPr="00464A33">
        <w:rPr>
          <w:rFonts w:asciiTheme="majorBidi" w:hAnsiTheme="majorBidi" w:cstheme="majorBidi"/>
          <w:sz w:val="24"/>
        </w:rPr>
        <w:t>金期货主力合约自</w:t>
      </w:r>
      <w:r w:rsidRPr="00464A33">
        <w:rPr>
          <w:rFonts w:asciiTheme="majorBidi" w:hAnsiTheme="majorBidi" w:cstheme="majorBidi"/>
          <w:sz w:val="24"/>
        </w:rPr>
        <w:t>3</w:t>
      </w:r>
      <w:r w:rsidRPr="00464A33">
        <w:rPr>
          <w:rFonts w:asciiTheme="majorBidi" w:hAnsiTheme="majorBidi" w:cstheme="majorBidi"/>
          <w:sz w:val="24"/>
        </w:rPr>
        <w:t>月份开始也出现大幅上涨，于</w:t>
      </w:r>
      <w:r w:rsidRPr="00464A33">
        <w:rPr>
          <w:rFonts w:asciiTheme="majorBidi" w:hAnsiTheme="majorBidi" w:cstheme="majorBidi"/>
          <w:sz w:val="24"/>
        </w:rPr>
        <w:t>4</w:t>
      </w:r>
      <w:r w:rsidRPr="00464A33">
        <w:rPr>
          <w:rFonts w:asciiTheme="majorBidi" w:hAnsiTheme="majorBidi" w:cstheme="majorBidi"/>
          <w:sz w:val="24"/>
        </w:rPr>
        <w:t>月</w:t>
      </w:r>
      <w:r w:rsidRPr="00464A33">
        <w:rPr>
          <w:rFonts w:asciiTheme="majorBidi" w:hAnsiTheme="majorBidi" w:cstheme="majorBidi"/>
          <w:sz w:val="24"/>
        </w:rPr>
        <w:t>15</w:t>
      </w:r>
      <w:r w:rsidRPr="00464A33">
        <w:rPr>
          <w:rFonts w:asciiTheme="majorBidi" w:hAnsiTheme="majorBidi" w:cstheme="majorBidi"/>
          <w:sz w:val="24"/>
        </w:rPr>
        <w:t>日达到每克</w:t>
      </w:r>
      <w:r w:rsidRPr="00464A33">
        <w:rPr>
          <w:rFonts w:asciiTheme="majorBidi" w:hAnsiTheme="majorBidi" w:cstheme="majorBidi"/>
          <w:sz w:val="24"/>
        </w:rPr>
        <w:t>588.28</w:t>
      </w:r>
      <w:r w:rsidRPr="00464A33">
        <w:rPr>
          <w:rFonts w:asciiTheme="majorBidi" w:hAnsiTheme="majorBidi" w:cstheme="majorBidi"/>
          <w:sz w:val="24"/>
        </w:rPr>
        <w:t>元的新高，近期出现了一定程度的震荡回调。从经济意义上讲，当黄金价格上涨时，投资者可能会考虑购买更多的黄金期货合约</w:t>
      </w:r>
      <w:r w:rsidR="00081951">
        <w:rPr>
          <w:rFonts w:asciiTheme="majorBidi" w:hAnsiTheme="majorBidi" w:cstheme="majorBidi" w:hint="eastAsia"/>
          <w:sz w:val="24"/>
        </w:rPr>
        <w:t>以</w:t>
      </w:r>
      <w:r w:rsidRPr="00464A33">
        <w:rPr>
          <w:rFonts w:asciiTheme="majorBidi" w:hAnsiTheme="majorBidi" w:cstheme="majorBidi"/>
          <w:sz w:val="24"/>
        </w:rPr>
        <w:t>增加他们投资组合的价值</w:t>
      </w:r>
      <w:r w:rsidR="00081951">
        <w:rPr>
          <w:rFonts w:asciiTheme="majorBidi" w:hAnsiTheme="majorBidi" w:cstheme="majorBidi" w:hint="eastAsia"/>
          <w:sz w:val="24"/>
        </w:rPr>
        <w:t>，</w:t>
      </w:r>
      <w:r w:rsidRPr="00464A33">
        <w:rPr>
          <w:rFonts w:asciiTheme="majorBidi" w:hAnsiTheme="majorBidi" w:cstheme="majorBidi"/>
          <w:sz w:val="24"/>
        </w:rPr>
        <w:t>这</w:t>
      </w:r>
      <w:r w:rsidR="00081951">
        <w:rPr>
          <w:rFonts w:asciiTheme="majorBidi" w:hAnsiTheme="majorBidi" w:cstheme="majorBidi" w:hint="eastAsia"/>
          <w:sz w:val="24"/>
        </w:rPr>
        <w:t>又</w:t>
      </w:r>
      <w:r w:rsidRPr="00464A33">
        <w:rPr>
          <w:rFonts w:asciiTheme="majorBidi" w:hAnsiTheme="majorBidi" w:cstheme="majorBidi"/>
          <w:sz w:val="24"/>
        </w:rPr>
        <w:t>会导致更多资金流入市场，进一步推动黄金价格上涨。</w:t>
      </w:r>
    </w:p>
    <w:p w14:paraId="6A76225C" w14:textId="0D8D35D8" w:rsidR="00081951" w:rsidRDefault="00464A33" w:rsidP="00081951">
      <w:pPr>
        <w:spacing w:line="360" w:lineRule="auto"/>
        <w:ind w:firstLine="420"/>
        <w:rPr>
          <w:rFonts w:asciiTheme="majorBidi" w:hAnsiTheme="majorBidi" w:cstheme="majorBidi"/>
          <w:sz w:val="24"/>
        </w:rPr>
      </w:pPr>
      <w:r w:rsidRPr="00464A33">
        <w:rPr>
          <w:rFonts w:asciiTheme="majorBidi" w:hAnsiTheme="majorBidi" w:cstheme="majorBidi"/>
          <w:sz w:val="24"/>
        </w:rPr>
        <w:t>展望未来，</w:t>
      </w:r>
      <w:r w:rsidR="00081951" w:rsidRPr="00464A33">
        <w:rPr>
          <w:rFonts w:asciiTheme="majorBidi" w:hAnsiTheme="majorBidi" w:cstheme="majorBidi"/>
          <w:sz w:val="24"/>
        </w:rPr>
        <w:t>黄金</w:t>
      </w:r>
      <w:r w:rsidRPr="00464A33">
        <w:rPr>
          <w:rFonts w:asciiTheme="majorBidi" w:hAnsiTheme="majorBidi" w:cstheme="majorBidi"/>
          <w:sz w:val="24"/>
        </w:rPr>
        <w:t>作为金融市场的重要组成部分，尽管受到各种不利因素的影响，仍然是投资者避险和维持各国经济稳定的关键选择。邹子昂等（</w:t>
      </w:r>
      <w:r w:rsidRPr="00464A33">
        <w:rPr>
          <w:rFonts w:asciiTheme="majorBidi" w:hAnsiTheme="majorBidi" w:cstheme="majorBidi"/>
          <w:sz w:val="24"/>
        </w:rPr>
        <w:t>2018</w:t>
      </w:r>
      <w:r w:rsidRPr="00464A33">
        <w:rPr>
          <w:rFonts w:asciiTheme="majorBidi" w:hAnsiTheme="majorBidi" w:cstheme="majorBidi"/>
          <w:sz w:val="24"/>
        </w:rPr>
        <w:t>年）基于</w:t>
      </w:r>
      <w:r w:rsidRPr="00464A33">
        <w:rPr>
          <w:rFonts w:asciiTheme="majorBidi" w:hAnsiTheme="majorBidi" w:cstheme="majorBidi"/>
          <w:sz w:val="24"/>
        </w:rPr>
        <w:t>DCC-GARCH</w:t>
      </w:r>
      <w:r w:rsidRPr="00464A33">
        <w:rPr>
          <w:rFonts w:asciiTheme="majorBidi" w:hAnsiTheme="majorBidi" w:cstheme="majorBidi"/>
          <w:sz w:val="24"/>
        </w:rPr>
        <w:t>模型的研究证实，对于那些拥有大量美元金融资产的投资组合，黄金是一个理想的风险对冲工具。而林娟等（</w:t>
      </w:r>
      <w:r w:rsidRPr="00464A33">
        <w:rPr>
          <w:rFonts w:asciiTheme="majorBidi" w:hAnsiTheme="majorBidi" w:cstheme="majorBidi"/>
          <w:sz w:val="24"/>
        </w:rPr>
        <w:t>2021</w:t>
      </w:r>
      <w:r w:rsidRPr="00464A33">
        <w:rPr>
          <w:rFonts w:asciiTheme="majorBidi" w:hAnsiTheme="majorBidi" w:cstheme="majorBidi"/>
          <w:sz w:val="24"/>
        </w:rPr>
        <w:t>年）基于常量和动态</w:t>
      </w:r>
      <w:r w:rsidRPr="00464A33">
        <w:rPr>
          <w:rFonts w:asciiTheme="majorBidi" w:hAnsiTheme="majorBidi" w:cstheme="majorBidi"/>
          <w:sz w:val="24"/>
        </w:rPr>
        <w:t>Copula</w:t>
      </w:r>
      <w:r w:rsidRPr="00464A33">
        <w:rPr>
          <w:rFonts w:asciiTheme="majorBidi" w:hAnsiTheme="majorBidi" w:cstheme="majorBidi"/>
          <w:sz w:val="24"/>
        </w:rPr>
        <w:t>模型的研究则证实，上海黄金在人民币汇率风险对冲和作为避风港的功能上起到了重要作用。因此，在当前经济复苏不确定的背景下</w:t>
      </w:r>
      <w:r w:rsidR="00081951">
        <w:rPr>
          <w:rFonts w:asciiTheme="majorBidi" w:hAnsiTheme="majorBidi" w:cstheme="majorBidi" w:hint="eastAsia"/>
          <w:sz w:val="24"/>
        </w:rPr>
        <w:t>，</w:t>
      </w:r>
      <w:r w:rsidRPr="00464A33">
        <w:rPr>
          <w:rFonts w:asciiTheme="majorBidi" w:hAnsiTheme="majorBidi" w:cstheme="majorBidi"/>
          <w:sz w:val="24"/>
        </w:rPr>
        <w:t>准确预测黄金期货价格不仅有助于投资者制定科学合理的投资策略以降低风险，同时也有助于政府监测黄金期货价格走势，从而保障国家经济的稳定发展。</w:t>
      </w:r>
    </w:p>
    <w:p w14:paraId="37466765" w14:textId="59FF9B26" w:rsidR="00464A33" w:rsidRDefault="00464A33" w:rsidP="004B20BA">
      <w:pPr>
        <w:spacing w:line="360" w:lineRule="auto"/>
        <w:ind w:firstLine="420"/>
        <w:rPr>
          <w:rFonts w:asciiTheme="majorBidi" w:hAnsiTheme="majorBidi" w:cstheme="majorBidi"/>
          <w:sz w:val="24"/>
        </w:rPr>
      </w:pPr>
      <w:r w:rsidRPr="00464A33">
        <w:rPr>
          <w:rFonts w:asciiTheme="majorBidi" w:hAnsiTheme="majorBidi" w:cstheme="majorBidi"/>
          <w:sz w:val="24"/>
        </w:rPr>
        <w:t>本文旨在研究黄金期货价格预测方法，通过比较不同预测模型的结果，找出预测最为准确的模型，为投资者和政府做出科学决策提供一定的参考。</w:t>
      </w:r>
    </w:p>
    <w:p w14:paraId="3DEFDE9E" w14:textId="77777777" w:rsidR="00C757F8" w:rsidRPr="00081951" w:rsidRDefault="00C757F8" w:rsidP="004B20BA">
      <w:pPr>
        <w:spacing w:line="360" w:lineRule="auto"/>
        <w:ind w:firstLine="420"/>
        <w:rPr>
          <w:rFonts w:asciiTheme="majorBidi" w:hAnsiTheme="majorBidi" w:cstheme="majorBidi"/>
          <w:sz w:val="24"/>
        </w:rPr>
      </w:pPr>
    </w:p>
    <w:p w14:paraId="7DDF1035" w14:textId="7E1A9A70" w:rsidR="008B7C52" w:rsidRPr="00464A33" w:rsidRDefault="00464A33" w:rsidP="00464A33">
      <w:pPr>
        <w:numPr>
          <w:ilvl w:val="0"/>
          <w:numId w:val="1"/>
        </w:numPr>
        <w:spacing w:line="360" w:lineRule="auto"/>
        <w:jc w:val="center"/>
        <w:outlineLvl w:val="0"/>
        <w:rPr>
          <w:rFonts w:asciiTheme="majorBidi" w:eastAsia="黑体" w:hAnsiTheme="majorBidi" w:cstheme="majorBidi"/>
          <w:sz w:val="30"/>
          <w:szCs w:val="30"/>
        </w:rPr>
      </w:pPr>
      <w:bookmarkStart w:id="4" w:name="_Toc1154217193"/>
      <w:bookmarkStart w:id="5" w:name="_Toc167187593"/>
      <w:r w:rsidRPr="00464A33">
        <w:rPr>
          <w:rFonts w:asciiTheme="majorBidi" w:eastAsia="黑体" w:hAnsiTheme="majorBidi" w:cstheme="majorBidi"/>
          <w:sz w:val="30"/>
          <w:szCs w:val="30"/>
        </w:rPr>
        <w:t>文献综述</w:t>
      </w:r>
      <w:bookmarkEnd w:id="4"/>
      <w:bookmarkEnd w:id="5"/>
    </w:p>
    <w:p w14:paraId="717DB6D0" w14:textId="77777777" w:rsidR="008B7C52" w:rsidRPr="00464A33"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准确预测黄金价格对于投资者、政策制定者以及整个金融市场都具有重要意义。预测方法主要分为两大类：传统时间序列分析方法和现代机器学习方法。</w:t>
      </w:r>
    </w:p>
    <w:p w14:paraId="7EDB499D" w14:textId="77777777" w:rsidR="008B7C52" w:rsidRPr="00464A33"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时间序列分析是预测黄金价格的传统方法，它依赖于历史价格数据，运用算术平均、移动平均、加权移动平均、指数平滑、自回归及移动平均等预测技术构建时间序列模型。费婧文（</w:t>
      </w:r>
      <w:r w:rsidRPr="00464A33">
        <w:rPr>
          <w:rFonts w:asciiTheme="majorBidi" w:hAnsiTheme="majorBidi" w:cstheme="majorBidi"/>
          <w:sz w:val="24"/>
        </w:rPr>
        <w:t>2017</w:t>
      </w:r>
      <w:r w:rsidRPr="00464A33">
        <w:rPr>
          <w:rFonts w:asciiTheme="majorBidi" w:hAnsiTheme="majorBidi" w:cstheme="majorBidi"/>
          <w:sz w:val="24"/>
        </w:rPr>
        <w:t>）的研究基于</w:t>
      </w:r>
      <w:r w:rsidRPr="00464A33">
        <w:rPr>
          <w:rFonts w:asciiTheme="majorBidi" w:hAnsiTheme="majorBidi" w:cstheme="majorBidi"/>
          <w:sz w:val="24"/>
        </w:rPr>
        <w:t>ARIMA</w:t>
      </w:r>
      <w:r w:rsidRPr="00464A33">
        <w:rPr>
          <w:rFonts w:asciiTheme="majorBidi" w:hAnsiTheme="majorBidi" w:cstheme="majorBidi"/>
          <w:sz w:val="24"/>
        </w:rPr>
        <w:t>模型对黄金期货价格进行</w:t>
      </w:r>
      <w:r w:rsidRPr="00464A33">
        <w:rPr>
          <w:rFonts w:asciiTheme="majorBidi" w:hAnsiTheme="majorBidi" w:cstheme="majorBidi"/>
          <w:sz w:val="24"/>
        </w:rPr>
        <w:lastRenderedPageBreak/>
        <w:t>了分析与预测。研究结果表明，</w:t>
      </w:r>
      <w:r w:rsidRPr="00464A33">
        <w:rPr>
          <w:rFonts w:asciiTheme="majorBidi" w:hAnsiTheme="majorBidi" w:cstheme="majorBidi"/>
          <w:sz w:val="24"/>
        </w:rPr>
        <w:t>ARIMA</w:t>
      </w:r>
      <w:r w:rsidRPr="00464A33">
        <w:rPr>
          <w:rFonts w:asciiTheme="majorBidi" w:hAnsiTheme="majorBidi" w:cstheme="majorBidi"/>
          <w:sz w:val="24"/>
        </w:rPr>
        <w:t>模型能够为投资者提供有价值的短期预测，但随着预测时间的增加，误差会增大。潘贵豪等人（</w:t>
      </w:r>
      <w:r w:rsidRPr="00464A33">
        <w:rPr>
          <w:rFonts w:asciiTheme="majorBidi" w:hAnsiTheme="majorBidi" w:cstheme="majorBidi"/>
          <w:sz w:val="24"/>
        </w:rPr>
        <w:t>2010</w:t>
      </w:r>
      <w:r w:rsidRPr="00464A33">
        <w:rPr>
          <w:rFonts w:asciiTheme="majorBidi" w:hAnsiTheme="majorBidi" w:cstheme="majorBidi"/>
          <w:sz w:val="24"/>
        </w:rPr>
        <w:t>）的研究利用</w:t>
      </w:r>
      <w:r w:rsidRPr="00464A33">
        <w:rPr>
          <w:rFonts w:asciiTheme="majorBidi" w:hAnsiTheme="majorBidi" w:cstheme="majorBidi"/>
          <w:sz w:val="24"/>
        </w:rPr>
        <w:t>ARMA-GARCH</w:t>
      </w:r>
      <w:r w:rsidRPr="00464A33">
        <w:rPr>
          <w:rFonts w:asciiTheme="majorBidi" w:hAnsiTheme="majorBidi" w:cstheme="majorBidi"/>
          <w:sz w:val="24"/>
        </w:rPr>
        <w:t>模型对</w:t>
      </w:r>
      <w:r w:rsidRPr="00464A33">
        <w:rPr>
          <w:rFonts w:asciiTheme="majorBidi" w:hAnsiTheme="majorBidi" w:cstheme="majorBidi"/>
          <w:sz w:val="24"/>
        </w:rPr>
        <w:t>1971</w:t>
      </w:r>
      <w:r w:rsidRPr="00464A33">
        <w:rPr>
          <w:rFonts w:asciiTheme="majorBidi" w:hAnsiTheme="majorBidi" w:cstheme="majorBidi"/>
          <w:sz w:val="24"/>
        </w:rPr>
        <w:t>年至</w:t>
      </w:r>
      <w:r w:rsidRPr="00464A33">
        <w:rPr>
          <w:rFonts w:asciiTheme="majorBidi" w:hAnsiTheme="majorBidi" w:cstheme="majorBidi"/>
          <w:sz w:val="24"/>
        </w:rPr>
        <w:t>2008</w:t>
      </w:r>
      <w:r w:rsidRPr="00464A33">
        <w:rPr>
          <w:rFonts w:asciiTheme="majorBidi" w:hAnsiTheme="majorBidi" w:cstheme="majorBidi"/>
          <w:sz w:val="24"/>
        </w:rPr>
        <w:t>年伦敦黄金交易市场下午定盘价格进行了实证分析，通过建立</w:t>
      </w:r>
      <w:r w:rsidRPr="00464A33">
        <w:rPr>
          <w:rFonts w:asciiTheme="majorBidi" w:hAnsiTheme="majorBidi" w:cstheme="majorBidi"/>
          <w:sz w:val="24"/>
        </w:rPr>
        <w:t>ARMA-GARCH</w:t>
      </w:r>
      <w:r w:rsidRPr="00464A33">
        <w:rPr>
          <w:rFonts w:asciiTheme="majorBidi" w:hAnsiTheme="majorBidi" w:cstheme="majorBidi"/>
          <w:sz w:val="24"/>
        </w:rPr>
        <w:t>模型，结合</w:t>
      </w:r>
      <w:r w:rsidRPr="00464A33">
        <w:rPr>
          <w:rFonts w:asciiTheme="majorBidi" w:hAnsiTheme="majorBidi" w:cstheme="majorBidi"/>
          <w:sz w:val="24"/>
        </w:rPr>
        <w:t>ARMA</w:t>
      </w:r>
      <w:r w:rsidRPr="00464A33">
        <w:rPr>
          <w:rFonts w:asciiTheme="majorBidi" w:hAnsiTheme="majorBidi" w:cstheme="majorBidi"/>
          <w:sz w:val="24"/>
        </w:rPr>
        <w:t>模型和</w:t>
      </w:r>
      <w:r w:rsidRPr="00464A33">
        <w:rPr>
          <w:rFonts w:asciiTheme="majorBidi" w:hAnsiTheme="majorBidi" w:cstheme="majorBidi"/>
          <w:sz w:val="24"/>
        </w:rPr>
        <w:t>GARCH</w:t>
      </w:r>
      <w:r w:rsidRPr="00464A33">
        <w:rPr>
          <w:rFonts w:asciiTheme="majorBidi" w:hAnsiTheme="majorBidi" w:cstheme="majorBidi"/>
          <w:sz w:val="24"/>
        </w:rPr>
        <w:t>模型对时间序列数据的平稳性、可预测性和波动性的建模能力，有效地捕捉了黄金价格的动态演变过程。魏宇等人（</w:t>
      </w:r>
      <w:r w:rsidRPr="00464A33">
        <w:rPr>
          <w:rFonts w:asciiTheme="majorBidi" w:hAnsiTheme="majorBidi" w:cstheme="majorBidi"/>
          <w:sz w:val="24"/>
        </w:rPr>
        <w:t>2010</w:t>
      </w:r>
      <w:r w:rsidRPr="00464A33">
        <w:rPr>
          <w:rFonts w:asciiTheme="majorBidi" w:hAnsiTheme="majorBidi" w:cstheme="majorBidi"/>
          <w:sz w:val="24"/>
        </w:rPr>
        <w:t>）的研究专注于中国黄金现货市场的动态</w:t>
      </w:r>
      <w:proofErr w:type="spellStart"/>
      <w:r w:rsidRPr="00464A33">
        <w:rPr>
          <w:rFonts w:asciiTheme="majorBidi" w:hAnsiTheme="majorBidi" w:cstheme="majorBidi"/>
          <w:sz w:val="24"/>
        </w:rPr>
        <w:t>VaR</w:t>
      </w:r>
      <w:proofErr w:type="spellEnd"/>
      <w:r w:rsidRPr="00464A33">
        <w:rPr>
          <w:rFonts w:asciiTheme="majorBidi" w:hAnsiTheme="majorBidi" w:cstheme="majorBidi"/>
          <w:sz w:val="24"/>
        </w:rPr>
        <w:t>预测模型，通过滚动时间窗法和多种波动率模型，发现</w:t>
      </w:r>
      <w:r w:rsidRPr="00464A33">
        <w:rPr>
          <w:rFonts w:asciiTheme="majorBidi" w:hAnsiTheme="majorBidi" w:cstheme="majorBidi"/>
          <w:sz w:val="24"/>
        </w:rPr>
        <w:t>EGARCH</w:t>
      </w:r>
      <w:r w:rsidRPr="00464A33">
        <w:rPr>
          <w:rFonts w:asciiTheme="majorBidi" w:hAnsiTheme="majorBidi" w:cstheme="majorBidi"/>
          <w:sz w:val="24"/>
        </w:rPr>
        <w:t>模型在样本外极端风险预测精度方面表现最佳。</w:t>
      </w:r>
      <w:proofErr w:type="spellStart"/>
      <w:r w:rsidRPr="00464A33">
        <w:rPr>
          <w:rFonts w:asciiTheme="majorBidi" w:hAnsiTheme="majorBidi" w:cstheme="majorBidi"/>
          <w:sz w:val="24"/>
        </w:rPr>
        <w:t>Hassani</w:t>
      </w:r>
      <w:proofErr w:type="spellEnd"/>
      <w:r w:rsidRPr="00464A33">
        <w:rPr>
          <w:rFonts w:asciiTheme="majorBidi" w:hAnsiTheme="majorBidi" w:cstheme="majorBidi"/>
          <w:sz w:val="24"/>
        </w:rPr>
        <w:t>等人（</w:t>
      </w:r>
      <w:r w:rsidRPr="00464A33">
        <w:rPr>
          <w:rFonts w:asciiTheme="majorBidi" w:hAnsiTheme="majorBidi" w:cstheme="majorBidi"/>
          <w:sz w:val="24"/>
        </w:rPr>
        <w:t>2015</w:t>
      </w:r>
      <w:r w:rsidRPr="00464A33">
        <w:rPr>
          <w:rFonts w:asciiTheme="majorBidi" w:hAnsiTheme="majorBidi" w:cstheme="majorBidi"/>
          <w:sz w:val="24"/>
        </w:rPr>
        <w:t>）通过研究发现，在</w:t>
      </w:r>
      <w:r w:rsidRPr="00464A33">
        <w:rPr>
          <w:rFonts w:asciiTheme="majorBidi" w:hAnsiTheme="majorBidi" w:cstheme="majorBidi"/>
          <w:sz w:val="24"/>
        </w:rPr>
        <w:t>1</w:t>
      </w:r>
      <w:r w:rsidRPr="00464A33">
        <w:rPr>
          <w:rFonts w:asciiTheme="majorBidi" w:hAnsiTheme="majorBidi" w:cstheme="majorBidi"/>
          <w:sz w:val="24"/>
        </w:rPr>
        <w:t>个月和</w:t>
      </w:r>
      <w:r w:rsidRPr="00464A33">
        <w:rPr>
          <w:rFonts w:asciiTheme="majorBidi" w:hAnsiTheme="majorBidi" w:cstheme="majorBidi"/>
          <w:sz w:val="24"/>
        </w:rPr>
        <w:t>9</w:t>
      </w:r>
      <w:r w:rsidRPr="00464A33">
        <w:rPr>
          <w:rFonts w:asciiTheme="majorBidi" w:hAnsiTheme="majorBidi" w:cstheme="majorBidi"/>
          <w:sz w:val="24"/>
        </w:rPr>
        <w:t>个月的预测范围内，没有一种预测技术能够持续超越</w:t>
      </w:r>
      <w:r w:rsidRPr="00464A33">
        <w:rPr>
          <w:rFonts w:asciiTheme="majorBidi" w:hAnsiTheme="majorBidi" w:cstheme="majorBidi"/>
          <w:sz w:val="24"/>
        </w:rPr>
        <w:t>RW</w:t>
      </w:r>
      <w:r w:rsidRPr="00464A33">
        <w:rPr>
          <w:rFonts w:asciiTheme="majorBidi" w:hAnsiTheme="majorBidi" w:cstheme="majorBidi"/>
          <w:sz w:val="24"/>
        </w:rPr>
        <w:t>模型。然而，指数平滑模型（</w:t>
      </w:r>
      <w:r w:rsidRPr="00464A33">
        <w:rPr>
          <w:rFonts w:asciiTheme="majorBidi" w:hAnsiTheme="majorBidi" w:cstheme="majorBidi"/>
          <w:sz w:val="24"/>
        </w:rPr>
        <w:t>ETS</w:t>
      </w:r>
      <w:r w:rsidRPr="00464A33">
        <w:rPr>
          <w:rFonts w:asciiTheme="majorBidi" w:hAnsiTheme="majorBidi" w:cstheme="majorBidi"/>
          <w:sz w:val="24"/>
        </w:rPr>
        <w:t>）在</w:t>
      </w:r>
      <w:r w:rsidRPr="00464A33">
        <w:rPr>
          <w:rFonts w:asciiTheme="majorBidi" w:hAnsiTheme="majorBidi" w:cstheme="majorBidi"/>
          <w:sz w:val="24"/>
        </w:rPr>
        <w:t>24</w:t>
      </w:r>
      <w:r w:rsidRPr="00464A33">
        <w:rPr>
          <w:rFonts w:asciiTheme="majorBidi" w:hAnsiTheme="majorBidi" w:cstheme="majorBidi"/>
          <w:sz w:val="24"/>
        </w:rPr>
        <w:t>个月的预测范围内平均误差最小。</w:t>
      </w:r>
    </w:p>
    <w:p w14:paraId="562937ED" w14:textId="363C16C3" w:rsidR="008B7C52" w:rsidRDefault="00464A33" w:rsidP="004B20BA">
      <w:pPr>
        <w:spacing w:line="360" w:lineRule="auto"/>
        <w:rPr>
          <w:rFonts w:asciiTheme="majorBidi" w:hAnsiTheme="majorBidi" w:cstheme="majorBidi"/>
          <w:sz w:val="24"/>
        </w:rPr>
      </w:pPr>
      <w:r w:rsidRPr="00464A33">
        <w:rPr>
          <w:rFonts w:asciiTheme="majorBidi" w:hAnsiTheme="majorBidi" w:cstheme="majorBidi"/>
          <w:sz w:val="24"/>
        </w:rPr>
        <w:t>传统的时间序列分析方法在黄金价格预测中仍然占有一席之地，特别是对于短期预测。然而，机器学习方法，尤其是神经网络，因其能够处理复杂的非线性关系和大量数据，正逐渐成为黄金价格预测的有力工具。</w:t>
      </w:r>
      <w:proofErr w:type="spellStart"/>
      <w:r w:rsidRPr="00464A33">
        <w:rPr>
          <w:rFonts w:asciiTheme="majorBidi" w:hAnsiTheme="majorBidi" w:cstheme="majorBidi"/>
          <w:sz w:val="24"/>
        </w:rPr>
        <w:t>Grudnitski</w:t>
      </w:r>
      <w:proofErr w:type="spellEnd"/>
      <w:r w:rsidRPr="00464A33">
        <w:rPr>
          <w:rFonts w:asciiTheme="majorBidi" w:hAnsiTheme="majorBidi" w:cstheme="majorBidi"/>
          <w:sz w:val="24"/>
        </w:rPr>
        <w:t>和</w:t>
      </w:r>
      <w:proofErr w:type="spellStart"/>
      <w:r w:rsidRPr="00464A33">
        <w:rPr>
          <w:rFonts w:asciiTheme="majorBidi" w:hAnsiTheme="majorBidi" w:cstheme="majorBidi"/>
          <w:sz w:val="24"/>
        </w:rPr>
        <w:t>Osburn</w:t>
      </w:r>
      <w:proofErr w:type="spellEnd"/>
      <w:r w:rsidRPr="00464A33">
        <w:rPr>
          <w:rFonts w:asciiTheme="majorBidi" w:hAnsiTheme="majorBidi" w:cstheme="majorBidi"/>
          <w:sz w:val="24"/>
        </w:rPr>
        <w:t>（</w:t>
      </w:r>
      <w:r w:rsidRPr="00464A33">
        <w:rPr>
          <w:rFonts w:asciiTheme="majorBidi" w:hAnsiTheme="majorBidi" w:cstheme="majorBidi"/>
          <w:sz w:val="24"/>
        </w:rPr>
        <w:t>1993</w:t>
      </w:r>
      <w:r w:rsidRPr="00464A33">
        <w:rPr>
          <w:rFonts w:asciiTheme="majorBidi" w:hAnsiTheme="majorBidi" w:cstheme="majorBidi"/>
          <w:sz w:val="24"/>
        </w:rPr>
        <w:t>）的研究利用神经网络模型预测</w:t>
      </w:r>
      <w:r w:rsidRPr="00464A33">
        <w:rPr>
          <w:rFonts w:asciiTheme="majorBidi" w:hAnsiTheme="majorBidi" w:cstheme="majorBidi"/>
          <w:sz w:val="24"/>
        </w:rPr>
        <w:t>S&amp;P 500</w:t>
      </w:r>
      <w:r w:rsidRPr="00464A33">
        <w:rPr>
          <w:rFonts w:asciiTheme="majorBidi" w:hAnsiTheme="majorBidi" w:cstheme="majorBidi"/>
          <w:sz w:val="24"/>
        </w:rPr>
        <w:t>和黄金期货价格，发现该模型在模拟交易中展现出较高的预测准确性。张均东等人（</w:t>
      </w:r>
      <w:r w:rsidRPr="00464A33">
        <w:rPr>
          <w:rFonts w:asciiTheme="majorBidi" w:hAnsiTheme="majorBidi" w:cstheme="majorBidi"/>
          <w:sz w:val="24"/>
        </w:rPr>
        <w:t>2010</w:t>
      </w:r>
      <w:r w:rsidRPr="00464A33">
        <w:rPr>
          <w:rFonts w:asciiTheme="majorBidi" w:hAnsiTheme="majorBidi" w:cstheme="majorBidi"/>
          <w:sz w:val="24"/>
        </w:rPr>
        <w:t>）的研究提出了一种结合宏观国际经济影响因素与黄金价格时间序列的</w:t>
      </w:r>
      <w:r w:rsidRPr="00464A33">
        <w:rPr>
          <w:rFonts w:asciiTheme="majorBidi" w:hAnsiTheme="majorBidi" w:cstheme="majorBidi"/>
          <w:sz w:val="24"/>
        </w:rPr>
        <w:t>LM-BP</w:t>
      </w:r>
      <w:r w:rsidRPr="00464A33">
        <w:rPr>
          <w:rFonts w:asciiTheme="majorBidi" w:hAnsiTheme="majorBidi" w:cstheme="majorBidi"/>
          <w:sz w:val="24"/>
        </w:rPr>
        <w:t>模型。该模型通过学习美元指数、道琼斯指数、原油价格等宏观经济指标与黄金价格的关系，并且运用</w:t>
      </w:r>
      <w:proofErr w:type="gramStart"/>
      <w:r w:rsidRPr="00464A33">
        <w:rPr>
          <w:rFonts w:asciiTheme="majorBidi" w:hAnsiTheme="majorBidi" w:cstheme="majorBidi"/>
          <w:sz w:val="24"/>
        </w:rPr>
        <w:t>固定权</w:t>
      </w:r>
      <w:proofErr w:type="gramEnd"/>
      <w:r w:rsidRPr="00464A33">
        <w:rPr>
          <w:rFonts w:asciiTheme="majorBidi" w:hAnsiTheme="majorBidi" w:cstheme="majorBidi"/>
          <w:sz w:val="24"/>
        </w:rPr>
        <w:t>值阈值方法实现了预测结果的稳定，提高了预测的准确性。</w:t>
      </w:r>
      <w:r w:rsidR="007153DA" w:rsidRPr="001050BB">
        <w:rPr>
          <w:rFonts w:ascii="Times New Roman" w:eastAsia="宋体" w:hAnsi="Times New Roman" w:cs="Times New Roman"/>
          <w:sz w:val="24"/>
        </w:rPr>
        <w:t>韩旭等（</w:t>
      </w:r>
      <w:r w:rsidR="007153DA" w:rsidRPr="001050BB">
        <w:rPr>
          <w:rFonts w:ascii="Times New Roman" w:eastAsia="宋体" w:hAnsi="Times New Roman" w:cs="Times New Roman"/>
          <w:sz w:val="24"/>
        </w:rPr>
        <w:t>2020</w:t>
      </w:r>
      <w:r w:rsidR="007153DA" w:rsidRPr="001050BB">
        <w:rPr>
          <w:rFonts w:ascii="Times New Roman" w:eastAsia="宋体" w:hAnsi="Times New Roman" w:cs="Times New Roman"/>
          <w:sz w:val="24"/>
        </w:rPr>
        <w:t>）结合商空间理论和支持</w:t>
      </w:r>
      <w:proofErr w:type="gramStart"/>
      <w:r w:rsidR="007153DA" w:rsidRPr="001050BB">
        <w:rPr>
          <w:rFonts w:ascii="Times New Roman" w:eastAsia="宋体" w:hAnsi="Times New Roman" w:cs="Times New Roman"/>
          <w:sz w:val="24"/>
        </w:rPr>
        <w:t>向量机</w:t>
      </w:r>
      <w:proofErr w:type="gramEnd"/>
      <w:r w:rsidR="007153DA" w:rsidRPr="001050BB">
        <w:rPr>
          <w:rFonts w:ascii="Times New Roman" w:eastAsia="宋体" w:hAnsi="Times New Roman" w:cs="Times New Roman"/>
          <w:sz w:val="24"/>
        </w:rPr>
        <w:t>(SVM)</w:t>
      </w:r>
      <w:r w:rsidR="007153DA" w:rsidRPr="001050BB">
        <w:rPr>
          <w:rFonts w:ascii="Times New Roman" w:eastAsia="宋体" w:hAnsi="Times New Roman" w:cs="Times New Roman"/>
          <w:sz w:val="24"/>
        </w:rPr>
        <w:t>方法，建立了一个多层次的黄金价格预测模型。通过筛选关键价格因子并利用</w:t>
      </w:r>
      <w:r w:rsidR="007153DA" w:rsidRPr="001050BB">
        <w:rPr>
          <w:rFonts w:ascii="Times New Roman" w:eastAsia="宋体" w:hAnsi="Times New Roman" w:cs="Times New Roman"/>
          <w:sz w:val="24"/>
        </w:rPr>
        <w:t>SVM</w:t>
      </w:r>
      <w:r w:rsidR="007153DA" w:rsidRPr="001050BB">
        <w:rPr>
          <w:rFonts w:ascii="Times New Roman" w:eastAsia="宋体" w:hAnsi="Times New Roman" w:cs="Times New Roman"/>
          <w:sz w:val="24"/>
        </w:rPr>
        <w:t>的强泛化能力，该模型在不同时间粒度上均取得了较低的预测误差。</w:t>
      </w:r>
      <w:r w:rsidRPr="00464A33">
        <w:rPr>
          <w:rFonts w:asciiTheme="majorBidi" w:hAnsiTheme="majorBidi" w:cstheme="majorBidi"/>
          <w:sz w:val="24"/>
        </w:rPr>
        <w:t>张坤等人（</w:t>
      </w:r>
      <w:r w:rsidRPr="00464A33">
        <w:rPr>
          <w:rFonts w:asciiTheme="majorBidi" w:hAnsiTheme="majorBidi" w:cstheme="majorBidi"/>
          <w:sz w:val="24"/>
        </w:rPr>
        <w:t>2010</w:t>
      </w:r>
      <w:r w:rsidRPr="00464A33">
        <w:rPr>
          <w:rFonts w:asciiTheme="majorBidi" w:hAnsiTheme="majorBidi" w:cstheme="majorBidi"/>
          <w:sz w:val="24"/>
        </w:rPr>
        <w:t>）提出了一种基于小波神经网络的黄金价格预测模型。该模型结合了小波变换的时频分析能力和神经网络的学习算法，比传统的</w:t>
      </w:r>
      <w:r w:rsidRPr="00464A33">
        <w:rPr>
          <w:rFonts w:asciiTheme="majorBidi" w:hAnsiTheme="majorBidi" w:cstheme="majorBidi"/>
          <w:sz w:val="24"/>
        </w:rPr>
        <w:t>BP</w:t>
      </w:r>
      <w:r w:rsidRPr="00464A33">
        <w:rPr>
          <w:rFonts w:asciiTheme="majorBidi" w:hAnsiTheme="majorBidi" w:cstheme="majorBidi"/>
          <w:sz w:val="24"/>
        </w:rPr>
        <w:t>神经网络模型具有更快的收敛速度和更高的预测精度，在处理非平稳时间序列和具有复杂波动特性的金融数据方面具有优势。</w:t>
      </w:r>
      <w:r w:rsidR="007153DA" w:rsidRPr="007153DA">
        <w:rPr>
          <w:rFonts w:asciiTheme="majorBidi" w:hAnsiTheme="majorBidi" w:cstheme="majorBidi"/>
          <w:sz w:val="24"/>
        </w:rPr>
        <w:t>王梅等（</w:t>
      </w:r>
      <w:r w:rsidR="007153DA" w:rsidRPr="007153DA">
        <w:rPr>
          <w:rFonts w:asciiTheme="majorBidi" w:hAnsiTheme="majorBidi" w:cstheme="majorBidi"/>
          <w:sz w:val="24"/>
        </w:rPr>
        <w:t>2020</w:t>
      </w:r>
      <w:r w:rsidR="007153DA" w:rsidRPr="007153DA">
        <w:rPr>
          <w:rFonts w:asciiTheme="majorBidi" w:hAnsiTheme="majorBidi" w:cstheme="majorBidi"/>
          <w:sz w:val="24"/>
        </w:rPr>
        <w:t>）提出了一种结合等维动态和马尔可夫链的</w:t>
      </w:r>
      <m:oMath>
        <m:sSub>
          <m:sSubPr>
            <m:ctrlPr>
              <w:rPr>
                <w:rFonts w:ascii="Cambria Math" w:hAnsi="Cambria Math" w:cstheme="majorBidi"/>
                <w:i/>
                <w:sz w:val="24"/>
              </w:rPr>
            </m:ctrlPr>
          </m:sSubPr>
          <m:e>
            <m:r>
              <w:rPr>
                <w:rFonts w:ascii="Cambria Math" w:hAnsi="Cambria Math" w:cstheme="majorBidi"/>
                <w:sz w:val="24"/>
              </w:rPr>
              <m:t>SCGM(1,1)</m:t>
            </m:r>
          </m:e>
          <m:sub>
            <m:r>
              <w:rPr>
                <w:rFonts w:ascii="Cambria Math" w:hAnsi="Cambria Math" w:cstheme="majorBidi"/>
                <w:sz w:val="24"/>
              </w:rPr>
              <m:t>C</m:t>
            </m:r>
          </m:sub>
        </m:sSub>
      </m:oMath>
      <w:r w:rsidR="007153DA" w:rsidRPr="007153DA">
        <w:rPr>
          <w:rFonts w:asciiTheme="majorBidi" w:hAnsiTheme="majorBidi" w:cstheme="majorBidi"/>
          <w:sz w:val="24"/>
        </w:rPr>
        <w:t>模型，用于提高黄金价格预测的精度，该模型在预测黄金价格时表现出较高的拟合精度和较低的相对误差，表现出在金融时间序列预测中的有效性。</w:t>
      </w:r>
      <w:r w:rsidR="007153DA" w:rsidRPr="001050BB">
        <w:rPr>
          <w:rFonts w:ascii="Times New Roman" w:eastAsia="宋体" w:hAnsi="Times New Roman" w:cs="Times New Roman"/>
          <w:sz w:val="24"/>
        </w:rPr>
        <w:t>李梦泽和朱冬元（</w:t>
      </w:r>
      <w:r w:rsidR="007153DA" w:rsidRPr="001050BB">
        <w:rPr>
          <w:rFonts w:ascii="Times New Roman" w:eastAsia="宋体" w:hAnsi="Times New Roman" w:cs="Times New Roman"/>
          <w:sz w:val="24"/>
        </w:rPr>
        <w:t>2021</w:t>
      </w:r>
      <w:r w:rsidR="007153DA" w:rsidRPr="001050BB">
        <w:rPr>
          <w:rFonts w:ascii="Times New Roman" w:eastAsia="宋体" w:hAnsi="Times New Roman" w:cs="Times New Roman"/>
          <w:sz w:val="24"/>
        </w:rPr>
        <w:t>）探讨了使用深度学习集成方法</w:t>
      </w:r>
      <w:r w:rsidR="007153DA" w:rsidRPr="001050BB">
        <w:rPr>
          <w:rFonts w:ascii="Times New Roman" w:eastAsia="宋体" w:hAnsi="Times New Roman" w:cs="Times New Roman"/>
          <w:sz w:val="24"/>
        </w:rPr>
        <w:t>(SDAE-B)</w:t>
      </w:r>
      <w:r w:rsidR="007153DA" w:rsidRPr="001050BB">
        <w:rPr>
          <w:rFonts w:ascii="Times New Roman" w:eastAsia="宋体" w:hAnsi="Times New Roman" w:cs="Times New Roman"/>
          <w:sz w:val="24"/>
        </w:rPr>
        <w:t>对黄金价格进行预测的实证分析，该方法在特征提取和鲁棒性方面具有优势，能够较好地捕捉黄金价格的随机性和非线性特征。</w:t>
      </w:r>
      <w:r w:rsidRPr="00464A33">
        <w:rPr>
          <w:rFonts w:asciiTheme="majorBidi" w:hAnsiTheme="majorBidi" w:cstheme="majorBidi"/>
          <w:sz w:val="24"/>
        </w:rPr>
        <w:t>高丽珺</w:t>
      </w:r>
      <w:r w:rsidRPr="00464A33">
        <w:rPr>
          <w:rFonts w:asciiTheme="majorBidi" w:hAnsiTheme="majorBidi" w:cstheme="majorBidi"/>
          <w:sz w:val="24"/>
        </w:rPr>
        <w:lastRenderedPageBreak/>
        <w:t>等人（</w:t>
      </w:r>
      <w:r w:rsidRPr="00464A33">
        <w:rPr>
          <w:rFonts w:asciiTheme="majorBidi" w:hAnsiTheme="majorBidi" w:cstheme="majorBidi"/>
          <w:sz w:val="24"/>
        </w:rPr>
        <w:t>2022</w:t>
      </w:r>
      <w:r w:rsidRPr="00464A33">
        <w:rPr>
          <w:rFonts w:asciiTheme="majorBidi" w:hAnsiTheme="majorBidi" w:cstheme="majorBidi"/>
          <w:sz w:val="24"/>
        </w:rPr>
        <w:t>）提出了一种创新的多源异构数据图像整合预测方法（</w:t>
      </w:r>
      <w:r w:rsidRPr="00464A33">
        <w:rPr>
          <w:rFonts w:asciiTheme="majorBidi" w:hAnsiTheme="majorBidi" w:cstheme="majorBidi"/>
          <w:sz w:val="24"/>
        </w:rPr>
        <w:t>MODII</w:t>
      </w:r>
      <w:r w:rsidRPr="00464A33">
        <w:rPr>
          <w:rFonts w:asciiTheme="majorBidi" w:hAnsiTheme="majorBidi" w:cstheme="majorBidi"/>
          <w:sz w:val="24"/>
        </w:rPr>
        <w:t>），通过图像挖掘技术，将原油价格和汇率等影响黄金价格的因素转化为图像数据，进而利用卷积神经网络（</w:t>
      </w:r>
      <w:r w:rsidRPr="00464A33">
        <w:rPr>
          <w:rFonts w:asciiTheme="majorBidi" w:hAnsiTheme="majorBidi" w:cstheme="majorBidi"/>
          <w:sz w:val="24"/>
        </w:rPr>
        <w:t>CNN</w:t>
      </w:r>
      <w:r w:rsidRPr="00464A33">
        <w:rPr>
          <w:rFonts w:asciiTheme="majorBidi" w:hAnsiTheme="majorBidi" w:cstheme="majorBidi"/>
          <w:sz w:val="24"/>
        </w:rPr>
        <w:t>）的强大特征提取能力进行分析和预测。</w:t>
      </w:r>
    </w:p>
    <w:p w14:paraId="3A41F5A1" w14:textId="77777777" w:rsidR="00C757F8" w:rsidRPr="004B20BA" w:rsidRDefault="00C757F8" w:rsidP="004B20BA">
      <w:pPr>
        <w:spacing w:line="360" w:lineRule="auto"/>
        <w:rPr>
          <w:rFonts w:ascii="Times New Roman" w:eastAsia="宋体" w:hAnsi="Times New Roman" w:cs="Times New Roman"/>
          <w:sz w:val="24"/>
        </w:rPr>
      </w:pPr>
    </w:p>
    <w:p w14:paraId="4ADA6F12" w14:textId="432DE9DE" w:rsidR="008B7C52" w:rsidRPr="00464A33" w:rsidRDefault="00464A33" w:rsidP="00464A33">
      <w:pPr>
        <w:numPr>
          <w:ilvl w:val="0"/>
          <w:numId w:val="1"/>
        </w:numPr>
        <w:spacing w:line="360" w:lineRule="auto"/>
        <w:jc w:val="center"/>
        <w:outlineLvl w:val="0"/>
        <w:rPr>
          <w:rFonts w:asciiTheme="majorBidi" w:eastAsia="黑体" w:hAnsiTheme="majorBidi" w:cstheme="majorBidi"/>
          <w:sz w:val="30"/>
          <w:szCs w:val="30"/>
        </w:rPr>
      </w:pPr>
      <w:bookmarkStart w:id="6" w:name="_Toc708579400"/>
      <w:bookmarkStart w:id="7" w:name="_Toc167187594"/>
      <w:r w:rsidRPr="00464A33">
        <w:rPr>
          <w:rFonts w:asciiTheme="majorBidi" w:eastAsia="黑体" w:hAnsiTheme="majorBidi" w:cstheme="majorBidi"/>
          <w:sz w:val="30"/>
          <w:szCs w:val="30"/>
        </w:rPr>
        <w:t>模型以及相关理论</w:t>
      </w:r>
      <w:bookmarkEnd w:id="6"/>
      <w:bookmarkEnd w:id="7"/>
    </w:p>
    <w:p w14:paraId="38E3D138" w14:textId="77777777" w:rsidR="008B7C52" w:rsidRPr="00464A33" w:rsidRDefault="00464A33">
      <w:pPr>
        <w:spacing w:line="360" w:lineRule="auto"/>
        <w:outlineLvl w:val="1"/>
        <w:rPr>
          <w:rFonts w:asciiTheme="majorBidi" w:eastAsia="楷体" w:hAnsiTheme="majorBidi" w:cstheme="majorBidi"/>
          <w:sz w:val="24"/>
        </w:rPr>
      </w:pPr>
      <w:bookmarkStart w:id="8" w:name="_Toc167187595"/>
      <w:r w:rsidRPr="00464A33">
        <w:rPr>
          <w:rFonts w:asciiTheme="majorBidi" w:eastAsia="楷体" w:hAnsiTheme="majorBidi" w:cstheme="majorBidi"/>
          <w:sz w:val="24"/>
        </w:rPr>
        <w:t>（一）</w:t>
      </w:r>
      <w:r w:rsidRPr="00464A33">
        <w:rPr>
          <w:rFonts w:asciiTheme="majorBidi" w:eastAsia="楷体" w:hAnsiTheme="majorBidi" w:cstheme="majorBidi"/>
          <w:sz w:val="24"/>
        </w:rPr>
        <w:t>ARIMA</w:t>
      </w:r>
      <w:r w:rsidRPr="00464A33">
        <w:rPr>
          <w:rFonts w:asciiTheme="majorBidi" w:eastAsia="楷体" w:hAnsiTheme="majorBidi" w:cstheme="majorBidi"/>
          <w:sz w:val="24"/>
        </w:rPr>
        <w:t>模型</w:t>
      </w:r>
      <w:bookmarkEnd w:id="8"/>
    </w:p>
    <w:p w14:paraId="16DE165B" w14:textId="777DA920" w:rsidR="008B7C52"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差分整合移动平均自回归模型（</w:t>
      </w:r>
      <w:r w:rsidRPr="00464A33">
        <w:rPr>
          <w:rFonts w:asciiTheme="majorBidi" w:hAnsiTheme="majorBidi" w:cstheme="majorBidi"/>
          <w:sz w:val="24"/>
        </w:rPr>
        <w:t>ARIMA</w:t>
      </w:r>
      <w:r w:rsidRPr="00464A33">
        <w:rPr>
          <w:rFonts w:asciiTheme="majorBidi" w:hAnsiTheme="majorBidi" w:cstheme="majorBidi"/>
          <w:sz w:val="24"/>
        </w:rPr>
        <w:t>）是</w:t>
      </w:r>
      <w:r w:rsidR="00EB751B">
        <w:rPr>
          <w:rFonts w:asciiTheme="majorBidi" w:hAnsiTheme="majorBidi" w:cstheme="majorBidi" w:hint="eastAsia"/>
          <w:sz w:val="24"/>
        </w:rPr>
        <w:t>一种</w:t>
      </w:r>
      <w:r w:rsidRPr="00464A33">
        <w:rPr>
          <w:rFonts w:asciiTheme="majorBidi" w:hAnsiTheme="majorBidi" w:cstheme="majorBidi"/>
          <w:sz w:val="24"/>
        </w:rPr>
        <w:t>传统的时间序列预测分析的方法。</w:t>
      </w:r>
      <m:oMath>
        <m:r>
          <w:rPr>
            <w:rFonts w:ascii="Cambria Math" w:hAnsi="Cambria Math" w:cstheme="majorBidi"/>
            <w:sz w:val="24"/>
          </w:rPr>
          <m:t>ARIMA(p,d,q)</m:t>
        </m:r>
      </m:oMath>
      <w:r w:rsidRPr="00464A33">
        <w:rPr>
          <w:rFonts w:asciiTheme="majorBidi" w:hAnsiTheme="majorBidi" w:cstheme="majorBidi"/>
          <w:sz w:val="24"/>
        </w:rPr>
        <w:t>将自回归模型、移动平均模型和差分法结合，其定义公式为</w:t>
      </w:r>
      <w:r w:rsidR="00081951">
        <w:rPr>
          <w:rFonts w:asciiTheme="majorBidi" w:hAnsiTheme="majorBidi" w:cstheme="majorBidi" w:hint="eastAsia"/>
          <w:sz w:val="24"/>
        </w:rPr>
        <w:t>：</w:t>
      </w:r>
    </w:p>
    <w:p w14:paraId="2ACE35D9" w14:textId="1CFF3158" w:rsidR="003E0202" w:rsidRPr="00464A33" w:rsidRDefault="00A94237" w:rsidP="003E0202">
      <w:pPr>
        <w:spacing w:line="360" w:lineRule="auto"/>
        <w:rPr>
          <w:rFonts w:asciiTheme="majorBidi" w:hAnsiTheme="majorBidi" w:cstheme="majorBidi"/>
          <w:sz w:val="24"/>
        </w:rPr>
      </w:pPr>
      <m:oMathPara>
        <m:oMath>
          <m:sSub>
            <m:sSubPr>
              <m:ctrlPr>
                <w:rPr>
                  <w:rFonts w:ascii="Cambria Math" w:hAnsi="Cambria Math" w:cstheme="majorBidi"/>
                  <w:i/>
                  <w:sz w:val="24"/>
                </w:rPr>
              </m:ctrlPr>
            </m:sSubPr>
            <m:e>
              <m:r>
                <w:rPr>
                  <w:rFonts w:ascii="Cambria Math" w:hAnsi="Cambria Math" w:cstheme="majorBidi"/>
                  <w:sz w:val="24"/>
                </w:rPr>
                <m:t>Y</m:t>
              </m:r>
            </m:e>
            <m:sub>
              <m:r>
                <w:rPr>
                  <w:rFonts w:ascii="Cambria Math" w:hAnsi="Cambria Math" w:cstheme="majorBidi"/>
                  <w:sz w:val="24"/>
                </w:rPr>
                <m:t>t</m:t>
              </m:r>
            </m:sub>
          </m:sSub>
          <m:r>
            <w:rPr>
              <w:rFonts w:ascii="Cambria Math" w:hAnsi="Cambria Math" w:cstheme="majorBidi"/>
              <w:sz w:val="24"/>
            </w:rPr>
            <m:t>=</m:t>
          </m:r>
          <m:r>
            <m:rPr>
              <m:sty m:val="p"/>
            </m:rPr>
            <w:rPr>
              <w:rFonts w:ascii="Cambria Math" w:hAnsi="Cambria Math" w:cstheme="majorBidi"/>
              <w:sz w:val="24"/>
            </w:rPr>
            <m:t>μ</m:t>
          </m:r>
          <m:r>
            <w:rPr>
              <w:rFonts w:ascii="Cambria Math" w:hAnsi="Cambria Math" w:cstheme="majorBidi"/>
              <w:sz w:val="24"/>
            </w:rPr>
            <m:t>+</m:t>
          </m:r>
          <m:nary>
            <m:naryPr>
              <m:chr m:val="∑"/>
              <m:ctrlPr>
                <w:rPr>
                  <w:rFonts w:ascii="Cambria Math" w:hAnsi="Cambria Math" w:cstheme="majorBidi"/>
                  <w:sz w:val="24"/>
                </w:rPr>
              </m:ctrlPr>
            </m:naryPr>
            <m:sub>
              <m:r>
                <w:rPr>
                  <w:rFonts w:ascii="Cambria Math" w:hAnsi="Cambria Math" w:cstheme="majorBidi"/>
                  <w:sz w:val="24"/>
                </w:rPr>
                <m:t>i=1</m:t>
              </m:r>
              <m:ctrlPr>
                <w:rPr>
                  <w:rFonts w:ascii="Cambria Math" w:hAnsi="Cambria Math" w:cstheme="majorBidi"/>
                  <w:i/>
                  <w:sz w:val="24"/>
                </w:rPr>
              </m:ctrlPr>
            </m:sub>
            <m:sup>
              <m:r>
                <w:rPr>
                  <w:rFonts w:ascii="Cambria Math" w:hAnsi="Cambria Math" w:cstheme="majorBidi"/>
                  <w:sz w:val="24"/>
                </w:rPr>
                <m:t>p</m:t>
              </m:r>
              <m:ctrlPr>
                <w:rPr>
                  <w:rFonts w:ascii="Cambria Math" w:hAnsi="Cambria Math" w:cstheme="majorBidi"/>
                  <w:i/>
                  <w:sz w:val="24"/>
                </w:rPr>
              </m:ctrlPr>
            </m:sup>
            <m:e>
              <m:sSub>
                <m:sSubPr>
                  <m:ctrlPr>
                    <w:rPr>
                      <w:rFonts w:ascii="Cambria Math" w:hAnsi="Cambria Math" w:cstheme="majorBidi"/>
                      <w:i/>
                      <w:sz w:val="24"/>
                    </w:rPr>
                  </m:ctrlPr>
                </m:sSubPr>
                <m:e>
                  <m:r>
                    <m:rPr>
                      <m:sty m:val="p"/>
                    </m:rPr>
                    <w:rPr>
                      <w:rFonts w:ascii="Cambria Math" w:hAnsi="Cambria Math" w:cstheme="majorBidi"/>
                      <w:sz w:val="24"/>
                    </w:rPr>
                    <m:t>α</m:t>
                  </m:r>
                </m:e>
                <m:sub>
                  <m:r>
                    <w:rPr>
                      <w:rFonts w:ascii="Cambria Math" w:hAnsi="Cambria Math" w:cstheme="majorBidi"/>
                      <w:sz w:val="24"/>
                    </w:rPr>
                    <m:t>i</m:t>
                  </m:r>
                </m:sub>
              </m:sSub>
              <m:sSub>
                <m:sSubPr>
                  <m:ctrlPr>
                    <w:rPr>
                      <w:rFonts w:ascii="Cambria Math" w:hAnsi="Cambria Math" w:cstheme="majorBidi"/>
                      <w:i/>
                      <w:sz w:val="24"/>
                    </w:rPr>
                  </m:ctrlPr>
                </m:sSubPr>
                <m:e>
                  <m:r>
                    <w:rPr>
                      <w:rFonts w:ascii="Cambria Math" w:hAnsi="Cambria Math" w:cstheme="majorBidi"/>
                      <w:sz w:val="24"/>
                    </w:rPr>
                    <m:t>Y</m:t>
                  </m:r>
                </m:e>
                <m:sub>
                  <m:r>
                    <w:rPr>
                      <w:rFonts w:ascii="Cambria Math" w:hAnsi="Cambria Math" w:cstheme="majorBidi"/>
                      <w:sz w:val="24"/>
                    </w:rPr>
                    <m:t>t-i</m:t>
                  </m:r>
                </m:sub>
              </m:sSub>
              <m:ctrlPr>
                <w:rPr>
                  <w:rFonts w:ascii="Cambria Math" w:hAnsi="Cambria Math" w:cstheme="majorBidi"/>
                  <w:i/>
                  <w:sz w:val="24"/>
                </w:rPr>
              </m:ctrlPr>
            </m:e>
          </m:nary>
          <m:r>
            <w:rPr>
              <w:rFonts w:ascii="Cambria Math" w:hAnsi="Cambria Math" w:cstheme="majorBidi"/>
              <w:sz w:val="24"/>
            </w:rPr>
            <m:t>+</m:t>
          </m:r>
          <m:sSub>
            <m:sSubPr>
              <m:ctrlPr>
                <w:rPr>
                  <w:rFonts w:ascii="Cambria Math" w:hAnsi="Cambria Math" w:cstheme="majorBidi"/>
                  <w:i/>
                  <w:sz w:val="24"/>
                </w:rPr>
              </m:ctrlPr>
            </m:sSubPr>
            <m:e>
              <m:r>
                <m:rPr>
                  <m:sty m:val="p"/>
                </m:rPr>
                <w:rPr>
                  <w:rFonts w:ascii="Cambria Math" w:hAnsi="Cambria Math" w:cstheme="majorBidi"/>
                  <w:sz w:val="24"/>
                </w:rPr>
                <m:t>ε</m:t>
              </m:r>
            </m:e>
            <m:sub>
              <m:r>
                <w:rPr>
                  <w:rFonts w:ascii="Cambria Math" w:hAnsi="Cambria Math" w:cstheme="majorBidi"/>
                  <w:sz w:val="24"/>
                </w:rPr>
                <m:t>t</m:t>
              </m:r>
            </m:sub>
          </m:sSub>
          <m:r>
            <w:rPr>
              <w:rFonts w:ascii="Cambria Math" w:hAnsi="Cambria Math" w:cstheme="majorBidi"/>
              <w:sz w:val="24"/>
            </w:rPr>
            <m:t>+</m:t>
          </m:r>
          <m:nary>
            <m:naryPr>
              <m:chr m:val="∑"/>
              <m:ctrlPr>
                <w:rPr>
                  <w:rFonts w:ascii="Cambria Math" w:hAnsi="Cambria Math" w:cstheme="majorBidi"/>
                  <w:sz w:val="24"/>
                </w:rPr>
              </m:ctrlPr>
            </m:naryPr>
            <m:sub>
              <m:r>
                <w:rPr>
                  <w:rFonts w:ascii="Cambria Math" w:hAnsi="Cambria Math" w:cstheme="majorBidi"/>
                  <w:sz w:val="24"/>
                </w:rPr>
                <m:t>i=1</m:t>
              </m:r>
              <m:ctrlPr>
                <w:rPr>
                  <w:rFonts w:ascii="Cambria Math" w:hAnsi="Cambria Math" w:cstheme="majorBidi"/>
                  <w:i/>
                  <w:sz w:val="24"/>
                </w:rPr>
              </m:ctrlPr>
            </m:sub>
            <m:sup>
              <m:r>
                <w:rPr>
                  <w:rFonts w:ascii="Cambria Math" w:hAnsi="Cambria Math" w:cstheme="majorBidi"/>
                  <w:sz w:val="24"/>
                </w:rPr>
                <m:t>q</m:t>
              </m:r>
              <m:ctrlPr>
                <w:rPr>
                  <w:rFonts w:ascii="Cambria Math" w:hAnsi="Cambria Math" w:cstheme="majorBidi"/>
                  <w:i/>
                  <w:sz w:val="24"/>
                </w:rPr>
              </m:ctrlPr>
            </m:sup>
            <m:e>
              <m:sSub>
                <m:sSubPr>
                  <m:ctrlPr>
                    <w:rPr>
                      <w:rFonts w:ascii="Cambria Math" w:hAnsi="Cambria Math" w:cstheme="majorBidi"/>
                      <w:i/>
                      <w:sz w:val="24"/>
                    </w:rPr>
                  </m:ctrlPr>
                </m:sSubPr>
                <m:e>
                  <m:r>
                    <m:rPr>
                      <m:sty m:val="p"/>
                    </m:rPr>
                    <w:rPr>
                      <w:rFonts w:ascii="Cambria Math" w:hAnsi="Cambria Math" w:cstheme="majorBidi"/>
                      <w:sz w:val="24"/>
                    </w:rPr>
                    <m:t>β</m:t>
                  </m:r>
                </m:e>
                <m:sub>
                  <m:r>
                    <w:rPr>
                      <w:rFonts w:ascii="Cambria Math" w:hAnsi="Cambria Math" w:cstheme="majorBidi"/>
                      <w:sz w:val="24"/>
                    </w:rPr>
                    <m:t>i</m:t>
                  </m:r>
                </m:sub>
              </m:sSub>
              <m:sSub>
                <m:sSubPr>
                  <m:ctrlPr>
                    <w:rPr>
                      <w:rFonts w:ascii="Cambria Math" w:hAnsi="Cambria Math" w:cstheme="majorBidi"/>
                      <w:i/>
                      <w:sz w:val="24"/>
                    </w:rPr>
                  </m:ctrlPr>
                </m:sSubPr>
                <m:e>
                  <m:r>
                    <m:rPr>
                      <m:sty m:val="p"/>
                    </m:rPr>
                    <w:rPr>
                      <w:rFonts w:ascii="Cambria Math" w:hAnsi="Cambria Math" w:cstheme="majorBidi"/>
                      <w:sz w:val="24"/>
                    </w:rPr>
                    <m:t>ε</m:t>
                  </m:r>
                  <m:ctrlPr>
                    <w:rPr>
                      <w:rFonts w:ascii="Cambria Math" w:hAnsi="Cambria Math" w:cstheme="majorBidi"/>
                      <w:sz w:val="24"/>
                    </w:rPr>
                  </m:ctrlPr>
                </m:e>
                <m:sub>
                  <m:r>
                    <w:rPr>
                      <w:rFonts w:ascii="Cambria Math" w:hAnsi="Cambria Math" w:cstheme="majorBidi"/>
                      <w:sz w:val="24"/>
                    </w:rPr>
                    <m:t>t-i</m:t>
                  </m:r>
                </m:sub>
              </m:sSub>
              <m:ctrlPr>
                <w:rPr>
                  <w:rFonts w:ascii="Cambria Math" w:hAnsi="Cambria Math" w:cstheme="majorBidi"/>
                  <w:i/>
                  <w:sz w:val="24"/>
                </w:rPr>
              </m:ctrlPr>
            </m:e>
          </m:nary>
        </m:oMath>
      </m:oMathPara>
    </w:p>
    <w:p w14:paraId="32C02A2C" w14:textId="47C596B4" w:rsidR="008B7C52" w:rsidRPr="00464A33"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公式中，</w:t>
      </w:r>
      <m:oMath>
        <m:sSub>
          <m:sSubPr>
            <m:ctrlPr>
              <w:rPr>
                <w:rFonts w:ascii="Cambria Math" w:hAnsi="Cambria Math" w:cstheme="majorBidi"/>
                <w:i/>
                <w:sz w:val="24"/>
              </w:rPr>
            </m:ctrlPr>
          </m:sSubPr>
          <m:e>
            <m:r>
              <w:rPr>
                <w:rFonts w:ascii="Cambria Math" w:hAnsi="Cambria Math" w:cstheme="majorBidi"/>
                <w:sz w:val="24"/>
              </w:rPr>
              <m:t>Y</m:t>
            </m:r>
          </m:e>
          <m:sub>
            <m:r>
              <w:rPr>
                <w:rFonts w:ascii="Cambria Math" w:hAnsi="Cambria Math" w:cstheme="majorBidi"/>
                <w:sz w:val="24"/>
              </w:rPr>
              <m:t>t</m:t>
            </m:r>
          </m:sub>
        </m:sSub>
      </m:oMath>
      <w:r w:rsidRPr="00464A33">
        <w:rPr>
          <w:rFonts w:asciiTheme="majorBidi" w:hAnsiTheme="majorBidi" w:cstheme="majorBidi"/>
          <w:iCs/>
          <w:sz w:val="24"/>
        </w:rPr>
        <w:t>是当前值；</w:t>
      </w:r>
      <m:oMath>
        <m:r>
          <m:rPr>
            <m:sty m:val="p"/>
          </m:rPr>
          <w:rPr>
            <w:rFonts w:ascii="Cambria Math" w:hAnsi="Cambria Math" w:cstheme="majorBidi"/>
            <w:sz w:val="24"/>
          </w:rPr>
          <m:t>μ</m:t>
        </m:r>
      </m:oMath>
      <w:r w:rsidRPr="00464A33">
        <w:rPr>
          <w:rFonts w:asciiTheme="majorBidi" w:hAnsiTheme="majorBidi" w:cstheme="majorBidi"/>
          <w:sz w:val="24"/>
        </w:rPr>
        <w:t>是常数项，</w:t>
      </w:r>
      <m:oMath>
        <m:sSub>
          <m:sSubPr>
            <m:ctrlPr>
              <w:rPr>
                <w:rFonts w:ascii="Cambria Math" w:hAnsi="Cambria Math" w:cstheme="majorBidi"/>
                <w:i/>
                <w:sz w:val="24"/>
              </w:rPr>
            </m:ctrlPr>
          </m:sSubPr>
          <m:e>
            <m:r>
              <m:rPr>
                <m:sty m:val="p"/>
              </m:rPr>
              <w:rPr>
                <w:rFonts w:ascii="Cambria Math" w:hAnsi="Cambria Math" w:cstheme="majorBidi"/>
                <w:sz w:val="24"/>
              </w:rPr>
              <m:t>ε</m:t>
            </m:r>
          </m:e>
          <m:sub>
            <m:r>
              <w:rPr>
                <w:rFonts w:ascii="Cambria Math" w:hAnsi="Cambria Math" w:cstheme="majorBidi"/>
                <w:sz w:val="24"/>
              </w:rPr>
              <m:t>t</m:t>
            </m:r>
          </m:sub>
        </m:sSub>
      </m:oMath>
      <w:r w:rsidRPr="00464A33">
        <w:rPr>
          <w:rFonts w:asciiTheme="majorBidi" w:hAnsiTheme="majorBidi" w:cstheme="majorBidi"/>
          <w:sz w:val="24"/>
        </w:rPr>
        <w:t>是误差，</w:t>
      </w:r>
      <m:oMath>
        <m:r>
          <w:rPr>
            <w:rFonts w:ascii="Cambria Math" w:hAnsi="Cambria Math" w:cstheme="majorBidi"/>
            <w:sz w:val="24"/>
          </w:rPr>
          <m:t>p</m:t>
        </m:r>
      </m:oMath>
      <w:r w:rsidRPr="00464A33">
        <w:rPr>
          <w:rFonts w:asciiTheme="majorBidi" w:hAnsiTheme="majorBidi" w:cstheme="majorBidi"/>
          <w:sz w:val="24"/>
        </w:rPr>
        <w:t>、</w:t>
      </w:r>
      <m:oMath>
        <m:r>
          <w:rPr>
            <w:rFonts w:ascii="Cambria Math" w:hAnsi="Cambria Math" w:cstheme="majorBidi"/>
            <w:sz w:val="24"/>
          </w:rPr>
          <m:t>q</m:t>
        </m:r>
      </m:oMath>
      <w:r w:rsidRPr="00464A33">
        <w:rPr>
          <w:rFonts w:asciiTheme="majorBidi" w:hAnsiTheme="majorBidi" w:cstheme="majorBidi"/>
          <w:sz w:val="24"/>
        </w:rPr>
        <w:t>分别为自回归模型于移动平均模型的阶数；</w:t>
      </w:r>
      <m:oMath>
        <m:sSub>
          <m:sSubPr>
            <m:ctrlPr>
              <w:rPr>
                <w:rFonts w:ascii="Cambria Math" w:hAnsi="Cambria Math" w:cstheme="majorBidi"/>
                <w:i/>
                <w:sz w:val="24"/>
              </w:rPr>
            </m:ctrlPr>
          </m:sSubPr>
          <m:e>
            <m:r>
              <m:rPr>
                <m:sty m:val="p"/>
              </m:rPr>
              <w:rPr>
                <w:rFonts w:ascii="Cambria Math" w:hAnsi="Cambria Math" w:cstheme="majorBidi"/>
                <w:sz w:val="24"/>
              </w:rPr>
              <m:t>α</m:t>
            </m:r>
          </m:e>
          <m:sub>
            <m:r>
              <w:rPr>
                <w:rFonts w:ascii="Cambria Math" w:hAnsi="Cambria Math" w:cstheme="majorBidi"/>
                <w:sz w:val="24"/>
              </w:rPr>
              <m:t>i</m:t>
            </m:r>
          </m:sub>
        </m:sSub>
      </m:oMath>
      <w:r w:rsidRPr="00464A33">
        <w:rPr>
          <w:rFonts w:asciiTheme="majorBidi" w:hAnsiTheme="majorBidi" w:cstheme="majorBidi"/>
          <w:sz w:val="24"/>
        </w:rPr>
        <w:t>、</w:t>
      </w:r>
      <m:oMath>
        <m:sSub>
          <m:sSubPr>
            <m:ctrlPr>
              <w:rPr>
                <w:rFonts w:ascii="Cambria Math" w:hAnsi="Cambria Math" w:cstheme="majorBidi"/>
                <w:i/>
                <w:sz w:val="24"/>
              </w:rPr>
            </m:ctrlPr>
          </m:sSubPr>
          <m:e>
            <m:r>
              <m:rPr>
                <m:sty m:val="p"/>
              </m:rPr>
              <w:rPr>
                <w:rFonts w:ascii="Cambria Math" w:hAnsi="Cambria Math" w:cstheme="majorBidi"/>
                <w:sz w:val="24"/>
              </w:rPr>
              <m:t>β</m:t>
            </m:r>
          </m:e>
          <m:sub>
            <m:r>
              <w:rPr>
                <w:rFonts w:ascii="Cambria Math" w:hAnsi="Cambria Math" w:cstheme="majorBidi"/>
                <w:sz w:val="24"/>
              </w:rPr>
              <m:t>i</m:t>
            </m:r>
          </m:sub>
        </m:sSub>
      </m:oMath>
      <w:r w:rsidRPr="00464A33">
        <w:rPr>
          <w:rFonts w:asciiTheme="majorBidi" w:hAnsiTheme="majorBidi" w:cstheme="majorBidi"/>
          <w:sz w:val="24"/>
        </w:rPr>
        <w:t>分别是两个模型的相关系数。</w:t>
      </w:r>
    </w:p>
    <w:p w14:paraId="1141E5B3" w14:textId="77777777" w:rsidR="00EB751B" w:rsidRDefault="00464A33">
      <w:pPr>
        <w:spacing w:line="360" w:lineRule="auto"/>
        <w:ind w:firstLine="420"/>
        <w:rPr>
          <w:rFonts w:asciiTheme="majorBidi" w:hAnsiTheme="majorBidi" w:cstheme="majorBidi"/>
          <w:sz w:val="24"/>
        </w:rPr>
      </w:pPr>
      <w:r w:rsidRPr="00464A33">
        <w:rPr>
          <w:rFonts w:asciiTheme="majorBidi" w:hAnsiTheme="majorBidi" w:cstheme="majorBidi"/>
          <w:sz w:val="24"/>
        </w:rPr>
        <w:t>ARIMA</w:t>
      </w:r>
      <w:r w:rsidRPr="00464A33">
        <w:rPr>
          <w:rFonts w:asciiTheme="majorBidi" w:hAnsiTheme="majorBidi" w:cstheme="majorBidi"/>
          <w:sz w:val="24"/>
        </w:rPr>
        <w:t>模型反映了历史信息以及外部信息对研究变量的影响。建立合适的</w:t>
      </w:r>
      <w:r w:rsidRPr="00464A33">
        <w:rPr>
          <w:rFonts w:asciiTheme="majorBidi" w:hAnsiTheme="majorBidi" w:cstheme="majorBidi"/>
          <w:sz w:val="24"/>
        </w:rPr>
        <w:t>ARIMA</w:t>
      </w:r>
      <w:r w:rsidRPr="00464A33">
        <w:rPr>
          <w:rFonts w:asciiTheme="majorBidi" w:hAnsiTheme="majorBidi" w:cstheme="majorBidi"/>
          <w:sz w:val="24"/>
        </w:rPr>
        <w:t>模型首先需要检查数据的稳定性，</w:t>
      </w:r>
      <w:proofErr w:type="gramStart"/>
      <w:r w:rsidRPr="00464A33">
        <w:rPr>
          <w:rFonts w:asciiTheme="majorBidi" w:hAnsiTheme="majorBidi" w:cstheme="majorBidi"/>
          <w:sz w:val="24"/>
        </w:rPr>
        <w:t>若数据非</w:t>
      </w:r>
      <w:proofErr w:type="gramEnd"/>
      <w:r w:rsidRPr="00464A33">
        <w:rPr>
          <w:rFonts w:asciiTheme="majorBidi" w:hAnsiTheme="majorBidi" w:cstheme="majorBidi"/>
          <w:sz w:val="24"/>
        </w:rPr>
        <w:t>平稳，则需进行差分或其他转换以达到稳定。</w:t>
      </w:r>
    </w:p>
    <w:p w14:paraId="111EB327" w14:textId="19FE7684" w:rsidR="008B7C52" w:rsidRDefault="00EB751B">
      <w:pPr>
        <w:spacing w:line="360" w:lineRule="auto"/>
        <w:ind w:firstLine="420"/>
        <w:rPr>
          <w:rFonts w:asciiTheme="majorBidi" w:hAnsiTheme="majorBidi" w:cstheme="majorBidi"/>
          <w:sz w:val="24"/>
        </w:rPr>
      </w:pPr>
      <w:r>
        <w:rPr>
          <w:rFonts w:asciiTheme="majorBidi" w:hAnsiTheme="majorBidi" w:cstheme="majorBidi"/>
          <w:sz w:val="24"/>
        </w:rPr>
        <w:t>ARIMA</w:t>
      </w:r>
      <w:r w:rsidR="00464A33" w:rsidRPr="00464A33">
        <w:rPr>
          <w:rFonts w:asciiTheme="majorBidi" w:hAnsiTheme="majorBidi" w:cstheme="majorBidi"/>
          <w:sz w:val="24"/>
        </w:rPr>
        <w:t>模型参数的确定涉及三个主要部分：自回归项数</w:t>
      </w:r>
      <m:oMath>
        <m:r>
          <w:rPr>
            <w:rFonts w:ascii="Cambria Math" w:hAnsi="Cambria Math" w:cstheme="majorBidi"/>
            <w:sz w:val="24"/>
          </w:rPr>
          <m:t>p</m:t>
        </m:r>
      </m:oMath>
      <w:r w:rsidR="00464A33" w:rsidRPr="00464A33">
        <w:rPr>
          <w:rFonts w:asciiTheme="majorBidi" w:hAnsiTheme="majorBidi" w:cstheme="majorBidi"/>
          <w:sz w:val="24"/>
        </w:rPr>
        <w:t>可以通过偏自相关函数确定；</w:t>
      </w:r>
      <w:proofErr w:type="gramStart"/>
      <w:r w:rsidR="00464A33" w:rsidRPr="00464A33">
        <w:rPr>
          <w:rFonts w:asciiTheme="majorBidi" w:hAnsiTheme="majorBidi" w:cstheme="majorBidi"/>
          <w:sz w:val="24"/>
        </w:rPr>
        <w:t>差分阶数</w:t>
      </w:r>
      <w:proofErr w:type="gramEnd"/>
      <m:oMath>
        <m:r>
          <w:rPr>
            <w:rFonts w:ascii="Cambria Math" w:hAnsi="Cambria Math" w:cstheme="majorBidi"/>
            <w:sz w:val="24"/>
          </w:rPr>
          <m:t>d</m:t>
        </m:r>
      </m:oMath>
      <w:r w:rsidR="00464A33" w:rsidRPr="00464A33">
        <w:rPr>
          <w:rFonts w:asciiTheme="majorBidi" w:hAnsiTheme="majorBidi" w:cstheme="majorBidi"/>
          <w:sz w:val="24"/>
        </w:rPr>
        <w:t>一般通过数据的稳定性检验确定；移动平均项数</w:t>
      </w:r>
      <m:oMath>
        <m:r>
          <w:rPr>
            <w:rFonts w:ascii="Cambria Math" w:hAnsi="Cambria Math" w:cstheme="majorBidi"/>
            <w:sz w:val="24"/>
          </w:rPr>
          <m:t>q</m:t>
        </m:r>
      </m:oMath>
      <w:r w:rsidR="00464A33" w:rsidRPr="00464A33">
        <w:rPr>
          <w:rFonts w:asciiTheme="majorBidi" w:hAnsiTheme="majorBidi" w:cstheme="majorBidi"/>
          <w:sz w:val="24"/>
        </w:rPr>
        <w:t>，则通过自相关函数确定。参数确定后，进行模型残差检验，判断预测模型的准确性和有效性。</w:t>
      </w:r>
    </w:p>
    <w:p w14:paraId="5215583B" w14:textId="25A5C724" w:rsidR="00C757F8" w:rsidRPr="00C757F8" w:rsidRDefault="00C757F8">
      <w:pPr>
        <w:spacing w:line="360" w:lineRule="auto"/>
        <w:ind w:firstLine="420"/>
        <w:rPr>
          <w:rFonts w:asciiTheme="majorBidi" w:hAnsiTheme="majorBidi" w:cstheme="majorBidi"/>
          <w:sz w:val="24"/>
        </w:rPr>
      </w:pPr>
      <w:r w:rsidRPr="00C757F8">
        <w:rPr>
          <w:rFonts w:asciiTheme="majorBidi" w:hAnsiTheme="majorBidi" w:cstheme="majorBidi" w:hint="eastAsia"/>
          <w:sz w:val="24"/>
        </w:rPr>
        <w:t>ARIMA</w:t>
      </w:r>
      <w:r w:rsidRPr="00C757F8">
        <w:rPr>
          <w:rFonts w:asciiTheme="majorBidi" w:hAnsiTheme="majorBidi" w:cstheme="majorBidi" w:hint="eastAsia"/>
          <w:sz w:val="24"/>
        </w:rPr>
        <w:t>模型参数具有明确的经济含义，便于理解和解释</w:t>
      </w:r>
      <w:r>
        <w:rPr>
          <w:rFonts w:asciiTheme="majorBidi" w:hAnsiTheme="majorBidi" w:cstheme="majorBidi" w:hint="eastAsia"/>
          <w:sz w:val="24"/>
        </w:rPr>
        <w:t>黄金期货</w:t>
      </w:r>
      <w:r w:rsidRPr="00C757F8">
        <w:rPr>
          <w:rFonts w:asciiTheme="majorBidi" w:hAnsiTheme="majorBidi" w:cstheme="majorBidi" w:hint="eastAsia"/>
          <w:sz w:val="24"/>
        </w:rPr>
        <w:t>价格变化的原因。通过对黄金期货价格的历史数据进行差分和参数选择</w:t>
      </w:r>
      <w:r>
        <w:rPr>
          <w:rFonts w:asciiTheme="majorBidi" w:hAnsiTheme="majorBidi" w:cstheme="majorBidi" w:hint="eastAsia"/>
          <w:sz w:val="24"/>
        </w:rPr>
        <w:t>并</w:t>
      </w:r>
      <w:r w:rsidRPr="00C757F8">
        <w:rPr>
          <w:rFonts w:asciiTheme="majorBidi" w:hAnsiTheme="majorBidi" w:cstheme="majorBidi" w:hint="eastAsia"/>
          <w:sz w:val="24"/>
        </w:rPr>
        <w:t>建立</w:t>
      </w:r>
      <w:r w:rsidRPr="00C757F8">
        <w:rPr>
          <w:rFonts w:asciiTheme="majorBidi" w:hAnsiTheme="majorBidi" w:cstheme="majorBidi" w:hint="eastAsia"/>
          <w:sz w:val="24"/>
        </w:rPr>
        <w:t>ARIMA</w:t>
      </w:r>
      <w:r w:rsidRPr="00C757F8">
        <w:rPr>
          <w:rFonts w:asciiTheme="majorBidi" w:hAnsiTheme="majorBidi" w:cstheme="majorBidi" w:hint="eastAsia"/>
          <w:sz w:val="24"/>
        </w:rPr>
        <w:t>模型</w:t>
      </w:r>
      <w:r>
        <w:rPr>
          <w:rFonts w:asciiTheme="majorBidi" w:hAnsiTheme="majorBidi" w:cstheme="majorBidi" w:hint="eastAsia"/>
          <w:sz w:val="24"/>
        </w:rPr>
        <w:t>，</w:t>
      </w:r>
      <w:r w:rsidRPr="00C757F8">
        <w:rPr>
          <w:rFonts w:asciiTheme="majorBidi" w:hAnsiTheme="majorBidi" w:cstheme="majorBidi" w:hint="eastAsia"/>
          <w:sz w:val="24"/>
        </w:rPr>
        <w:t>可以帮助投资者和分析</w:t>
      </w:r>
      <w:proofErr w:type="gramStart"/>
      <w:r w:rsidRPr="00C757F8">
        <w:rPr>
          <w:rFonts w:asciiTheme="majorBidi" w:hAnsiTheme="majorBidi" w:cstheme="majorBidi" w:hint="eastAsia"/>
          <w:sz w:val="24"/>
        </w:rPr>
        <w:t>师理解</w:t>
      </w:r>
      <w:proofErr w:type="gramEnd"/>
      <w:r w:rsidRPr="00C757F8">
        <w:rPr>
          <w:rFonts w:asciiTheme="majorBidi" w:hAnsiTheme="majorBidi" w:cstheme="majorBidi" w:hint="eastAsia"/>
          <w:sz w:val="24"/>
        </w:rPr>
        <w:t>黄金价格的趋势性变化，在市场相对平稳的时期提供较为准确的短期预测。</w:t>
      </w:r>
    </w:p>
    <w:p w14:paraId="61CB987D" w14:textId="77777777" w:rsidR="008B7C52" w:rsidRPr="00464A33" w:rsidRDefault="00464A33">
      <w:pPr>
        <w:spacing w:line="360" w:lineRule="auto"/>
        <w:outlineLvl w:val="1"/>
        <w:rPr>
          <w:rFonts w:asciiTheme="majorBidi" w:eastAsia="楷体" w:hAnsiTheme="majorBidi" w:cstheme="majorBidi"/>
          <w:sz w:val="24"/>
        </w:rPr>
      </w:pPr>
      <w:bookmarkStart w:id="9" w:name="_Toc167187596"/>
      <w:r w:rsidRPr="00464A33">
        <w:rPr>
          <w:rFonts w:asciiTheme="majorBidi" w:eastAsia="楷体" w:hAnsiTheme="majorBidi" w:cstheme="majorBidi"/>
          <w:sz w:val="24"/>
        </w:rPr>
        <w:t>（二）循环神经网络（</w:t>
      </w:r>
      <w:r w:rsidRPr="00464A33">
        <w:rPr>
          <w:rFonts w:asciiTheme="majorBidi" w:eastAsia="楷体" w:hAnsiTheme="majorBidi" w:cstheme="majorBidi"/>
          <w:sz w:val="24"/>
        </w:rPr>
        <w:t>RNN</w:t>
      </w:r>
      <w:r w:rsidRPr="00464A33">
        <w:rPr>
          <w:rFonts w:asciiTheme="majorBidi" w:eastAsia="楷体" w:hAnsiTheme="majorBidi" w:cstheme="majorBidi"/>
          <w:sz w:val="24"/>
        </w:rPr>
        <w:t>模型）</w:t>
      </w:r>
      <w:bookmarkEnd w:id="9"/>
    </w:p>
    <w:p w14:paraId="6694AF9D" w14:textId="27D25C55" w:rsidR="00C757F8" w:rsidRDefault="00C757F8" w:rsidP="00464A33">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hint="eastAsia"/>
          <w:sz w:val="24"/>
        </w:rPr>
        <w:t>黄金期货市场，以其价格</w:t>
      </w:r>
      <w:proofErr w:type="gramStart"/>
      <w:r w:rsidRPr="00C757F8">
        <w:rPr>
          <w:rFonts w:asciiTheme="majorBidi" w:eastAsia="宋体" w:hAnsiTheme="majorBidi" w:cstheme="majorBidi" w:hint="eastAsia"/>
          <w:sz w:val="24"/>
        </w:rPr>
        <w:t>波动受</w:t>
      </w:r>
      <w:proofErr w:type="gramEnd"/>
      <w:r w:rsidRPr="00C757F8">
        <w:rPr>
          <w:rFonts w:asciiTheme="majorBidi" w:eastAsia="宋体" w:hAnsiTheme="majorBidi" w:cstheme="majorBidi" w:hint="eastAsia"/>
          <w:sz w:val="24"/>
        </w:rPr>
        <w:t>多重因素影响，包含长期趋势、季节性变动及突发性事件响应，要求预测模型不仅要能够捕捉到这些复杂的时序特征，还需应对数据中的非线性关系和潜在的长程依赖。循环神经网络（</w:t>
      </w:r>
      <w:r w:rsidRPr="00C757F8">
        <w:rPr>
          <w:rFonts w:asciiTheme="majorBidi" w:eastAsia="宋体" w:hAnsiTheme="majorBidi" w:cstheme="majorBidi" w:hint="eastAsia"/>
          <w:sz w:val="24"/>
        </w:rPr>
        <w:t>RNN</w:t>
      </w:r>
      <w:r w:rsidRPr="00C757F8">
        <w:rPr>
          <w:rFonts w:asciiTheme="majorBidi" w:eastAsia="宋体" w:hAnsiTheme="majorBidi" w:cstheme="majorBidi" w:hint="eastAsia"/>
          <w:sz w:val="24"/>
        </w:rPr>
        <w:t>）及其进化变体，在分析蕴含长期趋势与周期性波动的时间序列数据领域中，展现了卓越的性</w:t>
      </w:r>
      <w:r w:rsidRPr="00C757F8">
        <w:rPr>
          <w:rFonts w:asciiTheme="majorBidi" w:eastAsia="宋体" w:hAnsiTheme="majorBidi" w:cstheme="majorBidi" w:hint="eastAsia"/>
          <w:sz w:val="24"/>
        </w:rPr>
        <w:lastRenderedPageBreak/>
        <w:t>能。</w:t>
      </w:r>
    </w:p>
    <w:p w14:paraId="257DC4E6" w14:textId="11904430" w:rsidR="008B7C52" w:rsidRPr="00464A33" w:rsidRDefault="00464A33" w:rsidP="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循环神经网络（</w:t>
      </w:r>
      <w:r w:rsidRPr="00464A33">
        <w:rPr>
          <w:rFonts w:asciiTheme="majorBidi" w:eastAsia="宋体" w:hAnsiTheme="majorBidi" w:cstheme="majorBidi"/>
          <w:sz w:val="24"/>
        </w:rPr>
        <w:t>RNN</w:t>
      </w:r>
      <w:r w:rsidRPr="00464A33">
        <w:rPr>
          <w:rFonts w:asciiTheme="majorBidi" w:eastAsia="宋体" w:hAnsiTheme="majorBidi" w:cstheme="majorBidi"/>
          <w:sz w:val="24"/>
        </w:rPr>
        <w:t>）由</w:t>
      </w:r>
      <w:r w:rsidRPr="00464A33">
        <w:rPr>
          <w:rFonts w:asciiTheme="majorBidi" w:eastAsia="宋体" w:hAnsiTheme="majorBidi" w:cstheme="majorBidi"/>
          <w:sz w:val="24"/>
        </w:rPr>
        <w:t>Jeffrey Elman</w:t>
      </w:r>
      <w:r w:rsidRPr="00464A33">
        <w:rPr>
          <w:rFonts w:asciiTheme="majorBidi" w:eastAsia="宋体" w:hAnsiTheme="majorBidi" w:cstheme="majorBidi"/>
          <w:sz w:val="24"/>
        </w:rPr>
        <w:t>（</w:t>
      </w:r>
      <w:r w:rsidRPr="00464A33">
        <w:rPr>
          <w:rFonts w:asciiTheme="majorBidi" w:eastAsia="宋体" w:hAnsiTheme="majorBidi" w:cstheme="majorBidi"/>
          <w:sz w:val="24"/>
        </w:rPr>
        <w:t>1990</w:t>
      </w:r>
      <w:r w:rsidRPr="00464A33">
        <w:rPr>
          <w:rFonts w:asciiTheme="majorBidi" w:eastAsia="宋体" w:hAnsiTheme="majorBidi" w:cstheme="majorBidi"/>
          <w:sz w:val="24"/>
        </w:rPr>
        <w:t>）提出，与普通神经网络不同，它更擅长处理序列数据。</w:t>
      </w:r>
      <w:r w:rsidRPr="00464A33">
        <w:rPr>
          <w:rFonts w:asciiTheme="majorBidi" w:eastAsia="宋体" w:hAnsiTheme="majorBidi" w:cstheme="majorBidi"/>
          <w:sz w:val="24"/>
        </w:rPr>
        <w:t>RNN</w:t>
      </w:r>
      <w:r w:rsidRPr="00464A33">
        <w:rPr>
          <w:rFonts w:asciiTheme="majorBidi" w:eastAsia="宋体" w:hAnsiTheme="majorBidi" w:cstheme="majorBidi"/>
          <w:sz w:val="24"/>
        </w:rPr>
        <w:t>包含输入层、隐藏层和输出层，隐藏层将网络的输出传回给输入层，在接收下一个输入数据的同时考虑先前的状态。</w:t>
      </w:r>
      <w:r w:rsidRPr="00464A33">
        <w:rPr>
          <w:rFonts w:asciiTheme="majorBidi" w:eastAsia="宋体" w:hAnsiTheme="majorBidi" w:cstheme="majorBidi"/>
          <w:sz w:val="24"/>
        </w:rPr>
        <w:t>RNN</w:t>
      </w:r>
      <w:r w:rsidRPr="00464A33">
        <w:rPr>
          <w:rFonts w:asciiTheme="majorBidi" w:eastAsia="宋体" w:hAnsiTheme="majorBidi" w:cstheme="majorBidi"/>
          <w:sz w:val="24"/>
        </w:rPr>
        <w:t>参数是共享的，每一步的</w:t>
      </w:r>
      <m:oMath>
        <m:r>
          <w:rPr>
            <w:rFonts w:ascii="Cambria Math" w:eastAsia="宋体" w:hAnsi="Cambria Math" w:cstheme="majorBidi"/>
            <w:sz w:val="24"/>
          </w:rPr>
          <m:t>u</m:t>
        </m:r>
      </m:oMath>
      <w:r w:rsidRPr="00464A33">
        <w:rPr>
          <w:rFonts w:asciiTheme="majorBidi" w:eastAsia="宋体" w:hAnsiTheme="majorBidi" w:cstheme="majorBidi"/>
          <w:sz w:val="24"/>
        </w:rPr>
        <w:t>、</w:t>
      </w:r>
      <m:oMath>
        <m:r>
          <w:rPr>
            <w:rFonts w:ascii="Cambria Math" w:eastAsia="宋体" w:hAnsi="Cambria Math" w:cstheme="majorBidi"/>
            <w:sz w:val="24"/>
          </w:rPr>
          <m:t>v</m:t>
        </m:r>
      </m:oMath>
      <w:r w:rsidRPr="00464A33">
        <w:rPr>
          <w:rFonts w:asciiTheme="majorBidi" w:eastAsia="宋体" w:hAnsiTheme="majorBidi" w:cstheme="majorBidi"/>
          <w:sz w:val="24"/>
        </w:rPr>
        <w:t>、</w:t>
      </w:r>
      <m:oMath>
        <m:r>
          <w:rPr>
            <w:rFonts w:ascii="Cambria Math" w:eastAsia="宋体" w:hAnsi="Cambria Math" w:cstheme="majorBidi"/>
            <w:sz w:val="24"/>
          </w:rPr>
          <m:t>w</m:t>
        </m:r>
      </m:oMath>
      <w:r w:rsidRPr="00464A33">
        <w:rPr>
          <w:rFonts w:asciiTheme="majorBidi" w:eastAsia="宋体" w:hAnsiTheme="majorBidi" w:cstheme="majorBidi"/>
          <w:sz w:val="24"/>
        </w:rPr>
        <w:t>都是相同的。将其结构按时间展开如图</w:t>
      </w:r>
      <w:r w:rsidRPr="00464A33">
        <w:rPr>
          <w:rFonts w:asciiTheme="majorBidi" w:eastAsia="宋体" w:hAnsiTheme="majorBidi" w:cstheme="majorBidi"/>
          <w:sz w:val="24"/>
        </w:rPr>
        <w:t>1</w:t>
      </w:r>
      <w:r w:rsidRPr="00464A33">
        <w:rPr>
          <w:rFonts w:asciiTheme="majorBidi" w:eastAsia="宋体" w:hAnsiTheme="majorBidi" w:cstheme="majorBidi"/>
          <w:sz w:val="24"/>
        </w:rPr>
        <w:t>所示。</w:t>
      </w:r>
    </w:p>
    <w:p w14:paraId="64F770A3"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5E2F6896" wp14:editId="132DAAD6">
            <wp:extent cx="4172513" cy="243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241137" cy="2478504"/>
                    </a:xfrm>
                    <a:prstGeom prst="rect">
                      <a:avLst/>
                    </a:prstGeom>
                  </pic:spPr>
                </pic:pic>
              </a:graphicData>
            </a:graphic>
          </wp:inline>
        </w:drawing>
      </w:r>
    </w:p>
    <w:p w14:paraId="06D24677" w14:textId="70396BA3"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1  RNN</w:t>
      </w:r>
      <w:r w:rsidRPr="00464A33">
        <w:rPr>
          <w:rFonts w:asciiTheme="majorBidi" w:eastAsia="宋体" w:hAnsiTheme="majorBidi" w:cstheme="majorBidi"/>
          <w:sz w:val="24"/>
        </w:rPr>
        <w:t>网络结构图</w:t>
      </w:r>
    </w:p>
    <w:p w14:paraId="4BE5F668"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其中，</w:t>
      </w:r>
      <m:oMath>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oMath>
      <w:r w:rsidRPr="00464A33">
        <w:rPr>
          <w:rFonts w:asciiTheme="majorBidi" w:eastAsia="宋体" w:hAnsiTheme="majorBidi" w:cstheme="majorBidi"/>
          <w:sz w:val="24"/>
        </w:rPr>
        <w:t>表示</w:t>
      </w:r>
      <m:oMath>
        <m:r>
          <w:rPr>
            <w:rFonts w:ascii="Cambria Math" w:eastAsia="宋体" w:hAnsi="Cambria Math" w:cstheme="majorBidi"/>
            <w:sz w:val="24"/>
          </w:rPr>
          <m:t>t</m:t>
        </m:r>
      </m:oMath>
      <w:r w:rsidRPr="00464A33">
        <w:rPr>
          <w:rFonts w:asciiTheme="majorBidi" w:eastAsia="宋体" w:hAnsiTheme="majorBidi" w:cstheme="majorBidi"/>
          <w:sz w:val="24"/>
        </w:rPr>
        <w:t>时刻的输入数据，</w:t>
      </w:r>
      <m:oMath>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oMath>
      <w:r w:rsidRPr="00464A33">
        <w:rPr>
          <w:rFonts w:asciiTheme="majorBidi" w:eastAsia="宋体" w:hAnsiTheme="majorBidi" w:cstheme="majorBidi"/>
          <w:sz w:val="24"/>
        </w:rPr>
        <w:t>代表输出数据，</w:t>
      </w:r>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oMath>
      <w:r w:rsidRPr="00464A33">
        <w:rPr>
          <w:rFonts w:asciiTheme="majorBidi" w:eastAsia="宋体" w:hAnsiTheme="majorBidi" w:cstheme="majorBidi"/>
          <w:sz w:val="24"/>
        </w:rPr>
        <w:t>为隐藏层状态。</w:t>
      </w:r>
    </w:p>
    <w:p w14:paraId="502ACFF1" w14:textId="77777777" w:rsidR="008B7C52" w:rsidRPr="00464A33" w:rsidRDefault="00A94237">
      <w:pPr>
        <w:spacing w:line="360" w:lineRule="auto"/>
        <w:ind w:firstLineChars="200" w:firstLine="480"/>
        <w:rPr>
          <w:rFonts w:asciiTheme="majorBidi" w:eastAsia="宋体" w:hAnsiTheme="majorBidi" w:cstheme="majorBidi"/>
          <w:sz w:val="24"/>
        </w:rPr>
      </w:pPr>
      <m:oMath>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oMath>
      <w:r w:rsidR="00464A33" w:rsidRPr="00464A33">
        <w:rPr>
          <w:rFonts w:asciiTheme="majorBidi" w:eastAsia="宋体" w:hAnsiTheme="majorBidi" w:cstheme="majorBidi"/>
          <w:sz w:val="24"/>
        </w:rPr>
        <w:t>的计算公式如下：</w:t>
      </w:r>
    </w:p>
    <w:p w14:paraId="15783A6D" w14:textId="77777777" w:rsidR="008B7C52" w:rsidRPr="00464A33" w:rsidRDefault="00A94237">
      <w:pPr>
        <w:spacing w:line="360" w:lineRule="auto"/>
        <w:ind w:firstLineChars="200" w:firstLine="480"/>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r>
            <w:rPr>
              <w:rFonts w:ascii="Cambria Math" w:eastAsia="宋体" w:hAnsi="Cambria Math" w:cstheme="majorBidi"/>
              <w:sz w:val="24"/>
            </w:rPr>
            <m:t>=</m:t>
          </m:r>
          <m:func>
            <m:funcPr>
              <m:ctrlPr>
                <w:rPr>
                  <w:rFonts w:ascii="Cambria Math" w:eastAsia="宋体" w:hAnsi="Cambria Math" w:cstheme="majorBidi"/>
                  <w:sz w:val="24"/>
                </w:rPr>
              </m:ctrlPr>
            </m:funcPr>
            <m:fName>
              <m:r>
                <m:rPr>
                  <m:sty m:val="p"/>
                </m:rPr>
                <w:rPr>
                  <w:rFonts w:ascii="Cambria Math" w:eastAsia="宋体" w:hAnsi="Cambria Math" w:cstheme="majorBidi"/>
                  <w:sz w:val="24"/>
                </w:rPr>
                <m:t>tanh</m:t>
              </m:r>
              <m:ctrlPr>
                <w:rPr>
                  <w:rFonts w:ascii="Cambria Math" w:eastAsia="宋体" w:hAnsi="Cambria Math" w:cstheme="majorBidi"/>
                  <w:i/>
                  <w:sz w:val="24"/>
                </w:rPr>
              </m:ctrlPr>
            </m:fName>
            <m:e>
              <m:d>
                <m:dPr>
                  <m:ctrlPr>
                    <w:rPr>
                      <w:rFonts w:ascii="Cambria Math" w:eastAsia="宋体" w:hAnsi="Cambria Math" w:cstheme="majorBidi"/>
                      <w:sz w:val="24"/>
                    </w:rPr>
                  </m:ctrlPr>
                </m:dPr>
                <m:e>
                  <m:r>
                    <w:rPr>
                      <w:rFonts w:ascii="Cambria Math" w:eastAsia="宋体" w:hAnsi="Cambria Math" w:cstheme="majorBidi"/>
                      <w:sz w:val="24"/>
                    </w:rPr>
                    <m:t>ν</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r>
                    <w:rPr>
                      <w:rFonts w:ascii="Cambria Math" w:eastAsia="宋体" w:hAnsi="Cambria Math" w:cstheme="majorBidi"/>
                      <w:sz w:val="24"/>
                    </w:rPr>
                    <m:t>+c</m:t>
                  </m:r>
                  <m:ctrlPr>
                    <w:rPr>
                      <w:rFonts w:ascii="Cambria Math" w:eastAsia="宋体" w:hAnsi="Cambria Math" w:cstheme="majorBidi"/>
                      <w:i/>
                      <w:sz w:val="24"/>
                    </w:rPr>
                  </m:ctrlPr>
                </m:e>
              </m:d>
            </m:e>
          </m:func>
        </m:oMath>
      </m:oMathPara>
    </w:p>
    <w:p w14:paraId="40663453" w14:textId="77777777" w:rsidR="008B7C52" w:rsidRPr="00464A33" w:rsidRDefault="00A94237">
      <w:pPr>
        <w:spacing w:line="360" w:lineRule="auto"/>
        <w:ind w:firstLineChars="200" w:firstLine="480"/>
        <w:rPr>
          <w:rFonts w:asciiTheme="majorBidi" w:eastAsia="宋体" w:hAnsiTheme="majorBidi" w:cstheme="majorBidi"/>
          <w:sz w:val="24"/>
        </w:rPr>
      </w:pPr>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oMath>
      <w:r w:rsidR="00464A33" w:rsidRPr="00464A33">
        <w:rPr>
          <w:rFonts w:asciiTheme="majorBidi" w:eastAsia="宋体" w:hAnsiTheme="majorBidi" w:cstheme="majorBidi"/>
          <w:sz w:val="24"/>
        </w:rPr>
        <w:t>的计算公式如下：</w:t>
      </w:r>
    </w:p>
    <w:p w14:paraId="2BF22DFE" w14:textId="77777777" w:rsidR="008B7C52" w:rsidRPr="00464A33" w:rsidRDefault="00A94237">
      <w:pPr>
        <w:spacing w:line="360" w:lineRule="auto"/>
        <w:ind w:firstLineChars="200" w:firstLine="480"/>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r>
            <w:rPr>
              <w:rFonts w:ascii="Cambria Math" w:eastAsia="宋体" w:hAnsi="Cambria Math" w:cstheme="majorBidi"/>
              <w:sz w:val="24"/>
            </w:rPr>
            <m:t>=</m:t>
          </m:r>
          <m:func>
            <m:funcPr>
              <m:ctrlPr>
                <w:rPr>
                  <w:rFonts w:ascii="Cambria Math" w:eastAsia="宋体" w:hAnsi="Cambria Math" w:cstheme="majorBidi"/>
                  <w:sz w:val="24"/>
                </w:rPr>
              </m:ctrlPr>
            </m:funcPr>
            <m:fName>
              <m:r>
                <m:rPr>
                  <m:sty m:val="p"/>
                </m:rPr>
                <w:rPr>
                  <w:rFonts w:ascii="Cambria Math" w:eastAsia="宋体" w:hAnsi="Cambria Math" w:cstheme="majorBidi"/>
                  <w:sz w:val="24"/>
                </w:rPr>
                <m:t>tanh</m:t>
              </m:r>
              <m:ctrlPr>
                <w:rPr>
                  <w:rFonts w:ascii="Cambria Math" w:eastAsia="宋体" w:hAnsi="Cambria Math" w:cstheme="majorBidi"/>
                  <w:i/>
                  <w:sz w:val="24"/>
                </w:rPr>
              </m:ctrlPr>
            </m:fName>
            <m:e>
              <m:d>
                <m:dPr>
                  <m:ctrlPr>
                    <w:rPr>
                      <w:rFonts w:ascii="Cambria Math" w:eastAsia="宋体" w:hAnsi="Cambria Math" w:cstheme="majorBidi"/>
                      <w:sz w:val="24"/>
                    </w:rPr>
                  </m:ctrlPr>
                </m:dPr>
                <m:e>
                  <m:r>
                    <w:rPr>
                      <w:rFonts w:ascii="Cambria Math" w:eastAsia="宋体" w:hAnsi="Cambria Math" w:cstheme="majorBidi"/>
                      <w:sz w:val="24"/>
                    </w:rPr>
                    <m:t>u</m:t>
                  </m:r>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r>
                    <w:rPr>
                      <w:rFonts w:ascii="Cambria Math" w:eastAsia="宋体" w:hAnsi="Cambria Math" w:cstheme="majorBidi"/>
                      <w:sz w:val="24"/>
                    </w:rPr>
                    <m:t>+w</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r>
                    <w:rPr>
                      <w:rFonts w:ascii="Cambria Math" w:eastAsia="宋体" w:hAnsi="Cambria Math" w:cstheme="majorBidi"/>
                      <w:sz w:val="24"/>
                    </w:rPr>
                    <m:t>+b</m:t>
                  </m:r>
                  <m:ctrlPr>
                    <w:rPr>
                      <w:rFonts w:ascii="Cambria Math" w:eastAsia="宋体" w:hAnsi="Cambria Math" w:cstheme="majorBidi"/>
                      <w:i/>
                      <w:sz w:val="24"/>
                    </w:rPr>
                  </m:ctrlPr>
                </m:e>
              </m:d>
            </m:e>
          </m:func>
        </m:oMath>
      </m:oMathPara>
    </w:p>
    <w:p w14:paraId="04DB3AF3" w14:textId="737279AC" w:rsidR="008B7C52"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其中，</w:t>
      </w:r>
      <m:oMath>
        <m:r>
          <w:rPr>
            <w:rFonts w:ascii="Cambria Math" w:eastAsia="宋体" w:hAnsi="Cambria Math" w:cstheme="majorBidi"/>
            <w:sz w:val="24"/>
          </w:rPr>
          <m:t>tanh</m:t>
        </m:r>
      </m:oMath>
      <w:r w:rsidRPr="00464A33">
        <w:rPr>
          <w:rFonts w:asciiTheme="majorBidi" w:eastAsia="宋体" w:hAnsiTheme="majorBidi" w:cstheme="majorBidi"/>
          <w:sz w:val="24"/>
        </w:rPr>
        <w:t>为激活函数，</w:t>
      </w:r>
      <m:oMath>
        <m:r>
          <w:rPr>
            <w:rFonts w:ascii="Cambria Math" w:eastAsia="宋体" w:hAnsi="Cambria Math" w:cstheme="majorBidi"/>
            <w:sz w:val="24"/>
          </w:rPr>
          <m:t>u</m:t>
        </m:r>
      </m:oMath>
      <w:r w:rsidRPr="00464A33">
        <w:rPr>
          <w:rFonts w:asciiTheme="majorBidi" w:eastAsia="宋体" w:hAnsiTheme="majorBidi" w:cstheme="majorBidi"/>
          <w:sz w:val="24"/>
        </w:rPr>
        <w:t>为输入层和隐藏层之间的权重，</w:t>
      </w:r>
      <m:oMath>
        <m:r>
          <w:rPr>
            <w:rFonts w:ascii="Cambria Math" w:eastAsia="宋体" w:hAnsi="Cambria Math" w:cstheme="majorBidi"/>
            <w:sz w:val="24"/>
          </w:rPr>
          <m:t>v</m:t>
        </m:r>
      </m:oMath>
      <w:r w:rsidRPr="00464A33">
        <w:rPr>
          <w:rFonts w:asciiTheme="majorBidi" w:eastAsia="宋体" w:hAnsiTheme="majorBidi" w:cstheme="majorBidi"/>
          <w:sz w:val="24"/>
        </w:rPr>
        <w:t>为隐藏层和输出层之间的权重，</w:t>
      </w:r>
      <m:oMath>
        <m:r>
          <w:rPr>
            <w:rFonts w:ascii="Cambria Math" w:eastAsia="宋体" w:hAnsi="Cambria Math" w:cstheme="majorBidi"/>
            <w:sz w:val="24"/>
          </w:rPr>
          <m:t>w</m:t>
        </m:r>
      </m:oMath>
      <w:r w:rsidRPr="00464A33">
        <w:rPr>
          <w:rFonts w:asciiTheme="majorBidi" w:eastAsia="宋体" w:hAnsiTheme="majorBidi" w:cstheme="majorBidi"/>
          <w:sz w:val="24"/>
        </w:rPr>
        <w:t>为隐藏层之间的权重，</w:t>
      </w:r>
      <m:oMath>
        <m:r>
          <w:rPr>
            <w:rFonts w:ascii="Cambria Math" w:eastAsia="宋体" w:hAnsi="Cambria Math" w:cstheme="majorBidi"/>
            <w:sz w:val="24"/>
          </w:rPr>
          <m:t>b</m:t>
        </m:r>
      </m:oMath>
      <w:r w:rsidRPr="00464A33">
        <w:rPr>
          <w:rFonts w:asciiTheme="majorBidi" w:eastAsia="宋体" w:hAnsiTheme="majorBidi" w:cstheme="majorBidi"/>
          <w:sz w:val="24"/>
        </w:rPr>
        <w:t>、</w:t>
      </w:r>
      <m:oMath>
        <m:r>
          <w:rPr>
            <w:rFonts w:ascii="Cambria Math" w:eastAsia="宋体" w:hAnsi="Cambria Math" w:cstheme="majorBidi"/>
            <w:sz w:val="24"/>
          </w:rPr>
          <m:t>c</m:t>
        </m:r>
      </m:oMath>
      <w:r w:rsidRPr="00464A33">
        <w:rPr>
          <w:rFonts w:asciiTheme="majorBidi" w:eastAsia="宋体" w:hAnsiTheme="majorBidi" w:cstheme="majorBidi"/>
          <w:sz w:val="24"/>
        </w:rPr>
        <w:t>为偏置项。</w:t>
      </w:r>
    </w:p>
    <w:p w14:paraId="09B2AA4F" w14:textId="68E95349" w:rsidR="00C757F8" w:rsidRPr="00464A33" w:rsidRDefault="00C757F8">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hint="eastAsia"/>
          <w:sz w:val="24"/>
        </w:rPr>
        <w:t>RNN</w:t>
      </w:r>
      <w:r w:rsidRPr="00C757F8">
        <w:rPr>
          <w:rFonts w:asciiTheme="majorBidi" w:eastAsia="宋体" w:hAnsiTheme="majorBidi" w:cstheme="majorBidi" w:hint="eastAsia"/>
          <w:sz w:val="24"/>
        </w:rPr>
        <w:t>通过其独特的隐藏层循环结构，能够有效地捕获并保留时间序列数据中的长期依赖信息，这对于理解像黄金期货价格这类复杂动态系统的长期演变趋势至关重要。</w:t>
      </w:r>
    </w:p>
    <w:p w14:paraId="69712F4D" w14:textId="77777777" w:rsidR="008B7C52" w:rsidRPr="00464A33" w:rsidRDefault="00464A33">
      <w:pPr>
        <w:spacing w:line="360" w:lineRule="auto"/>
        <w:outlineLvl w:val="1"/>
        <w:rPr>
          <w:rFonts w:asciiTheme="majorBidi" w:eastAsia="楷体" w:hAnsiTheme="majorBidi" w:cstheme="majorBidi"/>
          <w:sz w:val="24"/>
        </w:rPr>
      </w:pPr>
      <w:bookmarkStart w:id="10" w:name="_Toc167187597"/>
      <w:r w:rsidRPr="00464A33">
        <w:rPr>
          <w:rFonts w:asciiTheme="majorBidi" w:eastAsia="楷体" w:hAnsiTheme="majorBidi" w:cstheme="majorBidi"/>
          <w:sz w:val="24"/>
        </w:rPr>
        <w:t>（三）门控循环神经网络（</w:t>
      </w:r>
      <w:r w:rsidRPr="00464A33">
        <w:rPr>
          <w:rFonts w:asciiTheme="majorBidi" w:eastAsia="楷体" w:hAnsiTheme="majorBidi" w:cstheme="majorBidi"/>
          <w:sz w:val="24"/>
        </w:rPr>
        <w:t>GRU</w:t>
      </w:r>
      <w:r w:rsidRPr="00464A33">
        <w:rPr>
          <w:rFonts w:asciiTheme="majorBidi" w:eastAsia="楷体" w:hAnsiTheme="majorBidi" w:cstheme="majorBidi"/>
          <w:sz w:val="24"/>
        </w:rPr>
        <w:t>模型）</w:t>
      </w:r>
      <w:bookmarkEnd w:id="10"/>
    </w:p>
    <w:p w14:paraId="41B3A75D" w14:textId="0DE60FC3" w:rsidR="00C757F8" w:rsidRDefault="00C757F8" w:rsidP="00464A33">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hint="eastAsia"/>
          <w:sz w:val="24"/>
        </w:rPr>
        <w:t>在</w:t>
      </w:r>
      <w:r w:rsidRPr="00C757F8">
        <w:rPr>
          <w:rFonts w:asciiTheme="majorBidi" w:eastAsia="宋体" w:hAnsiTheme="majorBidi" w:cstheme="majorBidi" w:hint="eastAsia"/>
          <w:sz w:val="24"/>
        </w:rPr>
        <w:t>RNN</w:t>
      </w:r>
      <w:r w:rsidRPr="00C757F8">
        <w:rPr>
          <w:rFonts w:asciiTheme="majorBidi" w:eastAsia="宋体" w:hAnsiTheme="majorBidi" w:cstheme="majorBidi" w:hint="eastAsia"/>
          <w:sz w:val="24"/>
        </w:rPr>
        <w:t>的基础上，门控循环单元（</w:t>
      </w:r>
      <w:r w:rsidRPr="00C757F8">
        <w:rPr>
          <w:rFonts w:asciiTheme="majorBidi" w:eastAsia="宋体" w:hAnsiTheme="majorBidi" w:cstheme="majorBidi" w:hint="eastAsia"/>
          <w:sz w:val="24"/>
        </w:rPr>
        <w:t>GRU</w:t>
      </w:r>
      <w:r w:rsidRPr="00C757F8">
        <w:rPr>
          <w:rFonts w:asciiTheme="majorBidi" w:eastAsia="宋体" w:hAnsiTheme="majorBidi" w:cstheme="majorBidi" w:hint="eastAsia"/>
          <w:sz w:val="24"/>
        </w:rPr>
        <w:t>）和长短期记忆网络（</w:t>
      </w:r>
      <w:r w:rsidRPr="00C757F8">
        <w:rPr>
          <w:rFonts w:asciiTheme="majorBidi" w:eastAsia="宋体" w:hAnsiTheme="majorBidi" w:cstheme="majorBidi" w:hint="eastAsia"/>
          <w:sz w:val="24"/>
        </w:rPr>
        <w:t>LSTM</w:t>
      </w:r>
      <w:r w:rsidRPr="00C757F8">
        <w:rPr>
          <w:rFonts w:asciiTheme="majorBidi" w:eastAsia="宋体" w:hAnsiTheme="majorBidi" w:cstheme="majorBidi" w:hint="eastAsia"/>
          <w:sz w:val="24"/>
        </w:rPr>
        <w:t>）作为</w:t>
      </w:r>
      <w:r w:rsidRPr="00C757F8">
        <w:rPr>
          <w:rFonts w:asciiTheme="majorBidi" w:eastAsia="宋体" w:hAnsiTheme="majorBidi" w:cstheme="majorBidi" w:hint="eastAsia"/>
          <w:sz w:val="24"/>
        </w:rPr>
        <w:t>RNN</w:t>
      </w:r>
      <w:r w:rsidRPr="00C757F8">
        <w:rPr>
          <w:rFonts w:asciiTheme="majorBidi" w:eastAsia="宋体" w:hAnsiTheme="majorBidi" w:cstheme="majorBidi" w:hint="eastAsia"/>
          <w:sz w:val="24"/>
        </w:rPr>
        <w:t>的增强版模型，进一步优化了对长期依赖性的捕捉及处理长序列数据的能力。通过精细设计的门控机制，这两者显著减轻了长期反向传播过程中的梯度消失问题，提升了模型在黄金期货价格预测等需要深度时间洞察任务中的表现力</w:t>
      </w:r>
      <w:r w:rsidRPr="00C757F8">
        <w:rPr>
          <w:rFonts w:asciiTheme="majorBidi" w:eastAsia="宋体" w:hAnsiTheme="majorBidi" w:cstheme="majorBidi" w:hint="eastAsia"/>
          <w:sz w:val="24"/>
        </w:rPr>
        <w:lastRenderedPageBreak/>
        <w:t>和准确性。</w:t>
      </w:r>
    </w:p>
    <w:p w14:paraId="004D0D12" w14:textId="0F0804FA" w:rsidR="008B7C52" w:rsidRPr="00464A33" w:rsidRDefault="00464A33" w:rsidP="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门控循环神经网络（</w:t>
      </w:r>
      <w:r w:rsidRPr="00464A33">
        <w:rPr>
          <w:rFonts w:asciiTheme="majorBidi" w:eastAsia="宋体" w:hAnsiTheme="majorBidi" w:cstheme="majorBidi"/>
          <w:sz w:val="24"/>
        </w:rPr>
        <w:t>GRU</w:t>
      </w:r>
      <w:r w:rsidRPr="00464A33">
        <w:rPr>
          <w:rFonts w:asciiTheme="majorBidi" w:eastAsia="宋体" w:hAnsiTheme="majorBidi" w:cstheme="majorBidi"/>
          <w:sz w:val="24"/>
        </w:rPr>
        <w:t>）由</w:t>
      </w:r>
      <w:r w:rsidRPr="00464A33">
        <w:rPr>
          <w:rFonts w:asciiTheme="majorBidi" w:eastAsia="宋体" w:hAnsiTheme="majorBidi" w:cstheme="majorBidi"/>
          <w:sz w:val="24"/>
        </w:rPr>
        <w:t>Cho</w:t>
      </w:r>
      <w:r w:rsidRPr="00464A33">
        <w:rPr>
          <w:rFonts w:asciiTheme="majorBidi" w:eastAsia="宋体" w:hAnsiTheme="majorBidi" w:cstheme="majorBidi"/>
          <w:sz w:val="24"/>
        </w:rPr>
        <w:t>等（</w:t>
      </w:r>
      <w:r w:rsidRPr="00464A33">
        <w:rPr>
          <w:rFonts w:asciiTheme="majorBidi" w:eastAsia="宋体" w:hAnsiTheme="majorBidi" w:cstheme="majorBidi"/>
          <w:sz w:val="24"/>
        </w:rPr>
        <w:t>2014</w:t>
      </w:r>
      <w:r w:rsidRPr="00464A33">
        <w:rPr>
          <w:rFonts w:asciiTheme="majorBidi" w:eastAsia="宋体" w:hAnsiTheme="majorBidi" w:cstheme="majorBidi"/>
          <w:sz w:val="24"/>
        </w:rPr>
        <w:t>）作为</w:t>
      </w:r>
      <w:r w:rsidRPr="00464A33">
        <w:rPr>
          <w:rFonts w:asciiTheme="majorBidi" w:eastAsia="宋体" w:hAnsiTheme="majorBidi" w:cstheme="majorBidi"/>
          <w:sz w:val="24"/>
        </w:rPr>
        <w:t>LSTM</w:t>
      </w:r>
      <w:r w:rsidRPr="00464A33">
        <w:rPr>
          <w:rFonts w:asciiTheme="majorBidi" w:eastAsia="宋体" w:hAnsiTheme="majorBidi" w:cstheme="majorBidi"/>
          <w:sz w:val="24"/>
        </w:rPr>
        <w:t>神经网络的简化版本提出。</w:t>
      </w:r>
      <w:r w:rsidRPr="00464A33">
        <w:rPr>
          <w:rFonts w:asciiTheme="majorBidi" w:eastAsia="宋体" w:hAnsiTheme="majorBidi" w:cstheme="majorBidi"/>
          <w:sz w:val="24"/>
        </w:rPr>
        <w:t>LSTM</w:t>
      </w:r>
      <w:r w:rsidRPr="00464A33">
        <w:rPr>
          <w:rFonts w:asciiTheme="majorBidi" w:eastAsia="宋体" w:hAnsiTheme="majorBidi" w:cstheme="majorBidi"/>
          <w:sz w:val="24"/>
        </w:rPr>
        <w:t>通过</w:t>
      </w:r>
      <w:proofErr w:type="gramStart"/>
      <w:r w:rsidRPr="00464A33">
        <w:rPr>
          <w:rFonts w:asciiTheme="majorBidi" w:eastAsia="宋体" w:hAnsiTheme="majorBidi" w:cstheme="majorBidi"/>
          <w:sz w:val="24"/>
        </w:rPr>
        <w:t>门机制</w:t>
      </w:r>
      <w:proofErr w:type="gramEnd"/>
      <w:r w:rsidRPr="00464A33">
        <w:rPr>
          <w:rFonts w:asciiTheme="majorBidi" w:eastAsia="宋体" w:hAnsiTheme="majorBidi" w:cstheme="majorBidi"/>
          <w:sz w:val="24"/>
        </w:rPr>
        <w:t>管理信息流和维护长期记忆，但其结构复杂</w:t>
      </w:r>
      <w:proofErr w:type="gramStart"/>
      <w:r w:rsidRPr="00464A33">
        <w:rPr>
          <w:rFonts w:asciiTheme="majorBidi" w:eastAsia="宋体" w:hAnsiTheme="majorBidi" w:cstheme="majorBidi"/>
          <w:sz w:val="24"/>
        </w:rPr>
        <w:t>且训练</w:t>
      </w:r>
      <w:proofErr w:type="gramEnd"/>
      <w:r w:rsidRPr="00464A33">
        <w:rPr>
          <w:rFonts w:asciiTheme="majorBidi" w:eastAsia="宋体" w:hAnsiTheme="majorBidi" w:cstheme="majorBidi"/>
          <w:sz w:val="24"/>
        </w:rPr>
        <w:t>成本高；</w:t>
      </w:r>
      <w:r w:rsidRPr="00464A33">
        <w:rPr>
          <w:rFonts w:asciiTheme="majorBidi" w:eastAsia="宋体" w:hAnsiTheme="majorBidi" w:cstheme="majorBidi"/>
          <w:sz w:val="24"/>
        </w:rPr>
        <w:t>GRU</w:t>
      </w:r>
      <w:r w:rsidRPr="00464A33">
        <w:rPr>
          <w:rFonts w:asciiTheme="majorBidi" w:eastAsia="宋体" w:hAnsiTheme="majorBidi" w:cstheme="majorBidi"/>
          <w:sz w:val="24"/>
        </w:rPr>
        <w:t>通过合并</w:t>
      </w:r>
      <w:r w:rsidRPr="00464A33">
        <w:rPr>
          <w:rFonts w:asciiTheme="majorBidi" w:eastAsia="宋体" w:hAnsiTheme="majorBidi" w:cstheme="majorBidi"/>
          <w:sz w:val="24"/>
        </w:rPr>
        <w:t>LSTM</w:t>
      </w:r>
      <w:r w:rsidRPr="00464A33">
        <w:rPr>
          <w:rFonts w:asciiTheme="majorBidi" w:eastAsia="宋体" w:hAnsiTheme="majorBidi" w:cstheme="majorBidi"/>
          <w:sz w:val="24"/>
        </w:rPr>
        <w:t>的输入门和遗忘门为单一的更新门，并将隐藏状态和单元状态合并，以提高训练效率。</w:t>
      </w:r>
      <w:r w:rsidRPr="00464A33">
        <w:rPr>
          <w:rFonts w:asciiTheme="majorBidi" w:eastAsia="宋体" w:hAnsiTheme="majorBidi" w:cstheme="majorBidi"/>
          <w:sz w:val="24"/>
        </w:rPr>
        <w:t>GRU</w:t>
      </w:r>
      <w:r w:rsidRPr="00464A33">
        <w:rPr>
          <w:rFonts w:asciiTheme="majorBidi" w:eastAsia="宋体" w:hAnsiTheme="majorBidi" w:cstheme="majorBidi"/>
          <w:sz w:val="24"/>
        </w:rPr>
        <w:t>保持了传统</w:t>
      </w:r>
      <w:r w:rsidRPr="00464A33">
        <w:rPr>
          <w:rFonts w:asciiTheme="majorBidi" w:eastAsia="宋体" w:hAnsiTheme="majorBidi" w:cstheme="majorBidi"/>
          <w:sz w:val="24"/>
        </w:rPr>
        <w:t>RNN</w:t>
      </w:r>
      <w:r w:rsidRPr="00464A33">
        <w:rPr>
          <w:rFonts w:asciiTheme="majorBidi" w:eastAsia="宋体" w:hAnsiTheme="majorBidi" w:cstheme="majorBidi"/>
          <w:sz w:val="24"/>
        </w:rPr>
        <w:t>的输入输出结构，但其内部机制与</w:t>
      </w:r>
      <w:r w:rsidRPr="00464A33">
        <w:rPr>
          <w:rFonts w:asciiTheme="majorBidi" w:eastAsia="宋体" w:hAnsiTheme="majorBidi" w:cstheme="majorBidi"/>
          <w:sz w:val="24"/>
        </w:rPr>
        <w:t>LSTM</w:t>
      </w:r>
      <w:r w:rsidRPr="00464A33">
        <w:rPr>
          <w:rFonts w:asciiTheme="majorBidi" w:eastAsia="宋体" w:hAnsiTheme="majorBidi" w:cstheme="majorBidi"/>
          <w:sz w:val="24"/>
        </w:rPr>
        <w:t>相似，利用门控机制来控制信息的传递和处理。</w:t>
      </w:r>
      <w:r w:rsidRPr="00464A33">
        <w:rPr>
          <w:rFonts w:asciiTheme="majorBidi" w:eastAsia="宋体" w:hAnsiTheme="majorBidi" w:cstheme="majorBidi"/>
          <w:sz w:val="24"/>
        </w:rPr>
        <w:t>GRU</w:t>
      </w:r>
      <w:r w:rsidRPr="00464A33">
        <w:rPr>
          <w:rFonts w:asciiTheme="majorBidi" w:eastAsia="宋体" w:hAnsiTheme="majorBidi" w:cstheme="majorBidi"/>
          <w:sz w:val="24"/>
        </w:rPr>
        <w:t>单元内部的门</w:t>
      </w:r>
      <w:proofErr w:type="gramStart"/>
      <w:r w:rsidRPr="00464A33">
        <w:rPr>
          <w:rFonts w:asciiTheme="majorBidi" w:eastAsia="宋体" w:hAnsiTheme="majorBidi" w:cstheme="majorBidi"/>
          <w:sz w:val="24"/>
        </w:rPr>
        <w:t>控结构</w:t>
      </w:r>
      <w:proofErr w:type="gramEnd"/>
      <w:r w:rsidRPr="00464A33">
        <w:rPr>
          <w:rFonts w:asciiTheme="majorBidi" w:eastAsia="宋体" w:hAnsiTheme="majorBidi" w:cstheme="majorBidi"/>
          <w:sz w:val="24"/>
        </w:rPr>
        <w:t>如图所示。</w:t>
      </w:r>
    </w:p>
    <w:p w14:paraId="26FB1128"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3FFA7F77" wp14:editId="08FE4B0A">
            <wp:extent cx="4126965" cy="2944091"/>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149280" cy="2960010"/>
                    </a:xfrm>
                    <a:prstGeom prst="rect">
                      <a:avLst/>
                    </a:prstGeom>
                  </pic:spPr>
                </pic:pic>
              </a:graphicData>
            </a:graphic>
          </wp:inline>
        </w:drawing>
      </w:r>
    </w:p>
    <w:p w14:paraId="5DFF63A0" w14:textId="5A4B29F6"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 xml:space="preserve">2  GRU </w:t>
      </w:r>
      <w:r w:rsidRPr="00464A33">
        <w:rPr>
          <w:rFonts w:asciiTheme="majorBidi" w:eastAsia="宋体" w:hAnsiTheme="majorBidi" w:cstheme="majorBidi"/>
          <w:sz w:val="24"/>
        </w:rPr>
        <w:t>单元的</w:t>
      </w:r>
      <w:proofErr w:type="gramStart"/>
      <w:r w:rsidRPr="00464A33">
        <w:rPr>
          <w:rFonts w:asciiTheme="majorBidi" w:eastAsia="宋体" w:hAnsiTheme="majorBidi" w:cstheme="majorBidi"/>
          <w:sz w:val="24"/>
        </w:rPr>
        <w:t>内部门控</w:t>
      </w:r>
      <w:proofErr w:type="gramEnd"/>
      <w:r w:rsidRPr="00464A33">
        <w:rPr>
          <w:rFonts w:asciiTheme="majorBidi" w:eastAsia="宋体" w:hAnsiTheme="majorBidi" w:cstheme="majorBidi"/>
          <w:sz w:val="24"/>
        </w:rPr>
        <w:t>结构</w:t>
      </w:r>
    </w:p>
    <w:p w14:paraId="299DE856" w14:textId="77777777" w:rsidR="008B7C52" w:rsidRPr="00464A33" w:rsidRDefault="00464A33">
      <w:pPr>
        <w:tabs>
          <w:tab w:val="left" w:pos="312"/>
          <w:tab w:val="left" w:pos="358"/>
        </w:tabs>
        <w:spacing w:line="360" w:lineRule="auto"/>
        <w:rPr>
          <w:rFonts w:asciiTheme="majorBidi" w:eastAsia="宋体" w:hAnsiTheme="majorBidi" w:cstheme="majorBidi"/>
          <w:sz w:val="24"/>
        </w:rPr>
      </w:pPr>
      <w:r w:rsidRPr="00464A33">
        <w:rPr>
          <w:rFonts w:asciiTheme="majorBidi" w:eastAsia="宋体" w:hAnsiTheme="majorBidi" w:cstheme="majorBidi"/>
          <w:sz w:val="24"/>
        </w:rPr>
        <w:tab/>
      </w:r>
      <w:r w:rsidRPr="00464A33">
        <w:rPr>
          <w:rFonts w:asciiTheme="majorBidi" w:eastAsia="宋体" w:hAnsiTheme="majorBidi" w:cstheme="majorBidi"/>
          <w:sz w:val="24"/>
        </w:rPr>
        <w:t>在时刻</w:t>
      </w:r>
      <w:r w:rsidRPr="00464A33">
        <w:rPr>
          <w:rFonts w:asciiTheme="majorBidi" w:eastAsia="宋体" w:hAnsiTheme="majorBidi" w:cstheme="majorBidi"/>
          <w:sz w:val="24"/>
        </w:rPr>
        <w:t>t</w:t>
      </w:r>
      <w:r w:rsidRPr="00464A33">
        <w:rPr>
          <w:rFonts w:asciiTheme="majorBidi" w:eastAsia="宋体" w:hAnsiTheme="majorBidi" w:cstheme="majorBidi"/>
          <w:sz w:val="24"/>
        </w:rPr>
        <w:t>更新门</w:t>
      </w:r>
      <m:oMath>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oMath>
      <w:r w:rsidRPr="00464A33">
        <w:rPr>
          <w:rFonts w:asciiTheme="majorBidi" w:eastAsia="宋体" w:hAnsiTheme="majorBidi" w:cstheme="majorBidi"/>
          <w:sz w:val="24"/>
        </w:rPr>
        <w:t>的值由下式计算得出：</w:t>
      </w:r>
    </w:p>
    <w:p w14:paraId="29E704B5" w14:textId="77777777" w:rsidR="008B7C52" w:rsidRPr="00464A33" w:rsidRDefault="00A94237">
      <w:pPr>
        <w:spacing w:line="360" w:lineRule="auto"/>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r>
            <w:rPr>
              <w:rFonts w:ascii="Cambria Math" w:eastAsia="宋体" w:hAnsi="Cambria Math" w:cstheme="majorBidi"/>
              <w:sz w:val="24"/>
            </w:rPr>
            <m:t>=</m:t>
          </m:r>
          <m:r>
            <m:rPr>
              <m:sty m:val="p"/>
            </m:rPr>
            <w:rPr>
              <w:rFonts w:ascii="Cambria Math" w:eastAsia="宋体" w:hAnsi="Cambria Math" w:cstheme="majorBidi"/>
              <w:sz w:val="24"/>
            </w:rPr>
            <m:t>σ</m:t>
          </m:r>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xz</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hz</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z</m:t>
                  </m:r>
                </m:sub>
              </m:sSub>
            </m:e>
          </m:d>
        </m:oMath>
      </m:oMathPara>
    </w:p>
    <w:p w14:paraId="1EAC68F3" w14:textId="3F533723"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其中，</w:t>
      </w:r>
      <m:oMath>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oMath>
      <w:r w:rsidRPr="00464A33">
        <w:rPr>
          <w:rFonts w:asciiTheme="majorBidi" w:eastAsia="宋体" w:hAnsiTheme="majorBidi" w:cstheme="majorBidi"/>
          <w:sz w:val="24"/>
        </w:rPr>
        <w:t>表示更新门的输出，</w:t>
      </w:r>
      <m:oMath>
        <m:r>
          <w:rPr>
            <w:rFonts w:ascii="Cambria Math" w:eastAsia="宋体" w:hAnsi="Cambria Math" w:cstheme="majorBidi"/>
            <w:sz w:val="24"/>
          </w:rPr>
          <m:t>σ</m:t>
        </m:r>
      </m:oMath>
      <w:r w:rsidRPr="00464A33">
        <w:rPr>
          <w:rFonts w:asciiTheme="majorBidi" w:eastAsia="宋体" w:hAnsiTheme="majorBidi" w:cstheme="majorBidi"/>
          <w:sz w:val="24"/>
        </w:rPr>
        <w:t>表示</w:t>
      </w:r>
      <w:r w:rsidRPr="00464A33">
        <w:rPr>
          <w:rFonts w:asciiTheme="majorBidi" w:eastAsia="宋体" w:hAnsiTheme="majorBidi" w:cstheme="majorBidi"/>
          <w:sz w:val="24"/>
        </w:rPr>
        <w:t>sigmoid</w:t>
      </w:r>
      <w:r w:rsidRPr="00464A33">
        <w:rPr>
          <w:rFonts w:asciiTheme="majorBidi" w:eastAsia="宋体" w:hAnsiTheme="majorBidi" w:cstheme="majorBidi"/>
          <w:sz w:val="24"/>
        </w:rPr>
        <w:t>激活函数，</w:t>
      </w:r>
      <m:oMath>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oMath>
      <w:r w:rsidRPr="00464A33">
        <w:rPr>
          <w:rFonts w:asciiTheme="majorBidi" w:eastAsia="宋体" w:hAnsiTheme="majorBidi" w:cstheme="majorBidi"/>
          <w:sz w:val="24"/>
        </w:rPr>
        <w:t>是当前时刻的输入，</w:t>
      </w:r>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oMath>
      <w:r w:rsidRPr="00464A33">
        <w:rPr>
          <w:rFonts w:asciiTheme="majorBidi" w:eastAsia="宋体" w:hAnsiTheme="majorBidi" w:cstheme="majorBidi"/>
          <w:sz w:val="24"/>
        </w:rPr>
        <w:t>是上一时刻的隐藏状态，</w:t>
      </w:r>
      <m:oMath>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xz</m:t>
            </m:r>
          </m:sub>
        </m:sSub>
      </m:oMath>
      <w:r w:rsidRPr="00464A33">
        <w:rPr>
          <w:rFonts w:asciiTheme="majorBidi" w:eastAsia="宋体" w:hAnsiTheme="majorBidi" w:cstheme="majorBidi"/>
          <w:sz w:val="24"/>
        </w:rPr>
        <w:t>和</w:t>
      </w:r>
      <m:oMath>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hz</m:t>
            </m:r>
          </m:sub>
        </m:sSub>
      </m:oMath>
      <w:r w:rsidRPr="00464A33">
        <w:rPr>
          <w:rFonts w:asciiTheme="majorBidi" w:eastAsia="宋体" w:hAnsiTheme="majorBidi" w:cstheme="majorBidi"/>
          <w:sz w:val="24"/>
        </w:rPr>
        <w:t>分别是输入和隐藏状态到更新门的权重，</w:t>
      </w:r>
      <m:oMath>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z</m:t>
            </m:r>
          </m:sub>
        </m:sSub>
      </m:oMath>
      <w:r w:rsidRPr="00464A33">
        <w:rPr>
          <w:rFonts w:asciiTheme="majorBidi" w:eastAsia="宋体" w:hAnsiTheme="majorBidi" w:cstheme="majorBidi"/>
          <w:sz w:val="24"/>
        </w:rPr>
        <w:t>为偏置参数。</w:t>
      </w:r>
    </w:p>
    <w:p w14:paraId="5742F9E8" w14:textId="1CD6B808" w:rsidR="008B7C52" w:rsidRPr="00464A33" w:rsidRDefault="00464A33">
      <w:pPr>
        <w:spacing w:line="360" w:lineRule="auto"/>
        <w:ind w:firstLine="420"/>
        <w:rPr>
          <w:rFonts w:asciiTheme="majorBidi" w:eastAsia="宋体" w:hAnsiTheme="majorBidi" w:cstheme="majorBidi"/>
          <w:sz w:val="24"/>
        </w:rPr>
      </w:pPr>
      <w:proofErr w:type="gramStart"/>
      <w:r w:rsidRPr="00464A33">
        <w:rPr>
          <w:rFonts w:asciiTheme="majorBidi" w:eastAsia="宋体" w:hAnsiTheme="majorBidi" w:cstheme="majorBidi"/>
          <w:sz w:val="24"/>
        </w:rPr>
        <w:t>重置门</w:t>
      </w:r>
      <w:proofErr w:type="gramEnd"/>
      <m:oMath>
        <m:sSub>
          <m:sSubPr>
            <m:ctrlPr>
              <w:rPr>
                <w:rFonts w:ascii="Cambria Math" w:eastAsia="宋体" w:hAnsi="Cambria Math" w:cstheme="majorBidi"/>
                <w:i/>
                <w:sz w:val="24"/>
              </w:rPr>
            </m:ctrlPr>
          </m:sSubPr>
          <m:e>
            <m:r>
              <w:rPr>
                <w:rFonts w:ascii="Cambria Math" w:eastAsia="宋体" w:hAnsi="Cambria Math" w:cstheme="majorBidi"/>
                <w:sz w:val="24"/>
              </w:rPr>
              <m:t>R</m:t>
            </m:r>
          </m:e>
          <m:sub>
            <m:r>
              <w:rPr>
                <w:rFonts w:ascii="Cambria Math" w:eastAsia="宋体" w:hAnsi="Cambria Math" w:cstheme="majorBidi"/>
                <w:sz w:val="24"/>
              </w:rPr>
              <m:t>t</m:t>
            </m:r>
          </m:sub>
        </m:sSub>
      </m:oMath>
      <w:r w:rsidRPr="00464A33">
        <w:rPr>
          <w:rFonts w:asciiTheme="majorBidi" w:eastAsia="宋体" w:hAnsiTheme="majorBidi" w:cstheme="majorBidi"/>
          <w:sz w:val="24"/>
        </w:rPr>
        <w:t>的计算方式如下：</w:t>
      </w:r>
    </w:p>
    <w:p w14:paraId="3F7A2BFF" w14:textId="77777777" w:rsidR="008B7C52" w:rsidRPr="00464A33" w:rsidRDefault="00A94237">
      <w:pPr>
        <w:spacing w:line="360" w:lineRule="auto"/>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R</m:t>
              </m:r>
            </m:e>
            <m:sub>
              <m:r>
                <w:rPr>
                  <w:rFonts w:ascii="Cambria Math" w:eastAsia="宋体" w:hAnsi="Cambria Math" w:cstheme="majorBidi"/>
                  <w:sz w:val="24"/>
                </w:rPr>
                <m:t>t</m:t>
              </m:r>
            </m:sub>
          </m:sSub>
          <m:r>
            <w:rPr>
              <w:rFonts w:ascii="Cambria Math" w:eastAsia="宋体" w:hAnsi="Cambria Math" w:cstheme="majorBidi"/>
              <w:sz w:val="24"/>
            </w:rPr>
            <m:t>=</m:t>
          </m:r>
          <m:r>
            <m:rPr>
              <m:sty m:val="p"/>
            </m:rPr>
            <w:rPr>
              <w:rFonts w:ascii="Cambria Math" w:eastAsia="宋体" w:hAnsi="Cambria Math" w:cstheme="majorBidi"/>
              <w:sz w:val="24"/>
            </w:rPr>
            <m:t>σ</m:t>
          </m:r>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xr</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hr</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r</m:t>
                  </m:r>
                </m:sub>
              </m:sSub>
            </m:e>
          </m:d>
        </m:oMath>
      </m:oMathPara>
    </w:p>
    <w:p w14:paraId="4CF6B2FF" w14:textId="7186C999" w:rsidR="008B7C52" w:rsidRPr="00464A33" w:rsidRDefault="00A94237">
      <w:pPr>
        <w:spacing w:line="360" w:lineRule="auto"/>
        <w:ind w:firstLineChars="200" w:firstLine="480"/>
        <w:rPr>
          <w:rFonts w:asciiTheme="majorBidi" w:eastAsia="宋体" w:hAnsiTheme="majorBidi" w:cstheme="majorBidi"/>
          <w:sz w:val="24"/>
        </w:rPr>
      </w:pPr>
      <m:oMath>
        <m:sSub>
          <m:sSubPr>
            <m:ctrlPr>
              <w:rPr>
                <w:rFonts w:ascii="Cambria Math" w:eastAsia="宋体" w:hAnsi="Cambria Math" w:cstheme="majorBidi"/>
                <w:i/>
                <w:sz w:val="24"/>
              </w:rPr>
            </m:ctrlPr>
          </m:sSubPr>
          <m:e>
            <m:r>
              <w:rPr>
                <w:rFonts w:ascii="Cambria Math" w:eastAsia="宋体" w:hAnsi="Cambria Math" w:cstheme="majorBidi"/>
                <w:sz w:val="24"/>
              </w:rPr>
              <m:t>R</m:t>
            </m:r>
          </m:e>
          <m:sub>
            <m:r>
              <w:rPr>
                <w:rFonts w:ascii="Cambria Math" w:eastAsia="宋体" w:hAnsi="Cambria Math" w:cstheme="majorBidi"/>
                <w:sz w:val="24"/>
              </w:rPr>
              <m:t>t</m:t>
            </m:r>
          </m:sub>
        </m:sSub>
      </m:oMath>
      <w:r w:rsidR="00464A33" w:rsidRPr="00464A33">
        <w:rPr>
          <w:rFonts w:asciiTheme="majorBidi" w:eastAsia="宋体" w:hAnsiTheme="majorBidi" w:cstheme="majorBidi"/>
          <w:sz w:val="24"/>
        </w:rPr>
        <w:t>的取值同样由</w:t>
      </w:r>
      <w:r w:rsidR="00464A33" w:rsidRPr="00464A33">
        <w:rPr>
          <w:rFonts w:asciiTheme="majorBidi" w:eastAsia="宋体" w:hAnsiTheme="majorBidi" w:cstheme="majorBidi"/>
          <w:sz w:val="24"/>
        </w:rPr>
        <w:t>sigmoid</w:t>
      </w:r>
      <w:r w:rsidR="00464A33" w:rsidRPr="00464A33">
        <w:rPr>
          <w:rFonts w:asciiTheme="majorBidi" w:eastAsia="宋体" w:hAnsiTheme="majorBidi" w:cstheme="majorBidi"/>
          <w:sz w:val="24"/>
        </w:rPr>
        <w:t>函数映射到</w:t>
      </w:r>
      <m:oMath>
        <m:d>
          <m:dPr>
            <m:begChr m:val="["/>
            <m:endChr m:val="]"/>
            <m:ctrlPr>
              <w:rPr>
                <w:rFonts w:ascii="Cambria Math" w:eastAsia="宋体" w:hAnsi="Cambria Math" w:cstheme="majorBidi"/>
                <w:i/>
                <w:sz w:val="24"/>
              </w:rPr>
            </m:ctrlPr>
          </m:dPr>
          <m:e>
            <m:r>
              <w:rPr>
                <w:rFonts w:ascii="Cambria Math" w:eastAsia="宋体" w:hAnsi="Cambria Math" w:cstheme="majorBidi"/>
                <w:sz w:val="24"/>
              </w:rPr>
              <m:t>0,1</m:t>
            </m:r>
          </m:e>
        </m:d>
      </m:oMath>
      <w:r w:rsidR="00464A33" w:rsidRPr="00464A33">
        <w:rPr>
          <w:rFonts w:asciiTheme="majorBidi" w:eastAsia="宋体" w:hAnsiTheme="majorBidi" w:cstheme="majorBidi"/>
          <w:sz w:val="24"/>
        </w:rPr>
        <w:t>之间，决定了候选隐藏状态中忽略上一时刻隐藏状态信息的程度。</w:t>
      </w:r>
    </w:p>
    <w:p w14:paraId="2F3DC6EA" w14:textId="4C93E34E"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候选隐藏状态</w:t>
      </w:r>
      <m:oMath>
        <m:acc>
          <m:accPr>
            <m:chr m:val="̃"/>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H</m:t>
                </m:r>
                <m:ctrlPr>
                  <w:rPr>
                    <w:rFonts w:ascii="Cambria Math" w:eastAsia="宋体" w:hAnsi="Cambria Math" w:cstheme="majorBidi"/>
                    <w:sz w:val="24"/>
                  </w:rPr>
                </m:ctrlPr>
              </m:e>
              <m:sub>
                <m:r>
                  <w:rPr>
                    <w:rFonts w:ascii="Cambria Math" w:eastAsia="宋体" w:hAnsi="Cambria Math" w:cstheme="majorBidi"/>
                    <w:sz w:val="24"/>
                  </w:rPr>
                  <m:t>t</m:t>
                </m:r>
              </m:sub>
            </m:sSub>
          </m:e>
        </m:acc>
      </m:oMath>
      <w:r w:rsidRPr="00464A33">
        <w:rPr>
          <w:rFonts w:asciiTheme="majorBidi" w:eastAsia="宋体" w:hAnsiTheme="majorBidi" w:cstheme="majorBidi"/>
          <w:sz w:val="24"/>
        </w:rPr>
        <w:t>的计算公式为：</w:t>
      </w:r>
    </w:p>
    <w:p w14:paraId="7004D685" w14:textId="77777777" w:rsidR="008B7C52" w:rsidRPr="00464A33" w:rsidRDefault="00A94237">
      <w:pPr>
        <w:spacing w:line="360" w:lineRule="auto"/>
        <w:rPr>
          <w:rFonts w:asciiTheme="majorBidi" w:eastAsia="宋体" w:hAnsiTheme="majorBidi" w:cstheme="majorBidi"/>
          <w:sz w:val="24"/>
        </w:rPr>
      </w:pPr>
      <m:oMathPara>
        <m:oMath>
          <m:acc>
            <m:accPr>
              <m:chr m:val="̃"/>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H</m:t>
                  </m:r>
                  <m:ctrlPr>
                    <w:rPr>
                      <w:rFonts w:ascii="Cambria Math" w:eastAsia="宋体" w:hAnsi="Cambria Math" w:cstheme="majorBidi"/>
                      <w:sz w:val="24"/>
                    </w:rPr>
                  </m:ctrlPr>
                </m:e>
                <m:sub>
                  <m:r>
                    <w:rPr>
                      <w:rFonts w:ascii="Cambria Math" w:eastAsia="宋体" w:hAnsi="Cambria Math" w:cstheme="majorBidi"/>
                      <w:sz w:val="24"/>
                    </w:rPr>
                    <m:t>t</m:t>
                  </m:r>
                </m:sub>
              </m:sSub>
            </m:e>
          </m:acc>
          <m:r>
            <w:rPr>
              <w:rFonts w:ascii="Cambria Math" w:eastAsia="宋体" w:hAnsi="Cambria Math" w:cstheme="majorBidi"/>
              <w:sz w:val="24"/>
            </w:rPr>
            <m:t>=</m:t>
          </m:r>
          <m:func>
            <m:funcPr>
              <m:ctrlPr>
                <w:rPr>
                  <w:rFonts w:ascii="Cambria Math" w:eastAsia="宋体" w:hAnsi="Cambria Math" w:cstheme="majorBidi"/>
                  <w:sz w:val="24"/>
                </w:rPr>
              </m:ctrlPr>
            </m:funcPr>
            <m:fName>
              <m:r>
                <m:rPr>
                  <m:sty m:val="p"/>
                </m:rPr>
                <w:rPr>
                  <w:rFonts w:ascii="Cambria Math" w:eastAsia="宋体" w:hAnsi="Cambria Math" w:cstheme="majorBidi"/>
                  <w:sz w:val="24"/>
                </w:rPr>
                <m:t>tanh</m:t>
              </m:r>
              <m:ctrlPr>
                <w:rPr>
                  <w:rFonts w:ascii="Cambria Math" w:eastAsia="宋体" w:hAnsi="Cambria Math" w:cstheme="majorBidi"/>
                  <w:i/>
                  <w:sz w:val="24"/>
                </w:rPr>
              </m:ctrlPr>
            </m:fName>
            <m:e>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xh</m:t>
                      </m:r>
                    </m:sub>
                  </m:sSub>
                  <m:r>
                    <w:rPr>
                      <w:rFonts w:ascii="Cambria Math" w:eastAsia="宋体" w:hAnsi="Cambria Math" w:cstheme="majorBidi"/>
                      <w:sz w:val="24"/>
                    </w:rPr>
                    <m:t>+</m:t>
                  </m:r>
                  <m:d>
                    <m:dPr>
                      <m:ctrlPr>
                        <w:rPr>
                          <w:rFonts w:ascii="Cambria Math" w:eastAsia="宋体" w:hAnsi="Cambria Math" w:cstheme="majorBid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R</m:t>
                          </m:r>
                        </m:e>
                        <m:sub>
                          <m:r>
                            <w:rPr>
                              <w:rFonts w:ascii="Cambria Math" w:eastAsia="宋体" w:hAnsi="Cambria Math" w:cstheme="majorBidi"/>
                              <w:sz w:val="24"/>
                            </w:rPr>
                            <m:t>t</m:t>
                          </m:r>
                        </m:sub>
                      </m:sSub>
                      <m:r>
                        <m:rPr>
                          <m:sty m:val="p"/>
                        </m:rP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ctrlPr>
                        <w:rPr>
                          <w:rFonts w:ascii="Cambria Math" w:eastAsia="宋体" w:hAnsi="Cambria Math" w:cstheme="majorBidi"/>
                          <w:i/>
                          <w:sz w:val="24"/>
                        </w:rPr>
                      </m:ctrlPr>
                    </m:e>
                  </m:d>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hh</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h</m:t>
                      </m:r>
                    </m:sub>
                  </m:sSub>
                </m:e>
              </m:d>
            </m:e>
          </m:func>
        </m:oMath>
      </m:oMathPara>
    </w:p>
    <w:p w14:paraId="04A6B284" w14:textId="545CC0DA"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lastRenderedPageBreak/>
        <w:t>这里，</w:t>
      </w:r>
      <m:oMath>
        <m:acc>
          <m:accPr>
            <m:chr m:val="̃"/>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H</m:t>
                </m:r>
                <m:ctrlPr>
                  <w:rPr>
                    <w:rFonts w:ascii="Cambria Math" w:eastAsia="宋体" w:hAnsi="Cambria Math" w:cstheme="majorBidi"/>
                    <w:sz w:val="24"/>
                  </w:rPr>
                </m:ctrlPr>
              </m:e>
              <m:sub>
                <m:r>
                  <w:rPr>
                    <w:rFonts w:ascii="Cambria Math" w:eastAsia="宋体" w:hAnsi="Cambria Math" w:cstheme="majorBidi"/>
                    <w:sz w:val="24"/>
                  </w:rPr>
                  <m:t>t</m:t>
                </m:r>
              </m:sub>
            </m:sSub>
          </m:e>
        </m:acc>
      </m:oMath>
      <w:r w:rsidRPr="00464A33">
        <w:rPr>
          <w:rFonts w:asciiTheme="majorBidi" w:eastAsia="宋体" w:hAnsiTheme="majorBidi" w:cstheme="majorBidi"/>
          <w:sz w:val="24"/>
        </w:rPr>
        <w:t>表示生成的候选隐藏状态，</w:t>
      </w:r>
      <m:oMath>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xh</m:t>
            </m:r>
          </m:sub>
        </m:sSub>
      </m:oMath>
      <w:r w:rsidRPr="00464A33">
        <w:rPr>
          <w:rFonts w:asciiTheme="majorBidi" w:eastAsia="宋体" w:hAnsiTheme="majorBidi" w:cstheme="majorBidi"/>
          <w:sz w:val="24"/>
        </w:rPr>
        <w:t>和</w:t>
      </w:r>
      <m:oMath>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hh</m:t>
            </m:r>
          </m:sub>
        </m:sSub>
      </m:oMath>
      <w:r w:rsidRPr="00464A33">
        <w:rPr>
          <w:rFonts w:asciiTheme="majorBidi" w:eastAsia="宋体" w:hAnsiTheme="majorBidi" w:cstheme="majorBidi"/>
          <w:sz w:val="24"/>
        </w:rPr>
        <w:t>分别是输入和隐藏状态的权重，</w:t>
      </w:r>
      <m:oMath>
        <m:sSub>
          <m:sSubPr>
            <m:ctrlPr>
              <w:rPr>
                <w:rFonts w:ascii="Cambria Math" w:eastAsia="宋体" w:hAnsi="Cambria Math" w:cstheme="majorBidi"/>
                <w:i/>
                <w:sz w:val="24"/>
              </w:rPr>
            </m:ctrlPr>
          </m:sSubPr>
          <m:e>
            <m:r>
              <w:rPr>
                <w:rFonts w:ascii="Cambria Math" w:eastAsia="宋体" w:hAnsi="Cambria Math" w:cstheme="majorBidi"/>
                <w:sz w:val="24"/>
              </w:rPr>
              <m:t>R</m:t>
            </m:r>
          </m:e>
          <m:sub>
            <m:r>
              <w:rPr>
                <w:rFonts w:ascii="Cambria Math" w:eastAsia="宋体" w:hAnsi="Cambria Math" w:cstheme="majorBidi"/>
                <w:sz w:val="24"/>
              </w:rPr>
              <m:t>t</m:t>
            </m:r>
          </m:sub>
        </m:sSub>
      </m:oMath>
      <w:r w:rsidRPr="00464A33">
        <w:rPr>
          <w:rFonts w:asciiTheme="majorBidi" w:eastAsia="宋体" w:hAnsiTheme="majorBidi" w:cstheme="majorBidi"/>
          <w:sz w:val="24"/>
        </w:rPr>
        <w:t>通过</w:t>
      </w:r>
      <w:r w:rsidRPr="00464A33">
        <w:rPr>
          <w:rFonts w:asciiTheme="majorBidi" w:eastAsia="宋体" w:hAnsiTheme="majorBidi" w:cstheme="majorBidi"/>
          <w:sz w:val="24"/>
        </w:rPr>
        <w:t>Hadamard</w:t>
      </w:r>
      <w:r w:rsidRPr="00464A33">
        <w:rPr>
          <w:rFonts w:asciiTheme="majorBidi" w:eastAsia="宋体" w:hAnsiTheme="majorBidi" w:cstheme="majorBidi"/>
          <w:sz w:val="24"/>
        </w:rPr>
        <w:t>乘积控制上一时刻隐藏状态信息的传递。</w:t>
      </w:r>
    </w:p>
    <w:p w14:paraId="0A1B31B9"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当前隐藏</w:t>
      </w:r>
      <w:proofErr w:type="gramStart"/>
      <w:r w:rsidRPr="00464A33">
        <w:rPr>
          <w:rFonts w:asciiTheme="majorBidi" w:eastAsia="宋体" w:hAnsiTheme="majorBidi" w:cstheme="majorBidi"/>
          <w:sz w:val="24"/>
        </w:rPr>
        <w:t>层状态</w:t>
      </w:r>
      <w:proofErr w:type="gramEnd"/>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oMath>
      <w:r w:rsidRPr="00464A33">
        <w:rPr>
          <w:rFonts w:asciiTheme="majorBidi" w:eastAsia="宋体" w:hAnsiTheme="majorBidi" w:cstheme="majorBidi"/>
          <w:sz w:val="24"/>
        </w:rPr>
        <w:t>的更新方式如下：</w:t>
      </w:r>
    </w:p>
    <w:p w14:paraId="504F296C" w14:textId="77777777" w:rsidR="008B7C52" w:rsidRPr="00464A33" w:rsidRDefault="00A94237">
      <w:pPr>
        <w:spacing w:line="360" w:lineRule="auto"/>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r>
            <m:rPr>
              <m:sty m:val="p"/>
            </m:rP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r>
            <w:rPr>
              <w:rFonts w:ascii="Cambria Math" w:eastAsia="宋体" w:hAnsi="Cambria Math" w:cstheme="majorBidi"/>
              <w:sz w:val="24"/>
            </w:rPr>
            <m:t>+</m:t>
          </m:r>
          <m:d>
            <m:dPr>
              <m:ctrlPr>
                <w:rPr>
                  <w:rFonts w:ascii="Cambria Math" w:eastAsia="宋体" w:hAnsi="Cambria Math" w:cstheme="majorBidi"/>
                  <w:i/>
                  <w:sz w:val="24"/>
                </w:rPr>
              </m:ctrlPr>
            </m:dPr>
            <m:e>
              <m:r>
                <w:rPr>
                  <w:rFonts w:ascii="Cambria Math" w:eastAsia="宋体" w:hAnsi="Cambria Math" w:cstheme="majorBidi"/>
                  <w:sz w:val="24"/>
                </w:rPr>
                <m:t>1-</m:t>
              </m:r>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e>
          </m:d>
          <m:r>
            <m:rPr>
              <m:sty m:val="p"/>
            </m:rPr>
            <w:rPr>
              <w:rFonts w:ascii="Cambria Math" w:eastAsia="宋体" w:hAnsi="Cambria Math" w:cstheme="majorBidi"/>
              <w:sz w:val="24"/>
            </w:rPr>
            <m:t>⊙</m:t>
          </m:r>
          <m:acc>
            <m:accPr>
              <m:chr m:val="̃"/>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H</m:t>
                  </m:r>
                  <m:ctrlPr>
                    <w:rPr>
                      <w:rFonts w:ascii="Cambria Math" w:eastAsia="宋体" w:hAnsi="Cambria Math" w:cstheme="majorBidi"/>
                      <w:sz w:val="24"/>
                    </w:rPr>
                  </m:ctrlPr>
                </m:e>
                <m:sub>
                  <m:r>
                    <w:rPr>
                      <w:rFonts w:ascii="Cambria Math" w:eastAsia="宋体" w:hAnsi="Cambria Math" w:cstheme="majorBidi"/>
                      <w:sz w:val="24"/>
                    </w:rPr>
                    <m:t>t</m:t>
                  </m:r>
                </m:sub>
              </m:sSub>
            </m:e>
          </m:acc>
        </m:oMath>
      </m:oMathPara>
    </w:p>
    <w:p w14:paraId="2A542952" w14:textId="28B119D6" w:rsidR="008B7C52" w:rsidRDefault="00464A33" w:rsidP="00EB751B">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当前隐藏</w:t>
      </w:r>
      <w:proofErr w:type="gramStart"/>
      <w:r w:rsidRPr="00464A33">
        <w:rPr>
          <w:rFonts w:asciiTheme="majorBidi" w:eastAsia="宋体" w:hAnsiTheme="majorBidi" w:cstheme="majorBidi"/>
          <w:sz w:val="24"/>
        </w:rPr>
        <w:t>层状态</w:t>
      </w:r>
      <w:proofErr w:type="gramEnd"/>
      <w:r w:rsidRPr="00464A33">
        <w:rPr>
          <w:rFonts w:asciiTheme="majorBidi" w:eastAsia="宋体" w:hAnsiTheme="majorBidi" w:cstheme="majorBidi"/>
          <w:sz w:val="24"/>
        </w:rPr>
        <w:t>是上一时刻隐藏状态的保留部分与当前候选隐藏状态的新增部分的组合，由更新门</w:t>
      </w:r>
      <m:oMath>
        <m:sSub>
          <m:sSubPr>
            <m:ctrlPr>
              <w:rPr>
                <w:rFonts w:ascii="Cambria Math" w:eastAsia="宋体" w:hAnsi="Cambria Math" w:cstheme="majorBidi"/>
                <w:i/>
                <w:sz w:val="24"/>
              </w:rPr>
            </m:ctrlPr>
          </m:sSubPr>
          <m:e>
            <m:r>
              <w:rPr>
                <w:rFonts w:ascii="Cambria Math" w:eastAsia="宋体" w:hAnsi="Cambria Math" w:cstheme="majorBidi"/>
                <w:sz w:val="24"/>
              </w:rPr>
              <m:t>Z</m:t>
            </m:r>
          </m:e>
          <m:sub>
            <m:r>
              <w:rPr>
                <w:rFonts w:ascii="Cambria Math" w:eastAsia="宋体" w:hAnsi="Cambria Math" w:cstheme="majorBidi"/>
                <w:sz w:val="24"/>
              </w:rPr>
              <m:t>t</m:t>
            </m:r>
          </m:sub>
        </m:sSub>
      </m:oMath>
      <w:r w:rsidRPr="00464A33">
        <w:rPr>
          <w:rFonts w:asciiTheme="majorBidi" w:eastAsia="宋体" w:hAnsiTheme="majorBidi" w:cstheme="majorBidi"/>
          <w:sz w:val="24"/>
        </w:rPr>
        <w:t>控制信息的保留和新信息的融入程度。</w:t>
      </w:r>
    </w:p>
    <w:p w14:paraId="2D38FAE3" w14:textId="07DB3769" w:rsidR="00C757F8" w:rsidRPr="00464A33" w:rsidRDefault="00C757F8" w:rsidP="00EB751B">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hint="eastAsia"/>
          <w:sz w:val="24"/>
        </w:rPr>
        <w:t>GRU</w:t>
      </w:r>
      <w:r w:rsidRPr="00C757F8">
        <w:rPr>
          <w:rFonts w:asciiTheme="majorBidi" w:eastAsia="宋体" w:hAnsiTheme="majorBidi" w:cstheme="majorBidi" w:hint="eastAsia"/>
          <w:sz w:val="24"/>
        </w:rPr>
        <w:t>作为</w:t>
      </w:r>
      <w:r w:rsidRPr="00C757F8">
        <w:rPr>
          <w:rFonts w:asciiTheme="majorBidi" w:eastAsia="宋体" w:hAnsiTheme="majorBidi" w:cstheme="majorBidi" w:hint="eastAsia"/>
          <w:sz w:val="24"/>
        </w:rPr>
        <w:t>LSTM</w:t>
      </w:r>
      <w:r w:rsidRPr="00C757F8">
        <w:rPr>
          <w:rFonts w:asciiTheme="majorBidi" w:eastAsia="宋体" w:hAnsiTheme="majorBidi" w:cstheme="majorBidi" w:hint="eastAsia"/>
          <w:sz w:val="24"/>
        </w:rPr>
        <w:t>的一种精简形式，实现了效率与效果的均衡，它以较少的参数量实现了高效学习，在减少计算复杂度的同时，保持了对时间序列数据中关键信息的有效捕捉能力，适合于快速识别并适应价格变动的主要动力学特征。</w:t>
      </w:r>
    </w:p>
    <w:p w14:paraId="79C1F8D1" w14:textId="77777777" w:rsidR="008B7C52" w:rsidRPr="00464A33" w:rsidRDefault="00464A33">
      <w:pPr>
        <w:spacing w:line="360" w:lineRule="auto"/>
        <w:outlineLvl w:val="1"/>
        <w:rPr>
          <w:rFonts w:asciiTheme="majorBidi" w:eastAsia="楷体" w:hAnsiTheme="majorBidi" w:cstheme="majorBidi"/>
          <w:sz w:val="24"/>
        </w:rPr>
      </w:pPr>
      <w:bookmarkStart w:id="11" w:name="_Toc167187598"/>
      <w:r w:rsidRPr="00464A33">
        <w:rPr>
          <w:rFonts w:asciiTheme="majorBidi" w:eastAsia="楷体" w:hAnsiTheme="majorBidi" w:cstheme="majorBidi"/>
          <w:sz w:val="24"/>
        </w:rPr>
        <w:t>（四）长短期记忆网络（</w:t>
      </w:r>
      <w:r w:rsidRPr="00464A33">
        <w:rPr>
          <w:rFonts w:asciiTheme="majorBidi" w:eastAsia="楷体" w:hAnsiTheme="majorBidi" w:cstheme="majorBidi"/>
          <w:sz w:val="24"/>
        </w:rPr>
        <w:t>LSTM</w:t>
      </w:r>
      <w:r w:rsidRPr="00464A33">
        <w:rPr>
          <w:rFonts w:asciiTheme="majorBidi" w:eastAsia="楷体" w:hAnsiTheme="majorBidi" w:cstheme="majorBidi"/>
          <w:sz w:val="24"/>
        </w:rPr>
        <w:t>模型）</w:t>
      </w:r>
      <w:bookmarkEnd w:id="11"/>
    </w:p>
    <w:p w14:paraId="60A1E96D" w14:textId="26B775EE" w:rsidR="008B7C52" w:rsidRPr="00464A33" w:rsidRDefault="00464A33" w:rsidP="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长短期记忆神经网络（</w:t>
      </w:r>
      <w:r w:rsidRPr="00464A33">
        <w:rPr>
          <w:rFonts w:asciiTheme="majorBidi" w:eastAsia="宋体" w:hAnsiTheme="majorBidi" w:cstheme="majorBidi"/>
          <w:sz w:val="24"/>
        </w:rPr>
        <w:t>LSTM</w:t>
      </w:r>
      <w:r w:rsidRPr="00464A33">
        <w:rPr>
          <w:rFonts w:asciiTheme="majorBidi" w:eastAsia="宋体" w:hAnsiTheme="majorBidi" w:cstheme="majorBidi"/>
          <w:sz w:val="24"/>
        </w:rPr>
        <w:t>）是一种常用于处理序列数据的模型，由</w:t>
      </w:r>
      <w:r w:rsidRPr="00464A33">
        <w:rPr>
          <w:rFonts w:asciiTheme="majorBidi" w:eastAsia="宋体" w:hAnsiTheme="majorBidi" w:cstheme="majorBidi"/>
          <w:sz w:val="24"/>
        </w:rPr>
        <w:t xml:space="preserve">Sepp </w:t>
      </w:r>
      <w:proofErr w:type="spellStart"/>
      <w:r w:rsidRPr="00464A33">
        <w:rPr>
          <w:rFonts w:asciiTheme="majorBidi" w:eastAsia="宋体" w:hAnsiTheme="majorBidi" w:cstheme="majorBidi"/>
          <w:sz w:val="24"/>
        </w:rPr>
        <w:t>Hochreiter</w:t>
      </w:r>
      <w:proofErr w:type="spellEnd"/>
      <w:r w:rsidRPr="00464A33">
        <w:rPr>
          <w:rFonts w:asciiTheme="majorBidi" w:eastAsia="宋体" w:hAnsiTheme="majorBidi" w:cstheme="majorBidi"/>
          <w:sz w:val="24"/>
        </w:rPr>
        <w:t>和</w:t>
      </w:r>
      <w:r w:rsidRPr="00464A33">
        <w:rPr>
          <w:rFonts w:asciiTheme="majorBidi" w:eastAsia="宋体" w:hAnsiTheme="majorBidi" w:cstheme="majorBidi"/>
          <w:sz w:val="24"/>
        </w:rPr>
        <w:t xml:space="preserve">Jürgen </w:t>
      </w:r>
      <w:proofErr w:type="spellStart"/>
      <w:r w:rsidRPr="00464A33">
        <w:rPr>
          <w:rFonts w:asciiTheme="majorBidi" w:eastAsia="宋体" w:hAnsiTheme="majorBidi" w:cstheme="majorBidi"/>
          <w:sz w:val="24"/>
        </w:rPr>
        <w:t>Schmidhuber</w:t>
      </w:r>
      <w:proofErr w:type="spellEnd"/>
      <w:r w:rsidRPr="00464A33">
        <w:rPr>
          <w:rFonts w:asciiTheme="majorBidi" w:eastAsia="宋体" w:hAnsiTheme="majorBidi" w:cstheme="majorBidi"/>
          <w:sz w:val="24"/>
        </w:rPr>
        <w:t>在</w:t>
      </w:r>
      <w:r w:rsidRPr="00464A33">
        <w:rPr>
          <w:rFonts w:asciiTheme="majorBidi" w:eastAsia="宋体" w:hAnsiTheme="majorBidi" w:cstheme="majorBidi"/>
          <w:sz w:val="24"/>
        </w:rPr>
        <w:t>1997</w:t>
      </w:r>
      <w:r w:rsidRPr="00464A33">
        <w:rPr>
          <w:rFonts w:asciiTheme="majorBidi" w:eastAsia="宋体" w:hAnsiTheme="majorBidi" w:cstheme="majorBidi"/>
          <w:sz w:val="24"/>
        </w:rPr>
        <w:t>年提出。相比于传统的循环神经网络（</w:t>
      </w:r>
      <w:r w:rsidRPr="00464A33">
        <w:rPr>
          <w:rFonts w:asciiTheme="majorBidi" w:eastAsia="宋体" w:hAnsiTheme="majorBidi" w:cstheme="majorBidi"/>
          <w:sz w:val="24"/>
        </w:rPr>
        <w:t>RNN</w:t>
      </w:r>
      <w:r w:rsidRPr="00464A33">
        <w:rPr>
          <w:rFonts w:asciiTheme="majorBidi" w:eastAsia="宋体" w:hAnsiTheme="majorBidi" w:cstheme="majorBidi"/>
          <w:sz w:val="24"/>
        </w:rPr>
        <w:t>），</w:t>
      </w:r>
      <w:r w:rsidRPr="00464A33">
        <w:rPr>
          <w:rFonts w:asciiTheme="majorBidi" w:eastAsia="宋体" w:hAnsiTheme="majorBidi" w:cstheme="majorBidi"/>
          <w:sz w:val="24"/>
        </w:rPr>
        <w:t>LSTM</w:t>
      </w:r>
      <w:r w:rsidRPr="00464A33">
        <w:rPr>
          <w:rFonts w:asciiTheme="majorBidi" w:eastAsia="宋体" w:hAnsiTheme="majorBidi" w:cstheme="majorBidi"/>
          <w:sz w:val="24"/>
        </w:rPr>
        <w:t>具有更好的长期依赖性建模能力，能够更有效地处理长序列，并且有效缓解了梯度消失问题。</w:t>
      </w:r>
      <w:r w:rsidRPr="00464A33">
        <w:rPr>
          <w:rFonts w:asciiTheme="majorBidi" w:eastAsia="宋体" w:hAnsiTheme="majorBidi" w:cstheme="majorBidi"/>
          <w:sz w:val="24"/>
        </w:rPr>
        <w:t>LSTM</w:t>
      </w:r>
      <w:r w:rsidRPr="00464A33">
        <w:rPr>
          <w:rFonts w:asciiTheme="majorBidi" w:eastAsia="宋体" w:hAnsiTheme="majorBidi" w:cstheme="majorBidi"/>
          <w:sz w:val="24"/>
        </w:rPr>
        <w:t>的核心是细胞状态（</w:t>
      </w:r>
      <w:r w:rsidRPr="00464A33">
        <w:rPr>
          <w:rFonts w:asciiTheme="majorBidi" w:eastAsia="宋体" w:hAnsiTheme="majorBidi" w:cstheme="majorBidi"/>
          <w:sz w:val="24"/>
        </w:rPr>
        <w:t>cell state</w:t>
      </w:r>
      <w:r w:rsidRPr="00464A33">
        <w:rPr>
          <w:rFonts w:asciiTheme="majorBidi" w:eastAsia="宋体" w:hAnsiTheme="majorBidi" w:cstheme="majorBidi"/>
          <w:sz w:val="24"/>
        </w:rPr>
        <w:t>）和三个门控单元：输入门（</w:t>
      </w:r>
      <w:r w:rsidRPr="00464A33">
        <w:rPr>
          <w:rFonts w:asciiTheme="majorBidi" w:eastAsia="宋体" w:hAnsiTheme="majorBidi" w:cstheme="majorBidi"/>
          <w:sz w:val="24"/>
        </w:rPr>
        <w:t>input gate</w:t>
      </w:r>
      <w:r w:rsidRPr="00464A33">
        <w:rPr>
          <w:rFonts w:asciiTheme="majorBidi" w:eastAsia="宋体" w:hAnsiTheme="majorBidi" w:cstheme="majorBidi"/>
          <w:sz w:val="24"/>
        </w:rPr>
        <w:t>）、遗忘门（</w:t>
      </w:r>
      <w:r w:rsidRPr="00464A33">
        <w:rPr>
          <w:rFonts w:asciiTheme="majorBidi" w:eastAsia="宋体" w:hAnsiTheme="majorBidi" w:cstheme="majorBidi"/>
          <w:sz w:val="24"/>
        </w:rPr>
        <w:t>forget gate</w:t>
      </w:r>
      <w:r w:rsidRPr="00464A33">
        <w:rPr>
          <w:rFonts w:asciiTheme="majorBidi" w:eastAsia="宋体" w:hAnsiTheme="majorBidi" w:cstheme="majorBidi"/>
          <w:sz w:val="24"/>
        </w:rPr>
        <w:t>）和输出门（</w:t>
      </w:r>
      <w:r w:rsidRPr="00464A33">
        <w:rPr>
          <w:rFonts w:asciiTheme="majorBidi" w:eastAsia="宋体" w:hAnsiTheme="majorBidi" w:cstheme="majorBidi"/>
          <w:sz w:val="24"/>
        </w:rPr>
        <w:t>output gate</w:t>
      </w:r>
      <w:r w:rsidRPr="00464A33">
        <w:rPr>
          <w:rFonts w:asciiTheme="majorBidi" w:eastAsia="宋体" w:hAnsiTheme="majorBidi" w:cstheme="majorBidi"/>
          <w:sz w:val="24"/>
        </w:rPr>
        <w:t>）。其内部结构如下图</w:t>
      </w:r>
      <w:r w:rsidRPr="00464A33">
        <w:rPr>
          <w:rFonts w:asciiTheme="majorBidi" w:eastAsia="宋体" w:hAnsiTheme="majorBidi" w:cstheme="majorBidi"/>
          <w:sz w:val="24"/>
        </w:rPr>
        <w:t>3</w:t>
      </w:r>
      <w:r w:rsidRPr="00464A33">
        <w:rPr>
          <w:rFonts w:asciiTheme="majorBidi" w:eastAsia="宋体" w:hAnsiTheme="majorBidi" w:cstheme="majorBidi"/>
          <w:sz w:val="24"/>
        </w:rPr>
        <w:t>所示。</w:t>
      </w:r>
    </w:p>
    <w:p w14:paraId="3E84F3D5"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7007498D" wp14:editId="14F88359">
            <wp:extent cx="4996715" cy="22860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4454" cy="2335290"/>
                    </a:xfrm>
                    <a:prstGeom prst="rect">
                      <a:avLst/>
                    </a:prstGeom>
                  </pic:spPr>
                </pic:pic>
              </a:graphicData>
            </a:graphic>
          </wp:inline>
        </w:drawing>
      </w:r>
    </w:p>
    <w:p w14:paraId="29C55900" w14:textId="58A47742"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3  LSTM</w:t>
      </w:r>
      <w:r w:rsidRPr="00464A33">
        <w:rPr>
          <w:rFonts w:asciiTheme="majorBidi" w:eastAsia="宋体" w:hAnsiTheme="majorBidi" w:cstheme="majorBidi"/>
          <w:sz w:val="24"/>
        </w:rPr>
        <w:t>神经元结构</w:t>
      </w:r>
    </w:p>
    <w:p w14:paraId="12F426C0" w14:textId="77777777"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输入门（</w:t>
      </w:r>
      <w:r w:rsidRPr="00464A33">
        <w:rPr>
          <w:rFonts w:asciiTheme="majorBidi" w:eastAsia="宋体" w:hAnsiTheme="majorBidi" w:cstheme="majorBidi"/>
          <w:sz w:val="24"/>
        </w:rPr>
        <w:t>Input Gate</w:t>
      </w:r>
      <w:r w:rsidRPr="00464A33">
        <w:rPr>
          <w:rFonts w:asciiTheme="majorBidi" w:eastAsia="宋体" w:hAnsiTheme="majorBidi" w:cstheme="majorBidi"/>
          <w:sz w:val="24"/>
        </w:rPr>
        <w:t>）控制着新信息加入细胞状态的过程。输入门的输出由当前输入和前一个时刻的隐藏状态决定。输入门的开关控制着哪些信息将会被更新到细胞状态中。输入门的计算过程如下：</w:t>
      </w:r>
    </w:p>
    <w:p w14:paraId="3B7F4DBF" w14:textId="77777777" w:rsidR="008B7C52" w:rsidRPr="00464A33" w:rsidRDefault="00A94237">
      <w:pPr>
        <w:rPr>
          <w:rFonts w:asciiTheme="majorBidi" w:hAnsiTheme="majorBidi" w:cstheme="majorBidi"/>
        </w:rPr>
      </w:pPr>
      <m:oMathPara>
        <m:oMath>
          <m:sSub>
            <m:sSubPr>
              <m:ctrlPr>
                <w:rPr>
                  <w:rFonts w:ascii="Cambria Math" w:hAnsi="Cambria Math" w:cstheme="majorBidi"/>
                  <w:sz w:val="24"/>
                  <w:lang w:eastAsia="uk-UA"/>
                </w:rPr>
              </m:ctrlPr>
            </m:sSubPr>
            <m:e>
              <m:r>
                <w:rPr>
                  <w:rFonts w:ascii="Cambria Math" w:eastAsia="Cambria Math" w:hAnsi="Cambria Math" w:cstheme="majorBidi"/>
                </w:rPr>
                <m:t>i</m:t>
              </m:r>
            </m:e>
            <m:sub>
              <m:r>
                <w:rPr>
                  <w:rFonts w:ascii="Cambria Math" w:eastAsia="Cambria Math" w:hAnsi="Cambria Math" w:cstheme="majorBidi"/>
                </w:rPr>
                <m:t>t</m:t>
              </m:r>
            </m:sub>
          </m:sSub>
          <m:r>
            <w:rPr>
              <w:rFonts w:ascii="Cambria Math" w:eastAsia="Cambria Math" w:hAnsi="Cambria Math" w:cstheme="majorBidi"/>
            </w:rPr>
            <m:t>=σ</m:t>
          </m:r>
          <m:d>
            <m:dPr>
              <m:ctrlPr>
                <w:rPr>
                  <w:rFonts w:ascii="Cambria Math" w:hAnsi="Cambria Math" w:cstheme="majorBidi"/>
                  <w:sz w:val="24"/>
                  <w:lang w:eastAsia="uk-UA"/>
                </w:rPr>
              </m:ctrlPr>
            </m:dPr>
            <m:e>
              <m:sSub>
                <m:sSubPr>
                  <m:ctrlPr>
                    <w:rPr>
                      <w:rFonts w:ascii="Cambria Math" w:hAnsi="Cambria Math" w:cstheme="majorBidi"/>
                      <w:sz w:val="24"/>
                      <w:lang w:eastAsia="uk-UA"/>
                    </w:rPr>
                  </m:ctrlPr>
                </m:sSubPr>
                <m:e>
                  <m:r>
                    <w:rPr>
                      <w:rFonts w:ascii="Cambria Math" w:eastAsia="Cambria Math" w:hAnsi="Cambria Math" w:cstheme="majorBidi"/>
                    </w:rPr>
                    <m:t>W</m:t>
                  </m:r>
                </m:e>
                <m:sub>
                  <m:r>
                    <w:rPr>
                      <w:rFonts w:ascii="Cambria Math" w:eastAsia="Cambria Math" w:hAnsi="Cambria Math" w:cstheme="majorBidi"/>
                    </w:rPr>
                    <m:t>i</m:t>
                  </m:r>
                </m:sub>
              </m:sSub>
              <m:r>
                <w:rPr>
                  <w:rFonts w:ascii="Cambria Math" w:eastAsia="Cambria Math" w:hAnsi="Cambria Math" w:cstheme="majorBidi"/>
                </w:rPr>
                <m:t>⋅</m:t>
              </m:r>
              <m:d>
                <m:dPr>
                  <m:begChr m:val="["/>
                  <m:endChr m:val="]"/>
                  <m:ctrlPr>
                    <w:rPr>
                      <w:rFonts w:ascii="Cambria Math" w:hAnsi="Cambria Math" w:cstheme="majorBidi"/>
                      <w:sz w:val="24"/>
                      <w:lang w:eastAsia="uk-UA"/>
                    </w:rPr>
                  </m:ctrlPr>
                </m:dPr>
                <m:e>
                  <m:sSub>
                    <m:sSubPr>
                      <m:ctrlPr>
                        <w:rPr>
                          <w:rFonts w:ascii="Cambria Math" w:hAnsi="Cambria Math" w:cstheme="majorBidi"/>
                          <w:sz w:val="24"/>
                          <w:lang w:eastAsia="uk-UA"/>
                        </w:rPr>
                      </m:ctrlPr>
                    </m:sSubPr>
                    <m:e>
                      <m:r>
                        <w:rPr>
                          <w:rFonts w:ascii="Cambria Math" w:eastAsia="Cambria Math" w:hAnsi="Cambria Math" w:cstheme="majorBidi"/>
                        </w:rPr>
                        <m:t>h</m:t>
                      </m:r>
                    </m:e>
                    <m:sub>
                      <m:r>
                        <w:rPr>
                          <w:rFonts w:ascii="Cambria Math" w:eastAsia="Cambria Math" w:hAnsi="Cambria Math" w:cstheme="majorBidi"/>
                        </w:rPr>
                        <m:t>t-1</m:t>
                      </m:r>
                    </m:sub>
                  </m:sSub>
                  <m:r>
                    <w:rPr>
                      <w:rFonts w:ascii="Cambria Math" w:eastAsia="Cambria Math" w:hAnsi="Cambria Math" w:cstheme="majorBidi"/>
                    </w:rPr>
                    <m:t>,</m:t>
                  </m:r>
                  <m:sSub>
                    <m:sSubPr>
                      <m:ctrlPr>
                        <w:rPr>
                          <w:rFonts w:ascii="Cambria Math" w:hAnsi="Cambria Math" w:cstheme="majorBidi"/>
                          <w:sz w:val="24"/>
                          <w:lang w:eastAsia="uk-UA"/>
                        </w:rPr>
                      </m:ctrlPr>
                    </m:sSubPr>
                    <m:e>
                      <m:r>
                        <w:rPr>
                          <w:rFonts w:ascii="Cambria Math" w:eastAsia="Cambria Math" w:hAnsi="Cambria Math" w:cstheme="majorBidi"/>
                        </w:rPr>
                        <m:t>x</m:t>
                      </m:r>
                    </m:e>
                    <m:sub>
                      <m:r>
                        <w:rPr>
                          <w:rFonts w:ascii="Cambria Math" w:eastAsia="Cambria Math" w:hAnsi="Cambria Math" w:cstheme="majorBidi"/>
                        </w:rPr>
                        <m:t>t</m:t>
                      </m:r>
                    </m:sub>
                  </m:sSub>
                </m:e>
              </m:d>
              <m:r>
                <w:rPr>
                  <w:rFonts w:ascii="Cambria Math" w:eastAsia="Cambria Math" w:hAnsi="Cambria Math" w:cstheme="majorBidi"/>
                </w:rPr>
                <m:t>+</m:t>
              </m:r>
              <m:sSub>
                <m:sSubPr>
                  <m:ctrlPr>
                    <w:rPr>
                      <w:rFonts w:ascii="Cambria Math" w:hAnsi="Cambria Math" w:cstheme="majorBidi"/>
                      <w:sz w:val="24"/>
                      <w:lang w:eastAsia="uk-UA"/>
                    </w:rPr>
                  </m:ctrlPr>
                </m:sSubPr>
                <m:e>
                  <m:r>
                    <w:rPr>
                      <w:rFonts w:ascii="Cambria Math" w:eastAsia="Cambria Math" w:hAnsi="Cambria Math" w:cstheme="majorBidi"/>
                    </w:rPr>
                    <m:t>b</m:t>
                  </m:r>
                </m:e>
                <m:sub>
                  <m:r>
                    <w:rPr>
                      <w:rFonts w:ascii="Cambria Math" w:eastAsia="Cambria Math" w:hAnsi="Cambria Math" w:cstheme="majorBidi"/>
                    </w:rPr>
                    <m:t>i</m:t>
                  </m:r>
                </m:sub>
              </m:sSub>
            </m:e>
          </m:d>
        </m:oMath>
      </m:oMathPara>
    </w:p>
    <w:p w14:paraId="1DD6627E" w14:textId="77777777"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lastRenderedPageBreak/>
        <w:t>遗忘门（</w:t>
      </w:r>
      <w:r w:rsidRPr="00464A33">
        <w:rPr>
          <w:rFonts w:asciiTheme="majorBidi" w:eastAsia="宋体" w:hAnsiTheme="majorBidi" w:cstheme="majorBidi"/>
          <w:sz w:val="24"/>
        </w:rPr>
        <w:t>Forget Gate</w:t>
      </w:r>
      <w:r w:rsidRPr="00464A33">
        <w:rPr>
          <w:rFonts w:asciiTheme="majorBidi" w:eastAsia="宋体" w:hAnsiTheme="majorBidi" w:cstheme="majorBidi"/>
          <w:sz w:val="24"/>
        </w:rPr>
        <w:t>）控制着细胞状态中哪些信息会被遗忘。遗忘门的输出由当前输入和前一个时刻的隐藏状态决定。遗忘门的开关控制着哪些信息将会从细胞状态中被遗忘。遗忘门的计算过程如下：</w:t>
      </w:r>
    </w:p>
    <w:p w14:paraId="448D47E7" w14:textId="77777777" w:rsidR="008B7C52" w:rsidRPr="00464A33" w:rsidRDefault="00A94237">
      <w:pPr>
        <w:rPr>
          <w:rFonts w:asciiTheme="majorBidi" w:hAnsiTheme="majorBidi" w:cstheme="majorBidi"/>
        </w:rPr>
      </w:pPr>
      <m:oMathPara>
        <m:oMath>
          <m:sSub>
            <m:sSubPr>
              <m:ctrlPr>
                <w:rPr>
                  <w:rFonts w:ascii="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t</m:t>
              </m:r>
            </m:sub>
          </m:sSub>
          <m:r>
            <w:rPr>
              <w:rFonts w:ascii="Cambria Math" w:eastAsia="Cambria Math" w:hAnsi="Cambria Math" w:cstheme="majorBidi"/>
            </w:rPr>
            <m:t>=σ(</m:t>
          </m:r>
          <m:sSub>
            <m:sSubPr>
              <m:ctrlPr>
                <w:rPr>
                  <w:rFonts w:ascii="Cambria Math" w:hAnsi="Cambria Math" w:cstheme="majorBidi"/>
                </w:rPr>
              </m:ctrlPr>
            </m:sSubPr>
            <m:e>
              <m:r>
                <w:rPr>
                  <w:rFonts w:ascii="Cambria Math" w:eastAsia="Cambria Math" w:hAnsi="Cambria Math" w:cstheme="majorBidi"/>
                </w:rPr>
                <m:t>W</m:t>
              </m:r>
            </m:e>
            <m:sub>
              <m:r>
                <w:rPr>
                  <w:rFonts w:ascii="Cambria Math" w:eastAsia="Cambria Math" w:hAnsi="Cambria Math" w:cstheme="majorBidi"/>
                </w:rPr>
                <m:t>i</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h</m:t>
              </m:r>
            </m:e>
            <m:sub>
              <m:r>
                <w:rPr>
                  <w:rFonts w:ascii="Cambria Math" w:eastAsia="Cambria Math" w:hAnsi="Cambria Math" w:cstheme="majorBidi"/>
                </w:rPr>
                <m:t>t-1</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t</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b</m:t>
              </m:r>
            </m:e>
            <m:sub>
              <m:r>
                <w:rPr>
                  <w:rFonts w:ascii="Cambria Math" w:eastAsia="Cambria Math" w:hAnsi="Cambria Math" w:cstheme="majorBidi"/>
                </w:rPr>
                <m:t>i</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f</m:t>
              </m:r>
            </m:e>
            <m:sub>
              <m:r>
                <w:rPr>
                  <w:rFonts w:ascii="Cambria Math" w:eastAsia="Cambria Math" w:hAnsi="Cambria Math" w:cstheme="majorBidi"/>
                </w:rPr>
                <m:t>t</m:t>
              </m:r>
            </m:sub>
          </m:sSub>
          <m:r>
            <w:rPr>
              <w:rFonts w:ascii="Cambria Math" w:eastAsia="Cambria Math" w:hAnsi="Cambria Math" w:cstheme="majorBidi"/>
            </w:rPr>
            <m:t>=σ(</m:t>
          </m:r>
          <m:sSub>
            <m:sSubPr>
              <m:ctrlPr>
                <w:rPr>
                  <w:rFonts w:ascii="Cambria Math" w:hAnsi="Cambria Math" w:cstheme="majorBidi"/>
                </w:rPr>
              </m:ctrlPr>
            </m:sSubPr>
            <m:e>
              <m:r>
                <w:rPr>
                  <w:rFonts w:ascii="Cambria Math" w:eastAsia="Cambria Math" w:hAnsi="Cambria Math" w:cstheme="majorBidi"/>
                </w:rPr>
                <m:t>W</m:t>
              </m:r>
            </m:e>
            <m:sub>
              <m:r>
                <w:rPr>
                  <w:rFonts w:ascii="Cambria Math" w:eastAsia="Cambria Math" w:hAnsi="Cambria Math" w:cstheme="majorBidi"/>
                </w:rPr>
                <m:t>f</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h</m:t>
              </m:r>
            </m:e>
            <m:sub>
              <m:r>
                <w:rPr>
                  <w:rFonts w:ascii="Cambria Math" w:eastAsia="Cambria Math" w:hAnsi="Cambria Math" w:cstheme="majorBidi"/>
                </w:rPr>
                <m:t>t-1</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t</m:t>
              </m:r>
            </m:sub>
          </m:sSub>
          <m:r>
            <w:rPr>
              <w:rFonts w:ascii="Cambria Math" w:eastAsia="Cambria Math" w:hAnsi="Cambria Math" w:cstheme="majorBidi"/>
            </w:rPr>
            <m:t>]+</m:t>
          </m:r>
          <m:sSub>
            <m:sSubPr>
              <m:ctrlPr>
                <w:rPr>
                  <w:rFonts w:ascii="Cambria Math" w:hAnsi="Cambria Math" w:cstheme="majorBidi"/>
                </w:rPr>
              </m:ctrlPr>
            </m:sSubPr>
            <m:e>
              <m:r>
                <w:rPr>
                  <w:rFonts w:ascii="Cambria Math" w:eastAsia="Cambria Math" w:hAnsi="Cambria Math" w:cstheme="majorBidi"/>
                </w:rPr>
                <m:t>b</m:t>
              </m:r>
            </m:e>
            <m:sub>
              <m:r>
                <w:rPr>
                  <w:rFonts w:ascii="Cambria Math" w:eastAsia="Cambria Math" w:hAnsi="Cambria Math" w:cstheme="majorBidi"/>
                </w:rPr>
                <m:t>f</m:t>
              </m:r>
            </m:sub>
          </m:sSub>
          <m:r>
            <w:rPr>
              <w:rFonts w:ascii="Cambria Math" w:eastAsia="Cambria Math" w:hAnsi="Cambria Math" w:cstheme="majorBidi"/>
            </w:rPr>
            <m:t>)</m:t>
          </m:r>
        </m:oMath>
      </m:oMathPara>
    </w:p>
    <w:p w14:paraId="7B0C315F" w14:textId="77777777"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更新细胞状态（</w:t>
      </w:r>
      <w:r w:rsidRPr="00464A33">
        <w:rPr>
          <w:rFonts w:asciiTheme="majorBidi" w:eastAsia="宋体" w:hAnsiTheme="majorBidi" w:cstheme="majorBidi"/>
          <w:sz w:val="24"/>
        </w:rPr>
        <w:t>Update Cell State</w:t>
      </w:r>
      <w:r w:rsidRPr="00464A33">
        <w:rPr>
          <w:rFonts w:asciiTheme="majorBidi" w:eastAsia="宋体" w:hAnsiTheme="majorBidi" w:cstheme="majorBidi"/>
          <w:sz w:val="24"/>
        </w:rPr>
        <w:t>）根据输入门和遗忘门的输出，更新细胞状态。更新细胞状态的计算过程如下：</w:t>
      </w:r>
    </w:p>
    <w:p w14:paraId="1DCEFC28" w14:textId="77777777" w:rsidR="008B7C52" w:rsidRPr="00464A33" w:rsidRDefault="00A94237">
      <w:pPr>
        <w:spacing w:line="360" w:lineRule="auto"/>
        <w:jc w:val="center"/>
        <w:rPr>
          <w:rFonts w:asciiTheme="majorBidi" w:eastAsia="宋体" w:hAnsiTheme="majorBidi" w:cstheme="majorBidi"/>
          <w:sz w:val="24"/>
        </w:rPr>
      </w:pPr>
      <m:oMathPara>
        <m:oMath>
          <m:sSub>
            <m:sSubPr>
              <m:ctrlPr>
                <w:rPr>
                  <w:rFonts w:ascii="Cambria Math" w:eastAsia="宋体" w:hAnsi="Cambria Math" w:cstheme="majorBidi"/>
                  <w:i/>
                  <w:sz w:val="24"/>
                </w:rPr>
              </m:ctrlPr>
            </m:sSubPr>
            <m:e>
              <m:r>
                <w:rPr>
                  <w:rFonts w:ascii="Cambria Math" w:eastAsia="宋体" w:hAnsi="Cambria Math" w:cstheme="majorBidi"/>
                  <w:sz w:val="24"/>
                </w:rPr>
                <m:t>C</m:t>
              </m:r>
            </m:e>
            <m:sub>
              <m:r>
                <w:rPr>
                  <w:rFonts w:ascii="Cambria Math" w:eastAsia="宋体" w:hAnsi="Cambria Math" w:cstheme="majorBidi"/>
                  <w:sz w:val="24"/>
                </w:rPr>
                <m:t>t</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f</m:t>
              </m:r>
            </m:e>
            <m:sub>
              <m:r>
                <w:rPr>
                  <w:rFonts w:ascii="Cambria Math" w:eastAsia="宋体" w:hAnsi="Cambria Math" w:cstheme="majorBidi"/>
                  <w:sz w:val="24"/>
                </w:rPr>
                <m:t>t</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C</m:t>
              </m:r>
            </m:e>
            <m:sub>
              <m:r>
                <w:rPr>
                  <w:rFonts w:ascii="Cambria Math" w:eastAsia="宋体" w:hAnsi="Cambria Math" w:cstheme="majorBidi"/>
                  <w:sz w:val="24"/>
                </w:rPr>
                <m:t>t-1</m:t>
              </m:r>
            </m:sub>
          </m:sSub>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i</m:t>
              </m:r>
            </m:e>
            <m:sub>
              <m:r>
                <w:rPr>
                  <w:rFonts w:ascii="Cambria Math" w:eastAsia="宋体" w:hAnsi="Cambria Math" w:cstheme="majorBidi"/>
                  <w:sz w:val="24"/>
                </w:rPr>
                <m:t>t</m:t>
              </m:r>
            </m:sub>
          </m:sSub>
          <m:r>
            <w:rPr>
              <w:rFonts w:ascii="Cambria Math" w:eastAsia="宋体" w:hAnsi="Cambria Math" w:cstheme="majorBidi"/>
              <w:sz w:val="24"/>
            </w:rPr>
            <m:t>⊙</m:t>
          </m:r>
          <m:r>
            <m:rPr>
              <m:sty m:val="p"/>
            </m:rPr>
            <w:rPr>
              <w:rFonts w:ascii="Cambria Math" w:eastAsia="宋体" w:hAnsi="Cambria Math" w:cstheme="majorBidi"/>
              <w:sz w:val="24"/>
            </w:rPr>
            <m:t>tanh⁡</m:t>
          </m:r>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C</m:t>
              </m:r>
            </m:sub>
          </m:sSub>
          <m:r>
            <w:rPr>
              <w:rFonts w:ascii="Cambria Math" w:eastAsia="宋体" w:hAnsi="Cambria Math" w:cstheme="majorBidi"/>
              <w:sz w:val="24"/>
            </w:rPr>
            <m:t>∙</m:t>
          </m:r>
          <m:d>
            <m:dPr>
              <m:begChr m:val="["/>
              <m:endChr m:val="]"/>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r>
                <w:rPr>
                  <w:rFonts w:ascii="Cambria Math" w:eastAsia="宋体" w:hAnsi="Cambria Math" w:cstheme="majorBidi"/>
                  <w:sz w:val="24"/>
                </w:rPr>
                <m:t xml:space="preserve">, </m:t>
              </m:r>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e>
          </m:d>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C</m:t>
              </m:r>
            </m:sub>
          </m:sSub>
          <m:r>
            <w:rPr>
              <w:rFonts w:ascii="Cambria Math" w:eastAsia="宋体" w:hAnsi="Cambria Math" w:cstheme="majorBidi"/>
              <w:sz w:val="24"/>
            </w:rPr>
            <m:t>)</m:t>
          </m:r>
        </m:oMath>
      </m:oMathPara>
    </w:p>
    <w:p w14:paraId="28AC3AB6" w14:textId="77777777"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输出门（</w:t>
      </w:r>
      <w:r w:rsidRPr="00464A33">
        <w:rPr>
          <w:rFonts w:asciiTheme="majorBidi" w:eastAsia="宋体" w:hAnsiTheme="majorBidi" w:cstheme="majorBidi"/>
          <w:sz w:val="24"/>
        </w:rPr>
        <w:t>Output Gate</w:t>
      </w:r>
      <w:r w:rsidRPr="00464A33">
        <w:rPr>
          <w:rFonts w:asciiTheme="majorBidi" w:eastAsia="宋体" w:hAnsiTheme="majorBidi" w:cstheme="majorBidi"/>
          <w:sz w:val="24"/>
        </w:rPr>
        <w:t>）控制着当前时刻的隐藏状态以及输出。输出门的输出由当前输入和前一个时刻的隐藏状态决定。输出门的开关控制着当前时刻的隐藏状态以及输出的形成。输出门的计算过程如下：</w:t>
      </w:r>
    </w:p>
    <w:p w14:paraId="72552A16" w14:textId="77777777" w:rsidR="008B7C52" w:rsidRPr="00464A33" w:rsidRDefault="00464A33">
      <w:pPr>
        <w:spacing w:line="360" w:lineRule="auto"/>
        <w:jc w:val="center"/>
        <w:rPr>
          <w:rFonts w:asciiTheme="majorBidi" w:eastAsia="宋体" w:hAnsiTheme="majorBidi" w:cstheme="majorBidi"/>
          <w:sz w:val="24"/>
        </w:rPr>
      </w:pPr>
      <m:oMathPara>
        <m:oMath>
          <m:r>
            <w:rPr>
              <w:rFonts w:ascii="Cambria Math" w:eastAsia="宋体" w:hAnsi="Cambria Math" w:cstheme="majorBidi"/>
              <w:sz w:val="24"/>
            </w:rPr>
            <m:t xml:space="preserve"> </m:t>
          </m:r>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r>
            <w:rPr>
              <w:rFonts w:ascii="Cambria Math" w:eastAsia="宋体" w:hAnsi="Cambria Math" w:cstheme="majorBidi"/>
              <w:sz w:val="24"/>
            </w:rPr>
            <m:t>=σ</m:t>
          </m:r>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o</m:t>
                  </m:r>
                </m:sub>
              </m:sSub>
              <m:r>
                <w:rPr>
                  <w:rFonts w:ascii="Cambria Math" w:eastAsia="宋体" w:hAnsi="Cambria Math" w:cstheme="majorBidi"/>
                  <w:sz w:val="24"/>
                </w:rPr>
                <m:t>∙</m:t>
              </m:r>
              <m:d>
                <m:dPr>
                  <m:begChr m:val="["/>
                  <m:endChr m:val="]"/>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t-1</m:t>
                      </m:r>
                    </m:sub>
                  </m:sSub>
                  <m:r>
                    <w:rPr>
                      <w:rFonts w:ascii="Cambria Math" w:eastAsia="宋体" w:hAnsi="Cambria Math" w:cstheme="majorBidi"/>
                      <w:sz w:val="24"/>
                    </w:rPr>
                    <m:t xml:space="preserve">, </m:t>
                  </m:r>
                  <m:sSub>
                    <m:sSubPr>
                      <m:ctrlPr>
                        <w:rPr>
                          <w:rFonts w:ascii="Cambria Math" w:eastAsia="宋体" w:hAnsi="Cambria Math" w:cstheme="majorBidi"/>
                          <w:i/>
                          <w:sz w:val="24"/>
                        </w:rPr>
                      </m:ctrlPr>
                    </m:sSubPr>
                    <m:e>
                      <m:r>
                        <w:rPr>
                          <w:rFonts w:ascii="Cambria Math" w:eastAsia="宋体" w:hAnsi="Cambria Math" w:cstheme="majorBidi"/>
                          <w:sz w:val="24"/>
                        </w:rPr>
                        <m:t>x</m:t>
                      </m:r>
                    </m:e>
                    <m:sub>
                      <m:r>
                        <w:rPr>
                          <w:rFonts w:ascii="Cambria Math" w:eastAsia="宋体" w:hAnsi="Cambria Math" w:cstheme="majorBidi"/>
                          <w:sz w:val="24"/>
                        </w:rPr>
                        <m:t>t</m:t>
                      </m:r>
                    </m:sub>
                  </m:sSub>
                </m:e>
              </m:d>
              <m:r>
                <w:rPr>
                  <w:rFonts w:ascii="Cambria Math" w:eastAsia="宋体" w:hAnsi="Cambria Math" w:cstheme="majorBidi"/>
                  <w:sz w:val="24"/>
                </w:rPr>
                <m:t>+</m:t>
              </m:r>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o</m:t>
                  </m:r>
                </m:sub>
              </m:sSub>
            </m:e>
          </m:d>
        </m:oMath>
      </m:oMathPara>
    </w:p>
    <w:p w14:paraId="483C8341" w14:textId="77777777" w:rsidR="008B7C52" w:rsidRPr="00464A33" w:rsidRDefault="00A94237">
      <w:pPr>
        <w:spacing w:line="360" w:lineRule="auto"/>
        <w:jc w:val="center"/>
        <w:rPr>
          <w:rFonts w:asciiTheme="majorBidi" w:eastAsia="宋体" w:hAnsiTheme="majorBidi" w:cstheme="majorBidi"/>
          <w:sz w:val="24"/>
        </w:rPr>
      </w:pPr>
      <m:oMath>
        <m:sSub>
          <m:sSubPr>
            <m:ctrlPr>
              <w:rPr>
                <w:rFonts w:ascii="Cambria Math" w:eastAsia="宋体" w:hAnsi="Cambria Math" w:cstheme="majorBidi"/>
                <w:i/>
                <w:sz w:val="24"/>
              </w:rPr>
            </m:ctrlPr>
          </m:sSubPr>
          <m:e>
            <m:r>
              <w:rPr>
                <w:rFonts w:ascii="Cambria Math" w:eastAsia="宋体" w:hAnsi="Cambria Math" w:cstheme="majorBidi"/>
                <w:sz w:val="24"/>
              </w:rPr>
              <m:t>h</m:t>
            </m:r>
          </m:e>
          <m:sub>
            <m:r>
              <w:rPr>
                <w:rFonts w:ascii="Cambria Math" w:eastAsia="宋体" w:hAnsi="Cambria Math" w:cstheme="majorBidi"/>
                <w:sz w:val="24"/>
              </w:rPr>
              <m:t>t</m:t>
            </m:r>
          </m:sub>
        </m:sSub>
        <m:r>
          <w:rPr>
            <w:rFonts w:ascii="Cambria Math" w:eastAsia="宋体" w:hAnsi="Cambria Math" w:cstheme="majorBidi"/>
            <w:sz w:val="24"/>
          </w:rPr>
          <m:t xml:space="preserve">= </m:t>
        </m:r>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r>
          <w:rPr>
            <w:rFonts w:ascii="Cambria Math" w:eastAsia="宋体" w:hAnsi="Cambria Math" w:cstheme="majorBidi"/>
            <w:sz w:val="24"/>
          </w:rPr>
          <m:t>⊙</m:t>
        </m:r>
        <m:r>
          <m:rPr>
            <m:sty m:val="p"/>
          </m:rPr>
          <w:rPr>
            <w:rFonts w:ascii="Cambria Math" w:eastAsia="宋体" w:hAnsi="Cambria Math" w:cstheme="majorBidi"/>
            <w:sz w:val="24"/>
          </w:rPr>
          <m:t>tanh</m:t>
        </m:r>
      </m:oMath>
      <w:r w:rsidR="00464A33" w:rsidRPr="00464A33">
        <w:rPr>
          <w:rFonts w:asciiTheme="majorBidi" w:eastAsia="宋体" w:hAnsiTheme="majorBidi" w:cstheme="majorBidi"/>
          <w:sz w:val="24"/>
        </w:rPr>
        <w:t>(</w:t>
      </w:r>
      <m:oMath>
        <m:sSub>
          <m:sSubPr>
            <m:ctrlPr>
              <w:rPr>
                <w:rFonts w:ascii="Cambria Math" w:eastAsia="宋体" w:hAnsi="Cambria Math" w:cstheme="majorBidi"/>
                <w:i/>
                <w:sz w:val="24"/>
              </w:rPr>
            </m:ctrlPr>
          </m:sSubPr>
          <m:e>
            <m:r>
              <w:rPr>
                <w:rFonts w:ascii="Cambria Math" w:eastAsia="宋体" w:hAnsi="Cambria Math" w:cstheme="majorBidi"/>
                <w:sz w:val="24"/>
              </w:rPr>
              <m:t>C</m:t>
            </m:r>
          </m:e>
          <m:sub>
            <m:r>
              <w:rPr>
                <w:rFonts w:ascii="Cambria Math" w:eastAsia="宋体" w:hAnsi="Cambria Math" w:cstheme="majorBidi"/>
                <w:sz w:val="24"/>
              </w:rPr>
              <m:t>t</m:t>
            </m:r>
          </m:sub>
        </m:sSub>
      </m:oMath>
      <w:r w:rsidR="00464A33" w:rsidRPr="00464A33">
        <w:rPr>
          <w:rFonts w:asciiTheme="majorBidi" w:eastAsia="宋体" w:hAnsiTheme="majorBidi" w:cstheme="majorBidi"/>
          <w:sz w:val="24"/>
        </w:rPr>
        <w:t>)</w:t>
      </w:r>
    </w:p>
    <w:p w14:paraId="548438CB"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其中，</w:t>
      </w:r>
      <m:oMath>
        <m:sSub>
          <m:sSubPr>
            <m:ctrlPr>
              <w:rPr>
                <w:rFonts w:ascii="Cambria Math" w:eastAsia="宋体" w:hAnsi="Cambria Math" w:cstheme="majorBidi"/>
                <w:i/>
                <w:sz w:val="24"/>
              </w:rPr>
            </m:ctrlPr>
          </m:sSubPr>
          <m:e>
            <m:r>
              <w:rPr>
                <w:rFonts w:ascii="Cambria Math" w:eastAsia="宋体" w:hAnsi="Cambria Math" w:cstheme="majorBidi"/>
                <w:sz w:val="24"/>
              </w:rPr>
              <m:t>o</m:t>
            </m:r>
          </m:e>
          <m:sub>
            <m:r>
              <w:rPr>
                <w:rFonts w:ascii="Cambria Math" w:eastAsia="宋体" w:hAnsi="Cambria Math" w:cstheme="majorBidi"/>
                <w:sz w:val="24"/>
              </w:rPr>
              <m:t>t</m:t>
            </m:r>
          </m:sub>
        </m:sSub>
      </m:oMath>
      <w:r w:rsidRPr="00464A33">
        <w:rPr>
          <w:rFonts w:asciiTheme="majorBidi" w:eastAsia="宋体" w:hAnsiTheme="majorBidi" w:cstheme="majorBidi"/>
          <w:sz w:val="24"/>
        </w:rPr>
        <w:t>表示输出门的输出，</w:t>
      </w:r>
      <m:oMath>
        <m:sSub>
          <m:sSubPr>
            <m:ctrlPr>
              <w:rPr>
                <w:rFonts w:ascii="Cambria Math" w:hAnsi="Cambria Math" w:cstheme="majorBidi"/>
                <w:sz w:val="24"/>
                <w:lang w:eastAsia="uk-UA"/>
              </w:rPr>
            </m:ctrlPr>
          </m:sSubPr>
          <m:e>
            <m:r>
              <w:rPr>
                <w:rFonts w:ascii="Cambria Math" w:eastAsia="Cambria Math" w:hAnsi="Cambria Math" w:cstheme="majorBidi"/>
              </w:rPr>
              <m:t>h</m:t>
            </m:r>
          </m:e>
          <m:sub>
            <m:r>
              <w:rPr>
                <w:rFonts w:ascii="Cambria Math" w:eastAsia="Cambria Math" w:hAnsi="Cambria Math" w:cstheme="majorBidi"/>
              </w:rPr>
              <m:t>t</m:t>
            </m:r>
          </m:sub>
        </m:sSub>
      </m:oMath>
      <w:r w:rsidRPr="00464A33">
        <w:rPr>
          <w:rFonts w:asciiTheme="majorBidi" w:eastAsia="宋体" w:hAnsiTheme="majorBidi" w:cstheme="majorBidi"/>
          <w:sz w:val="24"/>
        </w:rPr>
        <w:t>是当前时刻的隐藏状态，</w:t>
      </w:r>
      <m:oMath>
        <m:sSub>
          <m:sSubPr>
            <m:ctrlPr>
              <w:rPr>
                <w:rFonts w:ascii="Cambria Math" w:eastAsia="宋体" w:hAnsi="Cambria Math" w:cstheme="majorBidi"/>
                <w:i/>
                <w:sz w:val="24"/>
              </w:rPr>
            </m:ctrlPr>
          </m:sSubPr>
          <m:e>
            <m:r>
              <w:rPr>
                <w:rFonts w:ascii="Cambria Math" w:eastAsia="宋体" w:hAnsi="Cambria Math" w:cstheme="majorBidi"/>
                <w:sz w:val="24"/>
              </w:rPr>
              <m:t>W</m:t>
            </m:r>
          </m:e>
          <m:sub>
            <m:r>
              <w:rPr>
                <w:rFonts w:ascii="Cambria Math" w:eastAsia="宋体" w:hAnsi="Cambria Math" w:cstheme="majorBidi"/>
                <w:sz w:val="24"/>
              </w:rPr>
              <m:t>o</m:t>
            </m:r>
          </m:sub>
        </m:sSub>
      </m:oMath>
      <w:r w:rsidRPr="00464A33">
        <w:rPr>
          <w:rFonts w:asciiTheme="majorBidi" w:eastAsia="宋体" w:hAnsiTheme="majorBidi" w:cstheme="majorBidi"/>
          <w:sz w:val="24"/>
        </w:rPr>
        <w:t>和</w:t>
      </w:r>
      <m:oMath>
        <m:sSub>
          <m:sSubPr>
            <m:ctrlPr>
              <w:rPr>
                <w:rFonts w:ascii="Cambria Math" w:eastAsia="宋体" w:hAnsi="Cambria Math" w:cstheme="majorBidi"/>
                <w:i/>
                <w:sz w:val="24"/>
              </w:rPr>
            </m:ctrlPr>
          </m:sSubPr>
          <m:e>
            <m:r>
              <w:rPr>
                <w:rFonts w:ascii="Cambria Math" w:eastAsia="宋体" w:hAnsi="Cambria Math" w:cstheme="majorBidi"/>
                <w:sz w:val="24"/>
              </w:rPr>
              <m:t>b</m:t>
            </m:r>
          </m:e>
          <m:sub>
            <m:r>
              <w:rPr>
                <w:rFonts w:ascii="Cambria Math" w:eastAsia="宋体" w:hAnsi="Cambria Math" w:cstheme="majorBidi"/>
                <w:sz w:val="24"/>
              </w:rPr>
              <m:t>o</m:t>
            </m:r>
          </m:sub>
        </m:sSub>
      </m:oMath>
      <w:r w:rsidRPr="00464A33">
        <w:rPr>
          <w:rFonts w:asciiTheme="majorBidi" w:eastAsia="宋体" w:hAnsiTheme="majorBidi" w:cstheme="majorBidi"/>
          <w:sz w:val="24"/>
        </w:rPr>
        <w:t>是输出门的权重和偏置。</w:t>
      </w:r>
    </w:p>
    <w:p w14:paraId="3797DC3F" w14:textId="5ECBC687" w:rsidR="00C757F8" w:rsidRPr="00464A33" w:rsidRDefault="00C757F8">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hint="eastAsia"/>
          <w:sz w:val="24"/>
        </w:rPr>
        <w:t>通过这种门控机制，</w:t>
      </w:r>
      <w:r w:rsidRPr="00C757F8">
        <w:rPr>
          <w:rFonts w:asciiTheme="majorBidi" w:eastAsia="宋体" w:hAnsiTheme="majorBidi" w:cstheme="majorBidi" w:hint="eastAsia"/>
          <w:sz w:val="24"/>
        </w:rPr>
        <w:t>LSTM</w:t>
      </w:r>
      <w:r w:rsidRPr="00C757F8">
        <w:rPr>
          <w:rFonts w:asciiTheme="majorBidi" w:eastAsia="宋体" w:hAnsiTheme="majorBidi" w:cstheme="majorBidi" w:hint="eastAsia"/>
          <w:sz w:val="24"/>
        </w:rPr>
        <w:t>能够深入挖掘并精细建模时间序列中的隐藏模式，这对于捕捉市场中微妙的互动效应和复杂波动规律尤为关键。尽管</w:t>
      </w:r>
      <w:r w:rsidRPr="00C757F8">
        <w:rPr>
          <w:rFonts w:asciiTheme="majorBidi" w:eastAsia="宋体" w:hAnsiTheme="majorBidi" w:cstheme="majorBidi" w:hint="eastAsia"/>
          <w:sz w:val="24"/>
        </w:rPr>
        <w:t>LSTM</w:t>
      </w:r>
      <w:r w:rsidRPr="00C757F8">
        <w:rPr>
          <w:rFonts w:asciiTheme="majorBidi" w:eastAsia="宋体" w:hAnsiTheme="majorBidi" w:cstheme="majorBidi" w:hint="eastAsia"/>
          <w:sz w:val="24"/>
        </w:rPr>
        <w:t>训练可能相对资源密集，但在黄金期货预测这样对精确度有极高要求的场景下，其额外的表达能力和深层次的模式提取能力可以转化为更精准的预测输出。</w:t>
      </w:r>
    </w:p>
    <w:p w14:paraId="4A25E031" w14:textId="77777777" w:rsidR="008B7C52" w:rsidRPr="00464A33" w:rsidRDefault="00464A33">
      <w:pPr>
        <w:spacing w:line="360" w:lineRule="auto"/>
        <w:outlineLvl w:val="1"/>
        <w:rPr>
          <w:rFonts w:asciiTheme="majorBidi" w:eastAsia="楷体" w:hAnsiTheme="majorBidi" w:cstheme="majorBidi"/>
          <w:sz w:val="24"/>
        </w:rPr>
      </w:pPr>
      <w:bookmarkStart w:id="12" w:name="_Toc167187599"/>
      <w:r w:rsidRPr="00464A33">
        <w:rPr>
          <w:rFonts w:asciiTheme="majorBidi" w:eastAsia="楷体" w:hAnsiTheme="majorBidi" w:cstheme="majorBidi"/>
          <w:sz w:val="24"/>
        </w:rPr>
        <w:t>（五）经验模态分解（</w:t>
      </w:r>
      <w:r w:rsidRPr="00464A33">
        <w:rPr>
          <w:rFonts w:asciiTheme="majorBidi" w:eastAsia="楷体" w:hAnsiTheme="majorBidi" w:cstheme="majorBidi"/>
          <w:sz w:val="24"/>
        </w:rPr>
        <w:t>EMD</w:t>
      </w:r>
      <w:r w:rsidRPr="00464A33">
        <w:rPr>
          <w:rFonts w:asciiTheme="majorBidi" w:eastAsia="楷体" w:hAnsiTheme="majorBidi" w:cstheme="majorBidi"/>
          <w:sz w:val="24"/>
        </w:rPr>
        <w:t>）介绍</w:t>
      </w:r>
      <w:bookmarkEnd w:id="12"/>
    </w:p>
    <w:p w14:paraId="5E31D7AD" w14:textId="7680AC3A" w:rsidR="008B7C52" w:rsidRPr="00464A33" w:rsidRDefault="00464A33" w:rsidP="003E0202">
      <w:pPr>
        <w:spacing w:line="360" w:lineRule="auto"/>
        <w:ind w:firstLine="420"/>
        <w:jc w:val="left"/>
        <w:rPr>
          <w:rFonts w:asciiTheme="majorBidi" w:eastAsia="宋体" w:hAnsiTheme="majorBidi" w:cstheme="majorBidi"/>
          <w:sz w:val="24"/>
        </w:rPr>
      </w:pPr>
      <w:r w:rsidRPr="00464A33">
        <w:rPr>
          <w:rFonts w:asciiTheme="majorBidi" w:eastAsia="宋体" w:hAnsiTheme="majorBidi" w:cstheme="majorBidi"/>
          <w:sz w:val="24"/>
        </w:rPr>
        <w:t>为了提高模型的准确性和鲁棒性，</w:t>
      </w:r>
      <w:r w:rsidR="003E0202">
        <w:rPr>
          <w:rFonts w:asciiTheme="majorBidi" w:eastAsia="宋体" w:hAnsiTheme="majorBidi" w:cstheme="majorBidi" w:hint="eastAsia"/>
          <w:sz w:val="24"/>
        </w:rPr>
        <w:t>本文</w:t>
      </w:r>
      <w:r w:rsidR="003E0202" w:rsidRPr="00464A33">
        <w:rPr>
          <w:rFonts w:asciiTheme="majorBidi" w:eastAsia="宋体" w:hAnsiTheme="majorBidi" w:cstheme="majorBidi"/>
          <w:sz w:val="24"/>
        </w:rPr>
        <w:t>进一步</w:t>
      </w:r>
      <w:r w:rsidRPr="00464A33">
        <w:rPr>
          <w:rFonts w:asciiTheme="majorBidi" w:eastAsia="宋体" w:hAnsiTheme="majorBidi" w:cstheme="majorBidi"/>
          <w:sz w:val="24"/>
        </w:rPr>
        <w:t>考虑采用</w:t>
      </w:r>
      <w:r w:rsidR="003E0202" w:rsidRPr="00464A33">
        <w:rPr>
          <w:rFonts w:asciiTheme="majorBidi" w:eastAsia="宋体" w:hAnsiTheme="majorBidi" w:cstheme="majorBidi"/>
          <w:sz w:val="24"/>
        </w:rPr>
        <w:t>经验模态分解（</w:t>
      </w:r>
      <w:r w:rsidR="003E0202" w:rsidRPr="00464A33">
        <w:rPr>
          <w:rFonts w:asciiTheme="majorBidi" w:eastAsia="宋体" w:hAnsiTheme="majorBidi" w:cstheme="majorBidi"/>
          <w:sz w:val="24"/>
        </w:rPr>
        <w:t>Empirical Mode Decomposition</w:t>
      </w:r>
      <w:r w:rsidR="003E0202" w:rsidRPr="00464A33">
        <w:rPr>
          <w:rFonts w:asciiTheme="majorBidi" w:eastAsia="宋体" w:hAnsiTheme="majorBidi" w:cstheme="majorBidi"/>
          <w:sz w:val="24"/>
        </w:rPr>
        <w:t>，</w:t>
      </w:r>
      <w:r w:rsidR="003E0202" w:rsidRPr="00464A33">
        <w:rPr>
          <w:rFonts w:asciiTheme="majorBidi" w:eastAsia="宋体" w:hAnsiTheme="majorBidi" w:cstheme="majorBidi"/>
          <w:sz w:val="24"/>
        </w:rPr>
        <w:t>EMD</w:t>
      </w:r>
      <w:r w:rsidR="003E0202" w:rsidRPr="00464A33">
        <w:rPr>
          <w:rFonts w:asciiTheme="majorBidi" w:eastAsia="宋体" w:hAnsiTheme="majorBidi" w:cstheme="majorBidi"/>
          <w:sz w:val="24"/>
        </w:rPr>
        <w:t>）</w:t>
      </w:r>
      <w:r w:rsidRPr="00464A33">
        <w:rPr>
          <w:rFonts w:asciiTheme="majorBidi" w:eastAsia="宋体" w:hAnsiTheme="majorBidi" w:cstheme="majorBidi"/>
          <w:sz w:val="24"/>
        </w:rPr>
        <w:t>的方法对原始时间序列进行处理和建模。</w:t>
      </w:r>
      <w:r w:rsidRPr="00464A33">
        <w:rPr>
          <w:rFonts w:asciiTheme="majorBidi" w:eastAsia="宋体" w:hAnsiTheme="majorBidi" w:cstheme="majorBidi"/>
          <w:sz w:val="24"/>
        </w:rPr>
        <w:t xml:space="preserve">EMD </w:t>
      </w:r>
      <w:r w:rsidRPr="00464A33">
        <w:rPr>
          <w:rFonts w:asciiTheme="majorBidi" w:eastAsia="宋体" w:hAnsiTheme="majorBidi" w:cstheme="majorBidi"/>
          <w:sz w:val="24"/>
        </w:rPr>
        <w:t>是一种基于数据自适应的信号分解技术，它不依赖于任何预先设定的模型或基函数，而是通过将原始信号分解为一系列本征模态函数（</w:t>
      </w:r>
      <w:r w:rsidRPr="00464A33">
        <w:rPr>
          <w:rFonts w:asciiTheme="majorBidi" w:eastAsia="宋体" w:hAnsiTheme="majorBidi" w:cstheme="majorBidi"/>
          <w:sz w:val="24"/>
        </w:rPr>
        <w:t>IMF</w:t>
      </w:r>
      <w:r w:rsidRPr="00464A33">
        <w:rPr>
          <w:rFonts w:asciiTheme="majorBidi" w:eastAsia="宋体" w:hAnsiTheme="majorBidi" w:cstheme="majorBidi"/>
          <w:sz w:val="24"/>
        </w:rPr>
        <w:t>）的和来实现数据的分解和分析。</w:t>
      </w:r>
      <w:r w:rsidR="003E0202">
        <w:rPr>
          <w:rFonts w:asciiTheme="majorBidi" w:eastAsia="宋体" w:hAnsiTheme="majorBidi" w:cstheme="majorBidi" w:hint="eastAsia"/>
          <w:sz w:val="24"/>
        </w:rPr>
        <w:t>其中，</w:t>
      </w:r>
      <w:r w:rsidRPr="00464A33">
        <w:rPr>
          <w:rFonts w:asciiTheme="majorBidi" w:eastAsia="宋体" w:hAnsiTheme="majorBidi" w:cstheme="majorBidi"/>
          <w:sz w:val="24"/>
        </w:rPr>
        <w:t>每个</w:t>
      </w:r>
      <w:r w:rsidRPr="00464A33">
        <w:rPr>
          <w:rFonts w:asciiTheme="majorBidi" w:eastAsia="宋体" w:hAnsiTheme="majorBidi" w:cstheme="majorBidi"/>
          <w:sz w:val="24"/>
        </w:rPr>
        <w:t>IMF</w:t>
      </w:r>
      <w:r w:rsidRPr="00464A33">
        <w:rPr>
          <w:rFonts w:asciiTheme="majorBidi" w:eastAsia="宋体" w:hAnsiTheme="majorBidi" w:cstheme="majorBidi"/>
          <w:sz w:val="24"/>
        </w:rPr>
        <w:t>都代表了原始信号中的一个局部特征或振动模式。</w:t>
      </w:r>
    </w:p>
    <w:p w14:paraId="392BFE63" w14:textId="4A8C10BE" w:rsidR="008B7C52" w:rsidRDefault="00464A33">
      <w:pPr>
        <w:spacing w:line="360" w:lineRule="auto"/>
        <w:ind w:firstLineChars="200" w:firstLine="480"/>
        <w:jc w:val="left"/>
        <w:rPr>
          <w:rFonts w:asciiTheme="majorBidi" w:eastAsia="宋体" w:hAnsiTheme="majorBidi" w:cstheme="majorBidi"/>
          <w:sz w:val="24"/>
        </w:rPr>
      </w:pPr>
      <w:r w:rsidRPr="00464A33">
        <w:rPr>
          <w:rFonts w:asciiTheme="majorBidi" w:eastAsia="宋体" w:hAnsiTheme="majorBidi" w:cstheme="majorBidi"/>
          <w:sz w:val="24"/>
        </w:rPr>
        <w:t xml:space="preserve">EMD </w:t>
      </w:r>
      <w:r w:rsidRPr="00464A33">
        <w:rPr>
          <w:rFonts w:asciiTheme="majorBidi" w:eastAsia="宋体" w:hAnsiTheme="majorBidi" w:cstheme="majorBidi"/>
          <w:sz w:val="24"/>
        </w:rPr>
        <w:t>的基本思想是通过反复提取原始信号中的局部极值，并通过插值得到信号的上、下包络线。然后，将原始信号与其上、下包络线的平均值相减，得到一阶本征模态函数。重复这个过程，直到满足</w:t>
      </w:r>
      <w:r w:rsidRPr="00464A33">
        <w:rPr>
          <w:rFonts w:asciiTheme="majorBidi" w:eastAsia="宋体" w:hAnsiTheme="majorBidi" w:cstheme="majorBidi"/>
          <w:sz w:val="24"/>
        </w:rPr>
        <w:t>IMF</w:t>
      </w:r>
      <w:r w:rsidRPr="00464A33">
        <w:rPr>
          <w:rFonts w:asciiTheme="majorBidi" w:eastAsia="宋体" w:hAnsiTheme="majorBidi" w:cstheme="majorBidi"/>
          <w:sz w:val="24"/>
        </w:rPr>
        <w:t>的定义条件为止。最终，将得到的各个</w:t>
      </w:r>
      <w:r w:rsidRPr="00464A33">
        <w:rPr>
          <w:rFonts w:asciiTheme="majorBidi" w:eastAsia="宋体" w:hAnsiTheme="majorBidi" w:cstheme="majorBidi"/>
          <w:sz w:val="24"/>
        </w:rPr>
        <w:t>IMF</w:t>
      </w:r>
      <w:r w:rsidRPr="00464A33">
        <w:rPr>
          <w:rFonts w:asciiTheme="majorBidi" w:eastAsia="宋体" w:hAnsiTheme="majorBidi" w:cstheme="majorBidi"/>
          <w:sz w:val="24"/>
        </w:rPr>
        <w:t>进行相加，即可得到原始信号的近似表示。</w:t>
      </w:r>
    </w:p>
    <w:p w14:paraId="7A6B31D8" w14:textId="639B74FB" w:rsidR="00C757F8" w:rsidRPr="00464A33" w:rsidRDefault="00C757F8">
      <w:pPr>
        <w:spacing w:line="360" w:lineRule="auto"/>
        <w:ind w:firstLineChars="200" w:firstLine="480"/>
        <w:jc w:val="left"/>
        <w:rPr>
          <w:rFonts w:asciiTheme="majorBidi" w:eastAsia="宋体" w:hAnsiTheme="majorBidi" w:cstheme="majorBidi"/>
          <w:sz w:val="24"/>
        </w:rPr>
      </w:pPr>
      <w:r w:rsidRPr="00C757F8">
        <w:rPr>
          <w:rFonts w:asciiTheme="majorBidi" w:eastAsia="宋体" w:hAnsiTheme="majorBidi" w:cstheme="majorBidi" w:hint="eastAsia"/>
          <w:sz w:val="24"/>
        </w:rPr>
        <w:t>通过对黄金期货价格数据进行</w:t>
      </w:r>
      <w:r w:rsidRPr="00C757F8">
        <w:rPr>
          <w:rFonts w:asciiTheme="majorBidi" w:eastAsia="宋体" w:hAnsiTheme="majorBidi" w:cstheme="majorBidi" w:hint="eastAsia"/>
          <w:sz w:val="24"/>
        </w:rPr>
        <w:t>EMD</w:t>
      </w:r>
      <w:r w:rsidRPr="00C757F8">
        <w:rPr>
          <w:rFonts w:asciiTheme="majorBidi" w:eastAsia="宋体" w:hAnsiTheme="majorBidi" w:cstheme="majorBidi" w:hint="eastAsia"/>
          <w:sz w:val="24"/>
        </w:rPr>
        <w:t>分解，提取出多个</w:t>
      </w:r>
      <w:r w:rsidRPr="00C757F8">
        <w:rPr>
          <w:rFonts w:asciiTheme="majorBidi" w:eastAsia="宋体" w:hAnsiTheme="majorBidi" w:cstheme="majorBidi" w:hint="eastAsia"/>
          <w:sz w:val="24"/>
        </w:rPr>
        <w:t>IMF</w:t>
      </w:r>
      <w:r w:rsidRPr="00C757F8">
        <w:rPr>
          <w:rFonts w:asciiTheme="majorBidi" w:eastAsia="宋体" w:hAnsiTheme="majorBidi" w:cstheme="majorBidi" w:hint="eastAsia"/>
          <w:sz w:val="24"/>
        </w:rPr>
        <w:t>分量，可以更</w:t>
      </w:r>
      <w:r w:rsidRPr="00C757F8">
        <w:rPr>
          <w:rFonts w:asciiTheme="majorBidi" w:eastAsia="宋体" w:hAnsiTheme="majorBidi" w:cstheme="majorBidi" w:hint="eastAsia"/>
          <w:sz w:val="24"/>
        </w:rPr>
        <w:lastRenderedPageBreak/>
        <w:t>清晰地分析不同时间尺度下的价格波动。结合</w:t>
      </w:r>
      <w:r w:rsidRPr="00C757F8">
        <w:rPr>
          <w:rFonts w:asciiTheme="majorBidi" w:eastAsia="宋体" w:hAnsiTheme="majorBidi" w:cstheme="majorBidi" w:hint="eastAsia"/>
          <w:sz w:val="24"/>
        </w:rPr>
        <w:t>GRU</w:t>
      </w:r>
      <w:r w:rsidRPr="00C757F8">
        <w:rPr>
          <w:rFonts w:asciiTheme="majorBidi" w:eastAsia="宋体" w:hAnsiTheme="majorBidi" w:cstheme="majorBidi" w:hint="eastAsia"/>
          <w:sz w:val="24"/>
        </w:rPr>
        <w:t>或</w:t>
      </w:r>
      <w:r w:rsidRPr="00C757F8">
        <w:rPr>
          <w:rFonts w:asciiTheme="majorBidi" w:eastAsia="宋体" w:hAnsiTheme="majorBidi" w:cstheme="majorBidi" w:hint="eastAsia"/>
          <w:sz w:val="24"/>
        </w:rPr>
        <w:t>LSTM</w:t>
      </w:r>
      <w:r w:rsidRPr="00C757F8">
        <w:rPr>
          <w:rFonts w:asciiTheme="majorBidi" w:eastAsia="宋体" w:hAnsiTheme="majorBidi" w:cstheme="majorBidi" w:hint="eastAsia"/>
          <w:sz w:val="24"/>
        </w:rPr>
        <w:t>模型，对分解后的</w:t>
      </w:r>
      <w:r w:rsidRPr="00C757F8">
        <w:rPr>
          <w:rFonts w:asciiTheme="majorBidi" w:eastAsia="宋体" w:hAnsiTheme="majorBidi" w:cstheme="majorBidi" w:hint="eastAsia"/>
          <w:sz w:val="24"/>
        </w:rPr>
        <w:t>IMF</w:t>
      </w:r>
      <w:r w:rsidRPr="00C757F8">
        <w:rPr>
          <w:rFonts w:asciiTheme="majorBidi" w:eastAsia="宋体" w:hAnsiTheme="majorBidi" w:cstheme="majorBidi" w:hint="eastAsia"/>
          <w:sz w:val="24"/>
        </w:rPr>
        <w:t>分别进行预测，</w:t>
      </w:r>
      <w:r>
        <w:rPr>
          <w:rFonts w:asciiTheme="majorBidi" w:eastAsia="宋体" w:hAnsiTheme="majorBidi" w:cstheme="majorBidi" w:hint="eastAsia"/>
          <w:sz w:val="24"/>
        </w:rPr>
        <w:t>再</w:t>
      </w:r>
      <w:r w:rsidRPr="00C757F8">
        <w:rPr>
          <w:rFonts w:asciiTheme="majorBidi" w:eastAsia="宋体" w:hAnsiTheme="majorBidi" w:cstheme="majorBidi" w:hint="eastAsia"/>
          <w:sz w:val="24"/>
        </w:rPr>
        <w:t>合成得到最终的预测结果，能够显著提高预测的精度和稳定性。</w:t>
      </w:r>
    </w:p>
    <w:p w14:paraId="6F9621B2" w14:textId="77777777" w:rsidR="008B7C52" w:rsidRPr="00464A33" w:rsidRDefault="00464A33">
      <w:pPr>
        <w:spacing w:line="360" w:lineRule="auto"/>
        <w:outlineLvl w:val="1"/>
        <w:rPr>
          <w:rFonts w:asciiTheme="majorBidi" w:eastAsia="楷体" w:hAnsiTheme="majorBidi" w:cstheme="majorBidi"/>
          <w:sz w:val="24"/>
        </w:rPr>
      </w:pPr>
      <w:bookmarkStart w:id="13" w:name="_Toc167187600"/>
      <w:r w:rsidRPr="00464A33">
        <w:rPr>
          <w:rFonts w:asciiTheme="majorBidi" w:eastAsia="楷体" w:hAnsiTheme="majorBidi" w:cstheme="majorBidi"/>
          <w:sz w:val="24"/>
        </w:rPr>
        <w:t>（六）模型评价指标</w:t>
      </w:r>
      <w:bookmarkEnd w:id="13"/>
    </w:p>
    <w:p w14:paraId="6D9795C8" w14:textId="6512A6D7" w:rsidR="008B7C52"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本文选取平均绝对误差</w:t>
      </w:r>
      <w:r w:rsidRPr="00464A33">
        <w:rPr>
          <w:rFonts w:asciiTheme="majorBidi" w:eastAsia="宋体" w:hAnsiTheme="majorBidi" w:cstheme="majorBidi"/>
          <w:sz w:val="24"/>
        </w:rPr>
        <w:t>(MAE)</w:t>
      </w:r>
      <w:r w:rsidRPr="00464A33">
        <w:rPr>
          <w:rFonts w:asciiTheme="majorBidi" w:eastAsia="宋体" w:hAnsiTheme="majorBidi" w:cstheme="majorBidi"/>
          <w:sz w:val="24"/>
        </w:rPr>
        <w:t>、均方根误差</w:t>
      </w:r>
      <w:r w:rsidRPr="00464A33">
        <w:rPr>
          <w:rFonts w:asciiTheme="majorBidi" w:eastAsia="宋体" w:hAnsiTheme="majorBidi" w:cstheme="majorBidi"/>
          <w:sz w:val="24"/>
        </w:rPr>
        <w:t>(RMSE)</w:t>
      </w:r>
      <w:r w:rsidRPr="00464A33">
        <w:rPr>
          <w:rFonts w:asciiTheme="majorBidi" w:eastAsia="宋体" w:hAnsiTheme="majorBidi" w:cstheme="majorBidi"/>
          <w:sz w:val="24"/>
        </w:rPr>
        <w:t>、平均绝对误差（</w:t>
      </w:r>
      <w:r w:rsidRPr="00464A33">
        <w:rPr>
          <w:rFonts w:asciiTheme="majorBidi" w:eastAsia="宋体" w:hAnsiTheme="majorBidi" w:cstheme="majorBidi"/>
          <w:sz w:val="24"/>
        </w:rPr>
        <w:t>MAE</w:t>
      </w:r>
      <w:r w:rsidRPr="00464A33">
        <w:rPr>
          <w:rFonts w:asciiTheme="majorBidi" w:eastAsia="宋体" w:hAnsiTheme="majorBidi" w:cstheme="majorBidi"/>
          <w:sz w:val="24"/>
        </w:rPr>
        <w:t>）以及平均绝对百分比误差</w:t>
      </w:r>
      <w:r w:rsidRPr="00464A33">
        <w:rPr>
          <w:rFonts w:asciiTheme="majorBidi" w:eastAsia="宋体" w:hAnsiTheme="majorBidi" w:cstheme="majorBidi"/>
          <w:sz w:val="24"/>
        </w:rPr>
        <w:t>(MAPE)</w:t>
      </w:r>
      <w:r w:rsidRPr="00464A33">
        <w:rPr>
          <w:rFonts w:asciiTheme="majorBidi" w:eastAsia="宋体" w:hAnsiTheme="majorBidi" w:cstheme="majorBidi"/>
          <w:sz w:val="24"/>
        </w:rPr>
        <w:t>等评价值指标来评估所建模型的预测效果。它们的计算公式如下：</w:t>
      </w:r>
    </w:p>
    <w:p w14:paraId="179762A5" w14:textId="790DC45C" w:rsidR="003E0202" w:rsidRPr="00464A33" w:rsidRDefault="003E0202" w:rsidP="003E0202">
      <w:pPr>
        <w:spacing w:line="360" w:lineRule="auto"/>
        <w:rPr>
          <w:rFonts w:asciiTheme="majorBidi" w:eastAsia="宋体" w:hAnsiTheme="majorBidi" w:cstheme="majorBidi"/>
          <w:sz w:val="24"/>
        </w:rPr>
      </w:pPr>
      <m:oMathPara>
        <m:oMath>
          <m:r>
            <w:rPr>
              <w:rFonts w:ascii="Cambria Math" w:eastAsia="宋体" w:hAnsi="Cambria Math" w:cstheme="majorBidi"/>
              <w:sz w:val="24"/>
            </w:rPr>
            <m:t>MSE=</m:t>
          </m:r>
          <m:f>
            <m:fPr>
              <m:ctrlPr>
                <w:rPr>
                  <w:rFonts w:ascii="Cambria Math" w:eastAsia="宋体" w:hAnsi="Cambria Math" w:cstheme="majorBidi"/>
                  <w:sz w:val="24"/>
                </w:rPr>
              </m:ctrlPr>
            </m:fPr>
            <m:num>
              <m:r>
                <w:rPr>
                  <w:rFonts w:ascii="Cambria Math" w:eastAsia="宋体" w:hAnsi="Cambria Math" w:cstheme="majorBidi"/>
                  <w:sz w:val="24"/>
                </w:rPr>
                <m:t>1</m:t>
              </m:r>
              <m:ctrlPr>
                <w:rPr>
                  <w:rFonts w:ascii="Cambria Math" w:eastAsia="宋体" w:hAnsi="Cambria Math" w:cstheme="majorBidi"/>
                  <w:i/>
                  <w:sz w:val="24"/>
                </w:rPr>
              </m:ctrlPr>
            </m:num>
            <m:den>
              <m:r>
                <w:rPr>
                  <w:rFonts w:ascii="Cambria Math" w:eastAsia="宋体" w:hAnsi="Cambria Math" w:cstheme="majorBidi"/>
                  <w:sz w:val="24"/>
                </w:rPr>
                <m:t>n</m:t>
              </m:r>
              <m:ctrlPr>
                <w:rPr>
                  <w:rFonts w:ascii="Cambria Math" w:eastAsia="宋体" w:hAnsi="Cambria Math" w:cstheme="majorBidi"/>
                  <w:i/>
                  <w:sz w:val="24"/>
                </w:rPr>
              </m:ctrlPr>
            </m:den>
          </m:f>
          <m:nary>
            <m:naryPr>
              <m:chr m:val="∑"/>
              <m:ctrlPr>
                <w:rPr>
                  <w:rFonts w:ascii="Cambria Math" w:eastAsia="宋体" w:hAnsi="Cambria Math" w:cstheme="majorBidi"/>
                  <w:sz w:val="24"/>
                </w:rPr>
              </m:ctrlPr>
            </m:naryPr>
            <m:sub>
              <m:r>
                <w:rPr>
                  <w:rFonts w:ascii="Cambria Math" w:eastAsia="宋体" w:hAnsi="Cambria Math" w:cstheme="majorBidi"/>
                  <w:sz w:val="24"/>
                </w:rPr>
                <m:t>i=1</m:t>
              </m:r>
              <m:ctrlPr>
                <w:rPr>
                  <w:rFonts w:ascii="Cambria Math" w:eastAsia="宋体" w:hAnsi="Cambria Math" w:cstheme="majorBidi"/>
                  <w:i/>
                  <w:sz w:val="24"/>
                </w:rPr>
              </m:ctrlPr>
            </m:sub>
            <m:sup>
              <m:r>
                <w:rPr>
                  <w:rFonts w:ascii="Cambria Math" w:eastAsia="宋体" w:hAnsi="Cambria Math" w:cstheme="majorBidi"/>
                  <w:sz w:val="24"/>
                </w:rPr>
                <m:t>n</m:t>
              </m:r>
              <m:ctrlPr>
                <w:rPr>
                  <w:rFonts w:ascii="Cambria Math" w:eastAsia="宋体" w:hAnsi="Cambria Math" w:cstheme="majorBidi"/>
                  <w:i/>
                  <w:sz w:val="24"/>
                </w:rPr>
              </m:ctrlPr>
            </m:sup>
            <m:e>
              <m:sSup>
                <m:sSupPr>
                  <m:ctrlPr>
                    <w:rPr>
                      <w:rFonts w:ascii="Cambria Math" w:eastAsia="宋体" w:hAnsi="Cambria Math" w:cstheme="majorBidi"/>
                      <w:i/>
                      <w:sz w:val="24"/>
                    </w:rPr>
                  </m:ctrlPr>
                </m:sSupPr>
                <m:e>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r>
                        <w:rPr>
                          <w:rFonts w:ascii="Cambria Math" w:eastAsia="宋体" w:hAnsi="Cambria Math" w:cstheme="majorBidi"/>
                          <w:sz w:val="24"/>
                        </w:rPr>
                        <m:t>-</m:t>
                      </m:r>
                      <m:acc>
                        <m:accPr>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Y</m:t>
                              </m:r>
                              <m:ctrlPr>
                                <w:rPr>
                                  <w:rFonts w:ascii="Cambria Math" w:eastAsia="宋体" w:hAnsi="Cambria Math" w:cstheme="majorBidi"/>
                                  <w:sz w:val="24"/>
                                </w:rPr>
                              </m:ctrlPr>
                            </m:e>
                            <m:sub>
                              <m:r>
                                <w:rPr>
                                  <w:rFonts w:ascii="Cambria Math" w:eastAsia="宋体" w:hAnsi="Cambria Math" w:cstheme="majorBidi"/>
                                  <w:sz w:val="24"/>
                                </w:rPr>
                                <m:t>l</m:t>
                              </m:r>
                            </m:sub>
                          </m:sSub>
                        </m:e>
                      </m:acc>
                    </m:e>
                  </m:d>
                  <m:ctrlPr>
                    <w:rPr>
                      <w:rFonts w:ascii="Cambria Math" w:eastAsia="宋体" w:hAnsi="Cambria Math" w:cstheme="majorBidi"/>
                      <w:sz w:val="24"/>
                    </w:rPr>
                  </m:ctrlPr>
                </m:e>
                <m:sup>
                  <m:r>
                    <w:rPr>
                      <w:rFonts w:ascii="Cambria Math" w:eastAsia="宋体" w:hAnsi="Cambria Math" w:cstheme="majorBidi"/>
                      <w:sz w:val="24"/>
                    </w:rPr>
                    <m:t>2</m:t>
                  </m:r>
                </m:sup>
              </m:sSup>
            </m:e>
          </m:nary>
        </m:oMath>
      </m:oMathPara>
    </w:p>
    <w:p w14:paraId="7B3FD76C" w14:textId="77777777" w:rsidR="008B7C52" w:rsidRPr="00464A33" w:rsidRDefault="00464A33">
      <w:pPr>
        <w:spacing w:line="360" w:lineRule="auto"/>
        <w:rPr>
          <w:rFonts w:ascii="Cambria Math" w:eastAsia="宋体" w:hAnsi="Cambria Math" w:cstheme="majorBidi"/>
          <w:sz w:val="24"/>
          <w:oMath/>
        </w:rPr>
      </w:pPr>
      <m:oMathPara>
        <m:oMath>
          <m:r>
            <w:rPr>
              <w:rFonts w:ascii="Cambria Math" w:eastAsia="宋体" w:hAnsi="Cambria Math" w:cstheme="majorBidi"/>
              <w:sz w:val="24"/>
            </w:rPr>
            <m:t>RMSE=</m:t>
          </m:r>
          <m:rad>
            <m:radPr>
              <m:degHide m:val="1"/>
              <m:ctrlPr>
                <w:rPr>
                  <w:rFonts w:ascii="Cambria Math" w:eastAsia="宋体" w:hAnsi="Cambria Math" w:cstheme="majorBidi"/>
                  <w:sz w:val="24"/>
                </w:rPr>
              </m:ctrlPr>
            </m:radPr>
            <m:deg>
              <m:ctrlPr>
                <w:rPr>
                  <w:rFonts w:ascii="Cambria Math" w:eastAsia="宋体" w:hAnsi="Cambria Math" w:cstheme="majorBidi"/>
                  <w:i/>
                  <w:sz w:val="24"/>
                </w:rPr>
              </m:ctrlPr>
            </m:deg>
            <m:e>
              <m:r>
                <w:rPr>
                  <w:rFonts w:ascii="Cambria Math" w:eastAsia="宋体" w:hAnsi="Cambria Math" w:cstheme="majorBidi"/>
                  <w:sz w:val="24"/>
                </w:rPr>
                <m:t>MSE</m:t>
              </m:r>
            </m:e>
          </m:rad>
          <m:r>
            <w:rPr>
              <w:rFonts w:ascii="Cambria Math" w:eastAsia="宋体" w:hAnsi="Cambria Math" w:cstheme="majorBidi"/>
              <w:sz w:val="24"/>
            </w:rPr>
            <m:t>=</m:t>
          </m:r>
          <m:rad>
            <m:radPr>
              <m:degHide m:val="1"/>
              <m:ctrlPr>
                <w:rPr>
                  <w:rFonts w:ascii="Cambria Math" w:eastAsia="宋体" w:hAnsi="Cambria Math" w:cstheme="majorBidi"/>
                  <w:sz w:val="24"/>
                </w:rPr>
              </m:ctrlPr>
            </m:radPr>
            <m:deg>
              <m:ctrlPr>
                <w:rPr>
                  <w:rFonts w:ascii="Cambria Math" w:eastAsia="宋体" w:hAnsi="Cambria Math" w:cstheme="majorBidi"/>
                  <w:i/>
                  <w:sz w:val="24"/>
                </w:rPr>
              </m:ctrlPr>
            </m:deg>
            <m:e>
              <m:f>
                <m:fPr>
                  <m:ctrlPr>
                    <w:rPr>
                      <w:rFonts w:ascii="Cambria Math" w:eastAsia="宋体" w:hAnsi="Cambria Math" w:cstheme="majorBidi"/>
                      <w:sz w:val="24"/>
                    </w:rPr>
                  </m:ctrlPr>
                </m:fPr>
                <m:num>
                  <m:r>
                    <w:rPr>
                      <w:rFonts w:ascii="Cambria Math" w:eastAsia="宋体" w:hAnsi="Cambria Math" w:cstheme="majorBidi"/>
                      <w:sz w:val="24"/>
                    </w:rPr>
                    <m:t>1</m:t>
                  </m:r>
                  <m:ctrlPr>
                    <w:rPr>
                      <w:rFonts w:ascii="Cambria Math" w:eastAsia="宋体" w:hAnsi="Cambria Math" w:cstheme="majorBidi"/>
                      <w:i/>
                      <w:sz w:val="24"/>
                    </w:rPr>
                  </m:ctrlPr>
                </m:num>
                <m:den>
                  <m:r>
                    <w:rPr>
                      <w:rFonts w:ascii="Cambria Math" w:eastAsia="宋体" w:hAnsi="Cambria Math" w:cstheme="majorBidi"/>
                      <w:sz w:val="24"/>
                    </w:rPr>
                    <m:t>n</m:t>
                  </m:r>
                  <m:ctrlPr>
                    <w:rPr>
                      <w:rFonts w:ascii="Cambria Math" w:eastAsia="宋体" w:hAnsi="Cambria Math" w:cstheme="majorBidi"/>
                      <w:i/>
                      <w:sz w:val="24"/>
                    </w:rPr>
                  </m:ctrlPr>
                </m:den>
              </m:f>
              <m:nary>
                <m:naryPr>
                  <m:chr m:val="∑"/>
                  <m:ctrlPr>
                    <w:rPr>
                      <w:rFonts w:ascii="Cambria Math" w:eastAsia="宋体" w:hAnsi="Cambria Math" w:cstheme="majorBidi"/>
                      <w:sz w:val="24"/>
                    </w:rPr>
                  </m:ctrlPr>
                </m:naryPr>
                <m:sub>
                  <m:r>
                    <w:rPr>
                      <w:rFonts w:ascii="Cambria Math" w:eastAsia="宋体" w:hAnsi="Cambria Math" w:cstheme="majorBidi"/>
                      <w:sz w:val="24"/>
                    </w:rPr>
                    <m:t>i=1</m:t>
                  </m:r>
                  <m:ctrlPr>
                    <w:rPr>
                      <w:rFonts w:ascii="Cambria Math" w:eastAsia="宋体" w:hAnsi="Cambria Math" w:cstheme="majorBidi"/>
                      <w:i/>
                      <w:sz w:val="24"/>
                    </w:rPr>
                  </m:ctrlPr>
                </m:sub>
                <m:sup>
                  <m:r>
                    <w:rPr>
                      <w:rFonts w:ascii="Cambria Math" w:eastAsia="宋体" w:hAnsi="Cambria Math" w:cstheme="majorBidi"/>
                      <w:sz w:val="24"/>
                    </w:rPr>
                    <m:t>n</m:t>
                  </m:r>
                  <m:ctrlPr>
                    <w:rPr>
                      <w:rFonts w:ascii="Cambria Math" w:eastAsia="宋体" w:hAnsi="Cambria Math" w:cstheme="majorBidi"/>
                      <w:i/>
                      <w:sz w:val="24"/>
                    </w:rPr>
                  </m:ctrlPr>
                </m:sup>
                <m:e>
                  <m:sSup>
                    <m:sSupPr>
                      <m:ctrlPr>
                        <w:rPr>
                          <w:rFonts w:ascii="Cambria Math" w:eastAsia="宋体" w:hAnsi="Cambria Math" w:cstheme="majorBidi"/>
                          <w:i/>
                          <w:sz w:val="24"/>
                        </w:rPr>
                      </m:ctrlPr>
                    </m:sSupPr>
                    <m:e>
                      <m:d>
                        <m:dPr>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r>
                            <w:rPr>
                              <w:rFonts w:ascii="Cambria Math" w:eastAsia="宋体" w:hAnsi="Cambria Math" w:cstheme="majorBidi"/>
                              <w:sz w:val="24"/>
                            </w:rPr>
                            <m:t>-</m:t>
                          </m:r>
                          <m:acc>
                            <m:accPr>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Y</m:t>
                                  </m:r>
                                  <m:ctrlPr>
                                    <w:rPr>
                                      <w:rFonts w:ascii="Cambria Math" w:eastAsia="宋体" w:hAnsi="Cambria Math" w:cstheme="majorBidi"/>
                                      <w:sz w:val="24"/>
                                    </w:rPr>
                                  </m:ctrlPr>
                                </m:e>
                                <m:sub>
                                  <m:r>
                                    <w:rPr>
                                      <w:rFonts w:ascii="Cambria Math" w:eastAsia="宋体" w:hAnsi="Cambria Math" w:cstheme="majorBidi"/>
                                      <w:sz w:val="24"/>
                                    </w:rPr>
                                    <m:t>i</m:t>
                                  </m:r>
                                </m:sub>
                              </m:sSub>
                            </m:e>
                          </m:acc>
                        </m:e>
                      </m:d>
                    </m:e>
                    <m:sup>
                      <m:r>
                        <w:rPr>
                          <w:rFonts w:ascii="Cambria Math" w:eastAsia="宋体" w:hAnsi="Cambria Math" w:cstheme="majorBidi"/>
                          <w:sz w:val="24"/>
                        </w:rPr>
                        <m:t>2</m:t>
                      </m:r>
                    </m:sup>
                  </m:sSup>
                  <m:ctrlPr>
                    <w:rPr>
                      <w:rFonts w:ascii="Cambria Math" w:eastAsia="宋体" w:hAnsi="Cambria Math" w:cstheme="majorBidi"/>
                      <w:i/>
                      <w:sz w:val="24"/>
                    </w:rPr>
                  </m:ctrlPr>
                </m:e>
              </m:nary>
            </m:e>
          </m:rad>
        </m:oMath>
      </m:oMathPara>
    </w:p>
    <w:p w14:paraId="5B38506E" w14:textId="77777777" w:rsidR="008B7C52" w:rsidRPr="00464A33" w:rsidRDefault="00464A33">
      <w:pPr>
        <w:spacing w:line="360" w:lineRule="auto"/>
        <w:rPr>
          <w:rFonts w:ascii="Cambria Math" w:eastAsia="宋体" w:hAnsi="Cambria Math" w:cstheme="majorBidi"/>
          <w:sz w:val="24"/>
          <w:oMath/>
        </w:rPr>
      </w:pPr>
      <m:oMathPara>
        <m:oMath>
          <m:r>
            <w:rPr>
              <w:rFonts w:ascii="Cambria Math" w:eastAsia="宋体" w:hAnsi="Cambria Math" w:cstheme="majorBidi"/>
              <w:sz w:val="24"/>
            </w:rPr>
            <m:t>MAE=</m:t>
          </m:r>
          <m:f>
            <m:fPr>
              <m:ctrlPr>
                <w:rPr>
                  <w:rFonts w:ascii="Cambria Math" w:eastAsia="宋体" w:hAnsi="Cambria Math" w:cstheme="majorBidi"/>
                  <w:sz w:val="24"/>
                </w:rPr>
              </m:ctrlPr>
            </m:fPr>
            <m:num>
              <m:r>
                <w:rPr>
                  <w:rFonts w:ascii="Cambria Math" w:eastAsia="宋体" w:hAnsi="Cambria Math" w:cstheme="majorBidi"/>
                  <w:sz w:val="24"/>
                </w:rPr>
                <m:t>1</m:t>
              </m:r>
              <m:ctrlPr>
                <w:rPr>
                  <w:rFonts w:ascii="Cambria Math" w:eastAsia="宋体" w:hAnsi="Cambria Math" w:cstheme="majorBidi"/>
                  <w:i/>
                  <w:sz w:val="24"/>
                </w:rPr>
              </m:ctrlPr>
            </m:num>
            <m:den>
              <m:r>
                <w:rPr>
                  <w:rFonts w:ascii="Cambria Math" w:eastAsia="宋体" w:hAnsi="Cambria Math" w:cstheme="majorBidi"/>
                  <w:sz w:val="24"/>
                </w:rPr>
                <m:t>n</m:t>
              </m:r>
              <m:ctrlPr>
                <w:rPr>
                  <w:rFonts w:ascii="Cambria Math" w:eastAsia="宋体" w:hAnsi="Cambria Math" w:cstheme="majorBidi"/>
                  <w:i/>
                  <w:sz w:val="24"/>
                </w:rPr>
              </m:ctrlPr>
            </m:den>
          </m:f>
          <m:nary>
            <m:naryPr>
              <m:chr m:val="∑"/>
              <m:ctrlPr>
                <w:rPr>
                  <w:rFonts w:ascii="Cambria Math" w:eastAsia="宋体" w:hAnsi="Cambria Math" w:cstheme="majorBidi"/>
                  <w:sz w:val="24"/>
                </w:rPr>
              </m:ctrlPr>
            </m:naryPr>
            <m:sub>
              <m:r>
                <w:rPr>
                  <w:rFonts w:ascii="Cambria Math" w:eastAsia="宋体" w:hAnsi="Cambria Math" w:cstheme="majorBidi"/>
                  <w:sz w:val="24"/>
                </w:rPr>
                <m:t>i=1</m:t>
              </m:r>
              <m:ctrlPr>
                <w:rPr>
                  <w:rFonts w:ascii="Cambria Math" w:eastAsia="宋体" w:hAnsi="Cambria Math" w:cstheme="majorBidi"/>
                  <w:i/>
                  <w:sz w:val="24"/>
                </w:rPr>
              </m:ctrlPr>
            </m:sub>
            <m:sup>
              <m:r>
                <w:rPr>
                  <w:rFonts w:ascii="Cambria Math" w:eastAsia="宋体" w:hAnsi="Cambria Math" w:cstheme="majorBidi"/>
                  <w:sz w:val="24"/>
                </w:rPr>
                <m:t>n</m:t>
              </m:r>
              <m:ctrlPr>
                <w:rPr>
                  <w:rFonts w:ascii="Cambria Math" w:eastAsia="宋体" w:hAnsi="Cambria Math" w:cstheme="majorBidi"/>
                  <w:i/>
                  <w:sz w:val="24"/>
                </w:rPr>
              </m:ctrlPr>
            </m:sup>
            <m:e>
              <m:d>
                <m:dPr>
                  <m:begChr m:val="|"/>
                  <m:endChr m:val="|"/>
                  <m:ctrlPr>
                    <w:rPr>
                      <w:rFonts w:ascii="Cambria Math" w:eastAsia="宋体" w:hAnsi="Cambria Math" w:cstheme="majorBidi"/>
                      <w:i/>
                      <w:sz w:val="24"/>
                    </w:rPr>
                  </m:ctrlPr>
                </m:dPr>
                <m:e>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r>
                    <w:rPr>
                      <w:rFonts w:ascii="Cambria Math" w:eastAsia="宋体" w:hAnsi="Cambria Math" w:cstheme="majorBidi"/>
                      <w:sz w:val="24"/>
                    </w:rPr>
                    <m:t>-</m:t>
                  </m:r>
                  <m:acc>
                    <m:accPr>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Y</m:t>
                          </m:r>
                          <m:ctrlPr>
                            <w:rPr>
                              <w:rFonts w:ascii="Cambria Math" w:eastAsia="宋体" w:hAnsi="Cambria Math" w:cstheme="majorBidi"/>
                              <w:sz w:val="24"/>
                            </w:rPr>
                          </m:ctrlPr>
                        </m:e>
                        <m:sub>
                          <m:r>
                            <w:rPr>
                              <w:rFonts w:ascii="Cambria Math" w:eastAsia="宋体" w:hAnsi="Cambria Math" w:cstheme="majorBidi"/>
                              <w:sz w:val="24"/>
                            </w:rPr>
                            <m:t>i</m:t>
                          </m:r>
                        </m:sub>
                      </m:sSub>
                    </m:e>
                  </m:acc>
                </m:e>
              </m:d>
              <m:ctrlPr>
                <w:rPr>
                  <w:rFonts w:ascii="Cambria Math" w:eastAsia="宋体" w:hAnsi="Cambria Math" w:cstheme="majorBidi"/>
                  <w:i/>
                  <w:sz w:val="24"/>
                </w:rPr>
              </m:ctrlPr>
            </m:e>
          </m:nary>
        </m:oMath>
      </m:oMathPara>
    </w:p>
    <w:p w14:paraId="1A727217" w14:textId="77777777" w:rsidR="008B7C52" w:rsidRPr="00464A33" w:rsidRDefault="00464A33">
      <w:pPr>
        <w:spacing w:line="360" w:lineRule="auto"/>
        <w:rPr>
          <w:rFonts w:asciiTheme="majorBidi" w:eastAsia="宋体" w:hAnsiTheme="majorBidi" w:cstheme="majorBidi"/>
          <w:sz w:val="24"/>
        </w:rPr>
      </w:pPr>
      <m:oMathPara>
        <m:oMath>
          <m:r>
            <w:rPr>
              <w:rFonts w:ascii="Cambria Math" w:eastAsia="宋体" w:hAnsi="Cambria Math" w:cstheme="majorBidi"/>
              <w:sz w:val="24"/>
            </w:rPr>
            <m:t>MAPE=</m:t>
          </m:r>
          <m:f>
            <m:fPr>
              <m:ctrlPr>
                <w:rPr>
                  <w:rFonts w:ascii="Cambria Math" w:eastAsia="宋体" w:hAnsi="Cambria Math" w:cstheme="majorBidi"/>
                  <w:sz w:val="24"/>
                </w:rPr>
              </m:ctrlPr>
            </m:fPr>
            <m:num>
              <m:r>
                <w:rPr>
                  <w:rFonts w:ascii="Cambria Math" w:eastAsia="宋体" w:hAnsi="Cambria Math" w:cstheme="majorBidi"/>
                  <w:sz w:val="24"/>
                </w:rPr>
                <m:t>1</m:t>
              </m:r>
              <m:ctrlPr>
                <w:rPr>
                  <w:rFonts w:ascii="Cambria Math" w:eastAsia="宋体" w:hAnsi="Cambria Math" w:cstheme="majorBidi"/>
                  <w:i/>
                  <w:sz w:val="24"/>
                </w:rPr>
              </m:ctrlPr>
            </m:num>
            <m:den>
              <m:r>
                <w:rPr>
                  <w:rFonts w:ascii="Cambria Math" w:eastAsia="宋体" w:hAnsi="Cambria Math" w:cstheme="majorBidi"/>
                  <w:sz w:val="24"/>
                </w:rPr>
                <m:t>n</m:t>
              </m:r>
              <m:ctrlPr>
                <w:rPr>
                  <w:rFonts w:ascii="Cambria Math" w:eastAsia="宋体" w:hAnsi="Cambria Math" w:cstheme="majorBidi"/>
                  <w:i/>
                  <w:sz w:val="24"/>
                </w:rPr>
              </m:ctrlPr>
            </m:den>
          </m:f>
          <m:nary>
            <m:naryPr>
              <m:chr m:val="∑"/>
              <m:ctrlPr>
                <w:rPr>
                  <w:rFonts w:ascii="Cambria Math" w:eastAsia="宋体" w:hAnsi="Cambria Math" w:cstheme="majorBidi"/>
                  <w:sz w:val="24"/>
                </w:rPr>
              </m:ctrlPr>
            </m:naryPr>
            <m:sub>
              <m:r>
                <w:rPr>
                  <w:rFonts w:ascii="Cambria Math" w:eastAsia="宋体" w:hAnsi="Cambria Math" w:cstheme="majorBidi"/>
                  <w:sz w:val="24"/>
                </w:rPr>
                <m:t>i=1</m:t>
              </m:r>
              <m:ctrlPr>
                <w:rPr>
                  <w:rFonts w:ascii="Cambria Math" w:eastAsia="宋体" w:hAnsi="Cambria Math" w:cstheme="majorBidi"/>
                  <w:i/>
                  <w:sz w:val="24"/>
                </w:rPr>
              </m:ctrlPr>
            </m:sub>
            <m:sup>
              <m:r>
                <w:rPr>
                  <w:rFonts w:ascii="Cambria Math" w:eastAsia="宋体" w:hAnsi="Cambria Math" w:cstheme="majorBidi"/>
                  <w:sz w:val="24"/>
                </w:rPr>
                <m:t>n</m:t>
              </m:r>
              <m:ctrlPr>
                <w:rPr>
                  <w:rFonts w:ascii="Cambria Math" w:eastAsia="宋体" w:hAnsi="Cambria Math" w:cstheme="majorBidi"/>
                  <w:i/>
                  <w:sz w:val="24"/>
                </w:rPr>
              </m:ctrlPr>
            </m:sup>
            <m:e>
              <m:d>
                <m:dPr>
                  <m:begChr m:val="|"/>
                  <m:endChr m:val="|"/>
                  <m:ctrlPr>
                    <w:rPr>
                      <w:rFonts w:ascii="Cambria Math" w:eastAsia="宋体" w:hAnsi="Cambria Math" w:cstheme="majorBidi"/>
                      <w:i/>
                      <w:sz w:val="24"/>
                    </w:rPr>
                  </m:ctrlPr>
                </m:dPr>
                <m:e>
                  <m:f>
                    <m:fPr>
                      <m:ctrlPr>
                        <w:rPr>
                          <w:rFonts w:ascii="Cambria Math" w:eastAsia="宋体" w:hAnsi="Cambria Math" w:cstheme="majorBidi"/>
                          <w:sz w:val="24"/>
                        </w:rPr>
                      </m:ctrlPr>
                    </m:fPr>
                    <m:num>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r>
                        <w:rPr>
                          <w:rFonts w:ascii="Cambria Math" w:eastAsia="宋体" w:hAnsi="Cambria Math" w:cstheme="majorBidi"/>
                          <w:sz w:val="24"/>
                        </w:rPr>
                        <m:t>-</m:t>
                      </m:r>
                      <m:acc>
                        <m:accPr>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Y</m:t>
                              </m:r>
                              <m:ctrlPr>
                                <w:rPr>
                                  <w:rFonts w:ascii="Cambria Math" w:eastAsia="宋体" w:hAnsi="Cambria Math" w:cstheme="majorBidi"/>
                                  <w:sz w:val="24"/>
                                </w:rPr>
                              </m:ctrlPr>
                            </m:e>
                            <m:sub>
                              <m:r>
                                <w:rPr>
                                  <w:rFonts w:ascii="Cambria Math" w:eastAsia="宋体" w:hAnsi="Cambria Math" w:cstheme="majorBidi"/>
                                  <w:sz w:val="24"/>
                                </w:rPr>
                                <m:t>i</m:t>
                              </m:r>
                            </m:sub>
                          </m:sSub>
                        </m:e>
                      </m:acc>
                      <m:ctrlPr>
                        <w:rPr>
                          <w:rFonts w:ascii="Cambria Math" w:eastAsia="宋体" w:hAnsi="Cambria Math" w:cstheme="majorBidi"/>
                          <w:i/>
                          <w:sz w:val="24"/>
                        </w:rPr>
                      </m:ctrlPr>
                    </m:num>
                    <m:den>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ctrlPr>
                        <w:rPr>
                          <w:rFonts w:ascii="Cambria Math" w:eastAsia="宋体" w:hAnsi="Cambria Math" w:cstheme="majorBidi"/>
                          <w:i/>
                          <w:sz w:val="24"/>
                        </w:rPr>
                      </m:ctrlPr>
                    </m:den>
                  </m:f>
                </m:e>
              </m:d>
            </m:e>
          </m:nary>
          <m:r>
            <w:rPr>
              <w:rFonts w:ascii="Cambria Math" w:eastAsia="宋体" w:hAnsi="Cambria Math" w:cstheme="majorBidi"/>
              <w:sz w:val="24"/>
            </w:rPr>
            <m:t>×100%</m:t>
          </m:r>
        </m:oMath>
      </m:oMathPara>
    </w:p>
    <w:p w14:paraId="28DDA9E7" w14:textId="574C65CC" w:rsidR="008B7C52" w:rsidRDefault="00464A33" w:rsidP="004B20BA">
      <w:pPr>
        <w:spacing w:line="360" w:lineRule="auto"/>
        <w:ind w:firstLineChars="200" w:firstLine="480"/>
        <w:jc w:val="left"/>
        <w:rPr>
          <w:rFonts w:asciiTheme="majorBidi" w:eastAsia="宋体" w:hAnsiTheme="majorBidi" w:cstheme="majorBidi"/>
          <w:sz w:val="24"/>
        </w:rPr>
      </w:pPr>
      <w:r w:rsidRPr="00464A33">
        <w:rPr>
          <w:rFonts w:asciiTheme="majorBidi" w:eastAsia="宋体" w:hAnsiTheme="majorBidi" w:cstheme="majorBidi"/>
          <w:sz w:val="24"/>
        </w:rPr>
        <w:t>其中，</w:t>
      </w:r>
      <m:oMath>
        <m:sSub>
          <m:sSubPr>
            <m:ctrlPr>
              <w:rPr>
                <w:rFonts w:ascii="Cambria Math" w:eastAsia="宋体" w:hAnsi="Cambria Math" w:cstheme="majorBidi"/>
                <w:i/>
                <w:sz w:val="24"/>
              </w:rPr>
            </m:ctrlPr>
          </m:sSubPr>
          <m:e>
            <m:r>
              <w:rPr>
                <w:rFonts w:ascii="Cambria Math" w:eastAsia="宋体" w:hAnsi="Cambria Math" w:cstheme="majorBidi"/>
                <w:sz w:val="24"/>
              </w:rPr>
              <m:t>Y</m:t>
            </m:r>
          </m:e>
          <m:sub>
            <m:r>
              <w:rPr>
                <w:rFonts w:ascii="Cambria Math" w:eastAsia="宋体" w:hAnsi="Cambria Math" w:cstheme="majorBidi"/>
                <w:sz w:val="24"/>
              </w:rPr>
              <m:t>i</m:t>
            </m:r>
          </m:sub>
        </m:sSub>
      </m:oMath>
      <w:r w:rsidRPr="00464A33">
        <w:rPr>
          <w:rFonts w:asciiTheme="majorBidi" w:eastAsia="宋体" w:hAnsiTheme="majorBidi" w:cstheme="majorBidi"/>
          <w:sz w:val="24"/>
        </w:rPr>
        <w:t>代表真实值、</w:t>
      </w:r>
      <m:oMath>
        <m:acc>
          <m:accPr>
            <m:ctrlPr>
              <w:rPr>
                <w:rFonts w:ascii="Cambria Math" w:eastAsia="宋体" w:hAnsi="Cambria Math" w:cstheme="majorBidi"/>
                <w:sz w:val="24"/>
              </w:rPr>
            </m:ctrlPr>
          </m:accPr>
          <m:e>
            <m:sSub>
              <m:sSubPr>
                <m:ctrlPr>
                  <w:rPr>
                    <w:rFonts w:ascii="Cambria Math" w:eastAsia="宋体" w:hAnsi="Cambria Math" w:cstheme="majorBidi"/>
                    <w:i/>
                    <w:sz w:val="24"/>
                  </w:rPr>
                </m:ctrlPr>
              </m:sSubPr>
              <m:e>
                <m:r>
                  <w:rPr>
                    <w:rFonts w:ascii="Cambria Math" w:eastAsia="宋体" w:hAnsi="Cambria Math" w:cstheme="majorBidi"/>
                    <w:sz w:val="24"/>
                  </w:rPr>
                  <m:t>Y</m:t>
                </m:r>
                <m:ctrlPr>
                  <w:rPr>
                    <w:rFonts w:ascii="Cambria Math" w:eastAsia="宋体" w:hAnsi="Cambria Math" w:cstheme="majorBidi"/>
                    <w:sz w:val="24"/>
                  </w:rPr>
                </m:ctrlPr>
              </m:e>
              <m:sub>
                <m:r>
                  <w:rPr>
                    <w:rFonts w:ascii="Cambria Math" w:eastAsia="宋体" w:hAnsi="Cambria Math" w:cstheme="majorBidi"/>
                    <w:sz w:val="24"/>
                  </w:rPr>
                  <m:t>i</m:t>
                </m:r>
              </m:sub>
            </m:sSub>
          </m:e>
        </m:acc>
      </m:oMath>
      <w:r w:rsidRPr="00464A33">
        <w:rPr>
          <w:rFonts w:asciiTheme="majorBidi" w:eastAsia="宋体" w:hAnsiTheme="majorBidi" w:cstheme="majorBidi"/>
          <w:sz w:val="24"/>
        </w:rPr>
        <w:t>代表预测值。</w:t>
      </w:r>
      <w:r w:rsidRPr="00464A33">
        <w:rPr>
          <w:rFonts w:asciiTheme="majorBidi" w:eastAsia="宋体" w:hAnsiTheme="majorBidi" w:cstheme="majorBidi"/>
          <w:sz w:val="24"/>
        </w:rPr>
        <w:t>MSE</w:t>
      </w:r>
      <w:r w:rsidRPr="00464A33">
        <w:rPr>
          <w:rFonts w:asciiTheme="majorBidi" w:eastAsia="宋体" w:hAnsiTheme="majorBidi" w:cstheme="majorBidi"/>
          <w:sz w:val="24"/>
        </w:rPr>
        <w:t>的单位是目标变量的平方单位；</w:t>
      </w:r>
      <w:r w:rsidRPr="00464A33">
        <w:rPr>
          <w:rFonts w:asciiTheme="majorBidi" w:eastAsia="宋体" w:hAnsiTheme="majorBidi" w:cstheme="majorBidi"/>
          <w:sz w:val="24"/>
        </w:rPr>
        <w:t>RMSE</w:t>
      </w:r>
      <w:r w:rsidRPr="00464A33">
        <w:rPr>
          <w:rFonts w:asciiTheme="majorBidi" w:eastAsia="宋体" w:hAnsiTheme="majorBidi" w:cstheme="majorBidi"/>
          <w:sz w:val="24"/>
        </w:rPr>
        <w:t>与实际数据的单位相同，更直观；</w:t>
      </w:r>
      <w:r w:rsidRPr="00464A33">
        <w:rPr>
          <w:rFonts w:asciiTheme="majorBidi" w:eastAsia="宋体" w:hAnsiTheme="majorBidi" w:cstheme="majorBidi"/>
          <w:sz w:val="24"/>
        </w:rPr>
        <w:t>MAE</w:t>
      </w:r>
      <w:r w:rsidRPr="00464A33">
        <w:rPr>
          <w:rFonts w:asciiTheme="majorBidi" w:eastAsia="宋体" w:hAnsiTheme="majorBidi" w:cstheme="majorBidi"/>
          <w:sz w:val="24"/>
        </w:rPr>
        <w:t>考虑的是误差的绝对值，不受异常值的影响；</w:t>
      </w:r>
      <w:r w:rsidRPr="00464A33">
        <w:rPr>
          <w:rFonts w:asciiTheme="majorBidi" w:eastAsia="宋体" w:hAnsiTheme="majorBidi" w:cstheme="majorBidi"/>
          <w:sz w:val="24"/>
        </w:rPr>
        <w:t>MAPE</w:t>
      </w:r>
      <w:r w:rsidRPr="00464A33">
        <w:rPr>
          <w:rFonts w:asciiTheme="majorBidi" w:eastAsia="宋体" w:hAnsiTheme="majorBidi" w:cstheme="majorBidi"/>
          <w:sz w:val="24"/>
        </w:rPr>
        <w:t>便于在不同规模的数据</w:t>
      </w:r>
      <w:proofErr w:type="gramStart"/>
      <w:r w:rsidRPr="00464A33">
        <w:rPr>
          <w:rFonts w:asciiTheme="majorBidi" w:eastAsia="宋体" w:hAnsiTheme="majorBidi" w:cstheme="majorBidi"/>
          <w:sz w:val="24"/>
        </w:rPr>
        <w:t>集之间</w:t>
      </w:r>
      <w:proofErr w:type="gramEnd"/>
      <w:r w:rsidRPr="00464A33">
        <w:rPr>
          <w:rFonts w:asciiTheme="majorBidi" w:eastAsia="宋体" w:hAnsiTheme="majorBidi" w:cstheme="majorBidi"/>
          <w:sz w:val="24"/>
        </w:rPr>
        <w:t>比较模型的性能。总的来说，这些指标越小，通常表示模型的预测结果越好。</w:t>
      </w:r>
    </w:p>
    <w:p w14:paraId="28EA3A8C" w14:textId="77777777" w:rsidR="00C757F8" w:rsidRPr="00464A33" w:rsidRDefault="00C757F8" w:rsidP="004B20BA">
      <w:pPr>
        <w:spacing w:line="360" w:lineRule="auto"/>
        <w:ind w:firstLineChars="200" w:firstLine="480"/>
        <w:jc w:val="left"/>
        <w:rPr>
          <w:rFonts w:asciiTheme="majorBidi" w:eastAsia="宋体" w:hAnsiTheme="majorBidi" w:cstheme="majorBidi"/>
          <w:sz w:val="24"/>
        </w:rPr>
      </w:pPr>
    </w:p>
    <w:p w14:paraId="55D8DE93" w14:textId="3BC3FEC2" w:rsidR="008B7C52" w:rsidRPr="00464A33" w:rsidRDefault="00464A33" w:rsidP="00464A33">
      <w:pPr>
        <w:numPr>
          <w:ilvl w:val="0"/>
          <w:numId w:val="1"/>
        </w:numPr>
        <w:spacing w:line="360" w:lineRule="auto"/>
        <w:jc w:val="center"/>
        <w:outlineLvl w:val="0"/>
        <w:rPr>
          <w:rFonts w:asciiTheme="majorBidi" w:eastAsia="黑体" w:hAnsiTheme="majorBidi" w:cstheme="majorBidi"/>
          <w:sz w:val="30"/>
          <w:szCs w:val="30"/>
        </w:rPr>
      </w:pPr>
      <w:bookmarkStart w:id="14" w:name="_Toc1297153185"/>
      <w:bookmarkStart w:id="15" w:name="_Toc167187601"/>
      <w:r w:rsidRPr="00464A33">
        <w:rPr>
          <w:rFonts w:asciiTheme="majorBidi" w:eastAsia="黑体" w:hAnsiTheme="majorBidi" w:cstheme="majorBidi"/>
          <w:sz w:val="30"/>
          <w:szCs w:val="30"/>
        </w:rPr>
        <w:t>数据来源及预处理</w:t>
      </w:r>
      <w:bookmarkEnd w:id="14"/>
      <w:bookmarkEnd w:id="15"/>
    </w:p>
    <w:p w14:paraId="16072773" w14:textId="7175CD0A" w:rsidR="000A7015" w:rsidRPr="000A7015" w:rsidRDefault="000A7015" w:rsidP="000A7015">
      <w:pPr>
        <w:spacing w:line="360" w:lineRule="auto"/>
        <w:ind w:firstLineChars="200" w:firstLine="480"/>
        <w:jc w:val="left"/>
        <w:rPr>
          <w:rFonts w:asciiTheme="majorBidi" w:hAnsiTheme="majorBidi" w:cstheme="majorBidi"/>
          <w:sz w:val="24"/>
        </w:rPr>
      </w:pPr>
      <w:r w:rsidRPr="000A7015">
        <w:rPr>
          <w:rFonts w:asciiTheme="majorBidi" w:hAnsiTheme="majorBidi" w:cstheme="majorBidi" w:hint="eastAsia"/>
          <w:sz w:val="24"/>
        </w:rPr>
        <w:t>本</w:t>
      </w:r>
      <w:r>
        <w:rPr>
          <w:rFonts w:asciiTheme="majorBidi" w:hAnsiTheme="majorBidi" w:cstheme="majorBidi" w:hint="eastAsia"/>
          <w:sz w:val="24"/>
        </w:rPr>
        <w:t>文</w:t>
      </w:r>
      <w:r w:rsidRPr="000A7015">
        <w:rPr>
          <w:rFonts w:asciiTheme="majorBidi" w:hAnsiTheme="majorBidi" w:cstheme="majorBidi" w:hint="eastAsia"/>
          <w:sz w:val="24"/>
        </w:rPr>
        <w:t>的数据</w:t>
      </w:r>
      <w:r>
        <w:rPr>
          <w:rFonts w:asciiTheme="majorBidi" w:hAnsiTheme="majorBidi" w:cstheme="majorBidi" w:hint="eastAsia"/>
          <w:sz w:val="24"/>
        </w:rPr>
        <w:t>来</w:t>
      </w:r>
      <w:r w:rsidRPr="000A7015">
        <w:rPr>
          <w:rFonts w:asciiTheme="majorBidi" w:hAnsiTheme="majorBidi" w:cstheme="majorBidi" w:hint="eastAsia"/>
          <w:sz w:val="24"/>
        </w:rPr>
        <w:t>自</w:t>
      </w:r>
      <w:r w:rsidRPr="000A7015">
        <w:rPr>
          <w:rFonts w:asciiTheme="majorBidi" w:hAnsiTheme="majorBidi" w:cstheme="majorBidi" w:hint="eastAsia"/>
          <w:sz w:val="24"/>
        </w:rPr>
        <w:t>Wind</w:t>
      </w:r>
      <w:r w:rsidRPr="000A7015">
        <w:rPr>
          <w:rFonts w:asciiTheme="majorBidi" w:hAnsiTheme="majorBidi" w:cstheme="majorBidi" w:hint="eastAsia"/>
          <w:sz w:val="24"/>
        </w:rPr>
        <w:t>数据库，包括纽约商品交易所（</w:t>
      </w:r>
      <w:r w:rsidRPr="000A7015">
        <w:rPr>
          <w:rFonts w:asciiTheme="majorBidi" w:hAnsiTheme="majorBidi" w:cstheme="majorBidi" w:hint="eastAsia"/>
          <w:sz w:val="24"/>
        </w:rPr>
        <w:t>COMEX</w:t>
      </w:r>
      <w:r w:rsidRPr="000A7015">
        <w:rPr>
          <w:rFonts w:asciiTheme="majorBidi" w:hAnsiTheme="majorBidi" w:cstheme="majorBidi" w:hint="eastAsia"/>
          <w:sz w:val="24"/>
        </w:rPr>
        <w:t>）黄金期货主力连续合约的每日收盘价。</w:t>
      </w:r>
      <w:r w:rsidRPr="000A7015">
        <w:rPr>
          <w:rFonts w:asciiTheme="majorBidi" w:hAnsiTheme="majorBidi" w:cstheme="majorBidi" w:hint="eastAsia"/>
          <w:sz w:val="24"/>
        </w:rPr>
        <w:t>COMEX</w:t>
      </w:r>
      <w:r w:rsidRPr="000A7015">
        <w:rPr>
          <w:rFonts w:asciiTheme="majorBidi" w:hAnsiTheme="majorBidi" w:cstheme="majorBidi" w:hint="eastAsia"/>
          <w:sz w:val="24"/>
        </w:rPr>
        <w:t>隶属于</w:t>
      </w:r>
      <w:r w:rsidRPr="000A7015">
        <w:rPr>
          <w:rFonts w:asciiTheme="majorBidi" w:hAnsiTheme="majorBidi" w:cstheme="majorBidi" w:hint="eastAsia"/>
          <w:sz w:val="24"/>
        </w:rPr>
        <w:t>NYMEX</w:t>
      </w:r>
      <w:r w:rsidRPr="000A7015">
        <w:rPr>
          <w:rFonts w:asciiTheme="majorBidi" w:hAnsiTheme="majorBidi" w:cstheme="majorBidi" w:hint="eastAsia"/>
          <w:sz w:val="24"/>
        </w:rPr>
        <w:t>，作为全球领先的商品交易所之一，其在黄金期货市场中发挥着关键作用</w:t>
      </w:r>
      <w:r>
        <w:rPr>
          <w:rFonts w:asciiTheme="majorBidi" w:hAnsiTheme="majorBidi" w:cstheme="majorBidi" w:hint="eastAsia"/>
          <w:sz w:val="24"/>
        </w:rPr>
        <w:t>，因此</w:t>
      </w:r>
      <w:r w:rsidRPr="000A7015">
        <w:rPr>
          <w:rFonts w:asciiTheme="majorBidi" w:hAnsiTheme="majorBidi" w:cstheme="majorBidi" w:hint="eastAsia"/>
          <w:sz w:val="24"/>
        </w:rPr>
        <w:t>COMEX</w:t>
      </w:r>
      <w:r w:rsidRPr="000A7015">
        <w:rPr>
          <w:rFonts w:asciiTheme="majorBidi" w:hAnsiTheme="majorBidi" w:cstheme="majorBidi" w:hint="eastAsia"/>
          <w:sz w:val="24"/>
        </w:rPr>
        <w:t>黄金期货</w:t>
      </w:r>
      <w:r>
        <w:rPr>
          <w:rFonts w:asciiTheme="majorBidi" w:hAnsiTheme="majorBidi" w:cstheme="majorBidi" w:hint="eastAsia"/>
          <w:sz w:val="24"/>
        </w:rPr>
        <w:t>数据</w:t>
      </w:r>
      <w:r w:rsidRPr="000A7015">
        <w:rPr>
          <w:rFonts w:asciiTheme="majorBidi" w:hAnsiTheme="majorBidi" w:cstheme="majorBidi" w:hint="eastAsia"/>
          <w:sz w:val="24"/>
        </w:rPr>
        <w:t>一直是研究的重点。黄金期货合约具有特定的到期日，到期后便会从市场上移除。因此，为了有效分析长期价格趋势，跟踪主力连续合约变得极为重要。</w:t>
      </w:r>
    </w:p>
    <w:p w14:paraId="41DEC088" w14:textId="6A563D89" w:rsidR="000A7015" w:rsidRDefault="000A7015" w:rsidP="000A7015">
      <w:pPr>
        <w:spacing w:line="360" w:lineRule="auto"/>
        <w:ind w:firstLineChars="200" w:firstLine="480"/>
        <w:jc w:val="left"/>
        <w:rPr>
          <w:rFonts w:asciiTheme="majorBidi" w:hAnsiTheme="majorBidi" w:cstheme="majorBidi"/>
          <w:sz w:val="24"/>
        </w:rPr>
      </w:pPr>
      <w:r w:rsidRPr="000A7015">
        <w:rPr>
          <w:rFonts w:asciiTheme="majorBidi" w:hAnsiTheme="majorBidi" w:cstheme="majorBidi" w:hint="eastAsia"/>
          <w:sz w:val="24"/>
        </w:rPr>
        <w:t>本</w:t>
      </w:r>
      <w:r>
        <w:rPr>
          <w:rFonts w:asciiTheme="majorBidi" w:hAnsiTheme="majorBidi" w:cstheme="majorBidi" w:hint="eastAsia"/>
          <w:sz w:val="24"/>
        </w:rPr>
        <w:t>文</w:t>
      </w:r>
      <w:r w:rsidRPr="000A7015">
        <w:rPr>
          <w:rFonts w:asciiTheme="majorBidi" w:hAnsiTheme="majorBidi" w:cstheme="majorBidi" w:hint="eastAsia"/>
          <w:sz w:val="24"/>
        </w:rPr>
        <w:t>所采用的数据集起始于</w:t>
      </w:r>
      <w:r w:rsidRPr="000A7015">
        <w:rPr>
          <w:rFonts w:asciiTheme="majorBidi" w:hAnsiTheme="majorBidi" w:cstheme="majorBidi" w:hint="eastAsia"/>
          <w:sz w:val="24"/>
        </w:rPr>
        <w:t>2013</w:t>
      </w:r>
      <w:r w:rsidRPr="000A7015">
        <w:rPr>
          <w:rFonts w:asciiTheme="majorBidi" w:hAnsiTheme="majorBidi" w:cstheme="majorBidi" w:hint="eastAsia"/>
          <w:sz w:val="24"/>
        </w:rPr>
        <w:t>年</w:t>
      </w:r>
      <w:r w:rsidRPr="000A7015">
        <w:rPr>
          <w:rFonts w:asciiTheme="majorBidi" w:hAnsiTheme="majorBidi" w:cstheme="majorBidi" w:hint="eastAsia"/>
          <w:sz w:val="24"/>
        </w:rPr>
        <w:t>1</w:t>
      </w:r>
      <w:r w:rsidRPr="000A7015">
        <w:rPr>
          <w:rFonts w:asciiTheme="majorBidi" w:hAnsiTheme="majorBidi" w:cstheme="majorBidi" w:hint="eastAsia"/>
          <w:sz w:val="24"/>
        </w:rPr>
        <w:t>月</w:t>
      </w:r>
      <w:r w:rsidRPr="000A7015">
        <w:rPr>
          <w:rFonts w:asciiTheme="majorBidi" w:hAnsiTheme="majorBidi" w:cstheme="majorBidi" w:hint="eastAsia"/>
          <w:sz w:val="24"/>
        </w:rPr>
        <w:t>2</w:t>
      </w:r>
      <w:r w:rsidRPr="000A7015">
        <w:rPr>
          <w:rFonts w:asciiTheme="majorBidi" w:hAnsiTheme="majorBidi" w:cstheme="majorBidi" w:hint="eastAsia"/>
          <w:sz w:val="24"/>
        </w:rPr>
        <w:t>日，终止于</w:t>
      </w:r>
      <w:r w:rsidRPr="000A7015">
        <w:rPr>
          <w:rFonts w:asciiTheme="majorBidi" w:hAnsiTheme="majorBidi" w:cstheme="majorBidi" w:hint="eastAsia"/>
          <w:sz w:val="24"/>
        </w:rPr>
        <w:t>2024</w:t>
      </w:r>
      <w:r w:rsidRPr="000A7015">
        <w:rPr>
          <w:rFonts w:asciiTheme="majorBidi" w:hAnsiTheme="majorBidi" w:cstheme="majorBidi" w:hint="eastAsia"/>
          <w:sz w:val="24"/>
        </w:rPr>
        <w:t>年</w:t>
      </w:r>
      <w:r w:rsidRPr="000A7015">
        <w:rPr>
          <w:rFonts w:asciiTheme="majorBidi" w:hAnsiTheme="majorBidi" w:cstheme="majorBidi" w:hint="eastAsia"/>
          <w:sz w:val="24"/>
        </w:rPr>
        <w:t>4</w:t>
      </w:r>
      <w:r w:rsidRPr="000A7015">
        <w:rPr>
          <w:rFonts w:asciiTheme="majorBidi" w:hAnsiTheme="majorBidi" w:cstheme="majorBidi" w:hint="eastAsia"/>
          <w:sz w:val="24"/>
        </w:rPr>
        <w:t>月</w:t>
      </w:r>
      <w:r w:rsidRPr="000A7015">
        <w:rPr>
          <w:rFonts w:asciiTheme="majorBidi" w:hAnsiTheme="majorBidi" w:cstheme="majorBidi" w:hint="eastAsia"/>
          <w:sz w:val="24"/>
        </w:rPr>
        <w:t>2</w:t>
      </w:r>
      <w:r w:rsidRPr="000A7015">
        <w:rPr>
          <w:rFonts w:asciiTheme="majorBidi" w:hAnsiTheme="majorBidi" w:cstheme="majorBidi" w:hint="eastAsia"/>
          <w:sz w:val="24"/>
        </w:rPr>
        <w:t>日，包含</w:t>
      </w:r>
      <w:r w:rsidRPr="000A7015">
        <w:rPr>
          <w:rFonts w:asciiTheme="majorBidi" w:hAnsiTheme="majorBidi" w:cstheme="majorBidi" w:hint="eastAsia"/>
          <w:sz w:val="24"/>
        </w:rPr>
        <w:t>2840</w:t>
      </w:r>
      <w:r w:rsidRPr="000A7015">
        <w:rPr>
          <w:rFonts w:asciiTheme="majorBidi" w:hAnsiTheme="majorBidi" w:cstheme="majorBidi" w:hint="eastAsia"/>
          <w:sz w:val="24"/>
        </w:rPr>
        <w:t>条记录。在进行时间序列分析时，本</w:t>
      </w:r>
      <w:r>
        <w:rPr>
          <w:rFonts w:asciiTheme="majorBidi" w:hAnsiTheme="majorBidi" w:cstheme="majorBidi" w:hint="eastAsia"/>
          <w:sz w:val="24"/>
        </w:rPr>
        <w:t>文</w:t>
      </w:r>
      <w:r w:rsidRPr="000A7015">
        <w:rPr>
          <w:rFonts w:asciiTheme="majorBidi" w:hAnsiTheme="majorBidi" w:cstheme="majorBidi" w:hint="eastAsia"/>
          <w:sz w:val="24"/>
        </w:rPr>
        <w:t>专注于收盘价这一关键指标，</w:t>
      </w:r>
      <w:r w:rsidRPr="000A7015">
        <w:rPr>
          <w:rFonts w:asciiTheme="majorBidi" w:hAnsiTheme="majorBidi" w:cstheme="majorBidi" w:hint="eastAsia"/>
          <w:sz w:val="24"/>
        </w:rPr>
        <w:lastRenderedPageBreak/>
        <w:t>因此在数据处理过程中，仅保留了日期和收盘价两个变量。具体数据如表</w:t>
      </w:r>
      <w:r w:rsidRPr="000A7015">
        <w:rPr>
          <w:rFonts w:asciiTheme="majorBidi" w:hAnsiTheme="majorBidi" w:cstheme="majorBidi" w:hint="eastAsia"/>
          <w:sz w:val="24"/>
        </w:rPr>
        <w:t>1</w:t>
      </w:r>
      <w:r w:rsidRPr="000A7015">
        <w:rPr>
          <w:rFonts w:asciiTheme="majorBidi" w:hAnsiTheme="majorBidi" w:cstheme="majorBidi" w:hint="eastAsia"/>
          <w:sz w:val="24"/>
        </w:rPr>
        <w:t>所示。</w:t>
      </w:r>
    </w:p>
    <w:p w14:paraId="4A1029A2" w14:textId="11DC0CAB" w:rsidR="008B7C52" w:rsidRPr="00464A33" w:rsidRDefault="00464A33" w:rsidP="000A7015">
      <w:pPr>
        <w:spacing w:line="360" w:lineRule="auto"/>
        <w:jc w:val="center"/>
        <w:rPr>
          <w:rFonts w:asciiTheme="majorBidi" w:hAnsiTheme="majorBidi" w:cstheme="majorBidi"/>
          <w:sz w:val="24"/>
        </w:rPr>
      </w:pPr>
      <w:r w:rsidRPr="00464A33">
        <w:rPr>
          <w:rFonts w:asciiTheme="majorBidi" w:hAnsiTheme="majorBidi" w:cstheme="majorBidi"/>
          <w:sz w:val="24"/>
        </w:rPr>
        <w:t>表</w:t>
      </w:r>
      <w:r w:rsidRPr="00464A33">
        <w:rPr>
          <w:rFonts w:asciiTheme="majorBidi" w:hAnsiTheme="majorBidi" w:cstheme="majorBidi"/>
          <w:sz w:val="24"/>
        </w:rPr>
        <w:t>1  COMEX</w:t>
      </w:r>
      <w:r w:rsidRPr="00464A33">
        <w:rPr>
          <w:rFonts w:asciiTheme="majorBidi" w:hAnsiTheme="majorBidi" w:cstheme="majorBidi"/>
          <w:sz w:val="24"/>
        </w:rPr>
        <w:t>黄金期货原始数据</w:t>
      </w:r>
    </w:p>
    <w:tbl>
      <w:tblPr>
        <w:tblW w:w="4998" w:type="pct"/>
        <w:jc w:val="center"/>
        <w:tblLook w:val="04A0" w:firstRow="1" w:lastRow="0" w:firstColumn="1" w:lastColumn="0" w:noHBand="0" w:noVBand="1"/>
      </w:tblPr>
      <w:tblGrid>
        <w:gridCol w:w="1384"/>
        <w:gridCol w:w="1384"/>
        <w:gridCol w:w="1384"/>
        <w:gridCol w:w="1384"/>
        <w:gridCol w:w="1384"/>
        <w:gridCol w:w="1383"/>
      </w:tblGrid>
      <w:tr w:rsidR="008B7C52" w:rsidRPr="00464A33" w14:paraId="0F468A94" w14:textId="77777777">
        <w:trPr>
          <w:trHeight w:val="523"/>
          <w:jc w:val="center"/>
        </w:trPr>
        <w:tc>
          <w:tcPr>
            <w:tcW w:w="833" w:type="pct"/>
            <w:tcBorders>
              <w:top w:val="single" w:sz="12" w:space="0" w:color="auto"/>
              <w:left w:val="nil"/>
              <w:bottom w:val="nil"/>
              <w:right w:val="nil"/>
            </w:tcBorders>
            <w:shd w:val="clear" w:color="auto" w:fill="auto"/>
            <w:vAlign w:val="center"/>
          </w:tcPr>
          <w:p w14:paraId="6919F820"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日期</w:t>
            </w:r>
          </w:p>
        </w:tc>
        <w:tc>
          <w:tcPr>
            <w:tcW w:w="833" w:type="pct"/>
            <w:tcBorders>
              <w:top w:val="single" w:sz="12" w:space="0" w:color="auto"/>
              <w:left w:val="nil"/>
              <w:bottom w:val="nil"/>
              <w:right w:val="nil"/>
            </w:tcBorders>
            <w:shd w:val="clear" w:color="auto" w:fill="auto"/>
            <w:vAlign w:val="center"/>
          </w:tcPr>
          <w:p w14:paraId="2450E062"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开盘价</w:t>
            </w:r>
            <w:r w:rsidRPr="00464A33">
              <w:rPr>
                <w:rFonts w:asciiTheme="majorBidi" w:eastAsia="宋体" w:hAnsiTheme="majorBidi" w:cstheme="majorBidi"/>
                <w:color w:val="000000"/>
                <w:kern w:val="0"/>
                <w:sz w:val="24"/>
              </w:rPr>
              <w:t>(</w:t>
            </w:r>
            <w:r w:rsidRPr="00464A33">
              <w:rPr>
                <w:rFonts w:asciiTheme="majorBidi" w:eastAsia="宋体" w:hAnsiTheme="majorBidi" w:cstheme="majorBidi"/>
                <w:color w:val="000000"/>
                <w:kern w:val="0"/>
                <w:sz w:val="24"/>
              </w:rPr>
              <w:t>元</w:t>
            </w:r>
            <w:r w:rsidRPr="00464A33">
              <w:rPr>
                <w:rFonts w:asciiTheme="majorBidi" w:eastAsia="宋体" w:hAnsiTheme="majorBidi" w:cstheme="majorBidi"/>
                <w:color w:val="000000"/>
                <w:kern w:val="0"/>
                <w:sz w:val="24"/>
              </w:rPr>
              <w:t>)</w:t>
            </w:r>
          </w:p>
        </w:tc>
        <w:tc>
          <w:tcPr>
            <w:tcW w:w="833" w:type="pct"/>
            <w:tcBorders>
              <w:top w:val="single" w:sz="12" w:space="0" w:color="auto"/>
              <w:left w:val="nil"/>
              <w:bottom w:val="nil"/>
              <w:right w:val="nil"/>
            </w:tcBorders>
            <w:shd w:val="clear" w:color="auto" w:fill="auto"/>
            <w:vAlign w:val="center"/>
          </w:tcPr>
          <w:p w14:paraId="4DBCD3A3"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最高价</w:t>
            </w:r>
            <w:r w:rsidRPr="00464A33">
              <w:rPr>
                <w:rFonts w:asciiTheme="majorBidi" w:eastAsia="宋体" w:hAnsiTheme="majorBidi" w:cstheme="majorBidi"/>
                <w:color w:val="000000"/>
                <w:kern w:val="0"/>
                <w:sz w:val="24"/>
              </w:rPr>
              <w:t>(</w:t>
            </w:r>
            <w:r w:rsidRPr="00464A33">
              <w:rPr>
                <w:rFonts w:asciiTheme="majorBidi" w:eastAsia="宋体" w:hAnsiTheme="majorBidi" w:cstheme="majorBidi"/>
                <w:color w:val="000000"/>
                <w:kern w:val="0"/>
                <w:sz w:val="24"/>
              </w:rPr>
              <w:t>元</w:t>
            </w:r>
            <w:r w:rsidRPr="00464A33">
              <w:rPr>
                <w:rFonts w:asciiTheme="majorBidi" w:eastAsia="宋体" w:hAnsiTheme="majorBidi" w:cstheme="majorBidi"/>
                <w:color w:val="000000"/>
                <w:kern w:val="0"/>
                <w:sz w:val="24"/>
              </w:rPr>
              <w:t>)</w:t>
            </w:r>
          </w:p>
        </w:tc>
        <w:tc>
          <w:tcPr>
            <w:tcW w:w="833" w:type="pct"/>
            <w:tcBorders>
              <w:top w:val="single" w:sz="12" w:space="0" w:color="auto"/>
              <w:left w:val="nil"/>
              <w:bottom w:val="nil"/>
              <w:right w:val="nil"/>
            </w:tcBorders>
            <w:shd w:val="clear" w:color="auto" w:fill="auto"/>
            <w:vAlign w:val="center"/>
          </w:tcPr>
          <w:p w14:paraId="600FEB5B"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最低价</w:t>
            </w:r>
            <w:r w:rsidRPr="00464A33">
              <w:rPr>
                <w:rFonts w:asciiTheme="majorBidi" w:eastAsia="宋体" w:hAnsiTheme="majorBidi" w:cstheme="majorBidi"/>
                <w:color w:val="000000"/>
                <w:kern w:val="0"/>
                <w:sz w:val="24"/>
              </w:rPr>
              <w:t>(</w:t>
            </w:r>
            <w:r w:rsidRPr="00464A33">
              <w:rPr>
                <w:rFonts w:asciiTheme="majorBidi" w:eastAsia="宋体" w:hAnsiTheme="majorBidi" w:cstheme="majorBidi"/>
                <w:color w:val="000000"/>
                <w:kern w:val="0"/>
                <w:sz w:val="24"/>
              </w:rPr>
              <w:t>元</w:t>
            </w:r>
            <w:r w:rsidRPr="00464A33">
              <w:rPr>
                <w:rFonts w:asciiTheme="majorBidi" w:eastAsia="宋体" w:hAnsiTheme="majorBidi" w:cstheme="majorBidi"/>
                <w:color w:val="000000"/>
                <w:kern w:val="0"/>
                <w:sz w:val="24"/>
              </w:rPr>
              <w:t>)</w:t>
            </w:r>
          </w:p>
        </w:tc>
        <w:tc>
          <w:tcPr>
            <w:tcW w:w="833" w:type="pct"/>
            <w:tcBorders>
              <w:top w:val="single" w:sz="12" w:space="0" w:color="auto"/>
              <w:left w:val="nil"/>
              <w:bottom w:val="nil"/>
              <w:right w:val="nil"/>
            </w:tcBorders>
            <w:shd w:val="clear" w:color="auto" w:fill="auto"/>
            <w:vAlign w:val="center"/>
          </w:tcPr>
          <w:p w14:paraId="5DC4E569"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收盘价</w:t>
            </w:r>
            <w:r w:rsidRPr="00464A33">
              <w:rPr>
                <w:rFonts w:asciiTheme="majorBidi" w:eastAsia="宋体" w:hAnsiTheme="majorBidi" w:cstheme="majorBidi"/>
                <w:color w:val="000000"/>
                <w:kern w:val="0"/>
                <w:sz w:val="24"/>
              </w:rPr>
              <w:t>(</w:t>
            </w:r>
            <w:r w:rsidRPr="00464A33">
              <w:rPr>
                <w:rFonts w:asciiTheme="majorBidi" w:eastAsia="宋体" w:hAnsiTheme="majorBidi" w:cstheme="majorBidi"/>
                <w:color w:val="000000"/>
                <w:kern w:val="0"/>
                <w:sz w:val="24"/>
              </w:rPr>
              <w:t>元</w:t>
            </w:r>
            <w:r w:rsidRPr="00464A33">
              <w:rPr>
                <w:rFonts w:asciiTheme="majorBidi" w:eastAsia="宋体" w:hAnsiTheme="majorBidi" w:cstheme="majorBidi"/>
                <w:color w:val="000000"/>
                <w:kern w:val="0"/>
                <w:sz w:val="24"/>
              </w:rPr>
              <w:t>)</w:t>
            </w:r>
          </w:p>
        </w:tc>
        <w:tc>
          <w:tcPr>
            <w:tcW w:w="833" w:type="pct"/>
            <w:tcBorders>
              <w:top w:val="single" w:sz="12" w:space="0" w:color="auto"/>
              <w:left w:val="nil"/>
              <w:bottom w:val="nil"/>
              <w:right w:val="nil"/>
            </w:tcBorders>
            <w:shd w:val="clear" w:color="auto" w:fill="auto"/>
            <w:vAlign w:val="center"/>
          </w:tcPr>
          <w:p w14:paraId="65A1E7CD"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结算价</w:t>
            </w:r>
          </w:p>
        </w:tc>
      </w:tr>
      <w:tr w:rsidR="008B7C52" w:rsidRPr="00464A33" w14:paraId="393AB45C" w14:textId="77777777">
        <w:trPr>
          <w:trHeight w:val="330"/>
          <w:jc w:val="center"/>
        </w:trPr>
        <w:tc>
          <w:tcPr>
            <w:tcW w:w="833" w:type="pct"/>
            <w:tcBorders>
              <w:top w:val="single" w:sz="4" w:space="0" w:color="auto"/>
              <w:left w:val="nil"/>
              <w:bottom w:val="nil"/>
              <w:right w:val="nil"/>
            </w:tcBorders>
            <w:shd w:val="clear" w:color="auto" w:fill="auto"/>
          </w:tcPr>
          <w:p w14:paraId="203F00D9"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2013/1/2</w:t>
            </w:r>
          </w:p>
        </w:tc>
        <w:tc>
          <w:tcPr>
            <w:tcW w:w="833" w:type="pct"/>
            <w:tcBorders>
              <w:top w:val="single" w:sz="4" w:space="0" w:color="auto"/>
              <w:left w:val="nil"/>
              <w:bottom w:val="nil"/>
              <w:right w:val="nil"/>
            </w:tcBorders>
            <w:shd w:val="clear" w:color="auto" w:fill="auto"/>
          </w:tcPr>
          <w:p w14:paraId="2C103756"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1676.4</w:t>
            </w:r>
          </w:p>
        </w:tc>
        <w:tc>
          <w:tcPr>
            <w:tcW w:w="833" w:type="pct"/>
            <w:tcBorders>
              <w:top w:val="single" w:sz="4" w:space="0" w:color="auto"/>
              <w:left w:val="nil"/>
              <w:bottom w:val="nil"/>
              <w:right w:val="nil"/>
            </w:tcBorders>
            <w:shd w:val="clear" w:color="auto" w:fill="auto"/>
          </w:tcPr>
          <w:p w14:paraId="0527A20E"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1695.4</w:t>
            </w:r>
          </w:p>
        </w:tc>
        <w:tc>
          <w:tcPr>
            <w:tcW w:w="833" w:type="pct"/>
            <w:tcBorders>
              <w:top w:val="single" w:sz="4" w:space="0" w:color="auto"/>
              <w:left w:val="nil"/>
              <w:bottom w:val="nil"/>
              <w:right w:val="nil"/>
            </w:tcBorders>
            <w:shd w:val="clear" w:color="auto" w:fill="auto"/>
          </w:tcPr>
          <w:p w14:paraId="5C80B552"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1670.9</w:t>
            </w:r>
          </w:p>
        </w:tc>
        <w:tc>
          <w:tcPr>
            <w:tcW w:w="833" w:type="pct"/>
            <w:tcBorders>
              <w:top w:val="single" w:sz="4" w:space="0" w:color="auto"/>
              <w:left w:val="nil"/>
              <w:bottom w:val="nil"/>
              <w:right w:val="nil"/>
            </w:tcBorders>
            <w:shd w:val="clear" w:color="auto" w:fill="auto"/>
          </w:tcPr>
          <w:p w14:paraId="50B8FA82"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1685.3</w:t>
            </w:r>
          </w:p>
        </w:tc>
        <w:tc>
          <w:tcPr>
            <w:tcW w:w="833" w:type="pct"/>
            <w:tcBorders>
              <w:top w:val="single" w:sz="4" w:space="0" w:color="auto"/>
              <w:left w:val="nil"/>
              <w:bottom w:val="nil"/>
              <w:right w:val="nil"/>
            </w:tcBorders>
            <w:shd w:val="clear" w:color="auto" w:fill="auto"/>
          </w:tcPr>
          <w:p w14:paraId="636F2065"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1688.8</w:t>
            </w:r>
          </w:p>
        </w:tc>
      </w:tr>
      <w:tr w:rsidR="008B7C52" w:rsidRPr="00464A33" w14:paraId="721E6A83" w14:textId="77777777">
        <w:trPr>
          <w:trHeight w:val="330"/>
          <w:jc w:val="center"/>
        </w:trPr>
        <w:tc>
          <w:tcPr>
            <w:tcW w:w="833" w:type="pct"/>
            <w:tcBorders>
              <w:top w:val="nil"/>
              <w:left w:val="nil"/>
              <w:bottom w:val="nil"/>
              <w:right w:val="nil"/>
            </w:tcBorders>
            <w:shd w:val="clear" w:color="auto" w:fill="auto"/>
          </w:tcPr>
          <w:p w14:paraId="1C25F5F4"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2013/1/3</w:t>
            </w:r>
          </w:p>
        </w:tc>
        <w:tc>
          <w:tcPr>
            <w:tcW w:w="833" w:type="pct"/>
            <w:tcBorders>
              <w:top w:val="nil"/>
              <w:left w:val="nil"/>
              <w:bottom w:val="nil"/>
              <w:right w:val="nil"/>
            </w:tcBorders>
            <w:shd w:val="clear" w:color="auto" w:fill="auto"/>
          </w:tcPr>
          <w:p w14:paraId="775964E2"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1686.2</w:t>
            </w:r>
          </w:p>
        </w:tc>
        <w:tc>
          <w:tcPr>
            <w:tcW w:w="833" w:type="pct"/>
            <w:tcBorders>
              <w:top w:val="nil"/>
              <w:left w:val="nil"/>
              <w:bottom w:val="nil"/>
              <w:right w:val="nil"/>
            </w:tcBorders>
            <w:shd w:val="clear" w:color="auto" w:fill="auto"/>
          </w:tcPr>
          <w:p w14:paraId="3B802ABD"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1690.5</w:t>
            </w:r>
          </w:p>
        </w:tc>
        <w:tc>
          <w:tcPr>
            <w:tcW w:w="833" w:type="pct"/>
            <w:tcBorders>
              <w:top w:val="nil"/>
              <w:left w:val="nil"/>
              <w:bottom w:val="nil"/>
              <w:right w:val="nil"/>
            </w:tcBorders>
            <w:shd w:val="clear" w:color="auto" w:fill="auto"/>
          </w:tcPr>
          <w:p w14:paraId="3EF45938"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1661.2</w:t>
            </w:r>
          </w:p>
        </w:tc>
        <w:tc>
          <w:tcPr>
            <w:tcW w:w="833" w:type="pct"/>
            <w:tcBorders>
              <w:top w:val="nil"/>
              <w:left w:val="nil"/>
              <w:bottom w:val="nil"/>
              <w:right w:val="nil"/>
            </w:tcBorders>
            <w:shd w:val="clear" w:color="auto" w:fill="auto"/>
          </w:tcPr>
          <w:p w14:paraId="3F0F9AE7"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1664</w:t>
            </w:r>
          </w:p>
        </w:tc>
        <w:tc>
          <w:tcPr>
            <w:tcW w:w="833" w:type="pct"/>
            <w:tcBorders>
              <w:top w:val="nil"/>
              <w:left w:val="nil"/>
              <w:bottom w:val="nil"/>
              <w:right w:val="nil"/>
            </w:tcBorders>
            <w:shd w:val="clear" w:color="auto" w:fill="auto"/>
          </w:tcPr>
          <w:p w14:paraId="54B6566D"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1674.6</w:t>
            </w:r>
          </w:p>
        </w:tc>
      </w:tr>
      <w:tr w:rsidR="008B7C52" w:rsidRPr="00464A33" w14:paraId="676DEB1D" w14:textId="77777777">
        <w:trPr>
          <w:trHeight w:val="330"/>
          <w:jc w:val="center"/>
        </w:trPr>
        <w:tc>
          <w:tcPr>
            <w:tcW w:w="833" w:type="pct"/>
            <w:tcBorders>
              <w:top w:val="nil"/>
              <w:left w:val="nil"/>
              <w:bottom w:val="nil"/>
              <w:right w:val="nil"/>
            </w:tcBorders>
            <w:shd w:val="clear" w:color="auto" w:fill="auto"/>
            <w:vAlign w:val="center"/>
          </w:tcPr>
          <w:p w14:paraId="4DA384A3"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c>
          <w:tcPr>
            <w:tcW w:w="833" w:type="pct"/>
            <w:tcBorders>
              <w:top w:val="nil"/>
              <w:left w:val="nil"/>
              <w:bottom w:val="nil"/>
              <w:right w:val="nil"/>
            </w:tcBorders>
            <w:shd w:val="clear" w:color="auto" w:fill="auto"/>
            <w:vAlign w:val="center"/>
          </w:tcPr>
          <w:p w14:paraId="15245090"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c>
          <w:tcPr>
            <w:tcW w:w="833" w:type="pct"/>
            <w:tcBorders>
              <w:top w:val="nil"/>
              <w:left w:val="nil"/>
              <w:bottom w:val="nil"/>
              <w:right w:val="nil"/>
            </w:tcBorders>
            <w:shd w:val="clear" w:color="auto" w:fill="auto"/>
            <w:vAlign w:val="center"/>
          </w:tcPr>
          <w:p w14:paraId="2D3354A5"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c>
          <w:tcPr>
            <w:tcW w:w="833" w:type="pct"/>
            <w:tcBorders>
              <w:top w:val="nil"/>
              <w:left w:val="nil"/>
              <w:bottom w:val="nil"/>
              <w:right w:val="nil"/>
            </w:tcBorders>
            <w:shd w:val="clear" w:color="auto" w:fill="auto"/>
            <w:vAlign w:val="center"/>
          </w:tcPr>
          <w:p w14:paraId="2542F77D"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c>
          <w:tcPr>
            <w:tcW w:w="833" w:type="pct"/>
            <w:tcBorders>
              <w:top w:val="nil"/>
              <w:left w:val="nil"/>
              <w:bottom w:val="nil"/>
              <w:right w:val="nil"/>
            </w:tcBorders>
            <w:shd w:val="clear" w:color="auto" w:fill="auto"/>
            <w:vAlign w:val="center"/>
          </w:tcPr>
          <w:p w14:paraId="151D3D12"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c>
          <w:tcPr>
            <w:tcW w:w="833" w:type="pct"/>
            <w:tcBorders>
              <w:top w:val="nil"/>
              <w:left w:val="nil"/>
              <w:bottom w:val="nil"/>
              <w:right w:val="nil"/>
            </w:tcBorders>
            <w:shd w:val="clear" w:color="auto" w:fill="auto"/>
            <w:vAlign w:val="center"/>
          </w:tcPr>
          <w:p w14:paraId="1DBC9A08"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w:t>
            </w:r>
          </w:p>
        </w:tc>
      </w:tr>
      <w:tr w:rsidR="008B7C52" w:rsidRPr="00464A33" w14:paraId="2629DBD1" w14:textId="77777777">
        <w:trPr>
          <w:trHeight w:val="330"/>
          <w:jc w:val="center"/>
        </w:trPr>
        <w:tc>
          <w:tcPr>
            <w:tcW w:w="833" w:type="pct"/>
            <w:tcBorders>
              <w:top w:val="nil"/>
              <w:left w:val="nil"/>
              <w:bottom w:val="nil"/>
              <w:right w:val="nil"/>
            </w:tcBorders>
            <w:shd w:val="clear" w:color="auto" w:fill="auto"/>
          </w:tcPr>
          <w:p w14:paraId="53E3366B"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2024/3/28</w:t>
            </w:r>
          </w:p>
        </w:tc>
        <w:tc>
          <w:tcPr>
            <w:tcW w:w="833" w:type="pct"/>
            <w:tcBorders>
              <w:top w:val="nil"/>
              <w:left w:val="nil"/>
              <w:bottom w:val="nil"/>
              <w:right w:val="nil"/>
            </w:tcBorders>
            <w:shd w:val="clear" w:color="auto" w:fill="auto"/>
          </w:tcPr>
          <w:p w14:paraId="4EAB9BAF"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2215.7</w:t>
            </w:r>
          </w:p>
        </w:tc>
        <w:tc>
          <w:tcPr>
            <w:tcW w:w="833" w:type="pct"/>
            <w:tcBorders>
              <w:top w:val="nil"/>
              <w:left w:val="nil"/>
              <w:bottom w:val="nil"/>
              <w:right w:val="nil"/>
            </w:tcBorders>
            <w:shd w:val="clear" w:color="auto" w:fill="auto"/>
          </w:tcPr>
          <w:p w14:paraId="2880693C"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2256.9</w:t>
            </w:r>
          </w:p>
        </w:tc>
        <w:tc>
          <w:tcPr>
            <w:tcW w:w="833" w:type="pct"/>
            <w:tcBorders>
              <w:top w:val="nil"/>
              <w:left w:val="nil"/>
              <w:bottom w:val="nil"/>
              <w:right w:val="nil"/>
            </w:tcBorders>
            <w:shd w:val="clear" w:color="auto" w:fill="auto"/>
          </w:tcPr>
          <w:p w14:paraId="6151E269"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2207.5</w:t>
            </w:r>
          </w:p>
        </w:tc>
        <w:tc>
          <w:tcPr>
            <w:tcW w:w="833" w:type="pct"/>
            <w:tcBorders>
              <w:top w:val="nil"/>
              <w:left w:val="nil"/>
              <w:bottom w:val="nil"/>
              <w:right w:val="nil"/>
            </w:tcBorders>
            <w:shd w:val="clear" w:color="auto" w:fill="auto"/>
          </w:tcPr>
          <w:p w14:paraId="1D67B827"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2254.8</w:t>
            </w:r>
          </w:p>
        </w:tc>
        <w:tc>
          <w:tcPr>
            <w:tcW w:w="833" w:type="pct"/>
            <w:tcBorders>
              <w:top w:val="nil"/>
              <w:left w:val="nil"/>
              <w:bottom w:val="nil"/>
              <w:right w:val="nil"/>
            </w:tcBorders>
            <w:shd w:val="clear" w:color="auto" w:fill="auto"/>
          </w:tcPr>
          <w:p w14:paraId="2F107A20"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2238.4</w:t>
            </w:r>
          </w:p>
        </w:tc>
      </w:tr>
      <w:tr w:rsidR="008B7C52" w:rsidRPr="00464A33" w14:paraId="07A9D26B" w14:textId="77777777">
        <w:trPr>
          <w:trHeight w:val="337"/>
          <w:jc w:val="center"/>
        </w:trPr>
        <w:tc>
          <w:tcPr>
            <w:tcW w:w="833" w:type="pct"/>
            <w:tcBorders>
              <w:top w:val="nil"/>
              <w:left w:val="nil"/>
              <w:bottom w:val="single" w:sz="12" w:space="0" w:color="auto"/>
              <w:right w:val="nil"/>
            </w:tcBorders>
            <w:shd w:val="clear" w:color="auto" w:fill="auto"/>
          </w:tcPr>
          <w:p w14:paraId="2EE2B1A0"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2024/4/1</w:t>
            </w:r>
          </w:p>
        </w:tc>
        <w:tc>
          <w:tcPr>
            <w:tcW w:w="833" w:type="pct"/>
            <w:tcBorders>
              <w:top w:val="nil"/>
              <w:left w:val="nil"/>
              <w:bottom w:val="single" w:sz="12" w:space="0" w:color="auto"/>
              <w:right w:val="nil"/>
            </w:tcBorders>
            <w:shd w:val="clear" w:color="auto" w:fill="auto"/>
          </w:tcPr>
          <w:p w14:paraId="49C512A7"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2259.1</w:t>
            </w:r>
          </w:p>
        </w:tc>
        <w:tc>
          <w:tcPr>
            <w:tcW w:w="833" w:type="pct"/>
            <w:tcBorders>
              <w:top w:val="nil"/>
              <w:left w:val="nil"/>
              <w:bottom w:val="single" w:sz="12" w:space="0" w:color="auto"/>
              <w:right w:val="nil"/>
            </w:tcBorders>
            <w:shd w:val="clear" w:color="auto" w:fill="auto"/>
          </w:tcPr>
          <w:p w14:paraId="28696E1B"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2286.4</w:t>
            </w:r>
          </w:p>
        </w:tc>
        <w:tc>
          <w:tcPr>
            <w:tcW w:w="833" w:type="pct"/>
            <w:tcBorders>
              <w:top w:val="nil"/>
              <w:left w:val="nil"/>
              <w:bottom w:val="single" w:sz="12" w:space="0" w:color="auto"/>
              <w:right w:val="nil"/>
            </w:tcBorders>
            <w:shd w:val="clear" w:color="auto" w:fill="auto"/>
          </w:tcPr>
          <w:p w14:paraId="6FB1C8B0"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2249.1</w:t>
            </w:r>
          </w:p>
        </w:tc>
        <w:tc>
          <w:tcPr>
            <w:tcW w:w="833" w:type="pct"/>
            <w:tcBorders>
              <w:top w:val="nil"/>
              <w:left w:val="nil"/>
              <w:bottom w:val="single" w:sz="12" w:space="0" w:color="auto"/>
              <w:right w:val="nil"/>
            </w:tcBorders>
            <w:shd w:val="clear" w:color="auto" w:fill="auto"/>
          </w:tcPr>
          <w:p w14:paraId="126D01B3"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2272.5</w:t>
            </w:r>
          </w:p>
        </w:tc>
        <w:tc>
          <w:tcPr>
            <w:tcW w:w="833" w:type="pct"/>
            <w:tcBorders>
              <w:top w:val="nil"/>
              <w:left w:val="nil"/>
              <w:bottom w:val="single" w:sz="12" w:space="0" w:color="auto"/>
              <w:right w:val="nil"/>
            </w:tcBorders>
            <w:shd w:val="clear" w:color="auto" w:fill="auto"/>
          </w:tcPr>
          <w:p w14:paraId="7AE6E9F2" w14:textId="77777777" w:rsidR="008B7C52" w:rsidRPr="00464A33" w:rsidRDefault="00464A33">
            <w:pPr>
              <w:widowControl/>
              <w:jc w:val="center"/>
              <w:rPr>
                <w:rFonts w:asciiTheme="majorBidi" w:eastAsia="等线" w:hAnsiTheme="majorBidi" w:cstheme="majorBidi"/>
                <w:color w:val="000000"/>
                <w:kern w:val="0"/>
                <w:sz w:val="24"/>
              </w:rPr>
            </w:pPr>
            <w:r w:rsidRPr="00464A33">
              <w:rPr>
                <w:rFonts w:asciiTheme="majorBidi" w:eastAsia="等线" w:hAnsiTheme="majorBidi" w:cstheme="majorBidi"/>
                <w:color w:val="000000"/>
                <w:kern w:val="0"/>
                <w:sz w:val="24"/>
              </w:rPr>
              <w:t>2257.1</w:t>
            </w:r>
          </w:p>
        </w:tc>
      </w:tr>
    </w:tbl>
    <w:p w14:paraId="1B9C3878" w14:textId="12E5B758" w:rsidR="000A7015" w:rsidRPr="000A7015" w:rsidRDefault="000A7015" w:rsidP="000A7015">
      <w:pPr>
        <w:spacing w:line="360" w:lineRule="auto"/>
        <w:rPr>
          <w:rFonts w:asciiTheme="majorBidi" w:eastAsia="宋体" w:hAnsiTheme="majorBidi" w:cstheme="majorBidi"/>
          <w:szCs w:val="21"/>
        </w:rPr>
      </w:pPr>
      <w:r w:rsidRPr="000A7015">
        <w:rPr>
          <w:rFonts w:asciiTheme="majorBidi" w:eastAsia="宋体" w:hAnsiTheme="majorBidi" w:cstheme="majorBidi" w:hint="eastAsia"/>
          <w:szCs w:val="21"/>
        </w:rPr>
        <w:t>数据来源：</w:t>
      </w:r>
      <w:r w:rsidRPr="000A7015">
        <w:rPr>
          <w:rFonts w:asciiTheme="majorBidi" w:eastAsia="宋体" w:hAnsiTheme="majorBidi" w:cstheme="majorBidi"/>
          <w:szCs w:val="21"/>
        </w:rPr>
        <w:t>W</w:t>
      </w:r>
      <w:r w:rsidRPr="000A7015">
        <w:rPr>
          <w:rFonts w:asciiTheme="majorBidi" w:eastAsia="宋体" w:hAnsiTheme="majorBidi" w:cstheme="majorBidi" w:hint="eastAsia"/>
          <w:szCs w:val="21"/>
        </w:rPr>
        <w:t>ind</w:t>
      </w:r>
    </w:p>
    <w:p w14:paraId="4962668F" w14:textId="44A61674" w:rsidR="008B7C52" w:rsidRPr="00464A33" w:rsidRDefault="00464A33" w:rsidP="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在神经网络的训练流程中，对输入数据进行归一化处理可以统一量纲、缓解异常值影响、加速学习进程并增强模型的总体性能。本文采用</w:t>
      </w:r>
      <w:r w:rsidRPr="00464A33">
        <w:rPr>
          <w:rFonts w:asciiTheme="majorBidi" w:eastAsia="宋体" w:hAnsiTheme="majorBidi" w:cstheme="majorBidi"/>
          <w:sz w:val="24"/>
        </w:rPr>
        <w:t>Min-Max</w:t>
      </w:r>
      <w:r w:rsidRPr="00464A33">
        <w:rPr>
          <w:rFonts w:asciiTheme="majorBidi" w:eastAsia="宋体" w:hAnsiTheme="majorBidi" w:cstheme="majorBidi"/>
          <w:sz w:val="24"/>
        </w:rPr>
        <w:t>方法，确保每个特征的数据范围被映射到</w:t>
      </w:r>
      <m:oMath>
        <m:r>
          <w:rPr>
            <w:rFonts w:ascii="Cambria Math" w:eastAsia="宋体" w:hAnsi="Cambria Math" w:cstheme="majorBidi"/>
            <w:sz w:val="24"/>
          </w:rPr>
          <m:t xml:space="preserve"> </m:t>
        </m:r>
        <m:d>
          <m:dPr>
            <m:begChr m:val="["/>
            <m:endChr m:val="]"/>
            <m:ctrlPr>
              <w:rPr>
                <w:rFonts w:ascii="Cambria Math" w:eastAsia="宋体" w:hAnsi="Cambria Math" w:cstheme="majorBidi"/>
                <w:i/>
                <w:sz w:val="24"/>
              </w:rPr>
            </m:ctrlPr>
          </m:dPr>
          <m:e>
            <m:r>
              <w:rPr>
                <w:rFonts w:ascii="Cambria Math" w:eastAsia="宋体" w:hAnsi="Cambria Math" w:cstheme="majorBidi"/>
                <w:sz w:val="24"/>
              </w:rPr>
              <m:t>0,1</m:t>
            </m:r>
          </m:e>
        </m:d>
        <m:r>
          <w:rPr>
            <w:rFonts w:ascii="Cambria Math" w:eastAsia="宋体" w:hAnsi="Cambria Math" w:cstheme="majorBidi"/>
            <w:sz w:val="24"/>
          </w:rPr>
          <m:t xml:space="preserve"> </m:t>
        </m:r>
      </m:oMath>
      <w:r w:rsidRPr="00464A33">
        <w:rPr>
          <w:rFonts w:asciiTheme="majorBidi" w:eastAsia="宋体" w:hAnsiTheme="majorBidi" w:cstheme="majorBidi"/>
          <w:sz w:val="24"/>
        </w:rPr>
        <w:t>区间内，其数学表达式如下：</w:t>
      </w:r>
    </w:p>
    <w:p w14:paraId="5F054BBF" w14:textId="77777777" w:rsidR="008B7C52" w:rsidRPr="00464A33" w:rsidRDefault="00A94237">
      <w:pPr>
        <w:spacing w:line="360" w:lineRule="auto"/>
        <w:ind w:firstLineChars="200" w:firstLine="480"/>
        <w:rPr>
          <w:rFonts w:asciiTheme="majorBidi" w:eastAsia="宋体" w:hAnsiTheme="majorBidi" w:cstheme="majorBidi"/>
          <w:sz w:val="24"/>
        </w:rPr>
      </w:pPr>
      <m:oMathPara>
        <m:oMath>
          <m:sSubSup>
            <m:sSubSupPr>
              <m:ctrlPr>
                <w:rPr>
                  <w:rFonts w:ascii="Cambria Math" w:eastAsia="宋体" w:hAnsi="Cambria Math" w:cstheme="majorBidi"/>
                  <w:i/>
                  <w:sz w:val="24"/>
                </w:rPr>
              </m:ctrlPr>
            </m:sSubSupPr>
            <m:e>
              <m:r>
                <w:rPr>
                  <w:rFonts w:ascii="Cambria Math" w:eastAsia="宋体" w:hAnsi="Cambria Math" w:cstheme="majorBidi"/>
                  <w:sz w:val="24"/>
                </w:rPr>
                <m:t>S</m:t>
              </m:r>
            </m:e>
            <m:sub>
              <m:r>
                <w:rPr>
                  <w:rFonts w:ascii="Cambria Math" w:eastAsia="宋体" w:hAnsi="Cambria Math" w:cstheme="majorBidi"/>
                  <w:sz w:val="24"/>
                </w:rPr>
                <m:t>t</m:t>
              </m:r>
            </m:sub>
            <m:sup>
              <m:r>
                <w:rPr>
                  <w:rFonts w:ascii="Cambria Math" w:eastAsia="宋体" w:hAnsi="Cambria Math" w:cstheme="majorBidi"/>
                  <w:sz w:val="24"/>
                </w:rPr>
                <m:t>'</m:t>
              </m:r>
            </m:sup>
          </m:sSubSup>
          <m:r>
            <w:rPr>
              <w:rFonts w:ascii="Cambria Math" w:eastAsia="宋体" w:hAnsi="Cambria Math" w:cstheme="majorBidi"/>
              <w:sz w:val="24"/>
            </w:rPr>
            <m:t>=</m:t>
          </m:r>
          <m:f>
            <m:fPr>
              <m:ctrlPr>
                <w:rPr>
                  <w:rFonts w:ascii="Cambria Math" w:eastAsia="宋体" w:hAnsi="Cambria Math" w:cstheme="majorBidi"/>
                  <w:sz w:val="24"/>
                </w:rPr>
              </m:ctrlPr>
            </m:fPr>
            <m:num>
              <m:sSub>
                <m:sSubPr>
                  <m:ctrlPr>
                    <w:rPr>
                      <w:rFonts w:ascii="Cambria Math" w:eastAsia="宋体" w:hAnsi="Cambria Math" w:cstheme="majorBidi"/>
                      <w:i/>
                      <w:sz w:val="24"/>
                    </w:rPr>
                  </m:ctrlPr>
                </m:sSubPr>
                <m:e>
                  <m:r>
                    <w:rPr>
                      <w:rFonts w:ascii="Cambria Math" w:eastAsia="宋体" w:hAnsi="Cambria Math" w:cstheme="majorBidi"/>
                      <w:sz w:val="24"/>
                    </w:rPr>
                    <m:t>S</m:t>
                  </m:r>
                </m:e>
                <m:sub>
                  <m:r>
                    <w:rPr>
                      <w:rFonts w:ascii="Cambria Math" w:eastAsia="宋体" w:hAnsi="Cambria Math" w:cstheme="majorBidi"/>
                      <w:sz w:val="24"/>
                    </w:rPr>
                    <m:t>t</m:t>
                  </m:r>
                </m:sub>
              </m:sSub>
              <m:r>
                <w:rPr>
                  <w:rFonts w:ascii="Cambria Math" w:eastAsia="宋体" w:hAnsi="Cambria Math" w:cstheme="majorBidi"/>
                  <w:sz w:val="24"/>
                </w:rPr>
                <m:t>-</m:t>
              </m:r>
              <m:func>
                <m:funcPr>
                  <m:ctrlPr>
                    <w:rPr>
                      <w:rFonts w:ascii="Cambria Math" w:eastAsia="宋体" w:hAnsi="Cambria Math" w:cstheme="majorBidi"/>
                      <w:sz w:val="24"/>
                    </w:rPr>
                  </m:ctrlPr>
                </m:funcPr>
                <m:fName>
                  <m:r>
                    <m:rPr>
                      <m:sty m:val="p"/>
                    </m:rPr>
                    <w:rPr>
                      <w:rFonts w:ascii="Cambria Math" w:eastAsia="宋体" w:hAnsi="Cambria Math" w:cstheme="majorBidi"/>
                      <w:sz w:val="24"/>
                    </w:rPr>
                    <m:t>min</m:t>
                  </m:r>
                  <m:ctrlPr>
                    <w:rPr>
                      <w:rFonts w:ascii="Cambria Math" w:eastAsia="宋体" w:hAnsi="Cambria Math" w:cstheme="majorBidi"/>
                      <w:i/>
                      <w:sz w:val="24"/>
                    </w:rPr>
                  </m:ctrlPr>
                </m:fName>
                <m:e>
                  <m:d>
                    <m:dPr>
                      <m:ctrlPr>
                        <w:rPr>
                          <w:rFonts w:ascii="Cambria Math" w:eastAsia="宋体" w:hAnsi="Cambria Math" w:cstheme="majorBidi"/>
                          <w:i/>
                          <w:sz w:val="24"/>
                        </w:rPr>
                      </m:ctrlPr>
                    </m:dPr>
                    <m:e>
                      <m:r>
                        <w:rPr>
                          <w:rFonts w:ascii="Cambria Math" w:eastAsia="宋体" w:hAnsi="Cambria Math" w:cstheme="majorBidi"/>
                          <w:sz w:val="24"/>
                        </w:rPr>
                        <m:t>S</m:t>
                      </m:r>
                    </m:e>
                  </m:d>
                </m:e>
              </m:func>
              <m:ctrlPr>
                <w:rPr>
                  <w:rFonts w:ascii="Cambria Math" w:eastAsia="宋体" w:hAnsi="Cambria Math" w:cstheme="majorBidi"/>
                  <w:i/>
                  <w:sz w:val="24"/>
                </w:rPr>
              </m:ctrlPr>
            </m:num>
            <m:den>
              <m:func>
                <m:funcPr>
                  <m:ctrlPr>
                    <w:rPr>
                      <w:rFonts w:ascii="Cambria Math" w:eastAsia="宋体" w:hAnsi="Cambria Math" w:cstheme="majorBidi"/>
                      <w:sz w:val="24"/>
                    </w:rPr>
                  </m:ctrlPr>
                </m:funcPr>
                <m:fName>
                  <m:r>
                    <m:rPr>
                      <m:sty m:val="p"/>
                    </m:rPr>
                    <w:rPr>
                      <w:rFonts w:ascii="Cambria Math" w:eastAsia="宋体" w:hAnsi="Cambria Math" w:cstheme="majorBidi"/>
                      <w:sz w:val="24"/>
                    </w:rPr>
                    <m:t>max</m:t>
                  </m:r>
                  <m:ctrlPr>
                    <w:rPr>
                      <w:rFonts w:ascii="Cambria Math" w:eastAsia="宋体" w:hAnsi="Cambria Math" w:cstheme="majorBidi"/>
                      <w:i/>
                      <w:sz w:val="24"/>
                    </w:rPr>
                  </m:ctrlPr>
                </m:fName>
                <m:e>
                  <m:d>
                    <m:dPr>
                      <m:ctrlPr>
                        <w:rPr>
                          <w:rFonts w:ascii="Cambria Math" w:eastAsia="宋体" w:hAnsi="Cambria Math" w:cstheme="majorBidi"/>
                          <w:i/>
                          <w:sz w:val="24"/>
                        </w:rPr>
                      </m:ctrlPr>
                    </m:dPr>
                    <m:e>
                      <m:r>
                        <w:rPr>
                          <w:rFonts w:ascii="Cambria Math" w:eastAsia="宋体" w:hAnsi="Cambria Math" w:cstheme="majorBidi"/>
                          <w:sz w:val="24"/>
                        </w:rPr>
                        <m:t>S</m:t>
                      </m:r>
                    </m:e>
                  </m:d>
                </m:e>
              </m:func>
              <m:r>
                <w:rPr>
                  <w:rFonts w:ascii="Cambria Math" w:eastAsia="宋体" w:hAnsi="Cambria Math" w:cstheme="majorBidi"/>
                  <w:sz w:val="24"/>
                </w:rPr>
                <m:t>-</m:t>
              </m:r>
              <m:func>
                <m:funcPr>
                  <m:ctrlPr>
                    <w:rPr>
                      <w:rFonts w:ascii="Cambria Math" w:eastAsia="宋体" w:hAnsi="Cambria Math" w:cstheme="majorBidi"/>
                      <w:sz w:val="24"/>
                    </w:rPr>
                  </m:ctrlPr>
                </m:funcPr>
                <m:fName>
                  <m:r>
                    <m:rPr>
                      <m:sty m:val="p"/>
                    </m:rPr>
                    <w:rPr>
                      <w:rFonts w:ascii="Cambria Math" w:eastAsia="宋体" w:hAnsi="Cambria Math" w:cstheme="majorBidi"/>
                      <w:sz w:val="24"/>
                    </w:rPr>
                    <m:t>min</m:t>
                  </m:r>
                  <m:ctrlPr>
                    <w:rPr>
                      <w:rFonts w:ascii="Cambria Math" w:eastAsia="宋体" w:hAnsi="Cambria Math" w:cstheme="majorBidi"/>
                      <w:i/>
                      <w:sz w:val="24"/>
                    </w:rPr>
                  </m:ctrlPr>
                </m:fName>
                <m:e>
                  <m:d>
                    <m:dPr>
                      <m:ctrlPr>
                        <w:rPr>
                          <w:rFonts w:ascii="Cambria Math" w:eastAsia="宋体" w:hAnsi="Cambria Math" w:cstheme="majorBidi"/>
                          <w:i/>
                          <w:sz w:val="24"/>
                        </w:rPr>
                      </m:ctrlPr>
                    </m:dPr>
                    <m:e>
                      <m:r>
                        <w:rPr>
                          <w:rFonts w:ascii="Cambria Math" w:eastAsia="宋体" w:hAnsi="Cambria Math" w:cstheme="majorBidi"/>
                          <w:sz w:val="24"/>
                        </w:rPr>
                        <m:t>S</m:t>
                      </m:r>
                    </m:e>
                  </m:d>
                </m:e>
              </m:func>
              <m:ctrlPr>
                <w:rPr>
                  <w:rFonts w:ascii="Cambria Math" w:eastAsia="宋体" w:hAnsi="Cambria Math" w:cstheme="majorBidi"/>
                  <w:i/>
                  <w:sz w:val="24"/>
                </w:rPr>
              </m:ctrlPr>
            </m:den>
          </m:f>
        </m:oMath>
      </m:oMathPara>
    </w:p>
    <w:p w14:paraId="6937C962" w14:textId="77777777" w:rsidR="008B7C52" w:rsidRPr="00464A33" w:rsidRDefault="00464A33">
      <w:pPr>
        <w:spacing w:line="480" w:lineRule="exact"/>
        <w:ind w:firstLineChars="200" w:firstLine="480"/>
        <w:rPr>
          <w:rFonts w:asciiTheme="majorBidi" w:eastAsia="宋体" w:hAnsiTheme="majorBidi" w:cstheme="majorBidi"/>
          <w:sz w:val="24"/>
        </w:rPr>
      </w:pPr>
      <w:r w:rsidRPr="00464A33">
        <w:rPr>
          <w:rFonts w:asciiTheme="majorBidi" w:eastAsia="宋体" w:hAnsiTheme="majorBidi" w:cstheme="majorBidi"/>
          <w:sz w:val="24"/>
        </w:rPr>
        <w:t>这里，</w:t>
      </w:r>
      <m:oMath>
        <m:sSubSup>
          <m:sSubSupPr>
            <m:ctrlPr>
              <w:rPr>
                <w:rFonts w:ascii="Cambria Math" w:eastAsia="宋体" w:hAnsi="Cambria Math" w:cstheme="majorBidi"/>
                <w:i/>
                <w:sz w:val="24"/>
              </w:rPr>
            </m:ctrlPr>
          </m:sSubSupPr>
          <m:e>
            <m:r>
              <w:rPr>
                <w:rFonts w:ascii="Cambria Math" w:eastAsia="宋体" w:hAnsi="Cambria Math" w:cstheme="majorBidi"/>
                <w:sz w:val="24"/>
              </w:rPr>
              <m:t>S</m:t>
            </m:r>
          </m:e>
          <m:sub>
            <m:r>
              <w:rPr>
                <w:rFonts w:ascii="Cambria Math" w:eastAsia="宋体" w:hAnsi="Cambria Math" w:cstheme="majorBidi"/>
                <w:sz w:val="24"/>
              </w:rPr>
              <m:t>t</m:t>
            </m:r>
          </m:sub>
          <m:sup>
            <m:r>
              <w:rPr>
                <w:rFonts w:ascii="Cambria Math" w:eastAsia="宋体" w:hAnsi="Cambria Math" w:cstheme="majorBidi"/>
                <w:sz w:val="24"/>
              </w:rPr>
              <m:t>'</m:t>
            </m:r>
          </m:sup>
        </m:sSubSup>
      </m:oMath>
      <w:r w:rsidRPr="00464A33">
        <w:rPr>
          <w:rFonts w:asciiTheme="majorBidi" w:eastAsia="宋体" w:hAnsiTheme="majorBidi" w:cstheme="majorBidi"/>
          <w:sz w:val="24"/>
        </w:rPr>
        <w:t>表示经过归一化处理后的时间序列在</w:t>
      </w:r>
      <m:oMath>
        <m:r>
          <w:rPr>
            <w:rFonts w:ascii="Cambria Math" w:eastAsia="宋体" w:hAnsi="Cambria Math" w:cstheme="majorBidi"/>
            <w:sz w:val="24"/>
          </w:rPr>
          <m:t>t</m:t>
        </m:r>
      </m:oMath>
      <w:r w:rsidRPr="00464A33">
        <w:rPr>
          <w:rFonts w:asciiTheme="majorBidi" w:eastAsia="宋体" w:hAnsiTheme="majorBidi" w:cstheme="majorBidi"/>
          <w:sz w:val="24"/>
        </w:rPr>
        <w:t>时刻的值；</w:t>
      </w:r>
      <m:oMath>
        <m:sSub>
          <m:sSubPr>
            <m:ctrlPr>
              <w:rPr>
                <w:rFonts w:ascii="Cambria Math" w:eastAsia="宋体" w:hAnsi="Cambria Math" w:cstheme="majorBidi"/>
                <w:i/>
                <w:sz w:val="24"/>
              </w:rPr>
            </m:ctrlPr>
          </m:sSubPr>
          <m:e>
            <m:r>
              <w:rPr>
                <w:rFonts w:ascii="Cambria Math" w:eastAsia="宋体" w:hAnsi="Cambria Math" w:cstheme="majorBidi"/>
                <w:sz w:val="24"/>
              </w:rPr>
              <m:t>S</m:t>
            </m:r>
          </m:e>
          <m:sub>
            <m:r>
              <w:rPr>
                <w:rFonts w:ascii="Cambria Math" w:eastAsia="宋体" w:hAnsi="Cambria Math" w:cstheme="majorBidi"/>
                <w:sz w:val="24"/>
              </w:rPr>
              <m:t>t</m:t>
            </m:r>
          </m:sub>
        </m:sSub>
      </m:oMath>
      <w:r w:rsidRPr="00464A33">
        <w:rPr>
          <w:rFonts w:asciiTheme="majorBidi" w:eastAsia="宋体" w:hAnsiTheme="majorBidi" w:cstheme="majorBidi"/>
          <w:sz w:val="24"/>
        </w:rPr>
        <w:t>代表原始时间序列在</w:t>
      </w:r>
      <m:oMath>
        <m:r>
          <w:rPr>
            <w:rFonts w:ascii="Cambria Math" w:eastAsia="宋体" w:hAnsi="Cambria Math" w:cstheme="majorBidi"/>
            <w:sz w:val="24"/>
          </w:rPr>
          <m:t>t</m:t>
        </m:r>
      </m:oMath>
      <w:r w:rsidRPr="00464A33">
        <w:rPr>
          <w:rFonts w:asciiTheme="majorBidi" w:eastAsia="宋体" w:hAnsiTheme="majorBidi" w:cstheme="majorBidi"/>
          <w:sz w:val="24"/>
        </w:rPr>
        <w:t>时刻的实际观测值。通过这种方式，所有数据都被均匀缩放，便于神经网络模型更高效地学习数据中的模式。</w:t>
      </w:r>
    </w:p>
    <w:p w14:paraId="4FD9BD60" w14:textId="60666470" w:rsidR="008B7C52" w:rsidRDefault="00464A33" w:rsidP="004B20BA">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在进行训练学习之前，对每个分量的数据需要进行划分。本文选取</w:t>
      </w:r>
      <w:r w:rsidRPr="00464A33">
        <w:rPr>
          <w:rFonts w:asciiTheme="majorBidi" w:eastAsia="宋体" w:hAnsiTheme="majorBidi" w:cstheme="majorBidi"/>
          <w:sz w:val="24"/>
        </w:rPr>
        <w:t>80%</w:t>
      </w:r>
      <w:r w:rsidRPr="00464A33">
        <w:rPr>
          <w:rFonts w:asciiTheme="majorBidi" w:eastAsia="宋体" w:hAnsiTheme="majorBidi" w:cstheme="majorBidi"/>
          <w:sz w:val="24"/>
        </w:rPr>
        <w:t>的数据作为训练集，中间</w:t>
      </w:r>
      <w:r w:rsidRPr="00464A33">
        <w:rPr>
          <w:rFonts w:asciiTheme="majorBidi" w:eastAsia="宋体" w:hAnsiTheme="majorBidi" w:cstheme="majorBidi"/>
          <w:sz w:val="24"/>
        </w:rPr>
        <w:t>10%</w:t>
      </w:r>
      <w:r w:rsidRPr="00464A33">
        <w:rPr>
          <w:rFonts w:asciiTheme="majorBidi" w:eastAsia="宋体" w:hAnsiTheme="majorBidi" w:cstheme="majorBidi"/>
          <w:sz w:val="24"/>
        </w:rPr>
        <w:t>的数据作为验证集，后</w:t>
      </w:r>
      <w:r w:rsidRPr="00464A33">
        <w:rPr>
          <w:rFonts w:asciiTheme="majorBidi" w:eastAsia="宋体" w:hAnsiTheme="majorBidi" w:cstheme="majorBidi"/>
          <w:sz w:val="24"/>
        </w:rPr>
        <w:t>10%</w:t>
      </w:r>
      <w:r w:rsidRPr="00464A33">
        <w:rPr>
          <w:rFonts w:asciiTheme="majorBidi" w:eastAsia="宋体" w:hAnsiTheme="majorBidi" w:cstheme="majorBidi"/>
          <w:sz w:val="24"/>
        </w:rPr>
        <w:t>的数据作为测试集。</w:t>
      </w:r>
    </w:p>
    <w:p w14:paraId="532804D6" w14:textId="77777777" w:rsidR="00C757F8" w:rsidRPr="00464A33" w:rsidRDefault="00C757F8" w:rsidP="004B20BA">
      <w:pPr>
        <w:spacing w:line="360" w:lineRule="auto"/>
        <w:ind w:firstLineChars="200" w:firstLine="480"/>
        <w:rPr>
          <w:rFonts w:asciiTheme="majorBidi" w:eastAsia="宋体" w:hAnsiTheme="majorBidi" w:cstheme="majorBidi"/>
          <w:sz w:val="24"/>
        </w:rPr>
      </w:pPr>
    </w:p>
    <w:p w14:paraId="7411B38C" w14:textId="6711082A" w:rsidR="008B7C52" w:rsidRPr="00464A33" w:rsidRDefault="00464A33" w:rsidP="00464A33">
      <w:pPr>
        <w:numPr>
          <w:ilvl w:val="0"/>
          <w:numId w:val="1"/>
        </w:numPr>
        <w:spacing w:line="360" w:lineRule="auto"/>
        <w:jc w:val="center"/>
        <w:outlineLvl w:val="0"/>
        <w:rPr>
          <w:rFonts w:asciiTheme="majorBidi" w:eastAsia="黑体" w:hAnsiTheme="majorBidi" w:cstheme="majorBidi"/>
          <w:sz w:val="30"/>
          <w:szCs w:val="30"/>
        </w:rPr>
      </w:pPr>
      <w:bookmarkStart w:id="16" w:name="_Toc2147079598"/>
      <w:bookmarkStart w:id="17" w:name="_Toc167187602"/>
      <w:r w:rsidRPr="00464A33">
        <w:rPr>
          <w:rFonts w:asciiTheme="majorBidi" w:eastAsia="黑体" w:hAnsiTheme="majorBidi" w:cstheme="majorBidi"/>
          <w:sz w:val="30"/>
          <w:szCs w:val="30"/>
        </w:rPr>
        <w:t>实证分析</w:t>
      </w:r>
      <w:bookmarkEnd w:id="16"/>
      <w:bookmarkEnd w:id="17"/>
    </w:p>
    <w:p w14:paraId="6621F446" w14:textId="77777777" w:rsidR="008B7C52" w:rsidRPr="00464A33" w:rsidRDefault="00464A33">
      <w:pPr>
        <w:numPr>
          <w:ilvl w:val="0"/>
          <w:numId w:val="2"/>
        </w:numPr>
        <w:spacing w:line="360" w:lineRule="auto"/>
        <w:outlineLvl w:val="1"/>
        <w:rPr>
          <w:rFonts w:asciiTheme="majorBidi" w:eastAsia="楷体" w:hAnsiTheme="majorBidi" w:cstheme="majorBidi"/>
          <w:sz w:val="24"/>
        </w:rPr>
      </w:pPr>
      <w:bookmarkStart w:id="18" w:name="_Toc167187603"/>
      <w:r w:rsidRPr="00464A33">
        <w:rPr>
          <w:rFonts w:asciiTheme="majorBidi" w:eastAsia="楷体" w:hAnsiTheme="majorBidi" w:cstheme="majorBidi"/>
          <w:sz w:val="24"/>
        </w:rPr>
        <w:t>基于</w:t>
      </w:r>
      <w:r w:rsidRPr="00464A33">
        <w:rPr>
          <w:rFonts w:asciiTheme="majorBidi" w:eastAsia="楷体" w:hAnsiTheme="majorBidi" w:cstheme="majorBidi"/>
          <w:sz w:val="24"/>
        </w:rPr>
        <w:t>ARIMA</w:t>
      </w:r>
      <w:r w:rsidRPr="00464A33">
        <w:rPr>
          <w:rFonts w:asciiTheme="majorBidi" w:eastAsia="楷体" w:hAnsiTheme="majorBidi" w:cstheme="majorBidi"/>
          <w:sz w:val="24"/>
        </w:rPr>
        <w:t>模型的预测</w:t>
      </w:r>
      <w:bookmarkEnd w:id="18"/>
    </w:p>
    <w:p w14:paraId="69108A7E" w14:textId="0034E18E" w:rsidR="008B7C52" w:rsidRPr="00C757F8" w:rsidRDefault="00464A33" w:rsidP="00C757F8">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lang w:bidi="ar"/>
        </w:rPr>
        <w:t>ARIMA</w:t>
      </w:r>
      <w:r w:rsidRPr="00464A33">
        <w:rPr>
          <w:rFonts w:asciiTheme="majorBidi" w:eastAsia="宋体" w:hAnsiTheme="majorBidi" w:cstheme="majorBidi"/>
          <w:sz w:val="24"/>
          <w:lang w:bidi="ar"/>
        </w:rPr>
        <w:t>模型的优势在于</w:t>
      </w:r>
      <w:r w:rsidR="000A7015" w:rsidRPr="00464A33">
        <w:rPr>
          <w:rFonts w:asciiTheme="majorBidi" w:eastAsia="宋体" w:hAnsiTheme="majorBidi" w:cstheme="majorBidi"/>
          <w:sz w:val="24"/>
          <w:lang w:bidi="ar"/>
        </w:rPr>
        <w:t>不仅包括了过去数值的影响，还考虑了随机误差的作用</w:t>
      </w:r>
      <w:r w:rsidR="000A7015">
        <w:rPr>
          <w:rFonts w:asciiTheme="majorBidi" w:eastAsia="宋体" w:hAnsiTheme="majorBidi" w:cstheme="majorBidi" w:hint="eastAsia"/>
          <w:sz w:val="24"/>
          <w:lang w:bidi="ar"/>
        </w:rPr>
        <w:t>，并且</w:t>
      </w:r>
      <w:r w:rsidRPr="00464A33">
        <w:rPr>
          <w:rFonts w:asciiTheme="majorBidi" w:eastAsia="宋体" w:hAnsiTheme="majorBidi" w:cstheme="majorBidi"/>
          <w:sz w:val="24"/>
          <w:lang w:bidi="ar"/>
        </w:rPr>
        <w:t>它仅依赖内生变量，无需外部变量的输入。鉴于</w:t>
      </w:r>
      <w:r w:rsidRPr="00464A33">
        <w:rPr>
          <w:rFonts w:asciiTheme="majorBidi" w:eastAsia="宋体" w:hAnsiTheme="majorBidi" w:cstheme="majorBidi"/>
          <w:sz w:val="24"/>
          <w:lang w:bidi="ar"/>
        </w:rPr>
        <w:t>ARIMA</w:t>
      </w:r>
      <w:r w:rsidRPr="00464A33">
        <w:rPr>
          <w:rFonts w:asciiTheme="majorBidi" w:eastAsia="宋体" w:hAnsiTheme="majorBidi" w:cstheme="majorBidi"/>
          <w:sz w:val="24"/>
          <w:lang w:bidi="ar"/>
        </w:rPr>
        <w:t>模型主要适用于短期预测，其对训练集和测试集的划分与</w:t>
      </w:r>
      <w:r w:rsidRPr="00464A33">
        <w:rPr>
          <w:rFonts w:asciiTheme="majorBidi" w:eastAsia="宋体" w:hAnsiTheme="majorBidi" w:cstheme="majorBidi"/>
          <w:sz w:val="24"/>
          <w:lang w:bidi="ar"/>
        </w:rPr>
        <w:t>LSTM</w:t>
      </w:r>
      <w:r w:rsidRPr="00464A33">
        <w:rPr>
          <w:rFonts w:asciiTheme="majorBidi" w:eastAsia="宋体" w:hAnsiTheme="majorBidi" w:cstheme="majorBidi"/>
          <w:sz w:val="24"/>
          <w:lang w:bidi="ar"/>
        </w:rPr>
        <w:t>模型和</w:t>
      </w:r>
      <w:r w:rsidRPr="00464A33">
        <w:rPr>
          <w:rFonts w:asciiTheme="majorBidi" w:eastAsia="宋体" w:hAnsiTheme="majorBidi" w:cstheme="majorBidi"/>
          <w:sz w:val="24"/>
          <w:lang w:bidi="ar"/>
        </w:rPr>
        <w:t>GRU</w:t>
      </w:r>
      <w:r w:rsidRPr="00464A33">
        <w:rPr>
          <w:rFonts w:asciiTheme="majorBidi" w:eastAsia="宋体" w:hAnsiTheme="majorBidi" w:cstheme="majorBidi"/>
          <w:sz w:val="24"/>
          <w:lang w:bidi="ar"/>
        </w:rPr>
        <w:t>模型有显著不同。在本文中，选择前</w:t>
      </w:r>
      <w:r w:rsidRPr="00464A33">
        <w:rPr>
          <w:rFonts w:asciiTheme="majorBidi" w:eastAsia="宋体" w:hAnsiTheme="majorBidi" w:cstheme="majorBidi"/>
          <w:sz w:val="24"/>
          <w:lang w:bidi="ar"/>
        </w:rPr>
        <w:t>2830</w:t>
      </w:r>
      <w:r w:rsidRPr="00464A33">
        <w:rPr>
          <w:rFonts w:asciiTheme="majorBidi" w:eastAsia="宋体" w:hAnsiTheme="majorBidi" w:cstheme="majorBidi"/>
          <w:sz w:val="24"/>
          <w:lang w:bidi="ar"/>
        </w:rPr>
        <w:t>个数据点作为训练集，而仅将最后</w:t>
      </w:r>
      <w:r w:rsidRPr="00464A33">
        <w:rPr>
          <w:rFonts w:asciiTheme="majorBidi" w:eastAsia="宋体" w:hAnsiTheme="majorBidi" w:cstheme="majorBidi"/>
          <w:sz w:val="24"/>
          <w:lang w:bidi="ar"/>
        </w:rPr>
        <w:t>10</w:t>
      </w:r>
      <w:r w:rsidRPr="00464A33">
        <w:rPr>
          <w:rFonts w:asciiTheme="majorBidi" w:eastAsia="宋体" w:hAnsiTheme="majorBidi" w:cstheme="majorBidi"/>
          <w:sz w:val="24"/>
          <w:lang w:bidi="ar"/>
        </w:rPr>
        <w:t>个数据点作为测试集，以此</w:t>
      </w:r>
      <w:r w:rsidR="000A7015">
        <w:rPr>
          <w:rFonts w:asciiTheme="majorBidi" w:eastAsia="宋体" w:hAnsiTheme="majorBidi" w:cstheme="majorBidi" w:hint="eastAsia"/>
          <w:sz w:val="24"/>
          <w:lang w:bidi="ar"/>
        </w:rPr>
        <w:t>判断</w:t>
      </w:r>
      <w:r w:rsidRPr="00464A33">
        <w:rPr>
          <w:rFonts w:asciiTheme="majorBidi" w:eastAsia="宋体" w:hAnsiTheme="majorBidi" w:cstheme="majorBidi"/>
          <w:sz w:val="24"/>
          <w:lang w:bidi="ar"/>
        </w:rPr>
        <w:t>模型对短期内数据变化的预测</w:t>
      </w:r>
      <w:r w:rsidR="000A7015">
        <w:rPr>
          <w:rFonts w:asciiTheme="majorBidi" w:eastAsia="宋体" w:hAnsiTheme="majorBidi" w:cstheme="majorBidi" w:hint="eastAsia"/>
          <w:sz w:val="24"/>
          <w:lang w:bidi="ar"/>
        </w:rPr>
        <w:t>效果</w:t>
      </w:r>
      <w:r w:rsidRPr="00464A33">
        <w:rPr>
          <w:rFonts w:asciiTheme="majorBidi" w:eastAsia="宋体" w:hAnsiTheme="majorBidi" w:cstheme="majorBidi"/>
          <w:sz w:val="24"/>
          <w:lang w:bidi="ar"/>
        </w:rPr>
        <w:t>。</w:t>
      </w:r>
    </w:p>
    <w:p w14:paraId="5150D7B2" w14:textId="77777777" w:rsidR="004B20BA" w:rsidRDefault="004B20BA" w:rsidP="004B20BA">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lastRenderedPageBreak/>
        <w:drawing>
          <wp:inline distT="0" distB="0" distL="0" distR="0" wp14:anchorId="412CC772" wp14:editId="2538E8F9">
            <wp:extent cx="4937560"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0601" cy="2932570"/>
                    </a:xfrm>
                    <a:prstGeom prst="rect">
                      <a:avLst/>
                    </a:prstGeom>
                  </pic:spPr>
                </pic:pic>
              </a:graphicData>
            </a:graphic>
          </wp:inline>
        </w:drawing>
      </w:r>
    </w:p>
    <w:p w14:paraId="43C4FC9A" w14:textId="767A6A67" w:rsidR="004B20BA" w:rsidRDefault="004B20BA" w:rsidP="004B20BA">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 xml:space="preserve">4  </w:t>
      </w:r>
      <w:r w:rsidRPr="00464A33">
        <w:rPr>
          <w:rFonts w:asciiTheme="majorBidi" w:eastAsia="宋体" w:hAnsiTheme="majorBidi" w:cstheme="majorBidi"/>
          <w:sz w:val="24"/>
        </w:rPr>
        <w:t>纽约</w:t>
      </w:r>
      <w:r w:rsidRPr="00464A33">
        <w:rPr>
          <w:rFonts w:asciiTheme="majorBidi" w:eastAsia="宋体" w:hAnsiTheme="majorBidi" w:cstheme="majorBidi"/>
          <w:sz w:val="24"/>
        </w:rPr>
        <w:t>COMEX</w:t>
      </w:r>
      <w:r w:rsidRPr="00464A33">
        <w:rPr>
          <w:rFonts w:asciiTheme="majorBidi" w:eastAsia="宋体" w:hAnsiTheme="majorBidi" w:cstheme="majorBidi"/>
          <w:sz w:val="24"/>
        </w:rPr>
        <w:t>黄金期货结算价的时序图</w:t>
      </w:r>
    </w:p>
    <w:p w14:paraId="6A9E624B" w14:textId="134E64BD" w:rsidR="008B7C52" w:rsidRPr="00464A33" w:rsidRDefault="00464A33" w:rsidP="004B20BA">
      <w:pPr>
        <w:spacing w:line="360" w:lineRule="auto"/>
        <w:ind w:firstLine="420"/>
        <w:jc w:val="left"/>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4</w:t>
      </w:r>
      <w:r w:rsidR="000A7015">
        <w:rPr>
          <w:rFonts w:asciiTheme="majorBidi" w:eastAsia="宋体" w:hAnsiTheme="majorBidi" w:cstheme="majorBidi" w:hint="eastAsia"/>
          <w:sz w:val="24"/>
        </w:rPr>
        <w:t>为</w:t>
      </w:r>
      <w:r w:rsidRPr="00464A33">
        <w:rPr>
          <w:rFonts w:asciiTheme="majorBidi" w:eastAsia="宋体" w:hAnsiTheme="majorBidi" w:cstheme="majorBidi"/>
          <w:sz w:val="24"/>
        </w:rPr>
        <w:t>纽约</w:t>
      </w:r>
      <w:r w:rsidRPr="00464A33">
        <w:rPr>
          <w:rFonts w:asciiTheme="majorBidi" w:eastAsia="宋体" w:hAnsiTheme="majorBidi" w:cstheme="majorBidi"/>
          <w:sz w:val="24"/>
        </w:rPr>
        <w:t>COMEX</w:t>
      </w:r>
      <w:r w:rsidRPr="00464A33">
        <w:rPr>
          <w:rFonts w:asciiTheme="majorBidi" w:eastAsia="宋体" w:hAnsiTheme="majorBidi" w:cstheme="majorBidi"/>
          <w:sz w:val="24"/>
        </w:rPr>
        <w:t>黄金期货结算价的时序图。观察数据可见，</w:t>
      </w:r>
      <w:r w:rsidRPr="00464A33">
        <w:rPr>
          <w:rFonts w:asciiTheme="majorBidi" w:eastAsia="宋体" w:hAnsiTheme="majorBidi" w:cstheme="majorBidi"/>
          <w:sz w:val="24"/>
        </w:rPr>
        <w:t>2020</w:t>
      </w:r>
      <w:r w:rsidRPr="00464A33">
        <w:rPr>
          <w:rFonts w:asciiTheme="majorBidi" w:eastAsia="宋体" w:hAnsiTheme="majorBidi" w:cstheme="majorBidi"/>
          <w:sz w:val="24"/>
        </w:rPr>
        <w:t>年之后，受</w:t>
      </w:r>
      <w:r w:rsidR="000A7015" w:rsidRPr="00464A33">
        <w:rPr>
          <w:rFonts w:asciiTheme="majorBidi" w:eastAsia="宋体" w:hAnsiTheme="majorBidi" w:cstheme="majorBidi"/>
          <w:sz w:val="24"/>
        </w:rPr>
        <w:t>疫情背景</w:t>
      </w:r>
      <w:proofErr w:type="gramStart"/>
      <w:r w:rsidR="000A7015">
        <w:rPr>
          <w:rFonts w:asciiTheme="majorBidi" w:eastAsia="宋体" w:hAnsiTheme="majorBidi" w:cstheme="majorBidi" w:hint="eastAsia"/>
          <w:sz w:val="24"/>
        </w:rPr>
        <w:t>下</w:t>
      </w:r>
      <w:r w:rsidRPr="00464A33">
        <w:rPr>
          <w:rFonts w:asciiTheme="majorBidi" w:eastAsia="宋体" w:hAnsiTheme="majorBidi" w:cstheme="majorBidi"/>
          <w:sz w:val="24"/>
        </w:rPr>
        <w:t>全球</w:t>
      </w:r>
      <w:proofErr w:type="gramEnd"/>
      <w:r w:rsidRPr="00464A33">
        <w:rPr>
          <w:rFonts w:asciiTheme="majorBidi" w:eastAsia="宋体" w:hAnsiTheme="majorBidi" w:cstheme="majorBidi"/>
          <w:sz w:val="24"/>
        </w:rPr>
        <w:t>经济下行影响，</w:t>
      </w:r>
      <w:r w:rsidR="000A7015">
        <w:rPr>
          <w:rFonts w:asciiTheme="majorBidi" w:eastAsia="宋体" w:hAnsiTheme="majorBidi" w:cstheme="majorBidi" w:hint="eastAsia"/>
          <w:sz w:val="24"/>
        </w:rPr>
        <w:t>大量</w:t>
      </w:r>
      <w:r w:rsidRPr="00464A33">
        <w:rPr>
          <w:rFonts w:asciiTheme="majorBidi" w:eastAsia="宋体" w:hAnsiTheme="majorBidi" w:cstheme="majorBidi"/>
          <w:sz w:val="24"/>
        </w:rPr>
        <w:t>投资者选择黄金作为避险资产，从而</w:t>
      </w:r>
      <w:r w:rsidR="000A7015">
        <w:rPr>
          <w:rFonts w:asciiTheme="majorBidi" w:eastAsia="宋体" w:hAnsiTheme="majorBidi" w:cstheme="majorBidi" w:hint="eastAsia"/>
          <w:sz w:val="24"/>
        </w:rPr>
        <w:t>导致了</w:t>
      </w:r>
      <w:r w:rsidR="000A7015" w:rsidRPr="00464A33">
        <w:rPr>
          <w:rFonts w:asciiTheme="majorBidi" w:eastAsia="宋体" w:hAnsiTheme="majorBidi" w:cstheme="majorBidi"/>
          <w:sz w:val="24"/>
        </w:rPr>
        <w:t>黄金期货价格</w:t>
      </w:r>
      <w:r w:rsidR="000A7015">
        <w:rPr>
          <w:rFonts w:asciiTheme="majorBidi" w:eastAsia="宋体" w:hAnsiTheme="majorBidi" w:cstheme="majorBidi" w:hint="eastAsia"/>
          <w:sz w:val="24"/>
        </w:rPr>
        <w:t>的</w:t>
      </w:r>
      <w:r w:rsidR="000A7015" w:rsidRPr="00464A33">
        <w:rPr>
          <w:rFonts w:asciiTheme="majorBidi" w:eastAsia="宋体" w:hAnsiTheme="majorBidi" w:cstheme="majorBidi"/>
          <w:sz w:val="24"/>
        </w:rPr>
        <w:t>趋势性增长</w:t>
      </w:r>
      <w:r w:rsidRPr="00464A33">
        <w:rPr>
          <w:rFonts w:asciiTheme="majorBidi" w:eastAsia="宋体" w:hAnsiTheme="majorBidi" w:cstheme="majorBidi"/>
          <w:sz w:val="24"/>
        </w:rPr>
        <w:t>。</w:t>
      </w:r>
    </w:p>
    <w:p w14:paraId="64340F1E" w14:textId="5CC405CA" w:rsidR="000A7015" w:rsidRPr="000A7015" w:rsidRDefault="000A7015" w:rsidP="000A7015">
      <w:pPr>
        <w:spacing w:line="360" w:lineRule="auto"/>
        <w:ind w:firstLine="420"/>
        <w:jc w:val="left"/>
        <w:rPr>
          <w:rFonts w:asciiTheme="majorBidi" w:eastAsia="宋体" w:hAnsiTheme="majorBidi" w:cstheme="majorBidi"/>
          <w:sz w:val="24"/>
        </w:rPr>
      </w:pPr>
      <w:r w:rsidRPr="00464A33">
        <w:rPr>
          <w:rFonts w:asciiTheme="majorBidi" w:eastAsia="宋体" w:hAnsiTheme="majorBidi" w:cstheme="majorBidi"/>
          <w:sz w:val="24"/>
        </w:rPr>
        <w:t>由于数据</w:t>
      </w:r>
      <w:r>
        <w:rPr>
          <w:rFonts w:asciiTheme="majorBidi" w:eastAsia="宋体" w:hAnsiTheme="majorBidi" w:cstheme="majorBidi" w:hint="eastAsia"/>
          <w:sz w:val="24"/>
        </w:rPr>
        <w:t>呈现</w:t>
      </w:r>
      <w:r w:rsidRPr="00464A33">
        <w:rPr>
          <w:rFonts w:asciiTheme="majorBidi" w:eastAsia="宋体" w:hAnsiTheme="majorBidi" w:cstheme="majorBidi"/>
          <w:sz w:val="24"/>
        </w:rPr>
        <w:t>出明显的趋势性，可以</w:t>
      </w:r>
      <w:r>
        <w:rPr>
          <w:rFonts w:asciiTheme="majorBidi" w:eastAsia="宋体" w:hAnsiTheme="majorBidi" w:cstheme="majorBidi" w:hint="eastAsia"/>
          <w:sz w:val="24"/>
        </w:rPr>
        <w:t>初步</w:t>
      </w:r>
      <w:r w:rsidRPr="00464A33">
        <w:rPr>
          <w:rFonts w:asciiTheme="majorBidi" w:eastAsia="宋体" w:hAnsiTheme="majorBidi" w:cstheme="majorBidi"/>
          <w:sz w:val="24"/>
        </w:rPr>
        <w:t>推断其</w:t>
      </w:r>
      <w:r>
        <w:rPr>
          <w:rFonts w:asciiTheme="majorBidi" w:eastAsia="宋体" w:hAnsiTheme="majorBidi" w:cstheme="majorBidi" w:hint="eastAsia"/>
          <w:sz w:val="24"/>
        </w:rPr>
        <w:t>非平稳</w:t>
      </w:r>
      <w:r w:rsidRPr="00464A33">
        <w:rPr>
          <w:rFonts w:asciiTheme="majorBidi" w:eastAsia="宋体" w:hAnsiTheme="majorBidi" w:cstheme="majorBidi"/>
          <w:sz w:val="24"/>
        </w:rPr>
        <w:t>。采用</w:t>
      </w:r>
      <w:r w:rsidRPr="00464A33">
        <w:rPr>
          <w:rFonts w:asciiTheme="majorBidi" w:eastAsia="宋体" w:hAnsiTheme="majorBidi" w:cstheme="majorBidi"/>
          <w:sz w:val="24"/>
        </w:rPr>
        <w:t>ADF</w:t>
      </w:r>
      <w:r w:rsidRPr="00464A33">
        <w:rPr>
          <w:rFonts w:asciiTheme="majorBidi" w:eastAsia="宋体" w:hAnsiTheme="majorBidi" w:cstheme="majorBidi"/>
          <w:sz w:val="24"/>
        </w:rPr>
        <w:t>检验，得到的</w:t>
      </w:r>
      <w:r w:rsidRPr="00464A33">
        <w:rPr>
          <w:rFonts w:asciiTheme="majorBidi" w:eastAsia="宋体" w:hAnsiTheme="majorBidi" w:cstheme="majorBidi"/>
          <w:sz w:val="24"/>
        </w:rPr>
        <w:t>p</w:t>
      </w:r>
      <w:r w:rsidRPr="00464A33">
        <w:rPr>
          <w:rFonts w:asciiTheme="majorBidi" w:eastAsia="宋体" w:hAnsiTheme="majorBidi" w:cstheme="majorBidi"/>
          <w:sz w:val="24"/>
        </w:rPr>
        <w:t>值远大于</w:t>
      </w:r>
      <w:r w:rsidRPr="00464A33">
        <w:rPr>
          <w:rFonts w:asciiTheme="majorBidi" w:eastAsia="宋体" w:hAnsiTheme="majorBidi" w:cstheme="majorBidi"/>
          <w:sz w:val="24"/>
        </w:rPr>
        <w:t>0.05</w:t>
      </w:r>
      <w:r w:rsidRPr="00464A33">
        <w:rPr>
          <w:rFonts w:asciiTheme="majorBidi" w:eastAsia="宋体" w:hAnsiTheme="majorBidi" w:cstheme="majorBidi"/>
          <w:sz w:val="24"/>
        </w:rPr>
        <w:t>，因此不</w:t>
      </w:r>
      <w:r>
        <w:rPr>
          <w:rFonts w:asciiTheme="majorBidi" w:eastAsia="宋体" w:hAnsiTheme="majorBidi" w:cstheme="majorBidi" w:hint="eastAsia"/>
          <w:sz w:val="24"/>
        </w:rPr>
        <w:t>能</w:t>
      </w:r>
      <w:r w:rsidRPr="00464A33">
        <w:rPr>
          <w:rFonts w:asciiTheme="majorBidi" w:eastAsia="宋体" w:hAnsiTheme="majorBidi" w:cstheme="majorBidi"/>
          <w:sz w:val="24"/>
        </w:rPr>
        <w:t>拒绝原假设，</w:t>
      </w:r>
      <w:r>
        <w:rPr>
          <w:rFonts w:asciiTheme="majorBidi" w:eastAsia="宋体" w:hAnsiTheme="majorBidi" w:cstheme="majorBidi" w:hint="eastAsia"/>
          <w:sz w:val="24"/>
        </w:rPr>
        <w:t>认为</w:t>
      </w:r>
      <w:r w:rsidRPr="00464A33">
        <w:rPr>
          <w:rFonts w:asciiTheme="majorBidi" w:eastAsia="宋体" w:hAnsiTheme="majorBidi" w:cstheme="majorBidi"/>
          <w:sz w:val="24"/>
        </w:rPr>
        <w:t>序列</w:t>
      </w:r>
      <w:r>
        <w:rPr>
          <w:rFonts w:asciiTheme="majorBidi" w:eastAsia="宋体" w:hAnsiTheme="majorBidi" w:cstheme="majorBidi" w:hint="eastAsia"/>
          <w:sz w:val="24"/>
        </w:rPr>
        <w:t>是</w:t>
      </w:r>
      <w:r w:rsidRPr="00464A33">
        <w:rPr>
          <w:rFonts w:asciiTheme="majorBidi" w:eastAsia="宋体" w:hAnsiTheme="majorBidi" w:cstheme="majorBidi"/>
          <w:sz w:val="24"/>
        </w:rPr>
        <w:t>非平稳序列。</w:t>
      </w:r>
    </w:p>
    <w:p w14:paraId="28FF26BF" w14:textId="56851DBA" w:rsidR="008B7C52" w:rsidRPr="00464A33" w:rsidRDefault="00464A33" w:rsidP="00650F1F">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经过一阶差分处理的非平稳序列</w:t>
      </w:r>
      <w:r w:rsidR="0067478F" w:rsidRPr="00464A33">
        <w:rPr>
          <w:rFonts w:asciiTheme="majorBidi" w:eastAsia="宋体" w:hAnsiTheme="majorBidi" w:cstheme="majorBidi"/>
          <w:sz w:val="24"/>
        </w:rPr>
        <w:t>再次</w:t>
      </w:r>
      <w:r w:rsidRPr="00464A33">
        <w:rPr>
          <w:rFonts w:asciiTheme="majorBidi" w:eastAsia="宋体" w:hAnsiTheme="majorBidi" w:cstheme="majorBidi"/>
          <w:sz w:val="24"/>
        </w:rPr>
        <w:t>进行单位根检验的结果如表</w:t>
      </w:r>
      <w:r w:rsidR="00C757F8">
        <w:rPr>
          <w:rFonts w:asciiTheme="majorBidi" w:eastAsia="宋体" w:hAnsiTheme="majorBidi" w:cstheme="majorBidi"/>
          <w:sz w:val="24"/>
        </w:rPr>
        <w:t>2</w:t>
      </w:r>
      <w:r w:rsidRPr="00464A33">
        <w:rPr>
          <w:rFonts w:asciiTheme="majorBidi" w:eastAsia="宋体" w:hAnsiTheme="majorBidi" w:cstheme="majorBidi"/>
          <w:sz w:val="24"/>
        </w:rPr>
        <w:t>所示。结果显示，差分后的序列已转化为平稳序列</w:t>
      </w:r>
      <w:r w:rsidR="00E66B01">
        <w:rPr>
          <w:rFonts w:asciiTheme="majorBidi" w:eastAsia="宋体" w:hAnsiTheme="majorBidi" w:cstheme="majorBidi" w:hint="eastAsia"/>
          <w:sz w:val="24"/>
        </w:rPr>
        <w:t>，</w:t>
      </w:r>
      <w:r w:rsidRPr="00464A33">
        <w:rPr>
          <w:rFonts w:asciiTheme="majorBidi" w:eastAsia="宋体" w:hAnsiTheme="majorBidi" w:cstheme="majorBidi"/>
          <w:sz w:val="24"/>
        </w:rPr>
        <w:t>因此</w:t>
      </w:r>
      <w:r w:rsidR="00650F1F">
        <w:rPr>
          <w:rFonts w:asciiTheme="majorBidi" w:eastAsia="宋体" w:hAnsiTheme="majorBidi" w:cstheme="majorBidi" w:hint="eastAsia"/>
          <w:sz w:val="24"/>
        </w:rPr>
        <w:t>确定</w:t>
      </w:r>
      <w:r w:rsidR="00650F1F">
        <w:rPr>
          <w:rFonts w:asciiTheme="majorBidi" w:eastAsia="宋体" w:hAnsiTheme="majorBidi" w:cstheme="majorBidi" w:hint="eastAsia"/>
          <w:sz w:val="24"/>
        </w:rPr>
        <w:t>A</w:t>
      </w:r>
      <w:r w:rsidR="00650F1F">
        <w:rPr>
          <w:rFonts w:asciiTheme="majorBidi" w:eastAsia="宋体" w:hAnsiTheme="majorBidi" w:cstheme="majorBidi"/>
          <w:sz w:val="24"/>
        </w:rPr>
        <w:t>RIMA</w:t>
      </w:r>
      <w:r w:rsidR="00650F1F">
        <w:rPr>
          <w:rFonts w:asciiTheme="majorBidi" w:eastAsia="宋体" w:hAnsiTheme="majorBidi" w:cstheme="majorBidi" w:hint="eastAsia"/>
          <w:sz w:val="24"/>
        </w:rPr>
        <w:t>模型中</w:t>
      </w:r>
      <w:r w:rsidRPr="00464A33">
        <w:rPr>
          <w:rFonts w:asciiTheme="majorBidi" w:eastAsia="宋体" w:hAnsiTheme="majorBidi" w:cstheme="majorBidi"/>
          <w:sz w:val="24"/>
        </w:rPr>
        <w:t>d</w:t>
      </w:r>
      <w:r w:rsidRPr="00464A33">
        <w:rPr>
          <w:rFonts w:asciiTheme="majorBidi" w:eastAsia="宋体" w:hAnsiTheme="majorBidi" w:cstheme="majorBidi"/>
          <w:sz w:val="24"/>
        </w:rPr>
        <w:t>取值为</w:t>
      </w:r>
      <w:r w:rsidRPr="00464A33">
        <w:rPr>
          <w:rFonts w:asciiTheme="majorBidi" w:eastAsia="宋体" w:hAnsiTheme="majorBidi" w:cstheme="majorBidi"/>
          <w:sz w:val="24"/>
        </w:rPr>
        <w:t>1</w:t>
      </w:r>
      <w:r w:rsidRPr="00464A33">
        <w:rPr>
          <w:rFonts w:asciiTheme="majorBidi" w:eastAsia="宋体" w:hAnsiTheme="majorBidi" w:cstheme="majorBidi"/>
          <w:sz w:val="24"/>
        </w:rPr>
        <w:t>。</w:t>
      </w:r>
    </w:p>
    <w:p w14:paraId="5F7E364A" w14:textId="54BC9919" w:rsidR="008B7C52"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表</w:t>
      </w:r>
      <w:r w:rsidR="00C757F8">
        <w:rPr>
          <w:rFonts w:asciiTheme="majorBidi" w:eastAsia="宋体" w:hAnsiTheme="majorBidi" w:cstheme="majorBidi"/>
          <w:sz w:val="24"/>
        </w:rPr>
        <w:t>2</w:t>
      </w:r>
      <w:r w:rsidRPr="00464A33">
        <w:rPr>
          <w:rFonts w:asciiTheme="majorBidi" w:eastAsia="宋体" w:hAnsiTheme="majorBidi" w:cstheme="majorBidi"/>
          <w:sz w:val="24"/>
        </w:rPr>
        <w:t xml:space="preserve"> </w:t>
      </w:r>
      <w:r w:rsidRPr="00464A33">
        <w:rPr>
          <w:rFonts w:asciiTheme="majorBidi" w:eastAsia="宋体" w:hAnsiTheme="majorBidi" w:cstheme="majorBidi"/>
          <w:sz w:val="24"/>
        </w:rPr>
        <w:t>一阶差分后单位根检验结果</w:t>
      </w:r>
    </w:p>
    <w:tbl>
      <w:tblPr>
        <w:tblW w:w="4962" w:type="dxa"/>
        <w:jc w:val="center"/>
        <w:tblLook w:val="04A0" w:firstRow="1" w:lastRow="0" w:firstColumn="1" w:lastColumn="0" w:noHBand="0" w:noVBand="1"/>
      </w:tblPr>
      <w:tblGrid>
        <w:gridCol w:w="1843"/>
        <w:gridCol w:w="1559"/>
        <w:gridCol w:w="1560"/>
      </w:tblGrid>
      <w:tr w:rsidR="00650F1F" w:rsidRPr="00650F1F" w14:paraId="3F4287FF" w14:textId="77777777" w:rsidTr="0067478F">
        <w:trPr>
          <w:trHeight w:val="276"/>
          <w:jc w:val="center"/>
        </w:trPr>
        <w:tc>
          <w:tcPr>
            <w:tcW w:w="1843" w:type="dxa"/>
            <w:tcBorders>
              <w:top w:val="single" w:sz="12" w:space="0" w:color="auto"/>
              <w:left w:val="nil"/>
              <w:bottom w:val="single" w:sz="6" w:space="0" w:color="auto"/>
              <w:right w:val="nil"/>
            </w:tcBorders>
            <w:shd w:val="clear" w:color="auto" w:fill="auto"/>
            <w:noWrap/>
            <w:vAlign w:val="center"/>
            <w:hideMark/>
          </w:tcPr>
          <w:p w14:paraId="72971F27"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项目</w:t>
            </w:r>
          </w:p>
        </w:tc>
        <w:tc>
          <w:tcPr>
            <w:tcW w:w="1559" w:type="dxa"/>
            <w:tcBorders>
              <w:top w:val="single" w:sz="12" w:space="0" w:color="auto"/>
              <w:left w:val="nil"/>
              <w:bottom w:val="single" w:sz="6" w:space="0" w:color="auto"/>
              <w:right w:val="nil"/>
            </w:tcBorders>
            <w:shd w:val="clear" w:color="auto" w:fill="auto"/>
            <w:noWrap/>
            <w:vAlign w:val="center"/>
            <w:hideMark/>
          </w:tcPr>
          <w:p w14:paraId="2A93129B"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t</w:t>
            </w:r>
            <w:r w:rsidRPr="00650F1F">
              <w:rPr>
                <w:rFonts w:asciiTheme="majorBidi" w:eastAsia="宋体" w:hAnsiTheme="majorBidi" w:cstheme="majorBidi"/>
                <w:color w:val="000000"/>
                <w:kern w:val="0"/>
                <w:sz w:val="24"/>
              </w:rPr>
              <w:t>统计量</w:t>
            </w:r>
          </w:p>
        </w:tc>
        <w:tc>
          <w:tcPr>
            <w:tcW w:w="1560" w:type="dxa"/>
            <w:tcBorders>
              <w:top w:val="single" w:sz="12" w:space="0" w:color="auto"/>
              <w:left w:val="nil"/>
              <w:bottom w:val="single" w:sz="6" w:space="0" w:color="auto"/>
              <w:right w:val="nil"/>
            </w:tcBorders>
            <w:shd w:val="clear" w:color="auto" w:fill="auto"/>
            <w:noWrap/>
            <w:vAlign w:val="center"/>
            <w:hideMark/>
          </w:tcPr>
          <w:p w14:paraId="673D8C76"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P</w:t>
            </w:r>
            <w:r w:rsidRPr="00650F1F">
              <w:rPr>
                <w:rFonts w:asciiTheme="majorBidi" w:eastAsia="宋体" w:hAnsiTheme="majorBidi" w:cstheme="majorBidi"/>
                <w:color w:val="000000"/>
                <w:kern w:val="0"/>
                <w:sz w:val="24"/>
              </w:rPr>
              <w:t>值</w:t>
            </w:r>
          </w:p>
        </w:tc>
      </w:tr>
      <w:tr w:rsidR="00650F1F" w:rsidRPr="00650F1F" w14:paraId="17199844" w14:textId="77777777" w:rsidTr="0067478F">
        <w:trPr>
          <w:trHeight w:val="276"/>
          <w:jc w:val="center"/>
        </w:trPr>
        <w:tc>
          <w:tcPr>
            <w:tcW w:w="1843" w:type="dxa"/>
            <w:tcBorders>
              <w:top w:val="single" w:sz="6" w:space="0" w:color="auto"/>
              <w:left w:val="nil"/>
              <w:bottom w:val="nil"/>
              <w:right w:val="nil"/>
            </w:tcBorders>
            <w:shd w:val="clear" w:color="auto" w:fill="auto"/>
            <w:noWrap/>
            <w:vAlign w:val="center"/>
            <w:hideMark/>
          </w:tcPr>
          <w:p w14:paraId="76682883"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ADF</w:t>
            </w:r>
          </w:p>
        </w:tc>
        <w:tc>
          <w:tcPr>
            <w:tcW w:w="1559" w:type="dxa"/>
            <w:tcBorders>
              <w:top w:val="single" w:sz="6" w:space="0" w:color="auto"/>
              <w:left w:val="nil"/>
              <w:bottom w:val="nil"/>
              <w:right w:val="nil"/>
            </w:tcBorders>
            <w:shd w:val="clear" w:color="auto" w:fill="auto"/>
            <w:noWrap/>
            <w:vAlign w:val="center"/>
            <w:hideMark/>
          </w:tcPr>
          <w:p w14:paraId="14E7127E"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-21.4613</w:t>
            </w:r>
          </w:p>
        </w:tc>
        <w:tc>
          <w:tcPr>
            <w:tcW w:w="1560" w:type="dxa"/>
            <w:tcBorders>
              <w:top w:val="single" w:sz="6" w:space="0" w:color="auto"/>
              <w:left w:val="nil"/>
              <w:bottom w:val="nil"/>
              <w:right w:val="nil"/>
            </w:tcBorders>
            <w:shd w:val="clear" w:color="auto" w:fill="auto"/>
            <w:noWrap/>
            <w:vAlign w:val="center"/>
            <w:hideMark/>
          </w:tcPr>
          <w:p w14:paraId="7FBD2AA2" w14:textId="2F791C6E" w:rsidR="00650F1F" w:rsidRPr="00650F1F" w:rsidRDefault="0067478F" w:rsidP="00650F1F">
            <w:pPr>
              <w:widowControl/>
              <w:jc w:val="center"/>
              <w:rPr>
                <w:rFonts w:asciiTheme="majorBidi" w:eastAsia="宋体" w:hAnsiTheme="majorBidi" w:cstheme="majorBidi"/>
                <w:color w:val="000000"/>
                <w:kern w:val="0"/>
                <w:sz w:val="24"/>
              </w:rPr>
            </w:pPr>
            <w:r>
              <w:rPr>
                <w:rFonts w:asciiTheme="majorBidi" w:eastAsia="宋体" w:hAnsiTheme="majorBidi" w:cstheme="majorBidi"/>
                <w:color w:val="000000"/>
                <w:kern w:val="0"/>
                <w:sz w:val="24"/>
              </w:rPr>
              <w:t>&lt;</w:t>
            </w:r>
            <w:r w:rsidR="00650F1F" w:rsidRPr="00650F1F">
              <w:rPr>
                <w:rFonts w:asciiTheme="majorBidi" w:eastAsia="宋体" w:hAnsiTheme="majorBidi" w:cstheme="majorBidi"/>
                <w:color w:val="000000"/>
                <w:kern w:val="0"/>
                <w:sz w:val="24"/>
              </w:rPr>
              <w:t>0</w:t>
            </w:r>
            <w:r>
              <w:rPr>
                <w:rFonts w:asciiTheme="majorBidi" w:eastAsia="宋体" w:hAnsiTheme="majorBidi" w:cstheme="majorBidi"/>
                <w:color w:val="000000"/>
                <w:kern w:val="0"/>
                <w:sz w:val="24"/>
              </w:rPr>
              <w:t>.05</w:t>
            </w:r>
          </w:p>
        </w:tc>
      </w:tr>
      <w:tr w:rsidR="00650F1F" w:rsidRPr="00650F1F" w14:paraId="03353D71" w14:textId="77777777" w:rsidTr="0067478F">
        <w:trPr>
          <w:trHeight w:val="276"/>
          <w:jc w:val="center"/>
        </w:trPr>
        <w:tc>
          <w:tcPr>
            <w:tcW w:w="1843" w:type="dxa"/>
            <w:tcBorders>
              <w:top w:val="nil"/>
              <w:left w:val="nil"/>
              <w:bottom w:val="nil"/>
              <w:right w:val="nil"/>
            </w:tcBorders>
            <w:shd w:val="clear" w:color="auto" w:fill="auto"/>
            <w:noWrap/>
            <w:vAlign w:val="center"/>
            <w:hideMark/>
          </w:tcPr>
          <w:p w14:paraId="4BF335A7"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w:t>
            </w:r>
            <w:r w:rsidRPr="00650F1F">
              <w:rPr>
                <w:rFonts w:asciiTheme="majorBidi" w:eastAsia="宋体" w:hAnsiTheme="majorBidi" w:cstheme="majorBidi"/>
                <w:color w:val="000000"/>
                <w:kern w:val="0"/>
                <w:sz w:val="24"/>
              </w:rPr>
              <w:t>显著水平</w:t>
            </w:r>
          </w:p>
        </w:tc>
        <w:tc>
          <w:tcPr>
            <w:tcW w:w="1559" w:type="dxa"/>
            <w:tcBorders>
              <w:top w:val="nil"/>
              <w:left w:val="nil"/>
              <w:bottom w:val="nil"/>
              <w:right w:val="nil"/>
            </w:tcBorders>
            <w:shd w:val="clear" w:color="auto" w:fill="auto"/>
            <w:noWrap/>
            <w:vAlign w:val="center"/>
            <w:hideMark/>
          </w:tcPr>
          <w:p w14:paraId="4C5E3669"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-3.4327</w:t>
            </w:r>
          </w:p>
        </w:tc>
        <w:tc>
          <w:tcPr>
            <w:tcW w:w="1560" w:type="dxa"/>
            <w:tcBorders>
              <w:top w:val="nil"/>
              <w:left w:val="nil"/>
              <w:bottom w:val="nil"/>
              <w:right w:val="nil"/>
            </w:tcBorders>
            <w:shd w:val="clear" w:color="auto" w:fill="auto"/>
            <w:noWrap/>
            <w:vAlign w:val="center"/>
            <w:hideMark/>
          </w:tcPr>
          <w:p w14:paraId="555A45D1" w14:textId="439B4EBE" w:rsidR="00650F1F" w:rsidRPr="00650F1F" w:rsidRDefault="0067478F" w:rsidP="00650F1F">
            <w:pPr>
              <w:widowControl/>
              <w:jc w:val="center"/>
              <w:rPr>
                <w:rFonts w:asciiTheme="majorBidi" w:eastAsia="宋体" w:hAnsiTheme="majorBidi" w:cstheme="majorBidi"/>
                <w:color w:val="000000"/>
                <w:kern w:val="0"/>
                <w:sz w:val="24"/>
              </w:rPr>
            </w:pPr>
            <w:r>
              <w:rPr>
                <w:rFonts w:asciiTheme="majorBidi" w:eastAsia="宋体" w:hAnsiTheme="majorBidi" w:cstheme="majorBidi"/>
                <w:color w:val="000000"/>
                <w:kern w:val="0"/>
                <w:sz w:val="24"/>
              </w:rPr>
              <w:t>&lt;</w:t>
            </w:r>
            <w:r w:rsidRPr="00650F1F">
              <w:rPr>
                <w:rFonts w:asciiTheme="majorBidi" w:eastAsia="宋体" w:hAnsiTheme="majorBidi" w:cstheme="majorBidi"/>
                <w:color w:val="000000"/>
                <w:kern w:val="0"/>
                <w:sz w:val="24"/>
              </w:rPr>
              <w:t>0</w:t>
            </w:r>
            <w:r>
              <w:rPr>
                <w:rFonts w:asciiTheme="majorBidi" w:eastAsia="宋体" w:hAnsiTheme="majorBidi" w:cstheme="majorBidi"/>
                <w:color w:val="000000"/>
                <w:kern w:val="0"/>
                <w:sz w:val="24"/>
              </w:rPr>
              <w:t>.05</w:t>
            </w:r>
          </w:p>
        </w:tc>
      </w:tr>
      <w:tr w:rsidR="00650F1F" w:rsidRPr="00650F1F" w14:paraId="43D7D155" w14:textId="77777777" w:rsidTr="0067478F">
        <w:trPr>
          <w:trHeight w:val="276"/>
          <w:jc w:val="center"/>
        </w:trPr>
        <w:tc>
          <w:tcPr>
            <w:tcW w:w="1843" w:type="dxa"/>
            <w:tcBorders>
              <w:top w:val="nil"/>
              <w:left w:val="nil"/>
              <w:bottom w:val="nil"/>
              <w:right w:val="nil"/>
            </w:tcBorders>
            <w:shd w:val="clear" w:color="auto" w:fill="auto"/>
            <w:noWrap/>
            <w:vAlign w:val="center"/>
            <w:hideMark/>
          </w:tcPr>
          <w:p w14:paraId="2C82DBB6"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5%</w:t>
            </w:r>
            <w:r w:rsidRPr="00650F1F">
              <w:rPr>
                <w:rFonts w:asciiTheme="majorBidi" w:eastAsia="宋体" w:hAnsiTheme="majorBidi" w:cstheme="majorBidi"/>
                <w:color w:val="000000"/>
                <w:kern w:val="0"/>
                <w:sz w:val="24"/>
              </w:rPr>
              <w:t>显著水平</w:t>
            </w:r>
          </w:p>
        </w:tc>
        <w:tc>
          <w:tcPr>
            <w:tcW w:w="1559" w:type="dxa"/>
            <w:tcBorders>
              <w:top w:val="nil"/>
              <w:left w:val="nil"/>
              <w:bottom w:val="nil"/>
              <w:right w:val="nil"/>
            </w:tcBorders>
            <w:shd w:val="clear" w:color="auto" w:fill="auto"/>
            <w:noWrap/>
            <w:vAlign w:val="center"/>
            <w:hideMark/>
          </w:tcPr>
          <w:p w14:paraId="3333AFC9"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-2.8626</w:t>
            </w:r>
          </w:p>
        </w:tc>
        <w:tc>
          <w:tcPr>
            <w:tcW w:w="1560" w:type="dxa"/>
            <w:tcBorders>
              <w:top w:val="nil"/>
              <w:left w:val="nil"/>
              <w:bottom w:val="nil"/>
              <w:right w:val="nil"/>
            </w:tcBorders>
            <w:shd w:val="clear" w:color="auto" w:fill="auto"/>
            <w:noWrap/>
            <w:vAlign w:val="center"/>
            <w:hideMark/>
          </w:tcPr>
          <w:p w14:paraId="60EB7441" w14:textId="38289F92" w:rsidR="00650F1F" w:rsidRPr="00650F1F" w:rsidRDefault="0067478F" w:rsidP="00650F1F">
            <w:pPr>
              <w:widowControl/>
              <w:jc w:val="center"/>
              <w:rPr>
                <w:rFonts w:asciiTheme="majorBidi" w:eastAsia="宋体" w:hAnsiTheme="majorBidi" w:cstheme="majorBidi"/>
                <w:color w:val="000000"/>
                <w:kern w:val="0"/>
                <w:sz w:val="24"/>
              </w:rPr>
            </w:pPr>
            <w:r>
              <w:rPr>
                <w:rFonts w:asciiTheme="majorBidi" w:eastAsia="宋体" w:hAnsiTheme="majorBidi" w:cstheme="majorBidi"/>
                <w:color w:val="000000"/>
                <w:kern w:val="0"/>
                <w:sz w:val="24"/>
              </w:rPr>
              <w:t>&lt;</w:t>
            </w:r>
            <w:r w:rsidRPr="00650F1F">
              <w:rPr>
                <w:rFonts w:asciiTheme="majorBidi" w:eastAsia="宋体" w:hAnsiTheme="majorBidi" w:cstheme="majorBidi"/>
                <w:color w:val="000000"/>
                <w:kern w:val="0"/>
                <w:sz w:val="24"/>
              </w:rPr>
              <w:t>0</w:t>
            </w:r>
            <w:r>
              <w:rPr>
                <w:rFonts w:asciiTheme="majorBidi" w:eastAsia="宋体" w:hAnsiTheme="majorBidi" w:cstheme="majorBidi"/>
                <w:color w:val="000000"/>
                <w:kern w:val="0"/>
                <w:sz w:val="24"/>
              </w:rPr>
              <w:t>.05</w:t>
            </w:r>
          </w:p>
        </w:tc>
      </w:tr>
      <w:tr w:rsidR="00650F1F" w:rsidRPr="00650F1F" w14:paraId="67D5AC25" w14:textId="77777777" w:rsidTr="0067478F">
        <w:trPr>
          <w:trHeight w:val="276"/>
          <w:jc w:val="center"/>
        </w:trPr>
        <w:tc>
          <w:tcPr>
            <w:tcW w:w="1843" w:type="dxa"/>
            <w:tcBorders>
              <w:top w:val="nil"/>
              <w:left w:val="nil"/>
              <w:bottom w:val="single" w:sz="12" w:space="0" w:color="auto"/>
              <w:right w:val="nil"/>
            </w:tcBorders>
            <w:shd w:val="clear" w:color="auto" w:fill="auto"/>
            <w:noWrap/>
            <w:vAlign w:val="center"/>
            <w:hideMark/>
          </w:tcPr>
          <w:p w14:paraId="49867D0D"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w:t>
            </w:r>
            <w:r w:rsidRPr="00650F1F">
              <w:rPr>
                <w:rFonts w:asciiTheme="majorBidi" w:eastAsia="宋体" w:hAnsiTheme="majorBidi" w:cstheme="majorBidi"/>
                <w:color w:val="000000"/>
                <w:kern w:val="0"/>
                <w:sz w:val="24"/>
              </w:rPr>
              <w:t>显著水平</w:t>
            </w:r>
          </w:p>
        </w:tc>
        <w:tc>
          <w:tcPr>
            <w:tcW w:w="1559" w:type="dxa"/>
            <w:tcBorders>
              <w:top w:val="nil"/>
              <w:left w:val="nil"/>
              <w:bottom w:val="single" w:sz="12" w:space="0" w:color="auto"/>
              <w:right w:val="nil"/>
            </w:tcBorders>
            <w:shd w:val="clear" w:color="auto" w:fill="auto"/>
            <w:noWrap/>
            <w:vAlign w:val="center"/>
            <w:hideMark/>
          </w:tcPr>
          <w:p w14:paraId="47782707" w14:textId="77777777" w:rsidR="00650F1F" w:rsidRPr="00650F1F" w:rsidRDefault="00650F1F" w:rsidP="00650F1F">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-2.5673</w:t>
            </w:r>
          </w:p>
        </w:tc>
        <w:tc>
          <w:tcPr>
            <w:tcW w:w="1560" w:type="dxa"/>
            <w:tcBorders>
              <w:top w:val="nil"/>
              <w:left w:val="nil"/>
              <w:bottom w:val="single" w:sz="12" w:space="0" w:color="auto"/>
              <w:right w:val="nil"/>
            </w:tcBorders>
            <w:shd w:val="clear" w:color="auto" w:fill="auto"/>
            <w:noWrap/>
            <w:vAlign w:val="center"/>
            <w:hideMark/>
          </w:tcPr>
          <w:p w14:paraId="677E0012" w14:textId="097E87FF" w:rsidR="00650F1F" w:rsidRPr="00650F1F" w:rsidRDefault="0067478F" w:rsidP="00650F1F">
            <w:pPr>
              <w:widowControl/>
              <w:jc w:val="center"/>
              <w:rPr>
                <w:rFonts w:asciiTheme="majorBidi" w:eastAsia="宋体" w:hAnsiTheme="majorBidi" w:cstheme="majorBidi"/>
                <w:color w:val="000000"/>
                <w:kern w:val="0"/>
                <w:sz w:val="24"/>
              </w:rPr>
            </w:pPr>
            <w:r>
              <w:rPr>
                <w:rFonts w:asciiTheme="majorBidi" w:eastAsia="宋体" w:hAnsiTheme="majorBidi" w:cstheme="majorBidi"/>
                <w:color w:val="000000"/>
                <w:kern w:val="0"/>
                <w:sz w:val="24"/>
              </w:rPr>
              <w:t>&lt;</w:t>
            </w:r>
            <w:r w:rsidRPr="00650F1F">
              <w:rPr>
                <w:rFonts w:asciiTheme="majorBidi" w:eastAsia="宋体" w:hAnsiTheme="majorBidi" w:cstheme="majorBidi"/>
                <w:color w:val="000000"/>
                <w:kern w:val="0"/>
                <w:sz w:val="24"/>
              </w:rPr>
              <w:t>0</w:t>
            </w:r>
            <w:r>
              <w:rPr>
                <w:rFonts w:asciiTheme="majorBidi" w:eastAsia="宋体" w:hAnsiTheme="majorBidi" w:cstheme="majorBidi"/>
                <w:color w:val="000000"/>
                <w:kern w:val="0"/>
                <w:sz w:val="24"/>
              </w:rPr>
              <w:t>.05</w:t>
            </w:r>
          </w:p>
        </w:tc>
      </w:tr>
    </w:tbl>
    <w:p w14:paraId="74A038F8" w14:textId="441AEBE9" w:rsidR="008B7C52" w:rsidRPr="00464A33" w:rsidRDefault="00650F1F" w:rsidP="00650F1F">
      <w:pPr>
        <w:spacing w:line="360" w:lineRule="auto"/>
        <w:ind w:firstLine="420"/>
        <w:jc w:val="left"/>
        <w:rPr>
          <w:rFonts w:asciiTheme="majorBidi" w:eastAsia="宋体" w:hAnsiTheme="majorBidi" w:cstheme="majorBidi"/>
          <w:sz w:val="24"/>
        </w:rPr>
      </w:pPr>
      <w:r>
        <w:rPr>
          <w:rFonts w:asciiTheme="majorBidi" w:eastAsia="宋体" w:hAnsiTheme="majorBidi" w:cstheme="majorBidi" w:hint="eastAsia"/>
          <w:sz w:val="24"/>
        </w:rPr>
        <w:t>本文</w:t>
      </w:r>
      <w:r w:rsidR="00464A33" w:rsidRPr="00464A33">
        <w:rPr>
          <w:rFonts w:asciiTheme="majorBidi" w:eastAsia="宋体" w:hAnsiTheme="majorBidi" w:cstheme="majorBidi"/>
          <w:sz w:val="24"/>
        </w:rPr>
        <w:t>利用自相关系数</w:t>
      </w:r>
      <w:r w:rsidR="00464A33" w:rsidRPr="00464A33">
        <w:rPr>
          <w:rFonts w:asciiTheme="majorBidi" w:eastAsia="宋体" w:hAnsiTheme="majorBidi" w:cstheme="majorBidi"/>
          <w:sz w:val="24"/>
        </w:rPr>
        <w:t>ACF</w:t>
      </w:r>
      <w:proofErr w:type="gramStart"/>
      <w:r w:rsidR="00464A33" w:rsidRPr="00464A33">
        <w:rPr>
          <w:rFonts w:asciiTheme="majorBidi" w:eastAsia="宋体" w:hAnsiTheme="majorBidi" w:cstheme="majorBidi"/>
          <w:sz w:val="24"/>
        </w:rPr>
        <w:t>和偏自相关系数</w:t>
      </w:r>
      <w:proofErr w:type="gramEnd"/>
      <w:r w:rsidR="00464A33" w:rsidRPr="00464A33">
        <w:rPr>
          <w:rFonts w:asciiTheme="majorBidi" w:eastAsia="宋体" w:hAnsiTheme="majorBidi" w:cstheme="majorBidi"/>
          <w:sz w:val="24"/>
        </w:rPr>
        <w:t>PACF</w:t>
      </w:r>
      <w:r>
        <w:rPr>
          <w:rFonts w:asciiTheme="majorBidi" w:eastAsia="宋体" w:hAnsiTheme="majorBidi" w:cstheme="majorBidi" w:hint="eastAsia"/>
          <w:sz w:val="24"/>
        </w:rPr>
        <w:t>确定</w:t>
      </w:r>
      <w:r w:rsidRPr="00464A33">
        <w:rPr>
          <w:rFonts w:asciiTheme="majorBidi" w:eastAsia="宋体" w:hAnsiTheme="majorBidi" w:cstheme="majorBidi"/>
          <w:sz w:val="24"/>
        </w:rPr>
        <w:t>ARIMA</w:t>
      </w:r>
      <w:r w:rsidRPr="00464A33">
        <w:rPr>
          <w:rFonts w:asciiTheme="majorBidi" w:eastAsia="宋体" w:hAnsiTheme="majorBidi" w:cstheme="majorBidi"/>
          <w:sz w:val="24"/>
        </w:rPr>
        <w:t>模型的自回归部分</w:t>
      </w:r>
      <w:proofErr w:type="gramStart"/>
      <w:r w:rsidRPr="00464A33">
        <w:rPr>
          <w:rFonts w:asciiTheme="majorBidi" w:eastAsia="宋体" w:hAnsiTheme="majorBidi" w:cstheme="majorBidi"/>
          <w:sz w:val="24"/>
        </w:rPr>
        <w:t>的阶数</w:t>
      </w:r>
      <w:proofErr w:type="gramEnd"/>
      <w:r w:rsidRPr="00464A33">
        <w:rPr>
          <w:rFonts w:asciiTheme="majorBidi" w:eastAsia="宋体" w:hAnsiTheme="majorBidi" w:cstheme="majorBidi"/>
          <w:sz w:val="24"/>
        </w:rPr>
        <w:t>p</w:t>
      </w:r>
      <w:r w:rsidRPr="00464A33">
        <w:rPr>
          <w:rFonts w:asciiTheme="majorBidi" w:eastAsia="宋体" w:hAnsiTheme="majorBidi" w:cstheme="majorBidi"/>
          <w:sz w:val="24"/>
        </w:rPr>
        <w:t>和移动平均部分</w:t>
      </w:r>
      <w:proofErr w:type="gramStart"/>
      <w:r w:rsidRPr="00464A33">
        <w:rPr>
          <w:rFonts w:asciiTheme="majorBidi" w:eastAsia="宋体" w:hAnsiTheme="majorBidi" w:cstheme="majorBidi"/>
          <w:sz w:val="24"/>
        </w:rPr>
        <w:t>的阶数</w:t>
      </w:r>
      <w:proofErr w:type="gramEnd"/>
      <w:r w:rsidRPr="00464A33">
        <w:rPr>
          <w:rFonts w:asciiTheme="majorBidi" w:eastAsia="宋体" w:hAnsiTheme="majorBidi" w:cstheme="majorBidi"/>
          <w:sz w:val="24"/>
        </w:rPr>
        <w:t>q</w:t>
      </w:r>
      <w:r>
        <w:rPr>
          <w:rFonts w:asciiTheme="majorBidi" w:eastAsia="宋体" w:hAnsiTheme="majorBidi" w:cstheme="majorBidi" w:hint="eastAsia"/>
          <w:sz w:val="24"/>
        </w:rPr>
        <w:t>。</w:t>
      </w:r>
    </w:p>
    <w:p w14:paraId="41B67DCD" w14:textId="5F63E41F"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表</w:t>
      </w:r>
      <w:r w:rsidR="00C757F8">
        <w:rPr>
          <w:rFonts w:asciiTheme="majorBidi" w:eastAsia="宋体" w:hAnsiTheme="majorBidi" w:cstheme="majorBidi"/>
          <w:sz w:val="24"/>
        </w:rPr>
        <w:t>3</w:t>
      </w:r>
      <w:r w:rsidRPr="00464A33">
        <w:rPr>
          <w:rFonts w:asciiTheme="majorBidi" w:eastAsia="宋体" w:hAnsiTheme="majorBidi" w:cstheme="majorBidi"/>
          <w:sz w:val="24"/>
        </w:rPr>
        <w:t xml:space="preserve"> </w:t>
      </w:r>
      <w:r w:rsidRPr="00464A33">
        <w:rPr>
          <w:rFonts w:asciiTheme="majorBidi" w:eastAsia="宋体" w:hAnsiTheme="majorBidi" w:cstheme="majorBidi"/>
          <w:sz w:val="24"/>
        </w:rPr>
        <w:t>不同模型之间的对比</w:t>
      </w:r>
    </w:p>
    <w:tbl>
      <w:tblPr>
        <w:tblW w:w="6060" w:type="dxa"/>
        <w:jc w:val="center"/>
        <w:tblLook w:val="04A0" w:firstRow="1" w:lastRow="0" w:firstColumn="1" w:lastColumn="0" w:noHBand="0" w:noVBand="1"/>
      </w:tblPr>
      <w:tblGrid>
        <w:gridCol w:w="2020"/>
        <w:gridCol w:w="2020"/>
        <w:gridCol w:w="2020"/>
      </w:tblGrid>
      <w:tr w:rsidR="008B7C52" w:rsidRPr="00464A33" w14:paraId="39DB18CF" w14:textId="77777777">
        <w:trPr>
          <w:trHeight w:val="330"/>
          <w:jc w:val="center"/>
        </w:trPr>
        <w:tc>
          <w:tcPr>
            <w:tcW w:w="2020" w:type="dxa"/>
            <w:tcBorders>
              <w:top w:val="single" w:sz="12" w:space="0" w:color="auto"/>
              <w:left w:val="nil"/>
              <w:bottom w:val="single" w:sz="8" w:space="0" w:color="000000"/>
              <w:right w:val="nil"/>
            </w:tcBorders>
            <w:shd w:val="clear" w:color="auto" w:fill="auto"/>
            <w:vAlign w:val="center"/>
          </w:tcPr>
          <w:p w14:paraId="1104F71E" w14:textId="77777777" w:rsidR="008B7C52" w:rsidRPr="00464A33" w:rsidRDefault="00464A33">
            <w:pPr>
              <w:widowControl/>
              <w:jc w:val="center"/>
              <w:rPr>
                <w:rFonts w:asciiTheme="majorBidi" w:eastAsia="宋体" w:hAnsiTheme="majorBidi" w:cstheme="majorBidi"/>
                <w:color w:val="000000"/>
                <w:kern w:val="0"/>
                <w:sz w:val="24"/>
              </w:rPr>
            </w:pPr>
            <w:r w:rsidRPr="00464A33">
              <w:rPr>
                <w:rFonts w:asciiTheme="majorBidi" w:eastAsia="宋体" w:hAnsiTheme="majorBidi" w:cstheme="majorBidi"/>
                <w:color w:val="000000"/>
                <w:kern w:val="0"/>
                <w:sz w:val="24"/>
              </w:rPr>
              <w:t>模型</w:t>
            </w:r>
          </w:p>
        </w:tc>
        <w:tc>
          <w:tcPr>
            <w:tcW w:w="2020" w:type="dxa"/>
            <w:tcBorders>
              <w:top w:val="single" w:sz="12" w:space="0" w:color="auto"/>
              <w:left w:val="nil"/>
              <w:bottom w:val="single" w:sz="8" w:space="0" w:color="000000"/>
              <w:right w:val="nil"/>
            </w:tcBorders>
            <w:shd w:val="clear" w:color="auto" w:fill="auto"/>
            <w:vAlign w:val="center"/>
          </w:tcPr>
          <w:p w14:paraId="068904FB" w14:textId="77777777"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AIC</w:t>
            </w:r>
          </w:p>
        </w:tc>
        <w:tc>
          <w:tcPr>
            <w:tcW w:w="2020" w:type="dxa"/>
            <w:tcBorders>
              <w:top w:val="single" w:sz="12" w:space="0" w:color="auto"/>
              <w:left w:val="nil"/>
              <w:bottom w:val="single" w:sz="8" w:space="0" w:color="000000"/>
              <w:right w:val="nil"/>
            </w:tcBorders>
            <w:shd w:val="clear" w:color="auto" w:fill="auto"/>
            <w:vAlign w:val="center"/>
          </w:tcPr>
          <w:p w14:paraId="5190C4CF" w14:textId="77777777"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BIC</w:t>
            </w:r>
          </w:p>
        </w:tc>
      </w:tr>
      <w:tr w:rsidR="008B7C52" w:rsidRPr="00464A33" w14:paraId="5578A746" w14:textId="77777777">
        <w:trPr>
          <w:trHeight w:val="308"/>
          <w:jc w:val="center"/>
        </w:trPr>
        <w:tc>
          <w:tcPr>
            <w:tcW w:w="2020" w:type="dxa"/>
            <w:tcBorders>
              <w:top w:val="nil"/>
              <w:left w:val="nil"/>
              <w:bottom w:val="nil"/>
              <w:right w:val="nil"/>
            </w:tcBorders>
            <w:shd w:val="clear" w:color="auto" w:fill="auto"/>
            <w:vAlign w:val="center"/>
          </w:tcPr>
          <w:p w14:paraId="25538E59" w14:textId="77777777" w:rsidR="008B7C52" w:rsidRPr="00650F1F" w:rsidRDefault="00464A33">
            <w:pPr>
              <w:widowControl/>
              <w:jc w:val="center"/>
              <w:rPr>
                <w:rFonts w:asciiTheme="majorBidi" w:eastAsia="宋体" w:hAnsiTheme="majorBidi" w:cstheme="majorBidi"/>
                <w:color w:val="000000"/>
                <w:kern w:val="0"/>
                <w:sz w:val="24"/>
              </w:rPr>
            </w:pPr>
            <w:proofErr w:type="gramStart"/>
            <w:r w:rsidRPr="00650F1F">
              <w:rPr>
                <w:rFonts w:asciiTheme="majorBidi" w:eastAsia="宋体" w:hAnsiTheme="majorBidi" w:cstheme="majorBidi"/>
                <w:color w:val="000000"/>
                <w:kern w:val="0"/>
                <w:sz w:val="24"/>
              </w:rPr>
              <w:t>ARIMA(</w:t>
            </w:r>
            <w:proofErr w:type="gramEnd"/>
            <w:r w:rsidRPr="00650F1F">
              <w:rPr>
                <w:rFonts w:asciiTheme="majorBidi" w:eastAsia="宋体" w:hAnsiTheme="majorBidi" w:cstheme="majorBidi"/>
                <w:color w:val="000000"/>
                <w:kern w:val="0"/>
                <w:sz w:val="24"/>
              </w:rPr>
              <w:t>2,1,2)</w:t>
            </w:r>
          </w:p>
        </w:tc>
        <w:tc>
          <w:tcPr>
            <w:tcW w:w="2020" w:type="dxa"/>
            <w:tcBorders>
              <w:top w:val="nil"/>
              <w:left w:val="nil"/>
              <w:bottom w:val="nil"/>
              <w:right w:val="nil"/>
            </w:tcBorders>
            <w:shd w:val="clear" w:color="auto" w:fill="auto"/>
            <w:vAlign w:val="center"/>
          </w:tcPr>
          <w:p w14:paraId="1188BB4F" w14:textId="719E7CC2"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10.0623</w:t>
            </w:r>
          </w:p>
        </w:tc>
        <w:tc>
          <w:tcPr>
            <w:tcW w:w="2020" w:type="dxa"/>
            <w:tcBorders>
              <w:top w:val="nil"/>
              <w:left w:val="nil"/>
              <w:bottom w:val="nil"/>
              <w:right w:val="nil"/>
            </w:tcBorders>
            <w:shd w:val="clear" w:color="auto" w:fill="auto"/>
            <w:vAlign w:val="center"/>
          </w:tcPr>
          <w:p w14:paraId="45868A69" w14:textId="71CF98D7"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10.062</w:t>
            </w:r>
            <w:r w:rsidR="00650F1F" w:rsidRPr="00650F1F">
              <w:rPr>
                <w:rFonts w:asciiTheme="majorBidi" w:eastAsia="宋体" w:hAnsiTheme="majorBidi" w:cstheme="majorBidi"/>
                <w:color w:val="000000"/>
                <w:kern w:val="0"/>
                <w:sz w:val="24"/>
              </w:rPr>
              <w:t>3</w:t>
            </w:r>
          </w:p>
        </w:tc>
      </w:tr>
      <w:tr w:rsidR="008B7C52" w:rsidRPr="00464A33" w14:paraId="514D4C25" w14:textId="77777777">
        <w:trPr>
          <w:trHeight w:val="308"/>
          <w:jc w:val="center"/>
        </w:trPr>
        <w:tc>
          <w:tcPr>
            <w:tcW w:w="2020" w:type="dxa"/>
            <w:tcBorders>
              <w:top w:val="nil"/>
              <w:left w:val="nil"/>
              <w:bottom w:val="nil"/>
              <w:right w:val="nil"/>
            </w:tcBorders>
            <w:shd w:val="clear" w:color="auto" w:fill="auto"/>
            <w:vAlign w:val="center"/>
          </w:tcPr>
          <w:p w14:paraId="10B60D10" w14:textId="77777777" w:rsidR="008B7C52" w:rsidRPr="00650F1F" w:rsidRDefault="00464A33">
            <w:pPr>
              <w:widowControl/>
              <w:jc w:val="center"/>
              <w:rPr>
                <w:rFonts w:asciiTheme="majorBidi" w:eastAsia="宋体" w:hAnsiTheme="majorBidi" w:cstheme="majorBidi"/>
                <w:color w:val="000000"/>
                <w:kern w:val="0"/>
                <w:sz w:val="24"/>
              </w:rPr>
            </w:pPr>
            <w:proofErr w:type="gramStart"/>
            <w:r w:rsidRPr="00650F1F">
              <w:rPr>
                <w:rFonts w:asciiTheme="majorBidi" w:eastAsia="宋体" w:hAnsiTheme="majorBidi" w:cstheme="majorBidi"/>
                <w:color w:val="000000"/>
                <w:kern w:val="0"/>
                <w:sz w:val="24"/>
              </w:rPr>
              <w:t>ARIMA(</w:t>
            </w:r>
            <w:proofErr w:type="gramEnd"/>
            <w:r w:rsidRPr="00650F1F">
              <w:rPr>
                <w:rFonts w:asciiTheme="majorBidi" w:eastAsia="宋体" w:hAnsiTheme="majorBidi" w:cstheme="majorBidi"/>
                <w:color w:val="000000"/>
                <w:kern w:val="0"/>
                <w:sz w:val="24"/>
              </w:rPr>
              <w:t>0,1,0)</w:t>
            </w:r>
          </w:p>
        </w:tc>
        <w:tc>
          <w:tcPr>
            <w:tcW w:w="2020" w:type="dxa"/>
            <w:tcBorders>
              <w:top w:val="nil"/>
              <w:left w:val="nil"/>
              <w:bottom w:val="nil"/>
              <w:right w:val="nil"/>
            </w:tcBorders>
            <w:shd w:val="clear" w:color="auto" w:fill="auto"/>
            <w:vAlign w:val="center"/>
          </w:tcPr>
          <w:p w14:paraId="331FD01E" w14:textId="682507F9"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10.0625</w:t>
            </w:r>
          </w:p>
        </w:tc>
        <w:tc>
          <w:tcPr>
            <w:tcW w:w="2020" w:type="dxa"/>
            <w:tcBorders>
              <w:top w:val="nil"/>
              <w:left w:val="nil"/>
              <w:bottom w:val="nil"/>
              <w:right w:val="nil"/>
            </w:tcBorders>
            <w:shd w:val="clear" w:color="auto" w:fill="auto"/>
            <w:vAlign w:val="center"/>
          </w:tcPr>
          <w:p w14:paraId="667FD64E" w14:textId="2974FBC5"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10.063</w:t>
            </w:r>
            <w:r w:rsidR="00650F1F" w:rsidRPr="00650F1F">
              <w:rPr>
                <w:rFonts w:asciiTheme="majorBidi" w:eastAsia="宋体" w:hAnsiTheme="majorBidi" w:cstheme="majorBidi"/>
                <w:color w:val="000000"/>
                <w:kern w:val="0"/>
                <w:sz w:val="24"/>
              </w:rPr>
              <w:t>7</w:t>
            </w:r>
          </w:p>
        </w:tc>
      </w:tr>
      <w:tr w:rsidR="008B7C52" w:rsidRPr="00464A33" w14:paraId="4BE2ECFE" w14:textId="77777777" w:rsidTr="00C757F8">
        <w:trPr>
          <w:trHeight w:val="315"/>
          <w:jc w:val="center"/>
        </w:trPr>
        <w:tc>
          <w:tcPr>
            <w:tcW w:w="2020" w:type="dxa"/>
            <w:tcBorders>
              <w:top w:val="nil"/>
              <w:left w:val="nil"/>
              <w:bottom w:val="single" w:sz="12" w:space="0" w:color="auto"/>
              <w:right w:val="nil"/>
            </w:tcBorders>
            <w:shd w:val="clear" w:color="auto" w:fill="auto"/>
            <w:vAlign w:val="center"/>
          </w:tcPr>
          <w:p w14:paraId="1D6F112B" w14:textId="77777777" w:rsidR="008B7C52" w:rsidRPr="00650F1F" w:rsidRDefault="00464A33">
            <w:pPr>
              <w:widowControl/>
              <w:jc w:val="center"/>
              <w:rPr>
                <w:rFonts w:asciiTheme="majorBidi" w:eastAsia="宋体" w:hAnsiTheme="majorBidi" w:cstheme="majorBidi"/>
                <w:color w:val="000000"/>
                <w:kern w:val="0"/>
                <w:sz w:val="24"/>
              </w:rPr>
            </w:pPr>
            <w:proofErr w:type="gramStart"/>
            <w:r w:rsidRPr="00650F1F">
              <w:rPr>
                <w:rFonts w:asciiTheme="majorBidi" w:eastAsia="宋体" w:hAnsiTheme="majorBidi" w:cstheme="majorBidi"/>
                <w:color w:val="000000"/>
                <w:kern w:val="0"/>
                <w:sz w:val="24"/>
              </w:rPr>
              <w:t>ARIMA(</w:t>
            </w:r>
            <w:proofErr w:type="gramEnd"/>
            <w:r w:rsidRPr="00650F1F">
              <w:rPr>
                <w:rFonts w:asciiTheme="majorBidi" w:eastAsia="宋体" w:hAnsiTheme="majorBidi" w:cstheme="majorBidi"/>
                <w:color w:val="000000"/>
                <w:kern w:val="0"/>
                <w:sz w:val="24"/>
              </w:rPr>
              <w:t>2,1,1)</w:t>
            </w:r>
          </w:p>
        </w:tc>
        <w:tc>
          <w:tcPr>
            <w:tcW w:w="2020" w:type="dxa"/>
            <w:tcBorders>
              <w:top w:val="nil"/>
              <w:left w:val="nil"/>
              <w:bottom w:val="single" w:sz="12" w:space="0" w:color="auto"/>
              <w:right w:val="nil"/>
            </w:tcBorders>
            <w:shd w:val="clear" w:color="auto" w:fill="auto"/>
            <w:vAlign w:val="center"/>
          </w:tcPr>
          <w:p w14:paraId="48F25D69" w14:textId="68F5D7B5"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10.062</w:t>
            </w:r>
            <w:r w:rsidR="00650F1F" w:rsidRPr="00650F1F">
              <w:rPr>
                <w:rFonts w:asciiTheme="majorBidi" w:eastAsia="宋体" w:hAnsiTheme="majorBidi" w:cstheme="majorBidi"/>
                <w:color w:val="000000"/>
                <w:kern w:val="0"/>
                <w:sz w:val="24"/>
              </w:rPr>
              <w:t>5</w:t>
            </w:r>
          </w:p>
        </w:tc>
        <w:tc>
          <w:tcPr>
            <w:tcW w:w="2020" w:type="dxa"/>
            <w:tcBorders>
              <w:top w:val="nil"/>
              <w:left w:val="nil"/>
              <w:bottom w:val="single" w:sz="12" w:space="0" w:color="auto"/>
              <w:right w:val="nil"/>
            </w:tcBorders>
            <w:shd w:val="clear" w:color="auto" w:fill="auto"/>
            <w:vAlign w:val="center"/>
          </w:tcPr>
          <w:p w14:paraId="14F6673B" w14:textId="248A557D" w:rsidR="008B7C52" w:rsidRPr="00650F1F" w:rsidRDefault="00464A33">
            <w:pPr>
              <w:widowControl/>
              <w:jc w:val="center"/>
              <w:rPr>
                <w:rFonts w:asciiTheme="majorBidi" w:eastAsia="宋体" w:hAnsiTheme="majorBidi" w:cstheme="majorBidi"/>
                <w:color w:val="000000"/>
                <w:kern w:val="0"/>
                <w:sz w:val="24"/>
              </w:rPr>
            </w:pPr>
            <w:r w:rsidRPr="00650F1F">
              <w:rPr>
                <w:rFonts w:asciiTheme="majorBidi" w:eastAsia="宋体" w:hAnsiTheme="majorBidi" w:cstheme="majorBidi"/>
                <w:color w:val="000000"/>
                <w:kern w:val="0"/>
                <w:sz w:val="24"/>
              </w:rPr>
              <w:t>10.063</w:t>
            </w:r>
            <w:r w:rsidR="00650F1F" w:rsidRPr="00650F1F">
              <w:rPr>
                <w:rFonts w:asciiTheme="majorBidi" w:eastAsia="宋体" w:hAnsiTheme="majorBidi" w:cstheme="majorBidi"/>
                <w:color w:val="000000"/>
                <w:kern w:val="0"/>
                <w:sz w:val="24"/>
              </w:rPr>
              <w:t>5</w:t>
            </w:r>
          </w:p>
        </w:tc>
      </w:tr>
    </w:tbl>
    <w:p w14:paraId="3DB06CD4" w14:textId="4BFC079D" w:rsidR="008B7C52" w:rsidRPr="00464A33" w:rsidRDefault="004B20BA">
      <w:pPr>
        <w:spacing w:line="360" w:lineRule="auto"/>
        <w:ind w:firstLine="420"/>
        <w:jc w:val="left"/>
        <w:rPr>
          <w:rFonts w:asciiTheme="majorBidi" w:eastAsia="宋体" w:hAnsiTheme="majorBidi" w:cstheme="majorBidi"/>
          <w:sz w:val="24"/>
        </w:rPr>
      </w:pPr>
      <w:r w:rsidRPr="00464A33">
        <w:rPr>
          <w:rFonts w:asciiTheme="majorBidi" w:eastAsia="宋体" w:hAnsiTheme="majorBidi" w:cstheme="majorBidi"/>
          <w:noProof/>
          <w:sz w:val="24"/>
        </w:rPr>
        <w:lastRenderedPageBreak/>
        <mc:AlternateContent>
          <mc:Choice Requires="wpg">
            <w:drawing>
              <wp:anchor distT="0" distB="0" distL="114300" distR="114300" simplePos="0" relativeHeight="251659264" behindDoc="0" locked="0" layoutInCell="1" allowOverlap="1" wp14:anchorId="6FDF7A30" wp14:editId="5D940165">
                <wp:simplePos x="0" y="0"/>
                <wp:positionH relativeFrom="margin">
                  <wp:posOffset>198755</wp:posOffset>
                </wp:positionH>
                <wp:positionV relativeFrom="paragraph">
                  <wp:posOffset>962660</wp:posOffset>
                </wp:positionV>
                <wp:extent cx="5052060" cy="1945640"/>
                <wp:effectExtent l="0" t="0" r="0" b="0"/>
                <wp:wrapTopAndBottom/>
                <wp:docPr id="12" name="组合 12"/>
                <wp:cNvGraphicFramePr/>
                <a:graphic xmlns:a="http://schemas.openxmlformats.org/drawingml/2006/main">
                  <a:graphicData uri="http://schemas.microsoft.com/office/word/2010/wordprocessingGroup">
                    <wpg:wgp>
                      <wpg:cNvGrpSpPr/>
                      <wpg:grpSpPr>
                        <a:xfrm>
                          <a:off x="0" y="0"/>
                          <a:ext cx="5052060" cy="1945640"/>
                          <a:chOff x="4172" y="25552"/>
                          <a:chExt cx="8479" cy="3218"/>
                        </a:xfrm>
                      </wpg:grpSpPr>
                      <pic:pic xmlns:pic="http://schemas.openxmlformats.org/drawingml/2006/picture">
                        <pic:nvPicPr>
                          <pic:cNvPr id="5" name="图片 2"/>
                          <pic:cNvPicPr>
                            <a:picLocks noChangeAspect="1"/>
                          </pic:cNvPicPr>
                        </pic:nvPicPr>
                        <pic:blipFill>
                          <a:blip r:embed="rId13"/>
                          <a:stretch>
                            <a:fillRect/>
                          </a:stretch>
                        </pic:blipFill>
                        <pic:spPr>
                          <a:xfrm>
                            <a:off x="4172" y="25552"/>
                            <a:ext cx="4258" cy="3218"/>
                          </a:xfrm>
                          <a:prstGeom prst="rect">
                            <a:avLst/>
                          </a:prstGeom>
                          <a:noFill/>
                          <a:ln>
                            <a:noFill/>
                          </a:ln>
                        </pic:spPr>
                      </pic:pic>
                      <pic:pic xmlns:pic="http://schemas.openxmlformats.org/drawingml/2006/picture">
                        <pic:nvPicPr>
                          <pic:cNvPr id="6" name="图片 3"/>
                          <pic:cNvPicPr>
                            <a:picLocks noChangeAspect="1"/>
                          </pic:cNvPicPr>
                        </pic:nvPicPr>
                        <pic:blipFill>
                          <a:blip r:embed="rId14"/>
                          <a:stretch>
                            <a:fillRect/>
                          </a:stretch>
                        </pic:blipFill>
                        <pic:spPr>
                          <a:xfrm>
                            <a:off x="8475" y="25581"/>
                            <a:ext cx="4176" cy="315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9E0678" id="组合 12" o:spid="_x0000_s1026" style="position:absolute;left:0;text-align:left;margin-left:15.65pt;margin-top:75.8pt;width:397.8pt;height:153.2pt;z-index:251659264;mso-position-horizontal-relative:margin;mso-width-relative:margin;mso-height-relative:margin" coordorigin="4172,25552" coordsize="8479,3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4172;top:25552;width:425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">
                  <v:imagedata r:id="rId15" o:title=""/>
                </v:shape>
                <v:shape id="图片 3" o:spid="_x0000_s1028" type="#_x0000_t75" style="position:absolute;left:8475;top:25581;width:4176;height: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">
                  <v:imagedata r:id="rId16" o:title=""/>
                </v:shape>
                <w10:wrap type="topAndBottom" anchorx="margin"/>
              </v:group>
            </w:pict>
          </mc:Fallback>
        </mc:AlternateContent>
      </w:r>
      <w:r w:rsidR="00650F1F">
        <w:rPr>
          <w:rFonts w:asciiTheme="majorBidi" w:eastAsia="宋体" w:hAnsiTheme="majorBidi" w:cstheme="majorBidi" w:hint="eastAsia"/>
          <w:sz w:val="24"/>
        </w:rPr>
        <w:t>结合</w:t>
      </w:r>
      <w:r w:rsidR="00464A33" w:rsidRPr="00464A33">
        <w:rPr>
          <w:rFonts w:asciiTheme="majorBidi" w:eastAsia="宋体" w:hAnsiTheme="majorBidi" w:cstheme="majorBidi"/>
          <w:sz w:val="24"/>
        </w:rPr>
        <w:t>图</w:t>
      </w:r>
      <w:r w:rsidR="00464A33" w:rsidRPr="00464A33">
        <w:rPr>
          <w:rFonts w:asciiTheme="majorBidi" w:eastAsia="宋体" w:hAnsiTheme="majorBidi" w:cstheme="majorBidi"/>
          <w:sz w:val="24"/>
        </w:rPr>
        <w:t>5</w:t>
      </w:r>
      <w:r w:rsidR="00464A33" w:rsidRPr="00464A33">
        <w:rPr>
          <w:rFonts w:asciiTheme="majorBidi" w:eastAsia="宋体" w:hAnsiTheme="majorBidi" w:cstheme="majorBidi"/>
          <w:sz w:val="24"/>
        </w:rPr>
        <w:t>和表</w:t>
      </w:r>
      <w:r w:rsidR="00C757F8">
        <w:rPr>
          <w:rFonts w:asciiTheme="majorBidi" w:eastAsia="宋体" w:hAnsiTheme="majorBidi" w:cstheme="majorBidi"/>
          <w:sz w:val="24"/>
        </w:rPr>
        <w:t>3</w:t>
      </w:r>
      <w:r w:rsidR="00464A33" w:rsidRPr="00464A33">
        <w:rPr>
          <w:rFonts w:asciiTheme="majorBidi" w:eastAsia="宋体" w:hAnsiTheme="majorBidi" w:cstheme="majorBidi"/>
          <w:sz w:val="24"/>
        </w:rPr>
        <w:t>中的</w:t>
      </w:r>
      <w:proofErr w:type="gramStart"/>
      <w:r w:rsidR="00464A33" w:rsidRPr="00464A33">
        <w:rPr>
          <w:rFonts w:asciiTheme="majorBidi" w:eastAsia="宋体" w:hAnsiTheme="majorBidi" w:cstheme="majorBidi"/>
          <w:sz w:val="24"/>
        </w:rPr>
        <w:t>赤</w:t>
      </w:r>
      <w:proofErr w:type="gramEnd"/>
      <w:r w:rsidR="00464A33" w:rsidRPr="00464A33">
        <w:rPr>
          <w:rFonts w:asciiTheme="majorBidi" w:eastAsia="宋体" w:hAnsiTheme="majorBidi" w:cstheme="majorBidi"/>
          <w:sz w:val="24"/>
        </w:rPr>
        <w:t>池信息量准则</w:t>
      </w:r>
      <w:r w:rsidR="00650F1F">
        <w:rPr>
          <w:rFonts w:asciiTheme="majorBidi" w:eastAsia="宋体" w:hAnsiTheme="majorBidi" w:cstheme="majorBidi" w:hint="eastAsia"/>
          <w:sz w:val="24"/>
        </w:rPr>
        <w:t>（</w:t>
      </w:r>
      <w:r w:rsidR="00464A33" w:rsidRPr="00464A33">
        <w:rPr>
          <w:rFonts w:asciiTheme="majorBidi" w:eastAsia="宋体" w:hAnsiTheme="majorBidi" w:cstheme="majorBidi"/>
          <w:sz w:val="24"/>
        </w:rPr>
        <w:t>AIC</w:t>
      </w:r>
      <w:r w:rsidR="00650F1F">
        <w:rPr>
          <w:rFonts w:asciiTheme="majorBidi" w:eastAsia="宋体" w:hAnsiTheme="majorBidi" w:cstheme="majorBidi" w:hint="eastAsia"/>
          <w:sz w:val="24"/>
        </w:rPr>
        <w:t>）</w:t>
      </w:r>
      <w:r w:rsidR="00464A33" w:rsidRPr="00464A33">
        <w:rPr>
          <w:rFonts w:asciiTheme="majorBidi" w:eastAsia="宋体" w:hAnsiTheme="majorBidi" w:cstheme="majorBidi"/>
          <w:sz w:val="24"/>
        </w:rPr>
        <w:t>和贝叶斯信息准则</w:t>
      </w:r>
      <w:r w:rsidR="00650F1F">
        <w:rPr>
          <w:rFonts w:asciiTheme="majorBidi" w:eastAsia="宋体" w:hAnsiTheme="majorBidi" w:cstheme="majorBidi" w:hint="eastAsia"/>
          <w:sz w:val="24"/>
        </w:rPr>
        <w:t>（</w:t>
      </w:r>
      <w:r w:rsidR="00464A33" w:rsidRPr="00464A33">
        <w:rPr>
          <w:rFonts w:asciiTheme="majorBidi" w:eastAsia="宋体" w:hAnsiTheme="majorBidi" w:cstheme="majorBidi"/>
          <w:sz w:val="24"/>
        </w:rPr>
        <w:t>BIC</w:t>
      </w:r>
      <w:r w:rsidR="00650F1F">
        <w:rPr>
          <w:rFonts w:asciiTheme="majorBidi" w:eastAsia="宋体" w:hAnsiTheme="majorBidi" w:cstheme="majorBidi" w:hint="eastAsia"/>
          <w:sz w:val="24"/>
        </w:rPr>
        <w:t>）</w:t>
      </w:r>
      <w:r w:rsidR="00464A33" w:rsidRPr="00464A33">
        <w:rPr>
          <w:rFonts w:asciiTheme="majorBidi" w:eastAsia="宋体" w:hAnsiTheme="majorBidi" w:cstheme="majorBidi"/>
          <w:sz w:val="24"/>
        </w:rPr>
        <w:t>数值，</w:t>
      </w:r>
      <w:r w:rsidR="00464A33" w:rsidRPr="00464A33">
        <w:rPr>
          <w:rFonts w:asciiTheme="majorBidi" w:eastAsia="宋体" w:hAnsiTheme="majorBidi" w:cstheme="majorBidi"/>
          <w:sz w:val="24"/>
        </w:rPr>
        <w:t>ARIMA(2,1,2)</w:t>
      </w:r>
      <w:r w:rsidR="00464A33" w:rsidRPr="00464A33">
        <w:rPr>
          <w:rFonts w:asciiTheme="majorBidi" w:eastAsia="宋体" w:hAnsiTheme="majorBidi" w:cstheme="majorBidi"/>
          <w:sz w:val="24"/>
        </w:rPr>
        <w:t>模型的</w:t>
      </w:r>
      <w:r w:rsidR="00464A33" w:rsidRPr="00464A33">
        <w:rPr>
          <w:rFonts w:asciiTheme="majorBidi" w:eastAsia="宋体" w:hAnsiTheme="majorBidi" w:cstheme="majorBidi"/>
          <w:sz w:val="24"/>
        </w:rPr>
        <w:t>AIC</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10.0623</w:t>
      </w:r>
      <w:r w:rsidR="00464A33" w:rsidRPr="00464A33">
        <w:rPr>
          <w:rFonts w:asciiTheme="majorBidi" w:eastAsia="宋体" w:hAnsiTheme="majorBidi" w:cstheme="majorBidi"/>
          <w:sz w:val="24"/>
        </w:rPr>
        <w:t>，</w:t>
      </w:r>
      <w:r w:rsidR="00464A33" w:rsidRPr="00464A33">
        <w:rPr>
          <w:rFonts w:asciiTheme="majorBidi" w:eastAsia="宋体" w:hAnsiTheme="majorBidi" w:cstheme="majorBidi"/>
          <w:sz w:val="24"/>
        </w:rPr>
        <w:t>BIC</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10.062</w:t>
      </w:r>
      <w:r w:rsidR="0067478F">
        <w:rPr>
          <w:rFonts w:asciiTheme="majorBidi" w:eastAsia="宋体" w:hAnsiTheme="majorBidi" w:cstheme="majorBidi"/>
          <w:sz w:val="24"/>
        </w:rPr>
        <w:t>3</w:t>
      </w:r>
      <w:r w:rsidR="00464A33" w:rsidRPr="00464A33">
        <w:rPr>
          <w:rFonts w:asciiTheme="majorBidi" w:eastAsia="宋体" w:hAnsiTheme="majorBidi" w:cstheme="majorBidi"/>
          <w:sz w:val="24"/>
        </w:rPr>
        <w:t>，显示出最优的模型拟合效果。因此，</w:t>
      </w:r>
      <w:r w:rsidR="00650F1F" w:rsidRPr="00464A33">
        <w:rPr>
          <w:rFonts w:asciiTheme="majorBidi" w:eastAsia="宋体" w:hAnsiTheme="majorBidi" w:cstheme="majorBidi"/>
          <w:sz w:val="24"/>
        </w:rPr>
        <w:t>确</w:t>
      </w:r>
      <w:r w:rsidR="00650F1F">
        <w:rPr>
          <w:rFonts w:asciiTheme="majorBidi" w:eastAsia="宋体" w:hAnsiTheme="majorBidi" w:cstheme="majorBidi" w:hint="eastAsia"/>
          <w:sz w:val="24"/>
        </w:rPr>
        <w:t>定</w:t>
      </w:r>
      <w:r w:rsidR="00464A33" w:rsidRPr="00464A33">
        <w:rPr>
          <w:rFonts w:asciiTheme="majorBidi" w:eastAsia="宋体" w:hAnsiTheme="majorBidi" w:cstheme="majorBidi"/>
          <w:sz w:val="24"/>
        </w:rPr>
        <w:t>ARIMA(2,1,2)</w:t>
      </w:r>
      <w:r w:rsidR="00464A33" w:rsidRPr="00464A33">
        <w:rPr>
          <w:rFonts w:asciiTheme="majorBidi" w:eastAsia="宋体" w:hAnsiTheme="majorBidi" w:cstheme="majorBidi"/>
          <w:sz w:val="24"/>
        </w:rPr>
        <w:t>为最佳预测模型，用于分析当前数据集。</w:t>
      </w:r>
    </w:p>
    <w:p w14:paraId="5A6BB402" w14:textId="092E7E99"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 xml:space="preserve">5  </w:t>
      </w:r>
      <w:r w:rsidRPr="00464A33">
        <w:rPr>
          <w:rFonts w:asciiTheme="majorBidi" w:eastAsia="宋体" w:hAnsiTheme="majorBidi" w:cstheme="majorBidi"/>
          <w:sz w:val="24"/>
        </w:rPr>
        <w:t>一阶差分后</w:t>
      </w:r>
      <w:r w:rsidRPr="00464A33">
        <w:rPr>
          <w:rFonts w:asciiTheme="majorBidi" w:eastAsia="宋体" w:hAnsiTheme="majorBidi" w:cstheme="majorBidi"/>
          <w:sz w:val="24"/>
        </w:rPr>
        <w:t>ACF</w:t>
      </w:r>
      <w:r w:rsidRPr="00464A33">
        <w:rPr>
          <w:rFonts w:asciiTheme="majorBidi" w:eastAsia="宋体" w:hAnsiTheme="majorBidi" w:cstheme="majorBidi"/>
          <w:sz w:val="24"/>
        </w:rPr>
        <w:t>和</w:t>
      </w:r>
      <w:r w:rsidRPr="00464A33">
        <w:rPr>
          <w:rFonts w:asciiTheme="majorBidi" w:eastAsia="宋体" w:hAnsiTheme="majorBidi" w:cstheme="majorBidi"/>
          <w:sz w:val="24"/>
        </w:rPr>
        <w:t>PACF</w:t>
      </w:r>
      <w:r w:rsidRPr="00464A33">
        <w:rPr>
          <w:rFonts w:asciiTheme="majorBidi" w:eastAsia="宋体" w:hAnsiTheme="majorBidi" w:cstheme="majorBidi"/>
          <w:sz w:val="24"/>
        </w:rPr>
        <w:t>图</w:t>
      </w:r>
    </w:p>
    <w:p w14:paraId="7EA7DED1" w14:textId="7E8982FD" w:rsidR="008B7C52" w:rsidRPr="00464A33" w:rsidRDefault="0067478F" w:rsidP="0067478F">
      <w:pPr>
        <w:spacing w:line="360" w:lineRule="auto"/>
        <w:ind w:firstLine="420"/>
        <w:jc w:val="left"/>
        <w:rPr>
          <w:rFonts w:asciiTheme="majorBidi" w:eastAsia="宋体" w:hAnsiTheme="majorBidi" w:cstheme="majorBidi"/>
          <w:sz w:val="24"/>
        </w:rPr>
      </w:pPr>
      <w:r>
        <w:rPr>
          <w:rFonts w:asciiTheme="majorBidi" w:eastAsia="宋体" w:hAnsiTheme="majorBidi" w:cstheme="majorBidi" w:hint="eastAsia"/>
          <w:sz w:val="24"/>
        </w:rPr>
        <w:t>为</w:t>
      </w:r>
      <w:r w:rsidRPr="00464A33">
        <w:rPr>
          <w:rFonts w:asciiTheme="majorBidi" w:eastAsia="宋体" w:hAnsiTheme="majorBidi" w:cstheme="majorBidi"/>
          <w:sz w:val="24"/>
        </w:rPr>
        <w:t>进一步评估模型的统计特性，对</w:t>
      </w:r>
      <m:oMath>
        <m:r>
          <w:rPr>
            <w:rFonts w:ascii="Cambria Math" w:eastAsia="宋体" w:hAnsi="Cambria Math" w:cstheme="majorBidi"/>
            <w:sz w:val="24"/>
          </w:rPr>
          <m:t>ARIMA(2,1,2)</m:t>
        </m:r>
      </m:oMath>
      <w:r w:rsidRPr="00464A33">
        <w:rPr>
          <w:rFonts w:asciiTheme="majorBidi" w:eastAsia="宋体" w:hAnsiTheme="majorBidi" w:cstheme="majorBidi"/>
          <w:sz w:val="24"/>
        </w:rPr>
        <w:t>模型的残差进行自相关性检验。结果显示，</w:t>
      </w:r>
      <w:r w:rsidRPr="00464A33">
        <w:rPr>
          <w:rFonts w:asciiTheme="majorBidi" w:eastAsia="宋体" w:hAnsiTheme="majorBidi" w:cstheme="majorBidi"/>
          <w:sz w:val="24"/>
        </w:rPr>
        <w:t>Durbin-Watson</w:t>
      </w:r>
      <w:r w:rsidRPr="00464A33">
        <w:rPr>
          <w:rFonts w:asciiTheme="majorBidi" w:eastAsia="宋体" w:hAnsiTheme="majorBidi" w:cstheme="majorBidi"/>
          <w:sz w:val="24"/>
        </w:rPr>
        <w:t>统计</w:t>
      </w:r>
      <w:r>
        <w:rPr>
          <w:rFonts w:asciiTheme="majorBidi" w:eastAsia="宋体" w:hAnsiTheme="majorBidi" w:cstheme="majorBidi" w:hint="eastAsia"/>
          <w:sz w:val="24"/>
        </w:rPr>
        <w:t>量的值</w:t>
      </w:r>
      <w:r w:rsidRPr="00464A33">
        <w:rPr>
          <w:rFonts w:asciiTheme="majorBidi" w:eastAsia="宋体" w:hAnsiTheme="majorBidi" w:cstheme="majorBidi"/>
          <w:sz w:val="24"/>
        </w:rPr>
        <w:t>为</w:t>
      </w:r>
      <w:r w:rsidRPr="00464A33">
        <w:rPr>
          <w:rFonts w:asciiTheme="majorBidi" w:eastAsia="宋体" w:hAnsiTheme="majorBidi" w:cstheme="majorBidi"/>
          <w:sz w:val="24"/>
        </w:rPr>
        <w:t>2.0414</w:t>
      </w:r>
      <w:r w:rsidRPr="00464A33">
        <w:rPr>
          <w:rFonts w:asciiTheme="majorBidi" w:eastAsia="宋体" w:hAnsiTheme="majorBidi" w:cstheme="majorBidi"/>
          <w:sz w:val="24"/>
        </w:rPr>
        <w:t>，表明残差之间不存在自相关性。</w:t>
      </w:r>
      <w:r>
        <w:rPr>
          <w:rFonts w:asciiTheme="majorBidi" w:eastAsia="宋体" w:hAnsiTheme="majorBidi" w:cstheme="majorBidi" w:hint="eastAsia"/>
          <w:sz w:val="24"/>
        </w:rPr>
        <w:t>观察</w:t>
      </w:r>
      <w:r w:rsidRPr="00464A33">
        <w:rPr>
          <w:rFonts w:asciiTheme="majorBidi" w:eastAsia="宋体" w:hAnsiTheme="majorBidi" w:cstheme="majorBidi"/>
          <w:sz w:val="24"/>
        </w:rPr>
        <w:t>残差</w:t>
      </w:r>
      <w:r>
        <w:rPr>
          <w:rFonts w:asciiTheme="majorBidi" w:eastAsia="宋体" w:hAnsiTheme="majorBidi" w:cstheme="majorBidi" w:hint="eastAsia"/>
          <w:sz w:val="24"/>
        </w:rPr>
        <w:t>图</w:t>
      </w:r>
      <w:r>
        <w:rPr>
          <w:rFonts w:asciiTheme="majorBidi" w:eastAsia="宋体" w:hAnsiTheme="majorBidi" w:cstheme="majorBidi" w:hint="eastAsia"/>
          <w:sz w:val="24"/>
        </w:rPr>
        <w:t>6</w:t>
      </w:r>
      <w:r w:rsidRPr="00464A33">
        <w:rPr>
          <w:rFonts w:asciiTheme="majorBidi" w:eastAsia="宋体" w:hAnsiTheme="majorBidi" w:cstheme="majorBidi"/>
          <w:sz w:val="24"/>
        </w:rPr>
        <w:t>，残差主要在零线附近波动，说明模型在某种程度上有效消除了数据的非随机部分</w:t>
      </w:r>
      <w:r>
        <w:rPr>
          <w:rFonts w:asciiTheme="majorBidi" w:eastAsia="宋体" w:hAnsiTheme="majorBidi" w:cstheme="majorBidi" w:hint="eastAsia"/>
          <w:sz w:val="24"/>
        </w:rPr>
        <w:t>，但部分</w:t>
      </w:r>
      <w:r w:rsidR="00464A33" w:rsidRPr="00464A33">
        <w:rPr>
          <w:rFonts w:asciiTheme="majorBidi" w:eastAsia="宋体" w:hAnsiTheme="majorBidi" w:cstheme="majorBidi"/>
          <w:sz w:val="24"/>
        </w:rPr>
        <w:t>极端值和尖峰形态表明模型</w:t>
      </w:r>
      <w:r>
        <w:rPr>
          <w:rFonts w:asciiTheme="majorBidi" w:eastAsia="宋体" w:hAnsiTheme="majorBidi" w:cstheme="majorBidi" w:hint="eastAsia"/>
          <w:sz w:val="24"/>
        </w:rPr>
        <w:t>仍</w:t>
      </w:r>
      <w:r w:rsidR="00464A33" w:rsidRPr="00464A33">
        <w:rPr>
          <w:rFonts w:asciiTheme="majorBidi" w:eastAsia="宋体" w:hAnsiTheme="majorBidi" w:cstheme="majorBidi"/>
          <w:sz w:val="24"/>
        </w:rPr>
        <w:t>未能捕捉</w:t>
      </w:r>
      <w:r w:rsidRPr="00464A33">
        <w:rPr>
          <w:rFonts w:asciiTheme="majorBidi" w:eastAsia="宋体" w:hAnsiTheme="majorBidi" w:cstheme="majorBidi"/>
          <w:sz w:val="24"/>
        </w:rPr>
        <w:t>尤其在面对极端市场波动时</w:t>
      </w:r>
      <w:r>
        <w:rPr>
          <w:rFonts w:asciiTheme="majorBidi" w:eastAsia="宋体" w:hAnsiTheme="majorBidi" w:cstheme="majorBidi" w:hint="eastAsia"/>
          <w:sz w:val="24"/>
        </w:rPr>
        <w:t>的</w:t>
      </w:r>
      <w:r w:rsidR="00464A33" w:rsidRPr="00464A33">
        <w:rPr>
          <w:rFonts w:asciiTheme="majorBidi" w:eastAsia="宋体" w:hAnsiTheme="majorBidi" w:cstheme="majorBidi"/>
          <w:sz w:val="24"/>
        </w:rPr>
        <w:t>全部市场信息。</w:t>
      </w:r>
    </w:p>
    <w:p w14:paraId="091BF1C3"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114300" distR="114300" wp14:anchorId="4A021FA2" wp14:editId="650DDE6E">
            <wp:extent cx="3380509" cy="251816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436631" cy="2559966"/>
                    </a:xfrm>
                    <a:prstGeom prst="rect">
                      <a:avLst/>
                    </a:prstGeom>
                    <a:noFill/>
                    <a:ln>
                      <a:noFill/>
                    </a:ln>
                  </pic:spPr>
                </pic:pic>
              </a:graphicData>
            </a:graphic>
          </wp:inline>
        </w:drawing>
      </w:r>
    </w:p>
    <w:p w14:paraId="101686CE"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 xml:space="preserve">6  </w:t>
      </w:r>
      <w:r w:rsidRPr="00464A33">
        <w:rPr>
          <w:rFonts w:asciiTheme="majorBidi" w:eastAsia="宋体" w:hAnsiTheme="majorBidi" w:cstheme="majorBidi"/>
          <w:sz w:val="24"/>
        </w:rPr>
        <w:t>模型残差图</w:t>
      </w:r>
    </w:p>
    <w:p w14:paraId="50D046AE" w14:textId="0766F27E" w:rsidR="008B7C52" w:rsidRPr="00464A33" w:rsidRDefault="00464A33" w:rsidP="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对</w:t>
      </w:r>
      <w:r w:rsidRPr="00464A33">
        <w:rPr>
          <w:rFonts w:asciiTheme="majorBidi" w:eastAsia="宋体" w:hAnsiTheme="majorBidi" w:cstheme="majorBidi"/>
          <w:sz w:val="24"/>
        </w:rPr>
        <w:t>2024</w:t>
      </w:r>
      <w:r w:rsidRPr="00464A33">
        <w:rPr>
          <w:rFonts w:asciiTheme="majorBidi" w:eastAsia="宋体" w:hAnsiTheme="majorBidi" w:cstheme="majorBidi"/>
          <w:sz w:val="24"/>
        </w:rPr>
        <w:t>年</w:t>
      </w:r>
      <w:r w:rsidRPr="00464A33">
        <w:rPr>
          <w:rFonts w:asciiTheme="majorBidi" w:eastAsia="宋体" w:hAnsiTheme="majorBidi" w:cstheme="majorBidi"/>
          <w:sz w:val="24"/>
        </w:rPr>
        <w:t>3</w:t>
      </w:r>
      <w:r w:rsidRPr="00464A33">
        <w:rPr>
          <w:rFonts w:asciiTheme="majorBidi" w:eastAsia="宋体" w:hAnsiTheme="majorBidi" w:cstheme="majorBidi"/>
          <w:sz w:val="24"/>
        </w:rPr>
        <w:t>月</w:t>
      </w:r>
      <w:r w:rsidRPr="00464A33">
        <w:rPr>
          <w:rFonts w:asciiTheme="majorBidi" w:eastAsia="宋体" w:hAnsiTheme="majorBidi" w:cstheme="majorBidi"/>
          <w:sz w:val="24"/>
        </w:rPr>
        <w:t>18</w:t>
      </w:r>
      <w:r w:rsidRPr="00464A33">
        <w:rPr>
          <w:rFonts w:asciiTheme="majorBidi" w:eastAsia="宋体" w:hAnsiTheme="majorBidi" w:cstheme="majorBidi"/>
          <w:sz w:val="24"/>
        </w:rPr>
        <w:t>日</w:t>
      </w:r>
      <w:r w:rsidRPr="00464A33">
        <w:rPr>
          <w:rFonts w:asciiTheme="majorBidi" w:eastAsia="宋体" w:hAnsiTheme="majorBidi" w:cstheme="majorBidi"/>
          <w:sz w:val="24"/>
        </w:rPr>
        <w:t>-2024</w:t>
      </w:r>
      <w:r w:rsidRPr="00464A33">
        <w:rPr>
          <w:rFonts w:asciiTheme="majorBidi" w:eastAsia="宋体" w:hAnsiTheme="majorBidi" w:cstheme="majorBidi"/>
          <w:sz w:val="24"/>
        </w:rPr>
        <w:t>年</w:t>
      </w:r>
      <w:r w:rsidRPr="00464A33">
        <w:rPr>
          <w:rFonts w:asciiTheme="majorBidi" w:eastAsia="宋体" w:hAnsiTheme="majorBidi" w:cstheme="majorBidi"/>
          <w:sz w:val="24"/>
        </w:rPr>
        <w:t>4</w:t>
      </w:r>
      <w:r w:rsidRPr="00464A33">
        <w:rPr>
          <w:rFonts w:asciiTheme="majorBidi" w:eastAsia="宋体" w:hAnsiTheme="majorBidi" w:cstheme="majorBidi"/>
          <w:sz w:val="24"/>
        </w:rPr>
        <w:t>月</w:t>
      </w:r>
      <w:r w:rsidRPr="00464A33">
        <w:rPr>
          <w:rFonts w:asciiTheme="majorBidi" w:eastAsia="宋体" w:hAnsiTheme="majorBidi" w:cstheme="majorBidi"/>
          <w:sz w:val="24"/>
        </w:rPr>
        <w:t>1</w:t>
      </w:r>
      <w:r w:rsidRPr="00464A33">
        <w:rPr>
          <w:rFonts w:asciiTheme="majorBidi" w:eastAsia="宋体" w:hAnsiTheme="majorBidi" w:cstheme="majorBidi"/>
          <w:sz w:val="24"/>
        </w:rPr>
        <w:t>日的黄金期货价格进行预测</w:t>
      </w:r>
      <w:r w:rsidR="0067478F">
        <w:rPr>
          <w:rFonts w:asciiTheme="majorBidi" w:eastAsia="宋体" w:hAnsiTheme="majorBidi" w:cstheme="majorBidi" w:hint="eastAsia"/>
          <w:sz w:val="24"/>
        </w:rPr>
        <w:t>如</w:t>
      </w:r>
      <w:r w:rsidRPr="00464A33">
        <w:rPr>
          <w:rFonts w:asciiTheme="majorBidi" w:eastAsia="宋体" w:hAnsiTheme="majorBidi" w:cstheme="majorBidi"/>
          <w:sz w:val="24"/>
        </w:rPr>
        <w:t>图</w:t>
      </w:r>
      <w:r w:rsidRPr="00464A33">
        <w:rPr>
          <w:rFonts w:asciiTheme="majorBidi" w:eastAsia="宋体" w:hAnsiTheme="majorBidi" w:cstheme="majorBidi"/>
          <w:sz w:val="24"/>
        </w:rPr>
        <w:t>7</w:t>
      </w:r>
      <w:r w:rsidR="0067478F">
        <w:rPr>
          <w:rFonts w:asciiTheme="majorBidi" w:eastAsia="宋体" w:hAnsiTheme="majorBidi" w:cstheme="majorBidi" w:hint="eastAsia"/>
          <w:sz w:val="24"/>
        </w:rPr>
        <w:t>所示。结果表明</w:t>
      </w:r>
      <m:oMath>
        <m:r>
          <w:rPr>
            <w:rFonts w:ascii="Cambria Math" w:eastAsia="宋体" w:hAnsi="Cambria Math" w:cstheme="majorBidi"/>
            <w:sz w:val="24"/>
          </w:rPr>
          <m:t>ARIMA(2,1,2)</m:t>
        </m:r>
      </m:oMath>
      <w:r w:rsidRPr="00464A33">
        <w:rPr>
          <w:rFonts w:asciiTheme="majorBidi" w:eastAsia="宋体" w:hAnsiTheme="majorBidi" w:cstheme="majorBidi"/>
          <w:sz w:val="24"/>
        </w:rPr>
        <w:t>模型在实际数据相对平稳的情况下能够提供较为准确的预测结果</w:t>
      </w:r>
      <w:r w:rsidR="0067478F">
        <w:rPr>
          <w:rFonts w:asciiTheme="majorBidi" w:eastAsia="宋体" w:hAnsiTheme="majorBidi" w:cstheme="majorBidi" w:hint="eastAsia"/>
          <w:sz w:val="24"/>
        </w:rPr>
        <w:t>，但</w:t>
      </w:r>
      <w:r w:rsidRPr="00464A33">
        <w:rPr>
          <w:rFonts w:asciiTheme="majorBidi" w:eastAsia="宋体" w:hAnsiTheme="majorBidi" w:cstheme="majorBidi"/>
          <w:sz w:val="24"/>
        </w:rPr>
        <w:t>当实际数据出现明显波动时，模型的响应缓慢，无法有效适应这些变化，导致预测的准确度大幅下降</w:t>
      </w:r>
      <w:r w:rsidR="0067478F">
        <w:rPr>
          <w:rFonts w:asciiTheme="majorBidi" w:eastAsia="宋体" w:hAnsiTheme="majorBidi" w:cstheme="majorBidi" w:hint="eastAsia"/>
          <w:sz w:val="24"/>
        </w:rPr>
        <w:t>，</w:t>
      </w:r>
      <w:r w:rsidRPr="00464A33">
        <w:rPr>
          <w:rFonts w:asciiTheme="majorBidi" w:eastAsia="宋体" w:hAnsiTheme="majorBidi" w:cstheme="majorBidi"/>
          <w:sz w:val="24"/>
        </w:rPr>
        <w:t>在处理快速变动的市场环境时</w:t>
      </w:r>
      <w:r w:rsidR="0067478F">
        <w:rPr>
          <w:rFonts w:asciiTheme="majorBidi" w:eastAsia="宋体" w:hAnsiTheme="majorBidi" w:cstheme="majorBidi" w:hint="eastAsia"/>
          <w:sz w:val="24"/>
        </w:rPr>
        <w:t>有较大</w:t>
      </w:r>
      <w:r w:rsidRPr="00464A33">
        <w:rPr>
          <w:rFonts w:asciiTheme="majorBidi" w:eastAsia="宋体" w:hAnsiTheme="majorBidi" w:cstheme="majorBidi"/>
          <w:sz w:val="24"/>
        </w:rPr>
        <w:t>局限性。</w:t>
      </w:r>
    </w:p>
    <w:p w14:paraId="61345F3F"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lastRenderedPageBreak/>
        <w:drawing>
          <wp:inline distT="0" distB="0" distL="114300" distR="114300" wp14:anchorId="482ACC63" wp14:editId="196A03C2">
            <wp:extent cx="3782475" cy="2902527"/>
            <wp:effectExtent l="0" t="0" r="8890" b="0"/>
            <wp:docPr id="7" name="图片 7" descr="截屏2024-05-13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5-13 16.13.52"/>
                    <pic:cNvPicPr>
                      <a:picLocks noChangeAspect="1"/>
                    </pic:cNvPicPr>
                  </pic:nvPicPr>
                  <pic:blipFill>
                    <a:blip r:embed="rId18"/>
                    <a:stretch>
                      <a:fillRect/>
                    </a:stretch>
                  </pic:blipFill>
                  <pic:spPr>
                    <a:xfrm>
                      <a:off x="0" y="0"/>
                      <a:ext cx="3796513" cy="2913299"/>
                    </a:xfrm>
                    <a:prstGeom prst="rect">
                      <a:avLst/>
                    </a:prstGeom>
                  </pic:spPr>
                </pic:pic>
              </a:graphicData>
            </a:graphic>
          </wp:inline>
        </w:drawing>
      </w:r>
    </w:p>
    <w:p w14:paraId="1E42CCF6" w14:textId="7F17D103"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 xml:space="preserve">7  </w:t>
      </w:r>
      <w:r w:rsidRPr="00464A33">
        <w:rPr>
          <w:rFonts w:asciiTheme="majorBidi" w:eastAsia="宋体" w:hAnsiTheme="majorBidi" w:cstheme="majorBidi"/>
          <w:sz w:val="24"/>
        </w:rPr>
        <w:t>黄金期货价格预测</w:t>
      </w:r>
    </w:p>
    <w:p w14:paraId="2003FBFA" w14:textId="66D72C00" w:rsidR="008B7C52" w:rsidRPr="00464A33" w:rsidRDefault="00464A33">
      <w:pPr>
        <w:spacing w:line="360" w:lineRule="auto"/>
        <w:ind w:firstLine="420"/>
        <w:rPr>
          <w:rFonts w:asciiTheme="majorBidi" w:eastAsia="宋体" w:hAnsiTheme="majorBidi" w:cstheme="majorBidi"/>
          <w:sz w:val="24"/>
        </w:rPr>
      </w:pPr>
      <w:r w:rsidRPr="00464A33">
        <w:rPr>
          <w:rFonts w:asciiTheme="majorBidi" w:eastAsia="宋体" w:hAnsiTheme="majorBidi" w:cstheme="majorBidi"/>
          <w:sz w:val="24"/>
        </w:rPr>
        <w:t>预测结果与实际值之间的显著差异可能源于多个因素：数据模型未充分考虑外部影响因素、模型本身较为简单且不适于捕捉复杂动态数据，以及模型在长期预测上精度逐渐下降。由于黄金期货价格极易受到经济环境变动、市场突发事件等外部因素的影响，忽略这些因素可能导致预测偏离实际表现。此外，受限于</w:t>
      </w:r>
      <w:r w:rsidRPr="00464A33">
        <w:rPr>
          <w:rFonts w:asciiTheme="majorBidi" w:eastAsia="宋体" w:hAnsiTheme="majorBidi" w:cstheme="majorBidi"/>
          <w:sz w:val="24"/>
        </w:rPr>
        <w:t>ARIMA</w:t>
      </w:r>
      <w:r w:rsidRPr="00464A33">
        <w:rPr>
          <w:rFonts w:asciiTheme="majorBidi" w:eastAsia="宋体" w:hAnsiTheme="majorBidi" w:cstheme="majorBidi"/>
          <w:sz w:val="24"/>
        </w:rPr>
        <w:t>模型自身特性，该模型主要适用于单变量时间序列分析，而对涉及外部变量的多元时间序列则显得力不从心。在处理多变量问题时，可能需要采用</w:t>
      </w:r>
      <w:r w:rsidRPr="00464A33">
        <w:rPr>
          <w:rFonts w:asciiTheme="majorBidi" w:eastAsia="宋体" w:hAnsiTheme="majorBidi" w:cstheme="majorBidi"/>
          <w:sz w:val="24"/>
        </w:rPr>
        <w:t>LSTM</w:t>
      </w:r>
      <w:r w:rsidRPr="00464A33">
        <w:rPr>
          <w:rFonts w:asciiTheme="majorBidi" w:eastAsia="宋体" w:hAnsiTheme="majorBidi" w:cstheme="majorBidi"/>
          <w:sz w:val="24"/>
        </w:rPr>
        <w:t>或</w:t>
      </w:r>
      <w:r w:rsidRPr="00464A33">
        <w:rPr>
          <w:rFonts w:asciiTheme="majorBidi" w:eastAsia="宋体" w:hAnsiTheme="majorBidi" w:cstheme="majorBidi"/>
          <w:sz w:val="24"/>
        </w:rPr>
        <w:t>GRU</w:t>
      </w:r>
      <w:r w:rsidRPr="00464A33">
        <w:rPr>
          <w:rFonts w:asciiTheme="majorBidi" w:eastAsia="宋体" w:hAnsiTheme="majorBidi" w:cstheme="majorBidi"/>
          <w:sz w:val="24"/>
        </w:rPr>
        <w:t>等模型以增强预测的广泛性和准确度。</w:t>
      </w:r>
    </w:p>
    <w:p w14:paraId="53E66ECD" w14:textId="77777777" w:rsidR="008B7C52" w:rsidRPr="00464A33" w:rsidRDefault="00464A33">
      <w:pPr>
        <w:numPr>
          <w:ilvl w:val="0"/>
          <w:numId w:val="2"/>
        </w:numPr>
        <w:spacing w:line="360" w:lineRule="auto"/>
        <w:outlineLvl w:val="1"/>
        <w:rPr>
          <w:rFonts w:asciiTheme="majorBidi" w:eastAsia="楷体" w:hAnsiTheme="majorBidi" w:cstheme="majorBidi"/>
          <w:sz w:val="24"/>
        </w:rPr>
      </w:pPr>
      <w:bookmarkStart w:id="19" w:name="_Toc167187604"/>
      <w:r w:rsidRPr="00464A33">
        <w:rPr>
          <w:rFonts w:asciiTheme="majorBidi" w:eastAsia="楷体" w:hAnsiTheme="majorBidi" w:cstheme="majorBidi"/>
          <w:sz w:val="24"/>
        </w:rPr>
        <w:t>基于</w:t>
      </w:r>
      <w:r w:rsidRPr="00464A33">
        <w:rPr>
          <w:rFonts w:asciiTheme="majorBidi" w:eastAsia="楷体" w:hAnsiTheme="majorBidi" w:cstheme="majorBidi"/>
          <w:sz w:val="24"/>
        </w:rPr>
        <w:t>GRU</w:t>
      </w:r>
      <w:r w:rsidRPr="00464A33">
        <w:rPr>
          <w:rFonts w:asciiTheme="majorBidi" w:eastAsia="楷体" w:hAnsiTheme="majorBidi" w:cstheme="majorBidi"/>
          <w:sz w:val="24"/>
        </w:rPr>
        <w:t>模型的预测</w:t>
      </w:r>
      <w:bookmarkEnd w:id="19"/>
    </w:p>
    <w:p w14:paraId="0D438969" w14:textId="5ACAF181" w:rsidR="00EB751B" w:rsidRDefault="00EB751B" w:rsidP="00EB751B">
      <w:pPr>
        <w:spacing w:line="360" w:lineRule="auto"/>
        <w:ind w:firstLineChars="200" w:firstLine="480"/>
        <w:rPr>
          <w:rFonts w:asciiTheme="majorBidi" w:eastAsia="宋体" w:hAnsiTheme="majorBidi" w:cstheme="majorBidi"/>
          <w:sz w:val="24"/>
        </w:rPr>
      </w:pPr>
      <w:r>
        <w:rPr>
          <w:rFonts w:asciiTheme="majorBidi" w:eastAsia="宋体" w:hAnsiTheme="majorBidi" w:cstheme="majorBidi" w:hint="eastAsia"/>
          <w:sz w:val="24"/>
        </w:rPr>
        <w:t>本文</w:t>
      </w:r>
      <w:r w:rsidRPr="00EB751B">
        <w:rPr>
          <w:rFonts w:asciiTheme="majorBidi" w:eastAsia="宋体" w:hAnsiTheme="majorBidi" w:cstheme="majorBidi" w:hint="eastAsia"/>
          <w:sz w:val="24"/>
        </w:rPr>
        <w:t>构建的</w:t>
      </w:r>
      <w:r w:rsidRPr="00EB751B">
        <w:rPr>
          <w:rFonts w:asciiTheme="majorBidi" w:eastAsia="宋体" w:hAnsiTheme="majorBidi" w:cstheme="majorBidi" w:hint="eastAsia"/>
          <w:sz w:val="24"/>
        </w:rPr>
        <w:t>GRU</w:t>
      </w:r>
      <w:r w:rsidRPr="00EB751B">
        <w:rPr>
          <w:rFonts w:asciiTheme="majorBidi" w:eastAsia="宋体" w:hAnsiTheme="majorBidi" w:cstheme="majorBidi" w:hint="eastAsia"/>
          <w:sz w:val="24"/>
        </w:rPr>
        <w:t>模型通常由两个</w:t>
      </w:r>
      <w:r w:rsidRPr="00EB751B">
        <w:rPr>
          <w:rFonts w:asciiTheme="majorBidi" w:eastAsia="宋体" w:hAnsiTheme="majorBidi" w:cstheme="majorBidi" w:hint="eastAsia"/>
          <w:sz w:val="24"/>
        </w:rPr>
        <w:t>GRU</w:t>
      </w:r>
      <w:r w:rsidRPr="00EB751B">
        <w:rPr>
          <w:rFonts w:asciiTheme="majorBidi" w:eastAsia="宋体" w:hAnsiTheme="majorBidi" w:cstheme="majorBidi" w:hint="eastAsia"/>
          <w:sz w:val="24"/>
        </w:rPr>
        <w:t>层与一个全连接层组成，并使用默认的激活函数，即对于</w:t>
      </w:r>
      <w:r w:rsidRPr="00EB751B">
        <w:rPr>
          <w:rFonts w:asciiTheme="majorBidi" w:eastAsia="宋体" w:hAnsiTheme="majorBidi" w:cstheme="majorBidi" w:hint="eastAsia"/>
          <w:sz w:val="24"/>
        </w:rPr>
        <w:t>GRU</w:t>
      </w:r>
      <w:r w:rsidRPr="00EB751B">
        <w:rPr>
          <w:rFonts w:asciiTheme="majorBidi" w:eastAsia="宋体" w:hAnsiTheme="majorBidi" w:cstheme="majorBidi" w:hint="eastAsia"/>
          <w:sz w:val="24"/>
        </w:rPr>
        <w:t>层使用双曲正切函数（</w:t>
      </w:r>
      <w:r w:rsidRPr="00EB751B">
        <w:rPr>
          <w:rFonts w:asciiTheme="majorBidi" w:eastAsia="宋体" w:hAnsiTheme="majorBidi" w:cstheme="majorBidi" w:hint="eastAsia"/>
          <w:sz w:val="24"/>
        </w:rPr>
        <w:t>tanh</w:t>
      </w:r>
      <w:r w:rsidRPr="00EB751B">
        <w:rPr>
          <w:rFonts w:asciiTheme="majorBidi" w:eastAsia="宋体" w:hAnsiTheme="majorBidi" w:cstheme="majorBidi" w:hint="eastAsia"/>
          <w:sz w:val="24"/>
        </w:rPr>
        <w:t>），对于</w:t>
      </w:r>
      <w:r w:rsidRPr="00EB751B">
        <w:rPr>
          <w:rFonts w:asciiTheme="majorBidi" w:eastAsia="宋体" w:hAnsiTheme="majorBidi" w:cstheme="majorBidi" w:hint="eastAsia"/>
          <w:sz w:val="24"/>
        </w:rPr>
        <w:t>Dense</w:t>
      </w:r>
      <w:r w:rsidRPr="00EB751B">
        <w:rPr>
          <w:rFonts w:asciiTheme="majorBidi" w:eastAsia="宋体" w:hAnsiTheme="majorBidi" w:cstheme="majorBidi" w:hint="eastAsia"/>
          <w:sz w:val="24"/>
        </w:rPr>
        <w:t>层使用线性函数</w:t>
      </w:r>
      <w:r w:rsidR="00991F8F">
        <w:rPr>
          <w:rFonts w:asciiTheme="majorBidi" w:eastAsia="宋体" w:hAnsiTheme="majorBidi" w:cstheme="majorBidi" w:hint="eastAsia"/>
          <w:sz w:val="24"/>
        </w:rPr>
        <w:t>，这</w:t>
      </w:r>
      <w:r w:rsidRPr="00EB751B">
        <w:rPr>
          <w:rFonts w:asciiTheme="majorBidi" w:eastAsia="宋体" w:hAnsiTheme="majorBidi" w:cstheme="majorBidi" w:hint="eastAsia"/>
          <w:sz w:val="24"/>
        </w:rPr>
        <w:t>可以帮助控制梯度的大小，避免梯度消失或爆炸的问题。此外，模型引入了</w:t>
      </w:r>
      <w:r w:rsidRPr="00EB751B">
        <w:rPr>
          <w:rFonts w:asciiTheme="majorBidi" w:eastAsia="宋体" w:hAnsiTheme="majorBidi" w:cstheme="majorBidi" w:hint="eastAsia"/>
          <w:sz w:val="24"/>
        </w:rPr>
        <w:t>Dropout</w:t>
      </w:r>
      <w:r w:rsidRPr="00EB751B">
        <w:rPr>
          <w:rFonts w:asciiTheme="majorBidi" w:eastAsia="宋体" w:hAnsiTheme="majorBidi" w:cstheme="majorBidi" w:hint="eastAsia"/>
          <w:sz w:val="24"/>
        </w:rPr>
        <w:t>机制以减少过拟合</w:t>
      </w:r>
      <w:r>
        <w:rPr>
          <w:rFonts w:asciiTheme="majorBidi" w:eastAsia="宋体" w:hAnsiTheme="majorBidi" w:cstheme="majorBidi" w:hint="eastAsia"/>
          <w:sz w:val="24"/>
        </w:rPr>
        <w:t>。本文</w:t>
      </w:r>
      <w:r w:rsidRPr="00EB751B">
        <w:rPr>
          <w:rFonts w:asciiTheme="majorBidi" w:eastAsia="宋体" w:hAnsiTheme="majorBidi" w:cstheme="majorBidi" w:hint="eastAsia"/>
          <w:sz w:val="24"/>
        </w:rPr>
        <w:t>采用均方误差（</w:t>
      </w:r>
      <w:r w:rsidRPr="00EB751B">
        <w:rPr>
          <w:rFonts w:asciiTheme="majorBidi" w:eastAsia="宋体" w:hAnsiTheme="majorBidi" w:cstheme="majorBidi" w:hint="eastAsia"/>
          <w:sz w:val="24"/>
        </w:rPr>
        <w:t>Mean Squared Error, MSE</w:t>
      </w:r>
      <w:r w:rsidRPr="00EB751B">
        <w:rPr>
          <w:rFonts w:asciiTheme="majorBidi" w:eastAsia="宋体" w:hAnsiTheme="majorBidi" w:cstheme="majorBidi" w:hint="eastAsia"/>
          <w:sz w:val="24"/>
        </w:rPr>
        <w:t>）作为损失函数，并选择了</w:t>
      </w:r>
      <w:r w:rsidRPr="00EB751B">
        <w:rPr>
          <w:rFonts w:asciiTheme="majorBidi" w:eastAsia="宋体" w:hAnsiTheme="majorBidi" w:cstheme="majorBidi" w:hint="eastAsia"/>
          <w:sz w:val="24"/>
        </w:rPr>
        <w:t>Adam</w:t>
      </w:r>
      <w:r w:rsidRPr="00EB751B">
        <w:rPr>
          <w:rFonts w:asciiTheme="majorBidi" w:eastAsia="宋体" w:hAnsiTheme="majorBidi" w:cstheme="majorBidi" w:hint="eastAsia"/>
          <w:sz w:val="24"/>
        </w:rPr>
        <w:t>优化器来最小化这一损失。</w:t>
      </w:r>
      <w:r w:rsidRPr="00EB751B">
        <w:rPr>
          <w:rFonts w:asciiTheme="majorBidi" w:eastAsia="宋体" w:hAnsiTheme="majorBidi" w:cstheme="majorBidi" w:hint="eastAsia"/>
          <w:sz w:val="24"/>
        </w:rPr>
        <w:t>Adam</w:t>
      </w:r>
      <w:r w:rsidRPr="00EB751B">
        <w:rPr>
          <w:rFonts w:asciiTheme="majorBidi" w:eastAsia="宋体" w:hAnsiTheme="majorBidi" w:cstheme="majorBidi" w:hint="eastAsia"/>
          <w:sz w:val="24"/>
        </w:rPr>
        <w:t>是一种自适应学习率优化算法，它结合了</w:t>
      </w:r>
      <w:proofErr w:type="spellStart"/>
      <w:r w:rsidRPr="00EB751B">
        <w:rPr>
          <w:rFonts w:asciiTheme="majorBidi" w:eastAsia="宋体" w:hAnsiTheme="majorBidi" w:cstheme="majorBidi" w:hint="eastAsia"/>
          <w:sz w:val="24"/>
        </w:rPr>
        <w:t>AdaGrad</w:t>
      </w:r>
      <w:proofErr w:type="spellEnd"/>
      <w:r w:rsidRPr="00EB751B">
        <w:rPr>
          <w:rFonts w:asciiTheme="majorBidi" w:eastAsia="宋体" w:hAnsiTheme="majorBidi" w:cstheme="majorBidi" w:hint="eastAsia"/>
          <w:sz w:val="24"/>
        </w:rPr>
        <w:t>和</w:t>
      </w:r>
      <w:proofErr w:type="spellStart"/>
      <w:r w:rsidRPr="00EB751B">
        <w:rPr>
          <w:rFonts w:asciiTheme="majorBidi" w:eastAsia="宋体" w:hAnsiTheme="majorBidi" w:cstheme="majorBidi" w:hint="eastAsia"/>
          <w:sz w:val="24"/>
        </w:rPr>
        <w:t>RMSProp</w:t>
      </w:r>
      <w:proofErr w:type="spellEnd"/>
      <w:r w:rsidRPr="00EB751B">
        <w:rPr>
          <w:rFonts w:asciiTheme="majorBidi" w:eastAsia="宋体" w:hAnsiTheme="majorBidi" w:cstheme="majorBidi" w:hint="eastAsia"/>
          <w:sz w:val="24"/>
        </w:rPr>
        <w:t>算法的优点，为每个参数计算独立的学习，非常适合处理像本研究一样的非平稳目标和大规模数据集。</w:t>
      </w:r>
    </w:p>
    <w:p w14:paraId="4BA24447" w14:textId="67BFD9A9" w:rsidR="008B7C52" w:rsidRPr="00464A33" w:rsidRDefault="00EB751B" w:rsidP="006F6F74">
      <w:pPr>
        <w:spacing w:line="360" w:lineRule="auto"/>
        <w:ind w:firstLineChars="200" w:firstLine="480"/>
        <w:rPr>
          <w:rFonts w:asciiTheme="majorBidi" w:eastAsia="宋体" w:hAnsiTheme="majorBidi" w:cstheme="majorBidi"/>
          <w:sz w:val="24"/>
        </w:rPr>
      </w:pPr>
      <w:r>
        <w:rPr>
          <w:rFonts w:asciiTheme="majorBidi" w:eastAsia="宋体" w:hAnsiTheme="majorBidi" w:cstheme="majorBidi" w:hint="eastAsia"/>
          <w:sz w:val="24"/>
        </w:rPr>
        <w:t>综上，</w:t>
      </w:r>
      <w:r w:rsidR="00464A33" w:rsidRPr="00464A33">
        <w:rPr>
          <w:rFonts w:asciiTheme="majorBidi" w:eastAsia="宋体" w:hAnsiTheme="majorBidi" w:cstheme="majorBidi"/>
          <w:sz w:val="24"/>
        </w:rPr>
        <w:t>本文采用</w:t>
      </w:r>
      <w:r w:rsidR="00464A33" w:rsidRPr="00464A33">
        <w:rPr>
          <w:rFonts w:asciiTheme="majorBidi" w:eastAsia="宋体" w:hAnsiTheme="majorBidi" w:cstheme="majorBidi"/>
          <w:sz w:val="24"/>
        </w:rPr>
        <w:t>Python 3.11</w:t>
      </w:r>
      <w:r w:rsidR="00464A33" w:rsidRPr="00464A33">
        <w:rPr>
          <w:rFonts w:asciiTheme="majorBidi" w:eastAsia="宋体" w:hAnsiTheme="majorBidi" w:cstheme="majorBidi"/>
          <w:sz w:val="24"/>
        </w:rPr>
        <w:t>及</w:t>
      </w:r>
      <w:r w:rsidR="00464A33" w:rsidRPr="00464A33">
        <w:rPr>
          <w:rFonts w:asciiTheme="majorBidi" w:eastAsia="宋体" w:hAnsiTheme="majorBidi" w:cstheme="majorBidi"/>
          <w:sz w:val="24"/>
        </w:rPr>
        <w:t>PyCharm 2023.3.4</w:t>
      </w:r>
      <w:r w:rsidR="00464A33" w:rsidRPr="00464A33">
        <w:rPr>
          <w:rFonts w:asciiTheme="majorBidi" w:eastAsia="宋体" w:hAnsiTheme="majorBidi" w:cstheme="majorBidi"/>
          <w:sz w:val="24"/>
        </w:rPr>
        <w:t>环境进行</w:t>
      </w:r>
      <w:r w:rsidR="00464A33" w:rsidRPr="00464A33">
        <w:rPr>
          <w:rFonts w:asciiTheme="majorBidi" w:eastAsia="宋体" w:hAnsiTheme="majorBidi" w:cstheme="majorBidi"/>
          <w:sz w:val="24"/>
        </w:rPr>
        <w:t>GRU</w:t>
      </w:r>
      <w:r w:rsidR="00464A33" w:rsidRPr="00464A33">
        <w:rPr>
          <w:rFonts w:asciiTheme="majorBidi" w:eastAsia="宋体" w:hAnsiTheme="majorBidi" w:cstheme="majorBidi"/>
          <w:sz w:val="24"/>
        </w:rPr>
        <w:t>模型的实证分析。通过实施网格搜索法进行参数调优实验，最终将每层</w:t>
      </w:r>
      <w:r w:rsidR="00464A33" w:rsidRPr="00464A33">
        <w:rPr>
          <w:rFonts w:asciiTheme="majorBidi" w:eastAsia="宋体" w:hAnsiTheme="majorBidi" w:cstheme="majorBidi"/>
          <w:sz w:val="24"/>
        </w:rPr>
        <w:t>GRU</w:t>
      </w:r>
      <w:r w:rsidR="00464A33" w:rsidRPr="00464A33">
        <w:rPr>
          <w:rFonts w:asciiTheme="majorBidi" w:eastAsia="宋体" w:hAnsiTheme="majorBidi" w:cstheme="majorBidi"/>
          <w:sz w:val="24"/>
        </w:rPr>
        <w:t>的神经元数量设定为</w:t>
      </w:r>
      <w:r w:rsidR="00464A33" w:rsidRPr="00464A33">
        <w:rPr>
          <w:rFonts w:asciiTheme="majorBidi" w:eastAsia="宋体" w:hAnsiTheme="majorBidi" w:cstheme="majorBidi"/>
          <w:sz w:val="24"/>
        </w:rPr>
        <w:t>100</w:t>
      </w:r>
      <w:r>
        <w:rPr>
          <w:rFonts w:asciiTheme="majorBidi" w:eastAsia="宋体" w:hAnsiTheme="majorBidi" w:cstheme="majorBidi" w:hint="eastAsia"/>
          <w:sz w:val="24"/>
        </w:rPr>
        <w:t>，</w:t>
      </w:r>
      <w:r w:rsidRPr="00464A33">
        <w:rPr>
          <w:rFonts w:asciiTheme="majorBidi" w:eastAsia="宋体" w:hAnsiTheme="majorBidi" w:cstheme="majorBidi"/>
          <w:sz w:val="24"/>
        </w:rPr>
        <w:t xml:space="preserve"> </w:t>
      </w:r>
      <w:r w:rsidR="00464A33" w:rsidRPr="00464A33">
        <w:rPr>
          <w:rFonts w:asciiTheme="majorBidi" w:eastAsia="宋体" w:hAnsiTheme="majorBidi" w:cstheme="majorBidi"/>
          <w:sz w:val="24"/>
        </w:rPr>
        <w:t>Dropout</w:t>
      </w:r>
      <w:r w:rsidRPr="00464A33">
        <w:rPr>
          <w:rFonts w:asciiTheme="majorBidi" w:eastAsia="宋体" w:hAnsiTheme="majorBidi" w:cstheme="majorBidi"/>
          <w:sz w:val="24"/>
        </w:rPr>
        <w:t>设</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0.1</w:t>
      </w:r>
      <w:r>
        <w:rPr>
          <w:rFonts w:asciiTheme="majorBidi" w:eastAsia="宋体" w:hAnsiTheme="majorBidi" w:cstheme="majorBidi" w:hint="eastAsia"/>
          <w:sz w:val="24"/>
        </w:rPr>
        <w:t>，</w:t>
      </w:r>
      <w:r w:rsidR="00464A33" w:rsidRPr="00464A33">
        <w:rPr>
          <w:rFonts w:asciiTheme="majorBidi" w:eastAsia="宋体" w:hAnsiTheme="majorBidi" w:cstheme="majorBidi"/>
          <w:sz w:val="24"/>
        </w:rPr>
        <w:t>迭代轮次（</w:t>
      </w:r>
      <w:r w:rsidR="00464A33" w:rsidRPr="00464A33">
        <w:rPr>
          <w:rFonts w:asciiTheme="majorBidi" w:eastAsia="宋体" w:hAnsiTheme="majorBidi" w:cstheme="majorBidi"/>
          <w:sz w:val="24"/>
        </w:rPr>
        <w:t>Epoch</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150</w:t>
      </w:r>
      <w:r w:rsidR="00464A33" w:rsidRPr="00464A33">
        <w:rPr>
          <w:rFonts w:asciiTheme="majorBidi" w:eastAsia="宋体" w:hAnsiTheme="majorBidi" w:cstheme="majorBidi"/>
          <w:sz w:val="24"/>
        </w:rPr>
        <w:t>次，以及每批处理样</w:t>
      </w:r>
      <w:r w:rsidR="00464A33" w:rsidRPr="00464A33">
        <w:rPr>
          <w:rFonts w:asciiTheme="majorBidi" w:eastAsia="宋体" w:hAnsiTheme="majorBidi" w:cstheme="majorBidi"/>
          <w:sz w:val="24"/>
        </w:rPr>
        <w:lastRenderedPageBreak/>
        <w:t>本量（</w:t>
      </w:r>
      <w:r w:rsidR="00464A33" w:rsidRPr="00464A33">
        <w:rPr>
          <w:rFonts w:asciiTheme="majorBidi" w:eastAsia="宋体" w:hAnsiTheme="majorBidi" w:cstheme="majorBidi"/>
          <w:sz w:val="24"/>
        </w:rPr>
        <w:t>Batch Size</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64</w:t>
      </w:r>
      <w:r w:rsidR="00464A33" w:rsidRPr="00464A33">
        <w:rPr>
          <w:rFonts w:asciiTheme="majorBidi" w:eastAsia="宋体" w:hAnsiTheme="majorBidi" w:cstheme="majorBidi"/>
          <w:sz w:val="24"/>
        </w:rPr>
        <w:t>。运用训练好的</w:t>
      </w:r>
      <w:r w:rsidR="00464A33" w:rsidRPr="00464A33">
        <w:rPr>
          <w:rFonts w:asciiTheme="majorBidi" w:eastAsia="宋体" w:hAnsiTheme="majorBidi" w:cstheme="majorBidi"/>
          <w:sz w:val="24"/>
        </w:rPr>
        <w:t>GRU</w:t>
      </w:r>
      <w:r w:rsidR="00464A33" w:rsidRPr="00464A33">
        <w:rPr>
          <w:rFonts w:asciiTheme="majorBidi" w:eastAsia="宋体" w:hAnsiTheme="majorBidi" w:cstheme="majorBidi"/>
          <w:sz w:val="24"/>
        </w:rPr>
        <w:t>模型在测试集上进行预测，图</w:t>
      </w:r>
      <w:r w:rsidR="00464A33" w:rsidRPr="00464A33">
        <w:rPr>
          <w:rFonts w:asciiTheme="majorBidi" w:eastAsia="宋体" w:hAnsiTheme="majorBidi" w:cstheme="majorBidi"/>
          <w:sz w:val="24"/>
        </w:rPr>
        <w:t>8</w:t>
      </w:r>
      <w:r w:rsidR="00464A33" w:rsidRPr="00464A33">
        <w:rPr>
          <w:rFonts w:asciiTheme="majorBidi" w:eastAsia="宋体" w:hAnsiTheme="majorBidi" w:cstheme="majorBidi"/>
          <w:sz w:val="24"/>
        </w:rPr>
        <w:t>展示了</w:t>
      </w:r>
      <w:r w:rsidR="00464A33" w:rsidRPr="00464A33">
        <w:rPr>
          <w:rFonts w:asciiTheme="majorBidi" w:eastAsia="宋体" w:hAnsiTheme="majorBidi" w:cstheme="majorBidi"/>
          <w:sz w:val="24"/>
        </w:rPr>
        <w:t>COMEX</w:t>
      </w:r>
      <w:r w:rsidR="00464A33" w:rsidRPr="00464A33">
        <w:rPr>
          <w:rFonts w:asciiTheme="majorBidi" w:eastAsia="宋体" w:hAnsiTheme="majorBidi" w:cstheme="majorBidi"/>
          <w:sz w:val="24"/>
        </w:rPr>
        <w:t>黄金期货在测试集上的实际价格与模型预测价格的对比。</w:t>
      </w:r>
    </w:p>
    <w:p w14:paraId="2B223CA6" w14:textId="77777777" w:rsidR="008B7C52" w:rsidRPr="00464A33" w:rsidRDefault="00464A33" w:rsidP="00991F8F">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114300" distR="114300" wp14:anchorId="057EBA1E" wp14:editId="74646CAE">
            <wp:extent cx="4925291" cy="3113020"/>
            <wp:effectExtent l="0" t="0" r="8890" b="0"/>
            <wp:docPr id="8" name="图片 8" descr="截屏2024-05-13 16.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5-13 16.14.53"/>
                    <pic:cNvPicPr>
                      <a:picLocks noChangeAspect="1"/>
                    </pic:cNvPicPr>
                  </pic:nvPicPr>
                  <pic:blipFill>
                    <a:blip r:embed="rId19"/>
                    <a:stretch>
                      <a:fillRect/>
                    </a:stretch>
                  </pic:blipFill>
                  <pic:spPr>
                    <a:xfrm>
                      <a:off x="0" y="0"/>
                      <a:ext cx="5017527" cy="3171318"/>
                    </a:xfrm>
                    <a:prstGeom prst="rect">
                      <a:avLst/>
                    </a:prstGeom>
                  </pic:spPr>
                </pic:pic>
              </a:graphicData>
            </a:graphic>
          </wp:inline>
        </w:drawing>
      </w:r>
    </w:p>
    <w:p w14:paraId="7A11654A" w14:textId="3C4C2C26"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8  GRU</w:t>
      </w:r>
      <w:r w:rsidRPr="00464A33">
        <w:rPr>
          <w:rFonts w:asciiTheme="majorBidi" w:eastAsia="宋体" w:hAnsiTheme="majorBidi" w:cstheme="majorBidi"/>
          <w:sz w:val="24"/>
        </w:rPr>
        <w:t>模型下</w:t>
      </w:r>
      <w:r w:rsidRPr="00464A33">
        <w:rPr>
          <w:rFonts w:asciiTheme="majorBidi" w:eastAsia="宋体" w:hAnsiTheme="majorBidi" w:cstheme="majorBidi"/>
          <w:sz w:val="24"/>
        </w:rPr>
        <w:t>COMEX</w:t>
      </w:r>
      <w:r w:rsidRPr="00464A33">
        <w:rPr>
          <w:rFonts w:asciiTheme="majorBidi" w:eastAsia="宋体" w:hAnsiTheme="majorBidi" w:cstheme="majorBidi"/>
          <w:sz w:val="24"/>
        </w:rPr>
        <w:t>价格预测图</w:t>
      </w:r>
    </w:p>
    <w:p w14:paraId="0867CE02" w14:textId="77777777" w:rsidR="008B7C52" w:rsidRPr="00464A33" w:rsidRDefault="00464A33">
      <w:pPr>
        <w:spacing w:line="360" w:lineRule="auto"/>
        <w:outlineLvl w:val="1"/>
        <w:rPr>
          <w:rFonts w:asciiTheme="majorBidi" w:eastAsia="楷体" w:hAnsiTheme="majorBidi" w:cstheme="majorBidi"/>
          <w:sz w:val="24"/>
        </w:rPr>
      </w:pPr>
      <w:bookmarkStart w:id="20" w:name="_Toc167187605"/>
      <w:r w:rsidRPr="00464A33">
        <w:rPr>
          <w:rFonts w:asciiTheme="majorBidi" w:eastAsia="楷体" w:hAnsiTheme="majorBidi" w:cstheme="majorBidi"/>
          <w:sz w:val="24"/>
        </w:rPr>
        <w:t>（三）基于</w:t>
      </w:r>
      <w:r w:rsidRPr="00464A33">
        <w:rPr>
          <w:rFonts w:asciiTheme="majorBidi" w:eastAsia="楷体" w:hAnsiTheme="majorBidi" w:cstheme="majorBidi"/>
          <w:sz w:val="24"/>
        </w:rPr>
        <w:t>LSTM</w:t>
      </w:r>
      <w:r w:rsidRPr="00464A33">
        <w:rPr>
          <w:rFonts w:asciiTheme="majorBidi" w:eastAsia="楷体" w:hAnsiTheme="majorBidi" w:cstheme="majorBidi"/>
          <w:sz w:val="24"/>
        </w:rPr>
        <w:t>模型的预测</w:t>
      </w:r>
      <w:bookmarkEnd w:id="20"/>
    </w:p>
    <w:p w14:paraId="08C136DA" w14:textId="1D605901" w:rsidR="003E0202" w:rsidRPr="003E0202" w:rsidRDefault="003E0202" w:rsidP="003E0202">
      <w:pPr>
        <w:spacing w:line="360" w:lineRule="auto"/>
        <w:ind w:firstLineChars="200" w:firstLine="480"/>
        <w:jc w:val="left"/>
        <w:rPr>
          <w:rFonts w:asciiTheme="majorBidi" w:eastAsia="宋体" w:hAnsiTheme="majorBidi" w:cstheme="majorBidi"/>
          <w:sz w:val="24"/>
        </w:rPr>
      </w:pPr>
      <w:r>
        <w:rPr>
          <w:rFonts w:asciiTheme="majorBidi" w:eastAsia="宋体" w:hAnsiTheme="majorBidi" w:cstheme="majorBidi" w:hint="eastAsia"/>
          <w:sz w:val="24"/>
        </w:rPr>
        <w:t>本文</w:t>
      </w:r>
      <w:r w:rsidRPr="00464A33">
        <w:rPr>
          <w:rFonts w:asciiTheme="majorBidi" w:eastAsia="宋体" w:hAnsiTheme="majorBidi" w:cstheme="majorBidi"/>
          <w:sz w:val="24"/>
        </w:rPr>
        <w:t>构建的</w:t>
      </w:r>
      <w:r w:rsidRPr="00464A33">
        <w:rPr>
          <w:rFonts w:asciiTheme="majorBidi" w:eastAsia="宋体" w:hAnsiTheme="majorBidi" w:cstheme="majorBidi"/>
          <w:sz w:val="24"/>
        </w:rPr>
        <w:t>LSTM</w:t>
      </w:r>
      <w:r w:rsidRPr="00464A33">
        <w:rPr>
          <w:rFonts w:asciiTheme="majorBidi" w:eastAsia="宋体" w:hAnsiTheme="majorBidi" w:cstheme="majorBidi"/>
          <w:sz w:val="24"/>
        </w:rPr>
        <w:t>模型包含两个</w:t>
      </w:r>
      <w:r w:rsidRPr="00464A33">
        <w:rPr>
          <w:rFonts w:asciiTheme="majorBidi" w:eastAsia="宋体" w:hAnsiTheme="majorBidi" w:cstheme="majorBidi"/>
          <w:sz w:val="24"/>
        </w:rPr>
        <w:t>LSTM</w:t>
      </w:r>
      <w:r w:rsidRPr="00464A33">
        <w:rPr>
          <w:rFonts w:asciiTheme="majorBidi" w:eastAsia="宋体" w:hAnsiTheme="majorBidi" w:cstheme="majorBidi"/>
          <w:sz w:val="24"/>
        </w:rPr>
        <w:t>层和一个全连接层，其中</w:t>
      </w:r>
      <w:r w:rsidRPr="00464A33">
        <w:rPr>
          <w:rFonts w:asciiTheme="majorBidi" w:eastAsia="宋体" w:hAnsiTheme="majorBidi" w:cstheme="majorBidi"/>
          <w:sz w:val="24"/>
        </w:rPr>
        <w:t>LSTM</w:t>
      </w:r>
      <w:r w:rsidRPr="00464A33">
        <w:rPr>
          <w:rFonts w:asciiTheme="majorBidi" w:eastAsia="宋体" w:hAnsiTheme="majorBidi" w:cstheme="majorBidi"/>
          <w:sz w:val="24"/>
        </w:rPr>
        <w:t>层采用双曲正切函数（</w:t>
      </w:r>
      <w:r w:rsidRPr="00464A33">
        <w:rPr>
          <w:rFonts w:asciiTheme="majorBidi" w:eastAsia="宋体" w:hAnsiTheme="majorBidi" w:cstheme="majorBidi"/>
          <w:sz w:val="24"/>
        </w:rPr>
        <w:t>tanh</w:t>
      </w:r>
      <w:r w:rsidRPr="00464A33">
        <w:rPr>
          <w:rFonts w:asciiTheme="majorBidi" w:eastAsia="宋体" w:hAnsiTheme="majorBidi" w:cstheme="majorBidi"/>
          <w:sz w:val="24"/>
        </w:rPr>
        <w:t>）作为激活函数，全连接层则采用线性激活函数。此外，</w:t>
      </w:r>
      <w:r w:rsidRPr="00464A33">
        <w:rPr>
          <w:rFonts w:asciiTheme="majorBidi" w:eastAsia="宋体" w:hAnsiTheme="majorBidi" w:cstheme="majorBidi"/>
          <w:sz w:val="24"/>
        </w:rPr>
        <w:t>LSTM</w:t>
      </w:r>
      <w:r w:rsidRPr="00464A33">
        <w:rPr>
          <w:rFonts w:asciiTheme="majorBidi" w:eastAsia="宋体" w:hAnsiTheme="majorBidi" w:cstheme="majorBidi"/>
          <w:sz w:val="24"/>
        </w:rPr>
        <w:t>模型同样引入了</w:t>
      </w:r>
      <w:r w:rsidRPr="00464A33">
        <w:rPr>
          <w:rFonts w:asciiTheme="majorBidi" w:eastAsia="宋体" w:hAnsiTheme="majorBidi" w:cstheme="majorBidi"/>
          <w:sz w:val="24"/>
        </w:rPr>
        <w:t>Dropout</w:t>
      </w:r>
      <w:r w:rsidRPr="00464A33">
        <w:rPr>
          <w:rFonts w:asciiTheme="majorBidi" w:eastAsia="宋体" w:hAnsiTheme="majorBidi" w:cstheme="majorBidi"/>
          <w:sz w:val="24"/>
        </w:rPr>
        <w:t>机制以减少过拟合。</w:t>
      </w:r>
      <w:r>
        <w:rPr>
          <w:rFonts w:asciiTheme="majorBidi" w:eastAsia="宋体" w:hAnsiTheme="majorBidi" w:cstheme="majorBidi" w:hint="eastAsia"/>
          <w:sz w:val="24"/>
        </w:rPr>
        <w:t>本文</w:t>
      </w:r>
      <w:r w:rsidRPr="00464A33">
        <w:rPr>
          <w:rFonts w:asciiTheme="majorBidi" w:eastAsia="宋体" w:hAnsiTheme="majorBidi" w:cstheme="majorBidi"/>
          <w:sz w:val="24"/>
        </w:rPr>
        <w:t>使用均方误差（</w:t>
      </w:r>
      <w:r w:rsidRPr="00464A33">
        <w:rPr>
          <w:rFonts w:asciiTheme="majorBidi" w:eastAsia="宋体" w:hAnsiTheme="majorBidi" w:cstheme="majorBidi"/>
          <w:sz w:val="24"/>
        </w:rPr>
        <w:t>MSE</w:t>
      </w:r>
      <w:r w:rsidRPr="00464A33">
        <w:rPr>
          <w:rFonts w:asciiTheme="majorBidi" w:eastAsia="宋体" w:hAnsiTheme="majorBidi" w:cstheme="majorBidi"/>
          <w:sz w:val="24"/>
        </w:rPr>
        <w:t>）</w:t>
      </w:r>
      <w:r>
        <w:rPr>
          <w:rFonts w:asciiTheme="majorBidi" w:eastAsia="宋体" w:hAnsiTheme="majorBidi" w:cstheme="majorBidi" w:hint="eastAsia"/>
          <w:sz w:val="24"/>
        </w:rPr>
        <w:t>作为损失函数</w:t>
      </w:r>
      <w:r w:rsidRPr="00464A33">
        <w:rPr>
          <w:rFonts w:asciiTheme="majorBidi" w:eastAsia="宋体" w:hAnsiTheme="majorBidi" w:cstheme="majorBidi"/>
          <w:sz w:val="24"/>
        </w:rPr>
        <w:t>，并采用</w:t>
      </w:r>
      <w:r w:rsidRPr="00464A33">
        <w:rPr>
          <w:rFonts w:asciiTheme="majorBidi" w:eastAsia="宋体" w:hAnsiTheme="majorBidi" w:cstheme="majorBidi"/>
          <w:sz w:val="24"/>
        </w:rPr>
        <w:t>Adam</w:t>
      </w:r>
      <w:r w:rsidRPr="00464A33">
        <w:rPr>
          <w:rFonts w:asciiTheme="majorBidi" w:eastAsia="宋体" w:hAnsiTheme="majorBidi" w:cstheme="majorBidi"/>
          <w:sz w:val="24"/>
        </w:rPr>
        <w:t>优化器来最小化损失。</w:t>
      </w:r>
    </w:p>
    <w:p w14:paraId="243C1149" w14:textId="77777777" w:rsidR="00C757F8" w:rsidRDefault="003E0202" w:rsidP="00C757F8">
      <w:pPr>
        <w:spacing w:line="360" w:lineRule="auto"/>
        <w:ind w:firstLineChars="200" w:firstLine="480"/>
        <w:rPr>
          <w:rFonts w:asciiTheme="majorBidi" w:eastAsia="宋体" w:hAnsiTheme="majorBidi" w:cstheme="majorBidi"/>
          <w:sz w:val="24"/>
        </w:rPr>
      </w:pPr>
      <w:r>
        <w:rPr>
          <w:rFonts w:asciiTheme="majorBidi" w:eastAsia="宋体" w:hAnsiTheme="majorBidi" w:cstheme="majorBidi" w:hint="eastAsia"/>
          <w:sz w:val="24"/>
        </w:rPr>
        <w:t>综上，</w:t>
      </w:r>
      <w:r w:rsidR="00464A33" w:rsidRPr="00464A33">
        <w:rPr>
          <w:rFonts w:asciiTheme="majorBidi" w:eastAsia="宋体" w:hAnsiTheme="majorBidi" w:cstheme="majorBidi"/>
          <w:sz w:val="24"/>
        </w:rPr>
        <w:t>本文采用</w:t>
      </w:r>
      <w:r w:rsidR="00464A33" w:rsidRPr="00464A33">
        <w:rPr>
          <w:rFonts w:asciiTheme="majorBidi" w:eastAsia="宋体" w:hAnsiTheme="majorBidi" w:cstheme="majorBidi"/>
          <w:sz w:val="24"/>
        </w:rPr>
        <w:t>Python 3.11</w:t>
      </w:r>
      <w:r w:rsidR="00464A33" w:rsidRPr="00464A33">
        <w:rPr>
          <w:rFonts w:asciiTheme="majorBidi" w:eastAsia="宋体" w:hAnsiTheme="majorBidi" w:cstheme="majorBidi"/>
          <w:sz w:val="24"/>
        </w:rPr>
        <w:t>及</w:t>
      </w:r>
      <w:proofErr w:type="spellStart"/>
      <w:r w:rsidR="00464A33" w:rsidRPr="00464A33">
        <w:rPr>
          <w:rFonts w:asciiTheme="majorBidi" w:eastAsia="宋体" w:hAnsiTheme="majorBidi" w:cstheme="majorBidi"/>
          <w:sz w:val="24"/>
        </w:rPr>
        <w:t>Jupyter</w:t>
      </w:r>
      <w:proofErr w:type="spellEnd"/>
      <w:r w:rsidR="00464A33" w:rsidRPr="00464A33">
        <w:rPr>
          <w:rFonts w:asciiTheme="majorBidi" w:eastAsia="宋体" w:hAnsiTheme="majorBidi" w:cstheme="majorBidi"/>
          <w:sz w:val="24"/>
        </w:rPr>
        <w:t xml:space="preserve"> Notebook</w:t>
      </w:r>
      <w:r w:rsidR="00464A33" w:rsidRPr="00464A33">
        <w:rPr>
          <w:rFonts w:asciiTheme="majorBidi" w:hAnsiTheme="majorBidi" w:cstheme="majorBidi"/>
        </w:rPr>
        <w:t xml:space="preserve"> </w:t>
      </w:r>
      <w:r w:rsidR="00464A33" w:rsidRPr="00464A33">
        <w:rPr>
          <w:rFonts w:asciiTheme="majorBidi" w:eastAsia="宋体" w:hAnsiTheme="majorBidi" w:cstheme="majorBidi"/>
          <w:sz w:val="24"/>
        </w:rPr>
        <w:t>6.5.4</w:t>
      </w:r>
      <w:r w:rsidR="00464A33" w:rsidRPr="00464A33">
        <w:rPr>
          <w:rFonts w:asciiTheme="majorBidi" w:eastAsia="宋体" w:hAnsiTheme="majorBidi" w:cstheme="majorBidi"/>
          <w:sz w:val="24"/>
        </w:rPr>
        <w:t>环境进行</w:t>
      </w:r>
      <w:r w:rsidR="00464A33" w:rsidRPr="00464A33">
        <w:rPr>
          <w:rFonts w:asciiTheme="majorBidi" w:eastAsia="宋体" w:hAnsiTheme="majorBidi" w:cstheme="majorBidi"/>
          <w:sz w:val="24"/>
        </w:rPr>
        <w:t>LSTM</w:t>
      </w:r>
      <w:r w:rsidR="00464A33" w:rsidRPr="00464A33">
        <w:rPr>
          <w:rFonts w:asciiTheme="majorBidi" w:eastAsia="宋体" w:hAnsiTheme="majorBidi" w:cstheme="majorBidi"/>
          <w:sz w:val="24"/>
        </w:rPr>
        <w:t>模型的实证分析。通过实施网格搜索法进行参数调优实验，最终将每层</w:t>
      </w:r>
      <w:r w:rsidR="00464A33" w:rsidRPr="00464A33">
        <w:rPr>
          <w:rFonts w:asciiTheme="majorBidi" w:eastAsia="宋体" w:hAnsiTheme="majorBidi" w:cstheme="majorBidi"/>
          <w:sz w:val="24"/>
        </w:rPr>
        <w:t>LSTM</w:t>
      </w:r>
      <w:r w:rsidR="00464A33" w:rsidRPr="00464A33">
        <w:rPr>
          <w:rFonts w:asciiTheme="majorBidi" w:eastAsia="宋体" w:hAnsiTheme="majorBidi" w:cstheme="majorBidi"/>
          <w:sz w:val="24"/>
        </w:rPr>
        <w:t>的神经元数量设定为</w:t>
      </w:r>
      <w:r w:rsidR="00464A33" w:rsidRPr="00464A33">
        <w:rPr>
          <w:rFonts w:asciiTheme="majorBidi" w:eastAsia="宋体" w:hAnsiTheme="majorBidi" w:cstheme="majorBidi"/>
          <w:sz w:val="24"/>
        </w:rPr>
        <w:t>150</w:t>
      </w:r>
      <w:r>
        <w:rPr>
          <w:rFonts w:asciiTheme="majorBidi" w:eastAsia="宋体" w:hAnsiTheme="majorBidi" w:cstheme="majorBidi" w:hint="eastAsia"/>
          <w:sz w:val="24"/>
        </w:rPr>
        <w:t>，</w:t>
      </w:r>
      <w:r w:rsidRPr="00464A33">
        <w:rPr>
          <w:rFonts w:asciiTheme="majorBidi" w:eastAsia="宋体" w:hAnsiTheme="majorBidi" w:cstheme="majorBidi"/>
          <w:sz w:val="24"/>
        </w:rPr>
        <w:t xml:space="preserve"> </w:t>
      </w:r>
      <w:r w:rsidR="00464A33" w:rsidRPr="00464A33">
        <w:rPr>
          <w:rFonts w:asciiTheme="majorBidi" w:eastAsia="宋体" w:hAnsiTheme="majorBidi" w:cstheme="majorBidi"/>
          <w:sz w:val="24"/>
        </w:rPr>
        <w:t>Dropout</w:t>
      </w:r>
      <w:r w:rsidRPr="00464A33">
        <w:rPr>
          <w:rFonts w:asciiTheme="majorBidi" w:eastAsia="宋体" w:hAnsiTheme="majorBidi" w:cstheme="majorBidi"/>
          <w:sz w:val="24"/>
        </w:rPr>
        <w:t>设</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0.2</w:t>
      </w:r>
      <w:r>
        <w:rPr>
          <w:rFonts w:asciiTheme="majorBidi" w:eastAsia="宋体" w:hAnsiTheme="majorBidi" w:cstheme="majorBidi" w:hint="eastAsia"/>
          <w:sz w:val="24"/>
        </w:rPr>
        <w:t>，</w:t>
      </w:r>
      <w:r w:rsidR="00464A33" w:rsidRPr="00464A33">
        <w:rPr>
          <w:rFonts w:asciiTheme="majorBidi" w:eastAsia="宋体" w:hAnsiTheme="majorBidi" w:cstheme="majorBidi"/>
          <w:sz w:val="24"/>
        </w:rPr>
        <w:t>迭代轮次（</w:t>
      </w:r>
      <w:r w:rsidR="00464A33" w:rsidRPr="00464A33">
        <w:rPr>
          <w:rFonts w:asciiTheme="majorBidi" w:eastAsia="宋体" w:hAnsiTheme="majorBidi" w:cstheme="majorBidi"/>
          <w:sz w:val="24"/>
        </w:rPr>
        <w:t>Epoch</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50</w:t>
      </w:r>
      <w:r w:rsidR="00464A33" w:rsidRPr="00464A33">
        <w:rPr>
          <w:rFonts w:asciiTheme="majorBidi" w:eastAsia="宋体" w:hAnsiTheme="majorBidi" w:cstheme="majorBidi"/>
          <w:sz w:val="24"/>
        </w:rPr>
        <w:t>次，以及每批处理样本量（</w:t>
      </w:r>
      <w:r w:rsidR="00464A33" w:rsidRPr="00464A33">
        <w:rPr>
          <w:rFonts w:asciiTheme="majorBidi" w:eastAsia="宋体" w:hAnsiTheme="majorBidi" w:cstheme="majorBidi"/>
          <w:sz w:val="24"/>
        </w:rPr>
        <w:t>Batch Size</w:t>
      </w:r>
      <w:r w:rsidR="00464A33" w:rsidRPr="00464A33">
        <w:rPr>
          <w:rFonts w:asciiTheme="majorBidi" w:eastAsia="宋体" w:hAnsiTheme="majorBidi" w:cstheme="majorBidi"/>
          <w:sz w:val="24"/>
        </w:rPr>
        <w:t>）为</w:t>
      </w:r>
      <w:r w:rsidR="00464A33" w:rsidRPr="00464A33">
        <w:rPr>
          <w:rFonts w:asciiTheme="majorBidi" w:eastAsia="宋体" w:hAnsiTheme="majorBidi" w:cstheme="majorBidi"/>
          <w:sz w:val="24"/>
        </w:rPr>
        <w:t>32</w:t>
      </w:r>
      <w:r w:rsidR="00464A33" w:rsidRPr="00464A33">
        <w:rPr>
          <w:rFonts w:asciiTheme="majorBidi" w:eastAsia="宋体" w:hAnsiTheme="majorBidi" w:cstheme="majorBidi"/>
          <w:sz w:val="24"/>
        </w:rPr>
        <w:t>。运用训练好的</w:t>
      </w:r>
      <w:r w:rsidR="00464A33" w:rsidRPr="00464A33">
        <w:rPr>
          <w:rFonts w:asciiTheme="majorBidi" w:eastAsia="宋体" w:hAnsiTheme="majorBidi" w:cstheme="majorBidi"/>
          <w:sz w:val="24"/>
        </w:rPr>
        <w:t>LSTM</w:t>
      </w:r>
      <w:r w:rsidR="00464A33" w:rsidRPr="00464A33">
        <w:rPr>
          <w:rFonts w:asciiTheme="majorBidi" w:eastAsia="宋体" w:hAnsiTheme="majorBidi" w:cstheme="majorBidi"/>
          <w:sz w:val="24"/>
        </w:rPr>
        <w:t>模型在测试集上进行预测，图</w:t>
      </w:r>
      <w:r w:rsidR="00464A33" w:rsidRPr="00464A33">
        <w:rPr>
          <w:rFonts w:asciiTheme="majorBidi" w:eastAsia="宋体" w:hAnsiTheme="majorBidi" w:cstheme="majorBidi"/>
          <w:sz w:val="24"/>
        </w:rPr>
        <w:t>9</w:t>
      </w:r>
      <w:r w:rsidR="00464A33" w:rsidRPr="00464A33">
        <w:rPr>
          <w:rFonts w:asciiTheme="majorBidi" w:eastAsia="宋体" w:hAnsiTheme="majorBidi" w:cstheme="majorBidi"/>
          <w:sz w:val="24"/>
        </w:rPr>
        <w:t>展示了</w:t>
      </w:r>
      <w:r w:rsidR="00464A33" w:rsidRPr="00464A33">
        <w:rPr>
          <w:rFonts w:asciiTheme="majorBidi" w:eastAsia="宋体" w:hAnsiTheme="majorBidi" w:cstheme="majorBidi"/>
          <w:sz w:val="24"/>
        </w:rPr>
        <w:t>COMEX</w:t>
      </w:r>
      <w:r w:rsidR="00464A33" w:rsidRPr="00464A33">
        <w:rPr>
          <w:rFonts w:asciiTheme="majorBidi" w:eastAsia="宋体" w:hAnsiTheme="majorBidi" w:cstheme="majorBidi"/>
          <w:sz w:val="24"/>
        </w:rPr>
        <w:t>黄金期货在测试集上的实际价格与模型预测价格的对比。</w:t>
      </w:r>
    </w:p>
    <w:p w14:paraId="4C335140" w14:textId="4BAA4260" w:rsidR="008B7C52" w:rsidRPr="00464A33" w:rsidRDefault="00C757F8" w:rsidP="00C757F8">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从图中可以看出，大部分时间里，预测曲线与实际曲线基本吻合，表明模型在大部分时间内的预测效果良好。然而，在最后阶段，实际价格出现显著上升，但</w:t>
      </w:r>
      <w:r w:rsidRPr="00464A33">
        <w:rPr>
          <w:rFonts w:asciiTheme="majorBidi" w:eastAsia="宋体" w:hAnsiTheme="majorBidi" w:cstheme="majorBidi"/>
          <w:sz w:val="24"/>
        </w:rPr>
        <w:t>GRU</w:t>
      </w:r>
      <w:r w:rsidRPr="00464A33">
        <w:rPr>
          <w:rFonts w:asciiTheme="majorBidi" w:eastAsia="宋体" w:hAnsiTheme="majorBidi" w:cstheme="majorBidi"/>
          <w:sz w:val="24"/>
        </w:rPr>
        <w:t>模型预测的价格并未能准确捕捉到这一趋势，显示出模型在应对极端情况或短期剧烈波动时可能存在一定的局限性；而</w:t>
      </w:r>
      <w:r w:rsidRPr="00464A33">
        <w:rPr>
          <w:rFonts w:asciiTheme="majorBidi" w:eastAsia="宋体" w:hAnsiTheme="majorBidi" w:cstheme="majorBidi"/>
          <w:sz w:val="24"/>
        </w:rPr>
        <w:t>LSTM</w:t>
      </w:r>
      <w:r w:rsidRPr="00464A33">
        <w:rPr>
          <w:rFonts w:asciiTheme="majorBidi" w:eastAsia="宋体" w:hAnsiTheme="majorBidi" w:cstheme="majorBidi"/>
          <w:sz w:val="24"/>
        </w:rPr>
        <w:t>模型相对于</w:t>
      </w:r>
      <w:r w:rsidRPr="00464A33">
        <w:rPr>
          <w:rFonts w:asciiTheme="majorBidi" w:eastAsia="宋体" w:hAnsiTheme="majorBidi" w:cstheme="majorBidi"/>
          <w:sz w:val="24"/>
        </w:rPr>
        <w:t>GRU</w:t>
      </w:r>
      <w:r w:rsidRPr="00464A33">
        <w:rPr>
          <w:rFonts w:asciiTheme="majorBidi" w:eastAsia="宋体" w:hAnsiTheme="majorBidi" w:cstheme="majorBidi"/>
          <w:sz w:val="24"/>
        </w:rPr>
        <w:t>模型而言，对于这一趋势的捕捉有着更高的效度，虽然仍有一定的误差，但误差有明显的缩小。</w:t>
      </w:r>
    </w:p>
    <w:p w14:paraId="67C0E7D4"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lastRenderedPageBreak/>
        <w:drawing>
          <wp:inline distT="0" distB="0" distL="0" distR="0" wp14:anchorId="226D7600" wp14:editId="22375B88">
            <wp:extent cx="5106930" cy="2722418"/>
            <wp:effectExtent l="0" t="0" r="0" b="1905"/>
            <wp:docPr id="1055477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7137" name="图片 1"/>
                    <pic:cNvPicPr>
                      <a:picLocks noChangeAspect="1"/>
                    </pic:cNvPicPr>
                  </pic:nvPicPr>
                  <pic:blipFill>
                    <a:blip r:embed="rId20"/>
                    <a:stretch>
                      <a:fillRect/>
                    </a:stretch>
                  </pic:blipFill>
                  <pic:spPr>
                    <a:xfrm>
                      <a:off x="0" y="0"/>
                      <a:ext cx="5177006" cy="2759774"/>
                    </a:xfrm>
                    <a:prstGeom prst="rect">
                      <a:avLst/>
                    </a:prstGeom>
                  </pic:spPr>
                </pic:pic>
              </a:graphicData>
            </a:graphic>
          </wp:inline>
        </w:drawing>
      </w:r>
    </w:p>
    <w:p w14:paraId="5624ADB8" w14:textId="5146803A"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9  LSTM</w:t>
      </w:r>
      <w:r w:rsidRPr="00464A33">
        <w:rPr>
          <w:rFonts w:asciiTheme="majorBidi" w:eastAsia="宋体" w:hAnsiTheme="majorBidi" w:cstheme="majorBidi"/>
          <w:sz w:val="24"/>
        </w:rPr>
        <w:t>模型下</w:t>
      </w:r>
      <w:r w:rsidRPr="00464A33">
        <w:rPr>
          <w:rFonts w:asciiTheme="majorBidi" w:eastAsia="宋体" w:hAnsiTheme="majorBidi" w:cstheme="majorBidi"/>
          <w:sz w:val="24"/>
        </w:rPr>
        <w:t>COMEX</w:t>
      </w:r>
      <w:r w:rsidRPr="00464A33">
        <w:rPr>
          <w:rFonts w:asciiTheme="majorBidi" w:eastAsia="宋体" w:hAnsiTheme="majorBidi" w:cstheme="majorBidi"/>
          <w:sz w:val="24"/>
        </w:rPr>
        <w:t>价格预测图</w:t>
      </w:r>
    </w:p>
    <w:p w14:paraId="42351E51"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这种现象可能源于多种因素。首先，两种神经网络模型门控单元结构不同。</w:t>
      </w:r>
      <w:r w:rsidRPr="00464A33">
        <w:rPr>
          <w:rFonts w:asciiTheme="majorBidi" w:eastAsia="宋体" w:hAnsiTheme="majorBidi" w:cstheme="majorBidi"/>
          <w:sz w:val="24"/>
        </w:rPr>
        <w:t xml:space="preserve">LSTM </w:t>
      </w:r>
      <w:r w:rsidRPr="00464A33">
        <w:rPr>
          <w:rFonts w:asciiTheme="majorBidi" w:eastAsia="宋体" w:hAnsiTheme="majorBidi" w:cstheme="majorBidi"/>
          <w:sz w:val="24"/>
        </w:rPr>
        <w:t>使用两个内部状态，即细胞状态（</w:t>
      </w:r>
      <w:r w:rsidRPr="00464A33">
        <w:rPr>
          <w:rFonts w:asciiTheme="majorBidi" w:eastAsia="宋体" w:hAnsiTheme="majorBidi" w:cstheme="majorBidi"/>
          <w:sz w:val="24"/>
        </w:rPr>
        <w:t>cell state</w:t>
      </w:r>
      <w:r w:rsidRPr="00464A33">
        <w:rPr>
          <w:rFonts w:asciiTheme="majorBidi" w:eastAsia="宋体" w:hAnsiTheme="majorBidi" w:cstheme="majorBidi"/>
          <w:sz w:val="24"/>
        </w:rPr>
        <w:t>）和隐藏状态（</w:t>
      </w:r>
      <w:r w:rsidRPr="00464A33">
        <w:rPr>
          <w:rFonts w:asciiTheme="majorBidi" w:eastAsia="宋体" w:hAnsiTheme="majorBidi" w:cstheme="majorBidi"/>
          <w:sz w:val="24"/>
        </w:rPr>
        <w:t>hidden state</w:t>
      </w:r>
      <w:r w:rsidRPr="00464A33">
        <w:rPr>
          <w:rFonts w:asciiTheme="majorBidi" w:eastAsia="宋体" w:hAnsiTheme="majorBidi" w:cstheme="majorBidi"/>
          <w:sz w:val="24"/>
        </w:rPr>
        <w:t>）。细胞状态负责在处理序列数据时传递长期信息，隐藏状态则负责在每个时间步中传递短期信息。</w:t>
      </w:r>
      <w:r w:rsidRPr="00464A33">
        <w:rPr>
          <w:rFonts w:asciiTheme="majorBidi" w:eastAsia="宋体" w:hAnsiTheme="majorBidi" w:cstheme="majorBidi"/>
          <w:sz w:val="24"/>
        </w:rPr>
        <w:t xml:space="preserve">GRU </w:t>
      </w:r>
      <w:r w:rsidRPr="00464A33">
        <w:rPr>
          <w:rFonts w:asciiTheme="majorBidi" w:eastAsia="宋体" w:hAnsiTheme="majorBidi" w:cstheme="majorBidi"/>
          <w:sz w:val="24"/>
        </w:rPr>
        <w:t>包含两个门控单元：更新门（</w:t>
      </w:r>
      <w:r w:rsidRPr="00464A33">
        <w:rPr>
          <w:rFonts w:asciiTheme="majorBidi" w:eastAsia="宋体" w:hAnsiTheme="majorBidi" w:cstheme="majorBidi"/>
          <w:sz w:val="24"/>
        </w:rPr>
        <w:t>update gate</w:t>
      </w:r>
      <w:r w:rsidRPr="00464A33">
        <w:rPr>
          <w:rFonts w:asciiTheme="majorBidi" w:eastAsia="宋体" w:hAnsiTheme="majorBidi" w:cstheme="majorBidi"/>
          <w:sz w:val="24"/>
        </w:rPr>
        <w:t>）和重置门（</w:t>
      </w:r>
      <w:r w:rsidRPr="00464A33">
        <w:rPr>
          <w:rFonts w:asciiTheme="majorBidi" w:eastAsia="宋体" w:hAnsiTheme="majorBidi" w:cstheme="majorBidi"/>
          <w:sz w:val="24"/>
        </w:rPr>
        <w:t>reset gate</w:t>
      </w:r>
      <w:r w:rsidRPr="00464A33">
        <w:rPr>
          <w:rFonts w:asciiTheme="majorBidi" w:eastAsia="宋体" w:hAnsiTheme="majorBidi" w:cstheme="majorBidi"/>
          <w:sz w:val="24"/>
        </w:rPr>
        <w:t>）。相比</w:t>
      </w:r>
      <w:r w:rsidRPr="00464A33">
        <w:rPr>
          <w:rFonts w:asciiTheme="majorBidi" w:eastAsia="宋体" w:hAnsiTheme="majorBidi" w:cstheme="majorBidi"/>
          <w:sz w:val="24"/>
        </w:rPr>
        <w:t xml:space="preserve"> LSTM</w:t>
      </w:r>
      <w:r w:rsidRPr="00464A33">
        <w:rPr>
          <w:rFonts w:asciiTheme="majorBidi" w:eastAsia="宋体" w:hAnsiTheme="majorBidi" w:cstheme="majorBidi"/>
          <w:sz w:val="24"/>
        </w:rPr>
        <w:t>，</w:t>
      </w:r>
      <w:r w:rsidRPr="00464A33">
        <w:rPr>
          <w:rFonts w:asciiTheme="majorBidi" w:eastAsia="宋体" w:hAnsiTheme="majorBidi" w:cstheme="majorBidi"/>
          <w:sz w:val="24"/>
        </w:rPr>
        <w:t xml:space="preserve">GRU </w:t>
      </w:r>
      <w:r w:rsidRPr="00464A33">
        <w:rPr>
          <w:rFonts w:asciiTheme="majorBidi" w:eastAsia="宋体" w:hAnsiTheme="majorBidi" w:cstheme="majorBidi"/>
          <w:sz w:val="24"/>
        </w:rPr>
        <w:t>的结构更简单，只使用一个更新门来控制信息的更新和传递，同时合并了输入和遗忘门的功能。</w:t>
      </w:r>
    </w:p>
    <w:p w14:paraId="0AD8D807"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其次，</w:t>
      </w:r>
      <w:r w:rsidRPr="00464A33">
        <w:rPr>
          <w:rFonts w:asciiTheme="majorBidi" w:eastAsia="宋体" w:hAnsiTheme="majorBidi" w:cstheme="majorBidi"/>
          <w:sz w:val="24"/>
        </w:rPr>
        <w:t>GRU</w:t>
      </w:r>
      <w:r w:rsidRPr="00464A33">
        <w:rPr>
          <w:rFonts w:asciiTheme="majorBidi" w:eastAsia="宋体" w:hAnsiTheme="majorBidi" w:cstheme="majorBidi"/>
          <w:sz w:val="24"/>
        </w:rPr>
        <w:t>模型虽然在处理序列数据方面表现出色，但在预测长期趋势时可能会遇到挑战，尤其是在市场受到重大事件影响或出现非线性变化时。</w:t>
      </w:r>
      <w:r w:rsidRPr="00464A33">
        <w:rPr>
          <w:rFonts w:asciiTheme="majorBidi" w:eastAsia="宋体" w:hAnsiTheme="majorBidi" w:cstheme="majorBidi"/>
          <w:sz w:val="24"/>
        </w:rPr>
        <w:t xml:space="preserve">LSTM </w:t>
      </w:r>
      <w:r w:rsidRPr="00464A33">
        <w:rPr>
          <w:rFonts w:asciiTheme="majorBidi" w:eastAsia="宋体" w:hAnsiTheme="majorBidi" w:cstheme="majorBidi"/>
          <w:sz w:val="24"/>
        </w:rPr>
        <w:t>通常被认为在处理长序列和捕捉长期依赖关系方面更强大。由于其复杂的门</w:t>
      </w:r>
      <w:proofErr w:type="gramStart"/>
      <w:r w:rsidRPr="00464A33">
        <w:rPr>
          <w:rFonts w:asciiTheme="majorBidi" w:eastAsia="宋体" w:hAnsiTheme="majorBidi" w:cstheme="majorBidi"/>
          <w:sz w:val="24"/>
        </w:rPr>
        <w:t>控结构</w:t>
      </w:r>
      <w:proofErr w:type="gramEnd"/>
      <w:r w:rsidRPr="00464A33">
        <w:rPr>
          <w:rFonts w:asciiTheme="majorBidi" w:eastAsia="宋体" w:hAnsiTheme="majorBidi" w:cstheme="majorBidi"/>
          <w:sz w:val="24"/>
        </w:rPr>
        <w:t>和分离的细胞状态，</w:t>
      </w:r>
      <w:r w:rsidRPr="00464A33">
        <w:rPr>
          <w:rFonts w:asciiTheme="majorBidi" w:eastAsia="宋体" w:hAnsiTheme="majorBidi" w:cstheme="majorBidi"/>
          <w:sz w:val="24"/>
        </w:rPr>
        <w:t xml:space="preserve">LSTM </w:t>
      </w:r>
      <w:r w:rsidRPr="00464A33">
        <w:rPr>
          <w:rFonts w:asciiTheme="majorBidi" w:eastAsia="宋体" w:hAnsiTheme="majorBidi" w:cstheme="majorBidi"/>
          <w:sz w:val="24"/>
        </w:rPr>
        <w:t>可以更好地处理具有长期记忆的序列数据，并且通过细胞状态的长期记忆来适应异常值对序列数据的影响。</w:t>
      </w:r>
    </w:p>
    <w:p w14:paraId="3BE44CC6" w14:textId="77777777" w:rsidR="008B7C52" w:rsidRPr="00464A33" w:rsidRDefault="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最后，训练数据集的选择和大小也可能影响模型的预测能力，如果训练数据中缺乏类似极端价格变动的历史记录，模型可能无法有效地学习并预测此类情况。</w:t>
      </w:r>
    </w:p>
    <w:p w14:paraId="406225AA" w14:textId="77777777" w:rsidR="008B7C52" w:rsidRPr="00464A33" w:rsidRDefault="00464A33">
      <w:pPr>
        <w:spacing w:line="360" w:lineRule="auto"/>
        <w:rPr>
          <w:rFonts w:asciiTheme="majorBidi" w:eastAsia="宋体" w:hAnsiTheme="majorBidi" w:cstheme="majorBidi"/>
          <w:sz w:val="24"/>
        </w:rPr>
      </w:pPr>
      <w:r w:rsidRPr="00464A33">
        <w:rPr>
          <w:rFonts w:asciiTheme="majorBidi" w:eastAsia="宋体" w:hAnsiTheme="majorBidi" w:cstheme="majorBidi"/>
          <w:sz w:val="24"/>
        </w:rPr>
        <w:t>为了改进模型的预测性能，可以考虑引入更多的宏观经济指标、市场情绪指标、政策变动等外部因素作为输入特征。同时，采用傅里叶变换或小波分解等数据分解技术，有助于识别并提取出潜在的周期性模式以及具有不同频率特征的数据，从而提高对复杂动态的预测能力。</w:t>
      </w:r>
    </w:p>
    <w:p w14:paraId="104BCD84" w14:textId="77777777" w:rsidR="008B7C52" w:rsidRPr="00464A33" w:rsidRDefault="00464A33">
      <w:pPr>
        <w:spacing w:line="360" w:lineRule="auto"/>
        <w:jc w:val="left"/>
        <w:outlineLvl w:val="1"/>
        <w:rPr>
          <w:rFonts w:asciiTheme="majorBidi" w:eastAsia="楷体" w:hAnsiTheme="majorBidi" w:cstheme="majorBidi"/>
          <w:sz w:val="24"/>
        </w:rPr>
      </w:pPr>
      <w:bookmarkStart w:id="21" w:name="_Toc167187606"/>
      <w:r w:rsidRPr="00464A33">
        <w:rPr>
          <w:rFonts w:asciiTheme="majorBidi" w:eastAsia="楷体" w:hAnsiTheme="majorBidi" w:cstheme="majorBidi"/>
          <w:sz w:val="24"/>
        </w:rPr>
        <w:t>（四）引入</w:t>
      </w:r>
      <w:r w:rsidRPr="00464A33">
        <w:rPr>
          <w:rFonts w:asciiTheme="majorBidi" w:eastAsia="楷体" w:hAnsiTheme="majorBidi" w:cstheme="majorBidi"/>
          <w:sz w:val="24"/>
        </w:rPr>
        <w:t>EMD</w:t>
      </w:r>
      <w:r w:rsidRPr="00464A33">
        <w:rPr>
          <w:rFonts w:asciiTheme="majorBidi" w:eastAsia="楷体" w:hAnsiTheme="majorBidi" w:cstheme="majorBidi"/>
          <w:sz w:val="24"/>
        </w:rPr>
        <w:t>信号分解改进模型</w:t>
      </w:r>
      <w:bookmarkEnd w:id="21"/>
    </w:p>
    <w:p w14:paraId="7F5916FD" w14:textId="15AAAE3F" w:rsidR="008B7C52" w:rsidRPr="00464A33" w:rsidRDefault="00464A33" w:rsidP="00991F8F">
      <w:pPr>
        <w:spacing w:line="360" w:lineRule="auto"/>
        <w:ind w:firstLineChars="200" w:firstLine="480"/>
        <w:jc w:val="left"/>
        <w:rPr>
          <w:rFonts w:asciiTheme="majorBidi" w:eastAsia="宋体" w:hAnsiTheme="majorBidi" w:cstheme="majorBidi"/>
          <w:sz w:val="24"/>
        </w:rPr>
      </w:pPr>
      <w:r w:rsidRPr="00464A33">
        <w:rPr>
          <w:rFonts w:asciiTheme="majorBidi" w:eastAsia="宋体" w:hAnsiTheme="majorBidi" w:cstheme="majorBidi"/>
          <w:sz w:val="24"/>
        </w:rPr>
        <w:t>对原始时间序列进行</w:t>
      </w:r>
      <w:r w:rsidRPr="00464A33">
        <w:rPr>
          <w:rFonts w:asciiTheme="majorBidi" w:eastAsia="宋体" w:hAnsiTheme="majorBidi" w:cstheme="majorBidi"/>
          <w:sz w:val="24"/>
        </w:rPr>
        <w:t>EMD</w:t>
      </w:r>
      <w:r w:rsidRPr="00464A33">
        <w:rPr>
          <w:rFonts w:asciiTheme="majorBidi" w:eastAsia="宋体" w:hAnsiTheme="majorBidi" w:cstheme="majorBidi"/>
          <w:sz w:val="24"/>
        </w:rPr>
        <w:t>操作，分解得到了</w:t>
      </w:r>
      <w:r w:rsidRPr="00464A33">
        <w:rPr>
          <w:rFonts w:asciiTheme="majorBidi" w:eastAsia="宋体" w:hAnsiTheme="majorBidi" w:cstheme="majorBidi"/>
          <w:sz w:val="24"/>
        </w:rPr>
        <w:t>9</w:t>
      </w:r>
      <w:r w:rsidRPr="00464A33">
        <w:rPr>
          <w:rFonts w:asciiTheme="majorBidi" w:eastAsia="宋体" w:hAnsiTheme="majorBidi" w:cstheme="majorBidi"/>
          <w:sz w:val="24"/>
        </w:rPr>
        <w:t>个</w:t>
      </w:r>
      <w:r w:rsidRPr="00464A33">
        <w:rPr>
          <w:rFonts w:asciiTheme="majorBidi" w:eastAsia="宋体" w:hAnsiTheme="majorBidi" w:cstheme="majorBidi"/>
          <w:sz w:val="24"/>
        </w:rPr>
        <w:t>IMF</w:t>
      </w:r>
      <w:r w:rsidRPr="00464A33">
        <w:rPr>
          <w:rFonts w:asciiTheme="majorBidi" w:eastAsia="宋体" w:hAnsiTheme="majorBidi" w:cstheme="majorBidi"/>
          <w:sz w:val="24"/>
        </w:rPr>
        <w:t>。这</w:t>
      </w:r>
      <w:r w:rsidRPr="00464A33">
        <w:rPr>
          <w:rFonts w:asciiTheme="majorBidi" w:eastAsia="宋体" w:hAnsiTheme="majorBidi" w:cstheme="majorBidi"/>
          <w:sz w:val="24"/>
        </w:rPr>
        <w:t>9</w:t>
      </w:r>
      <w:r w:rsidRPr="00464A33">
        <w:rPr>
          <w:rFonts w:asciiTheme="majorBidi" w:eastAsia="宋体" w:hAnsiTheme="majorBidi" w:cstheme="majorBidi"/>
          <w:sz w:val="24"/>
        </w:rPr>
        <w:t>个</w:t>
      </w:r>
      <w:r w:rsidRPr="00464A33">
        <w:rPr>
          <w:rFonts w:asciiTheme="majorBidi" w:eastAsia="宋体" w:hAnsiTheme="majorBidi" w:cstheme="majorBidi"/>
          <w:sz w:val="24"/>
        </w:rPr>
        <w:t>IMF</w:t>
      </w:r>
      <w:r w:rsidRPr="00464A33">
        <w:rPr>
          <w:rFonts w:asciiTheme="majorBidi" w:eastAsia="宋体" w:hAnsiTheme="majorBidi" w:cstheme="majorBidi"/>
          <w:sz w:val="24"/>
        </w:rPr>
        <w:t>与分</w:t>
      </w:r>
      <w:r w:rsidRPr="00464A33">
        <w:rPr>
          <w:rFonts w:asciiTheme="majorBidi" w:eastAsia="宋体" w:hAnsiTheme="majorBidi" w:cstheme="majorBidi"/>
          <w:sz w:val="24"/>
        </w:rPr>
        <w:lastRenderedPageBreak/>
        <w:t>解残差序列如图</w:t>
      </w:r>
      <w:r w:rsidRPr="00464A33">
        <w:rPr>
          <w:rFonts w:asciiTheme="majorBidi" w:eastAsia="宋体" w:hAnsiTheme="majorBidi" w:cstheme="majorBidi"/>
          <w:sz w:val="24"/>
        </w:rPr>
        <w:t>10</w:t>
      </w:r>
      <w:r w:rsidRPr="00464A33">
        <w:rPr>
          <w:rFonts w:asciiTheme="majorBidi" w:eastAsia="宋体" w:hAnsiTheme="majorBidi" w:cstheme="majorBidi"/>
          <w:sz w:val="24"/>
        </w:rPr>
        <w:t>所示。</w:t>
      </w:r>
    </w:p>
    <w:p w14:paraId="1782F2D6" w14:textId="03BE7983" w:rsidR="00991F8F" w:rsidRPr="00464A33" w:rsidRDefault="00464A33" w:rsidP="00C757F8">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34497C63" wp14:editId="18BA82BB">
            <wp:extent cx="4420554" cy="2355272"/>
            <wp:effectExtent l="0" t="0" r="0" b="6985"/>
            <wp:docPr id="1273538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38850" name="图片 1"/>
                    <pic:cNvPicPr>
                      <a:picLocks noChangeAspect="1"/>
                    </pic:cNvPicPr>
                  </pic:nvPicPr>
                  <pic:blipFill>
                    <a:blip r:embed="rId21"/>
                    <a:srcRect l="5998"/>
                    <a:stretch>
                      <a:fillRect/>
                    </a:stretch>
                  </pic:blipFill>
                  <pic:spPr>
                    <a:xfrm>
                      <a:off x="0" y="0"/>
                      <a:ext cx="4440120" cy="2365697"/>
                    </a:xfrm>
                    <a:prstGeom prst="rect">
                      <a:avLst/>
                    </a:prstGeom>
                    <a:ln>
                      <a:noFill/>
                    </a:ln>
                  </pic:spPr>
                </pic:pic>
              </a:graphicData>
            </a:graphic>
          </wp:inline>
        </w:drawing>
      </w:r>
    </w:p>
    <w:p w14:paraId="1549BF60" w14:textId="26868463" w:rsidR="004B20BA"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637B139C" wp14:editId="75D017DD">
            <wp:extent cx="4433454" cy="2262688"/>
            <wp:effectExtent l="0" t="0" r="5715" b="4445"/>
            <wp:docPr id="514365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65353" name="图片 1"/>
                    <pic:cNvPicPr>
                      <a:picLocks noChangeAspect="1"/>
                    </pic:cNvPicPr>
                  </pic:nvPicPr>
                  <pic:blipFill>
                    <a:blip r:embed="rId22"/>
                    <a:srcRect l="5998"/>
                    <a:stretch>
                      <a:fillRect/>
                    </a:stretch>
                  </pic:blipFill>
                  <pic:spPr>
                    <a:xfrm>
                      <a:off x="0" y="0"/>
                      <a:ext cx="4449063" cy="2270654"/>
                    </a:xfrm>
                    <a:prstGeom prst="rect">
                      <a:avLst/>
                    </a:prstGeom>
                    <a:ln>
                      <a:noFill/>
                    </a:ln>
                  </pic:spPr>
                </pic:pic>
              </a:graphicData>
            </a:graphic>
          </wp:inline>
        </w:drawing>
      </w:r>
    </w:p>
    <w:p w14:paraId="17D3E2B8" w14:textId="384A4BC6"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7E29C047" wp14:editId="0ECF200B">
            <wp:extent cx="4440382" cy="2252893"/>
            <wp:effectExtent l="0" t="0" r="0" b="0"/>
            <wp:docPr id="354595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95725" name="图片 1"/>
                    <pic:cNvPicPr>
                      <a:picLocks noChangeAspect="1"/>
                    </pic:cNvPicPr>
                  </pic:nvPicPr>
                  <pic:blipFill>
                    <a:blip r:embed="rId23"/>
                    <a:srcRect l="6080"/>
                    <a:stretch>
                      <a:fillRect/>
                    </a:stretch>
                  </pic:blipFill>
                  <pic:spPr>
                    <a:xfrm>
                      <a:off x="0" y="0"/>
                      <a:ext cx="4464672" cy="2265217"/>
                    </a:xfrm>
                    <a:prstGeom prst="rect">
                      <a:avLst/>
                    </a:prstGeom>
                    <a:ln>
                      <a:noFill/>
                    </a:ln>
                  </pic:spPr>
                </pic:pic>
              </a:graphicData>
            </a:graphic>
          </wp:inline>
        </w:drawing>
      </w:r>
      <w:r w:rsidRPr="00464A33">
        <w:rPr>
          <w:rFonts w:asciiTheme="majorBidi" w:eastAsia="宋体" w:hAnsiTheme="majorBidi" w:cstheme="majorBidi"/>
          <w:noProof/>
          <w:sz w:val="24"/>
        </w:rPr>
        <w:drawing>
          <wp:inline distT="0" distB="0" distL="0" distR="0" wp14:anchorId="163B22B2" wp14:editId="155A4BF9">
            <wp:extent cx="4475018" cy="863989"/>
            <wp:effectExtent l="0" t="0" r="1905" b="0"/>
            <wp:docPr id="44055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216" name="图片 1"/>
                    <pic:cNvPicPr>
                      <a:picLocks noChangeAspect="1"/>
                    </pic:cNvPicPr>
                  </pic:nvPicPr>
                  <pic:blipFill>
                    <a:blip r:embed="rId24"/>
                    <a:srcRect l="5999"/>
                    <a:stretch>
                      <a:fillRect/>
                    </a:stretch>
                  </pic:blipFill>
                  <pic:spPr>
                    <a:xfrm>
                      <a:off x="0" y="0"/>
                      <a:ext cx="4540946" cy="876718"/>
                    </a:xfrm>
                    <a:prstGeom prst="rect">
                      <a:avLst/>
                    </a:prstGeom>
                    <a:ln>
                      <a:noFill/>
                    </a:ln>
                  </pic:spPr>
                </pic:pic>
              </a:graphicData>
            </a:graphic>
          </wp:inline>
        </w:drawing>
      </w:r>
    </w:p>
    <w:p w14:paraId="386B4C63" w14:textId="44213FDC" w:rsidR="008B7C52" w:rsidRPr="00464A33" w:rsidRDefault="00464A33" w:rsidP="004B20BA">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10  COMEX</w:t>
      </w:r>
      <w:r w:rsidRPr="00464A33">
        <w:rPr>
          <w:rFonts w:asciiTheme="majorBidi" w:eastAsia="宋体" w:hAnsiTheme="majorBidi" w:cstheme="majorBidi"/>
          <w:sz w:val="24"/>
        </w:rPr>
        <w:t>价格</w:t>
      </w:r>
      <w:r w:rsidRPr="00464A33">
        <w:rPr>
          <w:rFonts w:asciiTheme="majorBidi" w:eastAsia="宋体" w:hAnsiTheme="majorBidi" w:cstheme="majorBidi"/>
          <w:sz w:val="24"/>
        </w:rPr>
        <w:t>EMD</w:t>
      </w:r>
      <w:r w:rsidRPr="00464A33">
        <w:rPr>
          <w:rFonts w:asciiTheme="majorBidi" w:eastAsia="宋体" w:hAnsiTheme="majorBidi" w:cstheme="majorBidi"/>
          <w:sz w:val="24"/>
        </w:rPr>
        <w:t>分解结果</w:t>
      </w:r>
    </w:p>
    <w:p w14:paraId="075E4776" w14:textId="77777777" w:rsidR="008B7C52" w:rsidRPr="00464A33" w:rsidRDefault="00464A33">
      <w:pPr>
        <w:spacing w:line="360" w:lineRule="auto"/>
        <w:jc w:val="left"/>
        <w:outlineLvl w:val="1"/>
        <w:rPr>
          <w:rFonts w:asciiTheme="majorBidi" w:eastAsia="楷体" w:hAnsiTheme="majorBidi" w:cstheme="majorBidi"/>
          <w:sz w:val="24"/>
        </w:rPr>
      </w:pPr>
      <w:bookmarkStart w:id="22" w:name="_Toc167187607"/>
      <w:r w:rsidRPr="00464A33">
        <w:rPr>
          <w:rFonts w:asciiTheme="majorBidi" w:eastAsia="楷体" w:hAnsiTheme="majorBidi" w:cstheme="majorBidi"/>
          <w:sz w:val="24"/>
        </w:rPr>
        <w:lastRenderedPageBreak/>
        <w:t>（五）基于</w:t>
      </w:r>
      <w:r w:rsidRPr="00464A33">
        <w:rPr>
          <w:rFonts w:asciiTheme="majorBidi" w:eastAsia="楷体" w:hAnsiTheme="majorBidi" w:cstheme="majorBidi"/>
          <w:sz w:val="24"/>
        </w:rPr>
        <w:t>EMD-GRU</w:t>
      </w:r>
      <w:r w:rsidRPr="00464A33">
        <w:rPr>
          <w:rFonts w:asciiTheme="majorBidi" w:eastAsia="楷体" w:hAnsiTheme="majorBidi" w:cstheme="majorBidi"/>
          <w:sz w:val="24"/>
        </w:rPr>
        <w:t>模型的预测</w:t>
      </w:r>
      <w:bookmarkEnd w:id="22"/>
    </w:p>
    <w:p w14:paraId="559329F5" w14:textId="22C3461C" w:rsidR="008B7C52" w:rsidRPr="00464A33" w:rsidRDefault="00464A33" w:rsidP="00464A33">
      <w:pPr>
        <w:spacing w:line="360" w:lineRule="auto"/>
        <w:ind w:firstLineChars="200" w:firstLine="480"/>
        <w:jc w:val="left"/>
        <w:rPr>
          <w:rFonts w:asciiTheme="majorBidi" w:eastAsia="宋体" w:hAnsiTheme="majorBidi" w:cstheme="majorBidi"/>
          <w:sz w:val="24"/>
        </w:rPr>
      </w:pPr>
      <w:r w:rsidRPr="00464A33">
        <w:rPr>
          <w:rFonts w:asciiTheme="majorBidi" w:eastAsia="宋体" w:hAnsiTheme="majorBidi" w:cstheme="majorBidi"/>
          <w:sz w:val="24"/>
        </w:rPr>
        <w:t>分别对</w:t>
      </w:r>
      <w:r w:rsidRPr="00464A33">
        <w:rPr>
          <w:rFonts w:asciiTheme="majorBidi" w:eastAsia="宋体" w:hAnsiTheme="majorBidi" w:cstheme="majorBidi"/>
          <w:sz w:val="24"/>
        </w:rPr>
        <w:t>9</w:t>
      </w:r>
      <w:r w:rsidRPr="00464A33">
        <w:rPr>
          <w:rFonts w:asciiTheme="majorBidi" w:eastAsia="宋体" w:hAnsiTheme="majorBidi" w:cstheme="majorBidi"/>
          <w:sz w:val="24"/>
        </w:rPr>
        <w:t>个</w:t>
      </w:r>
      <w:r w:rsidRPr="00464A33">
        <w:rPr>
          <w:rFonts w:asciiTheme="majorBidi" w:eastAsia="宋体" w:hAnsiTheme="majorBidi" w:cstheme="majorBidi"/>
          <w:sz w:val="24"/>
        </w:rPr>
        <w:t>IMF</w:t>
      </w:r>
      <w:r w:rsidRPr="00464A33">
        <w:rPr>
          <w:rFonts w:asciiTheme="majorBidi" w:eastAsia="宋体" w:hAnsiTheme="majorBidi" w:cstheme="majorBidi"/>
          <w:sz w:val="24"/>
        </w:rPr>
        <w:t>构建</w:t>
      </w:r>
      <w:r w:rsidRPr="00464A33">
        <w:rPr>
          <w:rFonts w:asciiTheme="majorBidi" w:eastAsia="宋体" w:hAnsiTheme="majorBidi" w:cstheme="majorBidi"/>
          <w:sz w:val="24"/>
        </w:rPr>
        <w:t>GRU</w:t>
      </w:r>
      <w:r w:rsidRPr="00464A33">
        <w:rPr>
          <w:rFonts w:asciiTheme="majorBidi" w:eastAsia="宋体" w:hAnsiTheme="majorBidi" w:cstheme="majorBidi"/>
          <w:sz w:val="24"/>
        </w:rPr>
        <w:t>模型并测试集上进行预测，最后加总得到原始序列的预测值，预测结果如下图</w:t>
      </w:r>
      <w:r w:rsidRPr="00464A33">
        <w:rPr>
          <w:rFonts w:asciiTheme="majorBidi" w:eastAsia="宋体" w:hAnsiTheme="majorBidi" w:cstheme="majorBidi"/>
          <w:sz w:val="24"/>
        </w:rPr>
        <w:t>11</w:t>
      </w:r>
      <w:r w:rsidRPr="00464A33">
        <w:rPr>
          <w:rFonts w:asciiTheme="majorBidi" w:eastAsia="宋体" w:hAnsiTheme="majorBidi" w:cstheme="majorBidi"/>
          <w:sz w:val="24"/>
        </w:rPr>
        <w:t>所示。实验结果表明，与</w:t>
      </w:r>
      <w:proofErr w:type="gramStart"/>
      <w:r w:rsidRPr="00464A33">
        <w:rPr>
          <w:rFonts w:asciiTheme="majorBidi" w:eastAsia="宋体" w:hAnsiTheme="majorBidi" w:cstheme="majorBidi"/>
          <w:sz w:val="24"/>
        </w:rPr>
        <w:t>先前仅</w:t>
      </w:r>
      <w:proofErr w:type="gramEnd"/>
      <w:r w:rsidRPr="00464A33">
        <w:rPr>
          <w:rFonts w:asciiTheme="majorBidi" w:eastAsia="宋体" w:hAnsiTheme="majorBidi" w:cstheme="majorBidi"/>
          <w:sz w:val="24"/>
        </w:rPr>
        <w:t>使用</w:t>
      </w:r>
      <w:r w:rsidRPr="00464A33">
        <w:rPr>
          <w:rFonts w:asciiTheme="majorBidi" w:eastAsia="宋体" w:hAnsiTheme="majorBidi" w:cstheme="majorBidi"/>
          <w:sz w:val="24"/>
        </w:rPr>
        <w:t>GRU</w:t>
      </w:r>
      <w:r w:rsidRPr="00464A33">
        <w:rPr>
          <w:rFonts w:asciiTheme="majorBidi" w:eastAsia="宋体" w:hAnsiTheme="majorBidi" w:cstheme="majorBidi"/>
          <w:sz w:val="24"/>
        </w:rPr>
        <w:t>模型的研究相比，这种集成模型更好地捕捉到了时间序列数据中的复杂特征和趋势，显著提高了在预测黄金价格方面的准确性。</w:t>
      </w:r>
    </w:p>
    <w:p w14:paraId="09BD7ADE"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4B5E664B" wp14:editId="13D61782">
            <wp:extent cx="4294909" cy="2308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11681" cy="2317665"/>
                    </a:xfrm>
                    <a:prstGeom prst="rect">
                      <a:avLst/>
                    </a:prstGeom>
                  </pic:spPr>
                </pic:pic>
              </a:graphicData>
            </a:graphic>
          </wp:inline>
        </w:drawing>
      </w:r>
    </w:p>
    <w:p w14:paraId="5C2C4224" w14:textId="0039EB41"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11</w:t>
      </w:r>
      <w:r w:rsidRPr="00464A33">
        <w:rPr>
          <w:rFonts w:asciiTheme="majorBidi" w:eastAsia="宋体" w:hAnsiTheme="majorBidi" w:cstheme="majorBidi"/>
          <w:color w:val="FF0000"/>
          <w:sz w:val="24"/>
        </w:rPr>
        <w:t xml:space="preserve"> </w:t>
      </w:r>
      <w:r w:rsidRPr="00464A33">
        <w:rPr>
          <w:rFonts w:asciiTheme="majorBidi" w:eastAsia="宋体" w:hAnsiTheme="majorBidi" w:cstheme="majorBidi"/>
          <w:sz w:val="24"/>
        </w:rPr>
        <w:t xml:space="preserve"> EMD-GRU</w:t>
      </w:r>
      <w:r w:rsidRPr="00464A33">
        <w:rPr>
          <w:rFonts w:asciiTheme="majorBidi" w:eastAsia="宋体" w:hAnsiTheme="majorBidi" w:cstheme="majorBidi"/>
          <w:sz w:val="24"/>
        </w:rPr>
        <w:t>模型下</w:t>
      </w:r>
      <w:r w:rsidRPr="00464A33">
        <w:rPr>
          <w:rFonts w:asciiTheme="majorBidi" w:eastAsia="宋体" w:hAnsiTheme="majorBidi" w:cstheme="majorBidi"/>
          <w:sz w:val="24"/>
        </w:rPr>
        <w:t>COMEX</w:t>
      </w:r>
      <w:r w:rsidRPr="00464A33">
        <w:rPr>
          <w:rFonts w:asciiTheme="majorBidi" w:eastAsia="宋体" w:hAnsiTheme="majorBidi" w:cstheme="majorBidi"/>
          <w:sz w:val="24"/>
        </w:rPr>
        <w:t>价格预测图</w:t>
      </w:r>
    </w:p>
    <w:p w14:paraId="28F24668" w14:textId="77777777" w:rsidR="008B7C52" w:rsidRPr="00464A33" w:rsidRDefault="00464A33">
      <w:pPr>
        <w:spacing w:line="360" w:lineRule="auto"/>
        <w:outlineLvl w:val="1"/>
        <w:rPr>
          <w:rFonts w:asciiTheme="majorBidi" w:eastAsia="楷体" w:hAnsiTheme="majorBidi" w:cstheme="majorBidi"/>
          <w:sz w:val="24"/>
        </w:rPr>
      </w:pPr>
      <w:bookmarkStart w:id="23" w:name="_Toc167187608"/>
      <w:r w:rsidRPr="00464A33">
        <w:rPr>
          <w:rFonts w:asciiTheme="majorBidi" w:eastAsia="楷体" w:hAnsiTheme="majorBidi" w:cstheme="majorBidi"/>
          <w:sz w:val="24"/>
        </w:rPr>
        <w:t>（六）基于</w:t>
      </w:r>
      <w:r w:rsidRPr="00464A33">
        <w:rPr>
          <w:rFonts w:asciiTheme="majorBidi" w:eastAsia="楷体" w:hAnsiTheme="majorBidi" w:cstheme="majorBidi"/>
          <w:sz w:val="24"/>
        </w:rPr>
        <w:t>EMD-LSTM</w:t>
      </w:r>
      <w:r w:rsidRPr="00464A33">
        <w:rPr>
          <w:rFonts w:asciiTheme="majorBidi" w:eastAsia="楷体" w:hAnsiTheme="majorBidi" w:cstheme="majorBidi"/>
          <w:sz w:val="24"/>
        </w:rPr>
        <w:t>模型的预测</w:t>
      </w:r>
      <w:bookmarkEnd w:id="23"/>
    </w:p>
    <w:p w14:paraId="7183C9C3" w14:textId="77777777" w:rsidR="008B7C52" w:rsidRPr="00464A33" w:rsidRDefault="00464A33">
      <w:pPr>
        <w:spacing w:line="360" w:lineRule="auto"/>
        <w:ind w:firstLineChars="200" w:firstLine="480"/>
        <w:jc w:val="left"/>
        <w:rPr>
          <w:rFonts w:asciiTheme="majorBidi" w:eastAsia="宋体" w:hAnsiTheme="majorBidi" w:cstheme="majorBidi"/>
          <w:sz w:val="24"/>
        </w:rPr>
      </w:pPr>
      <w:r w:rsidRPr="00464A33">
        <w:rPr>
          <w:rFonts w:asciiTheme="majorBidi" w:eastAsia="宋体" w:hAnsiTheme="majorBidi" w:cstheme="majorBidi"/>
          <w:sz w:val="24"/>
        </w:rPr>
        <w:t>分别对</w:t>
      </w:r>
      <w:r w:rsidRPr="00464A33">
        <w:rPr>
          <w:rFonts w:asciiTheme="majorBidi" w:eastAsia="宋体" w:hAnsiTheme="majorBidi" w:cstheme="majorBidi"/>
          <w:sz w:val="24"/>
        </w:rPr>
        <w:t>9</w:t>
      </w:r>
      <w:r w:rsidRPr="00464A33">
        <w:rPr>
          <w:rFonts w:asciiTheme="majorBidi" w:eastAsia="宋体" w:hAnsiTheme="majorBidi" w:cstheme="majorBidi"/>
          <w:sz w:val="24"/>
        </w:rPr>
        <w:t>个</w:t>
      </w:r>
      <w:r w:rsidRPr="00464A33">
        <w:rPr>
          <w:rFonts w:asciiTheme="majorBidi" w:eastAsia="宋体" w:hAnsiTheme="majorBidi" w:cstheme="majorBidi"/>
          <w:sz w:val="24"/>
        </w:rPr>
        <w:t>IMF</w:t>
      </w:r>
      <w:r w:rsidRPr="00464A33">
        <w:rPr>
          <w:rFonts w:asciiTheme="majorBidi" w:eastAsia="宋体" w:hAnsiTheme="majorBidi" w:cstheme="majorBidi"/>
          <w:sz w:val="24"/>
        </w:rPr>
        <w:t>构建</w:t>
      </w:r>
      <w:r w:rsidRPr="00464A33">
        <w:rPr>
          <w:rFonts w:asciiTheme="majorBidi" w:eastAsia="宋体" w:hAnsiTheme="majorBidi" w:cstheme="majorBidi"/>
          <w:sz w:val="24"/>
        </w:rPr>
        <w:t>LSTM</w:t>
      </w:r>
      <w:r w:rsidRPr="00464A33">
        <w:rPr>
          <w:rFonts w:asciiTheme="majorBidi" w:eastAsia="宋体" w:hAnsiTheme="majorBidi" w:cstheme="majorBidi"/>
          <w:sz w:val="24"/>
        </w:rPr>
        <w:t>模型后，在测试集上进行预测，最后加总得到原始序列的预测值，如此构建</w:t>
      </w:r>
      <w:r w:rsidRPr="00464A33">
        <w:rPr>
          <w:rFonts w:asciiTheme="majorBidi" w:eastAsia="宋体" w:hAnsiTheme="majorBidi" w:cstheme="majorBidi"/>
          <w:sz w:val="24"/>
        </w:rPr>
        <w:t>EMD-LSTM</w:t>
      </w:r>
      <w:r w:rsidRPr="00464A33">
        <w:rPr>
          <w:rFonts w:asciiTheme="majorBidi" w:eastAsia="宋体" w:hAnsiTheme="majorBidi" w:cstheme="majorBidi"/>
          <w:sz w:val="24"/>
        </w:rPr>
        <w:t>模型。预测结果如下图</w:t>
      </w:r>
      <w:r w:rsidRPr="00464A33">
        <w:rPr>
          <w:rFonts w:asciiTheme="majorBidi" w:eastAsia="宋体" w:hAnsiTheme="majorBidi" w:cstheme="majorBidi"/>
          <w:sz w:val="24"/>
        </w:rPr>
        <w:t>12</w:t>
      </w:r>
      <w:r w:rsidRPr="00464A33">
        <w:rPr>
          <w:rFonts w:asciiTheme="majorBidi" w:eastAsia="宋体" w:hAnsiTheme="majorBidi" w:cstheme="majorBidi"/>
          <w:sz w:val="24"/>
        </w:rPr>
        <w:t>所示。可以看出，进行</w:t>
      </w:r>
      <w:r w:rsidRPr="00464A33">
        <w:rPr>
          <w:rFonts w:asciiTheme="majorBidi" w:eastAsia="宋体" w:hAnsiTheme="majorBidi" w:cstheme="majorBidi"/>
          <w:sz w:val="24"/>
        </w:rPr>
        <w:t>EMD</w:t>
      </w:r>
      <w:r w:rsidRPr="00464A33">
        <w:rPr>
          <w:rFonts w:asciiTheme="majorBidi" w:eastAsia="宋体" w:hAnsiTheme="majorBidi" w:cstheme="majorBidi"/>
          <w:sz w:val="24"/>
        </w:rPr>
        <w:t>操作后，预测曲线与实际曲线基本吻合，且在遇到</w:t>
      </w:r>
      <w:proofErr w:type="gramStart"/>
      <w:r w:rsidRPr="00464A33">
        <w:rPr>
          <w:rFonts w:asciiTheme="majorBidi" w:eastAsia="宋体" w:hAnsiTheme="majorBidi" w:cstheme="majorBidi"/>
          <w:sz w:val="24"/>
        </w:rPr>
        <w:t>突变值</w:t>
      </w:r>
      <w:proofErr w:type="gramEnd"/>
      <w:r w:rsidRPr="00464A33">
        <w:rPr>
          <w:rFonts w:asciiTheme="majorBidi" w:eastAsia="宋体" w:hAnsiTheme="majorBidi" w:cstheme="majorBidi"/>
          <w:sz w:val="24"/>
        </w:rPr>
        <w:t>的时候，模型也能有效地捕捉到变化，做出准确的预测。</w:t>
      </w:r>
    </w:p>
    <w:p w14:paraId="67E030B4" w14:textId="77777777" w:rsidR="008B7C52" w:rsidRPr="00464A33" w:rsidRDefault="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noProof/>
          <w:sz w:val="24"/>
        </w:rPr>
        <w:drawing>
          <wp:inline distT="0" distB="0" distL="0" distR="0" wp14:anchorId="7E5BD206" wp14:editId="0D879AF3">
            <wp:extent cx="4509655" cy="2746770"/>
            <wp:effectExtent l="0" t="0" r="5715" b="0"/>
            <wp:docPr id="232283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3376" name="图片 1"/>
                    <pic:cNvPicPr>
                      <a:picLocks noChangeAspect="1"/>
                    </pic:cNvPicPr>
                  </pic:nvPicPr>
                  <pic:blipFill>
                    <a:blip r:embed="rId26"/>
                    <a:stretch>
                      <a:fillRect/>
                    </a:stretch>
                  </pic:blipFill>
                  <pic:spPr>
                    <a:xfrm>
                      <a:off x="0" y="0"/>
                      <a:ext cx="4528240" cy="2758090"/>
                    </a:xfrm>
                    <a:prstGeom prst="rect">
                      <a:avLst/>
                    </a:prstGeom>
                  </pic:spPr>
                </pic:pic>
              </a:graphicData>
            </a:graphic>
          </wp:inline>
        </w:drawing>
      </w:r>
    </w:p>
    <w:p w14:paraId="46F5A1D8" w14:textId="4902C5C0" w:rsidR="008B7C52" w:rsidRPr="00464A33" w:rsidRDefault="00464A33" w:rsidP="00464A33">
      <w:pPr>
        <w:spacing w:line="360" w:lineRule="auto"/>
        <w:jc w:val="center"/>
        <w:rPr>
          <w:rFonts w:asciiTheme="majorBidi" w:eastAsia="宋体" w:hAnsiTheme="majorBidi" w:cstheme="majorBidi"/>
          <w:sz w:val="24"/>
        </w:rPr>
      </w:pPr>
      <w:r w:rsidRPr="00464A33">
        <w:rPr>
          <w:rFonts w:asciiTheme="majorBidi" w:eastAsia="宋体" w:hAnsiTheme="majorBidi" w:cstheme="majorBidi"/>
          <w:sz w:val="24"/>
        </w:rPr>
        <w:t>图</w:t>
      </w:r>
      <w:r w:rsidRPr="00464A33">
        <w:rPr>
          <w:rFonts w:asciiTheme="majorBidi" w:eastAsia="宋体" w:hAnsiTheme="majorBidi" w:cstheme="majorBidi"/>
          <w:sz w:val="24"/>
        </w:rPr>
        <w:t>12  EMD-LSTM</w:t>
      </w:r>
      <w:r w:rsidRPr="00464A33">
        <w:rPr>
          <w:rFonts w:asciiTheme="majorBidi" w:eastAsia="宋体" w:hAnsiTheme="majorBidi" w:cstheme="majorBidi"/>
          <w:sz w:val="24"/>
        </w:rPr>
        <w:t>模型下</w:t>
      </w:r>
      <w:r w:rsidRPr="00464A33">
        <w:rPr>
          <w:rFonts w:asciiTheme="majorBidi" w:eastAsia="宋体" w:hAnsiTheme="majorBidi" w:cstheme="majorBidi"/>
          <w:sz w:val="24"/>
        </w:rPr>
        <w:t>COMEX</w:t>
      </w:r>
      <w:r w:rsidRPr="00464A33">
        <w:rPr>
          <w:rFonts w:asciiTheme="majorBidi" w:eastAsia="宋体" w:hAnsiTheme="majorBidi" w:cstheme="majorBidi"/>
          <w:sz w:val="24"/>
        </w:rPr>
        <w:t>价格预测图</w:t>
      </w:r>
    </w:p>
    <w:p w14:paraId="584EAF9D" w14:textId="1C20FFA1" w:rsidR="008B7C52" w:rsidRPr="00464A33" w:rsidRDefault="00464A33">
      <w:pPr>
        <w:numPr>
          <w:ilvl w:val="0"/>
          <w:numId w:val="4"/>
        </w:numPr>
        <w:spacing w:line="360" w:lineRule="auto"/>
        <w:jc w:val="left"/>
        <w:outlineLvl w:val="1"/>
        <w:rPr>
          <w:rFonts w:asciiTheme="majorBidi" w:eastAsia="楷体" w:hAnsiTheme="majorBidi" w:cstheme="majorBidi"/>
          <w:sz w:val="24"/>
        </w:rPr>
      </w:pPr>
      <w:bookmarkStart w:id="24" w:name="_Toc167187609"/>
      <w:r w:rsidRPr="00464A33">
        <w:rPr>
          <w:rFonts w:asciiTheme="majorBidi" w:eastAsia="楷体" w:hAnsiTheme="majorBidi" w:cstheme="majorBidi"/>
          <w:sz w:val="24"/>
        </w:rPr>
        <w:lastRenderedPageBreak/>
        <w:t>模型结果对比</w:t>
      </w:r>
      <w:r w:rsidR="00C757F8" w:rsidRPr="00C757F8">
        <w:rPr>
          <w:rFonts w:asciiTheme="majorBidi" w:eastAsia="楷体" w:hAnsiTheme="majorBidi" w:cstheme="majorBidi" w:hint="eastAsia"/>
          <w:sz w:val="24"/>
        </w:rPr>
        <w:t>与实际意义</w:t>
      </w:r>
      <w:bookmarkEnd w:id="24"/>
    </w:p>
    <w:p w14:paraId="5B85CB36" w14:textId="6AF1D818" w:rsidR="008B7C52" w:rsidRPr="00464A33" w:rsidRDefault="00464A33" w:rsidP="00464A33">
      <w:pPr>
        <w:spacing w:line="360" w:lineRule="auto"/>
        <w:ind w:firstLineChars="200" w:firstLine="480"/>
        <w:rPr>
          <w:rFonts w:asciiTheme="majorBidi" w:eastAsia="宋体" w:hAnsiTheme="majorBidi" w:cstheme="majorBidi"/>
          <w:sz w:val="24"/>
        </w:rPr>
      </w:pPr>
      <w:r w:rsidRPr="00464A33">
        <w:rPr>
          <w:rFonts w:asciiTheme="majorBidi" w:eastAsia="宋体" w:hAnsiTheme="majorBidi" w:cstheme="majorBidi"/>
          <w:sz w:val="24"/>
        </w:rPr>
        <w:t>根据前述评价指标公式，求出改进后模型预测结果的评价指标数值，并与优化前的模型相应指标进行对比，如表</w:t>
      </w:r>
      <w:r w:rsidR="00C757F8">
        <w:rPr>
          <w:rFonts w:asciiTheme="majorBidi" w:eastAsia="宋体" w:hAnsiTheme="majorBidi" w:cstheme="majorBidi"/>
          <w:sz w:val="24"/>
        </w:rPr>
        <w:t>4</w:t>
      </w:r>
      <w:r w:rsidRPr="00464A33">
        <w:rPr>
          <w:rFonts w:asciiTheme="majorBidi" w:eastAsia="宋体" w:hAnsiTheme="majorBidi" w:cstheme="majorBidi"/>
          <w:sz w:val="24"/>
        </w:rPr>
        <w:t>所示。可以看出，使用</w:t>
      </w:r>
      <w:r w:rsidRPr="00464A33">
        <w:rPr>
          <w:rFonts w:asciiTheme="majorBidi" w:eastAsia="宋体" w:hAnsiTheme="majorBidi" w:cstheme="majorBidi"/>
          <w:sz w:val="24"/>
        </w:rPr>
        <w:t>EMD</w:t>
      </w:r>
      <w:r w:rsidRPr="00464A33">
        <w:rPr>
          <w:rFonts w:asciiTheme="majorBidi" w:eastAsia="宋体" w:hAnsiTheme="majorBidi" w:cstheme="majorBidi"/>
          <w:sz w:val="24"/>
        </w:rPr>
        <w:t>方法后，预测效果精度大幅提升。相比于直接对原始序列进行建模，使用</w:t>
      </w:r>
      <w:r w:rsidRPr="00464A33">
        <w:rPr>
          <w:rFonts w:asciiTheme="majorBidi" w:eastAsia="宋体" w:hAnsiTheme="majorBidi" w:cstheme="majorBidi"/>
          <w:sz w:val="24"/>
        </w:rPr>
        <w:t>EMD</w:t>
      </w:r>
      <w:r w:rsidRPr="00464A33">
        <w:rPr>
          <w:rFonts w:asciiTheme="majorBidi" w:eastAsia="宋体" w:hAnsiTheme="majorBidi" w:cstheme="majorBidi"/>
          <w:sz w:val="24"/>
        </w:rPr>
        <w:t>分解后的预测方法更加有效，能够更好地捕捉到序列中的非线性和非平稳性特征，从而提高了预测的准确性和稳定性。</w:t>
      </w:r>
      <w:r w:rsidR="00C757F8" w:rsidRPr="00C757F8">
        <w:rPr>
          <w:rFonts w:asciiTheme="majorBidi" w:eastAsia="宋体" w:hAnsiTheme="majorBidi" w:cstheme="majorBidi" w:hint="eastAsia"/>
          <w:sz w:val="24"/>
        </w:rPr>
        <w:t>由不同评价指标的对比可以最终得到结论，</w:t>
      </w:r>
      <w:r w:rsidR="00C757F8" w:rsidRPr="00C757F8">
        <w:rPr>
          <w:rFonts w:asciiTheme="majorBidi" w:eastAsia="宋体" w:hAnsiTheme="majorBidi" w:cstheme="majorBidi" w:hint="eastAsia"/>
          <w:sz w:val="24"/>
        </w:rPr>
        <w:t>EMD-LSTM</w:t>
      </w:r>
      <w:r w:rsidR="00C757F8" w:rsidRPr="00C757F8">
        <w:rPr>
          <w:rFonts w:asciiTheme="majorBidi" w:eastAsia="宋体" w:hAnsiTheme="majorBidi" w:cstheme="majorBidi" w:hint="eastAsia"/>
          <w:sz w:val="24"/>
        </w:rPr>
        <w:t>预测模型最精准。</w:t>
      </w:r>
    </w:p>
    <w:p w14:paraId="40B28858" w14:textId="77777777" w:rsidR="00C757F8" w:rsidRPr="00C757F8" w:rsidRDefault="00C757F8" w:rsidP="00C757F8">
      <w:pPr>
        <w:spacing w:line="360" w:lineRule="auto"/>
        <w:jc w:val="center"/>
        <w:rPr>
          <w:rFonts w:asciiTheme="majorBidi" w:eastAsia="宋体" w:hAnsiTheme="majorBidi" w:cstheme="majorBidi"/>
          <w:sz w:val="24"/>
        </w:rPr>
      </w:pPr>
      <w:bookmarkStart w:id="25" w:name="_Toc1799083045"/>
      <w:r w:rsidRPr="00C757F8">
        <w:rPr>
          <w:rFonts w:asciiTheme="majorBidi" w:eastAsia="宋体" w:hAnsiTheme="majorBidi" w:cstheme="majorBidi" w:hint="eastAsia"/>
          <w:sz w:val="24"/>
        </w:rPr>
        <w:t>表</w:t>
      </w:r>
      <w:r w:rsidRPr="00C757F8">
        <w:rPr>
          <w:rFonts w:asciiTheme="majorBidi" w:eastAsia="宋体" w:hAnsiTheme="majorBidi" w:cstheme="majorBidi" w:hint="eastAsia"/>
          <w:sz w:val="24"/>
        </w:rPr>
        <w:t xml:space="preserve">4 </w:t>
      </w:r>
      <w:r w:rsidRPr="00C757F8">
        <w:rPr>
          <w:rFonts w:asciiTheme="majorBidi" w:eastAsia="宋体" w:hAnsiTheme="majorBidi" w:cstheme="majorBidi" w:hint="eastAsia"/>
          <w:sz w:val="24"/>
        </w:rPr>
        <w:t>模型优化前后预测效果对比</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296"/>
        <w:gridCol w:w="1168"/>
        <w:gridCol w:w="1176"/>
        <w:gridCol w:w="1256"/>
      </w:tblGrid>
      <w:tr w:rsidR="00C757F8" w14:paraId="7CD56F81" w14:textId="77777777" w:rsidTr="0028086F">
        <w:trPr>
          <w:jc w:val="center"/>
        </w:trPr>
        <w:tc>
          <w:tcPr>
            <w:tcW w:w="1659" w:type="dxa"/>
            <w:tcBorders>
              <w:top w:val="single" w:sz="12" w:space="0" w:color="auto"/>
              <w:bottom w:val="single" w:sz="6" w:space="0" w:color="auto"/>
            </w:tcBorders>
          </w:tcPr>
          <w:p w14:paraId="1C257ABA"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模型</w:t>
            </w:r>
          </w:p>
        </w:tc>
        <w:tc>
          <w:tcPr>
            <w:tcW w:w="1296" w:type="dxa"/>
            <w:tcBorders>
              <w:top w:val="single" w:sz="12" w:space="0" w:color="auto"/>
              <w:bottom w:val="single" w:sz="6" w:space="0" w:color="auto"/>
            </w:tcBorders>
          </w:tcPr>
          <w:p w14:paraId="64E1F47B"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MSE</w:t>
            </w:r>
          </w:p>
        </w:tc>
        <w:tc>
          <w:tcPr>
            <w:tcW w:w="1168" w:type="dxa"/>
            <w:tcBorders>
              <w:top w:val="single" w:sz="12" w:space="0" w:color="auto"/>
              <w:bottom w:val="single" w:sz="6" w:space="0" w:color="auto"/>
            </w:tcBorders>
          </w:tcPr>
          <w:p w14:paraId="4B6CF464"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R</w:t>
            </w:r>
            <w:r>
              <w:rPr>
                <w:rFonts w:asciiTheme="majorBidi" w:eastAsia="宋体" w:hAnsiTheme="majorBidi" w:cstheme="majorBidi"/>
                <w:sz w:val="24"/>
              </w:rPr>
              <w:t>MSE</w:t>
            </w:r>
          </w:p>
        </w:tc>
        <w:tc>
          <w:tcPr>
            <w:tcW w:w="1176" w:type="dxa"/>
            <w:tcBorders>
              <w:top w:val="single" w:sz="12" w:space="0" w:color="auto"/>
              <w:bottom w:val="single" w:sz="6" w:space="0" w:color="auto"/>
            </w:tcBorders>
          </w:tcPr>
          <w:p w14:paraId="2DE874C6"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M</w:t>
            </w:r>
            <w:r>
              <w:rPr>
                <w:rFonts w:asciiTheme="majorBidi" w:eastAsia="宋体" w:hAnsiTheme="majorBidi" w:cstheme="majorBidi"/>
                <w:sz w:val="24"/>
              </w:rPr>
              <w:t>AE</w:t>
            </w:r>
          </w:p>
        </w:tc>
        <w:tc>
          <w:tcPr>
            <w:tcW w:w="1256" w:type="dxa"/>
            <w:tcBorders>
              <w:top w:val="single" w:sz="12" w:space="0" w:color="auto"/>
              <w:bottom w:val="single" w:sz="6" w:space="0" w:color="auto"/>
            </w:tcBorders>
          </w:tcPr>
          <w:p w14:paraId="49D49E9B"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M</w:t>
            </w:r>
            <w:r>
              <w:rPr>
                <w:rFonts w:asciiTheme="majorBidi" w:eastAsia="宋体" w:hAnsiTheme="majorBidi" w:cstheme="majorBidi"/>
                <w:sz w:val="24"/>
              </w:rPr>
              <w:t>APE</w:t>
            </w:r>
          </w:p>
        </w:tc>
      </w:tr>
      <w:tr w:rsidR="00C757F8" w14:paraId="48264006" w14:textId="77777777" w:rsidTr="0028086F">
        <w:trPr>
          <w:jc w:val="center"/>
        </w:trPr>
        <w:tc>
          <w:tcPr>
            <w:tcW w:w="1659" w:type="dxa"/>
          </w:tcPr>
          <w:p w14:paraId="2323A7D8"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G</w:t>
            </w:r>
            <w:r>
              <w:rPr>
                <w:rFonts w:asciiTheme="majorBidi" w:eastAsia="宋体" w:hAnsiTheme="majorBidi" w:cstheme="majorBidi"/>
                <w:sz w:val="24"/>
              </w:rPr>
              <w:t>RU</w:t>
            </w:r>
          </w:p>
        </w:tc>
        <w:tc>
          <w:tcPr>
            <w:tcW w:w="1296" w:type="dxa"/>
          </w:tcPr>
          <w:p w14:paraId="29EAC63D"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522.1731</w:t>
            </w:r>
          </w:p>
        </w:tc>
        <w:tc>
          <w:tcPr>
            <w:tcW w:w="1168" w:type="dxa"/>
          </w:tcPr>
          <w:p w14:paraId="2EC3D18D"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22.8511</w:t>
            </w:r>
          </w:p>
        </w:tc>
        <w:tc>
          <w:tcPr>
            <w:tcW w:w="1176" w:type="dxa"/>
          </w:tcPr>
          <w:p w14:paraId="294ADB53"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16.7594</w:t>
            </w:r>
          </w:p>
        </w:tc>
        <w:tc>
          <w:tcPr>
            <w:tcW w:w="1256" w:type="dxa"/>
          </w:tcPr>
          <w:p w14:paraId="37CCD578"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0.8254%</w:t>
            </w:r>
          </w:p>
        </w:tc>
      </w:tr>
      <w:tr w:rsidR="00C757F8" w14:paraId="0D1FED10" w14:textId="77777777" w:rsidTr="0028086F">
        <w:trPr>
          <w:jc w:val="center"/>
        </w:trPr>
        <w:tc>
          <w:tcPr>
            <w:tcW w:w="1659" w:type="dxa"/>
          </w:tcPr>
          <w:p w14:paraId="7E730170"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L</w:t>
            </w:r>
            <w:r>
              <w:rPr>
                <w:rFonts w:asciiTheme="majorBidi" w:eastAsia="宋体" w:hAnsiTheme="majorBidi" w:cstheme="majorBidi"/>
                <w:sz w:val="24"/>
              </w:rPr>
              <w:t>STM</w:t>
            </w:r>
          </w:p>
        </w:tc>
        <w:tc>
          <w:tcPr>
            <w:tcW w:w="1296" w:type="dxa"/>
          </w:tcPr>
          <w:p w14:paraId="1D0B2F09"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381.0012</w:t>
            </w:r>
          </w:p>
        </w:tc>
        <w:tc>
          <w:tcPr>
            <w:tcW w:w="1168" w:type="dxa"/>
          </w:tcPr>
          <w:p w14:paraId="51181DCC"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19.519</w:t>
            </w:r>
            <w:r>
              <w:rPr>
                <w:rFonts w:asciiTheme="majorBidi" w:eastAsia="宋体" w:hAnsiTheme="majorBidi" w:cstheme="majorBidi" w:hint="eastAsia"/>
                <w:sz w:val="24"/>
              </w:rPr>
              <w:t>3</w:t>
            </w:r>
          </w:p>
        </w:tc>
        <w:tc>
          <w:tcPr>
            <w:tcW w:w="1176" w:type="dxa"/>
          </w:tcPr>
          <w:p w14:paraId="253BF76C"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14.918</w:t>
            </w:r>
            <w:r>
              <w:rPr>
                <w:rFonts w:asciiTheme="majorBidi" w:eastAsia="宋体" w:hAnsiTheme="majorBidi" w:cstheme="majorBidi" w:hint="eastAsia"/>
                <w:sz w:val="24"/>
              </w:rPr>
              <w:t>4</w:t>
            </w:r>
          </w:p>
        </w:tc>
        <w:tc>
          <w:tcPr>
            <w:tcW w:w="1256" w:type="dxa"/>
          </w:tcPr>
          <w:p w14:paraId="088FBBAF"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0.7380</w:t>
            </w:r>
            <w:r>
              <w:rPr>
                <w:rFonts w:asciiTheme="majorBidi" w:eastAsia="宋体" w:hAnsiTheme="majorBidi" w:cstheme="majorBidi" w:hint="eastAsia"/>
                <w:sz w:val="24"/>
              </w:rPr>
              <w:t>%</w:t>
            </w:r>
          </w:p>
        </w:tc>
      </w:tr>
      <w:tr w:rsidR="00C757F8" w14:paraId="28E17894" w14:textId="77777777" w:rsidTr="0028086F">
        <w:trPr>
          <w:jc w:val="center"/>
        </w:trPr>
        <w:tc>
          <w:tcPr>
            <w:tcW w:w="1659" w:type="dxa"/>
          </w:tcPr>
          <w:p w14:paraId="1CD6330A"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EMD-GRU</w:t>
            </w:r>
          </w:p>
        </w:tc>
        <w:tc>
          <w:tcPr>
            <w:tcW w:w="1296" w:type="dxa"/>
          </w:tcPr>
          <w:p w14:paraId="6070D142"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49.7789</w:t>
            </w:r>
          </w:p>
        </w:tc>
        <w:tc>
          <w:tcPr>
            <w:tcW w:w="1168" w:type="dxa"/>
          </w:tcPr>
          <w:p w14:paraId="6318CDE1"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7.0554</w:t>
            </w:r>
          </w:p>
        </w:tc>
        <w:tc>
          <w:tcPr>
            <w:tcW w:w="1176" w:type="dxa"/>
          </w:tcPr>
          <w:p w14:paraId="499F2913"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5.6624</w:t>
            </w:r>
          </w:p>
        </w:tc>
        <w:tc>
          <w:tcPr>
            <w:tcW w:w="1256" w:type="dxa"/>
          </w:tcPr>
          <w:p w14:paraId="79F78CCC"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0.2850%</w:t>
            </w:r>
          </w:p>
        </w:tc>
      </w:tr>
      <w:tr w:rsidR="00C757F8" w14:paraId="47BB43A0" w14:textId="77777777" w:rsidTr="0028086F">
        <w:trPr>
          <w:jc w:val="center"/>
        </w:trPr>
        <w:tc>
          <w:tcPr>
            <w:tcW w:w="1659" w:type="dxa"/>
            <w:tcBorders>
              <w:bottom w:val="single" w:sz="12" w:space="0" w:color="auto"/>
            </w:tcBorders>
          </w:tcPr>
          <w:p w14:paraId="6CDB9304"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hint="eastAsia"/>
                <w:sz w:val="24"/>
              </w:rPr>
              <w:t>EMD-LSTM</w:t>
            </w:r>
          </w:p>
        </w:tc>
        <w:tc>
          <w:tcPr>
            <w:tcW w:w="1296" w:type="dxa"/>
            <w:tcBorders>
              <w:bottom w:val="single" w:sz="12" w:space="0" w:color="auto"/>
            </w:tcBorders>
          </w:tcPr>
          <w:p w14:paraId="3EA3E4B5"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23.5789</w:t>
            </w:r>
          </w:p>
        </w:tc>
        <w:tc>
          <w:tcPr>
            <w:tcW w:w="1168" w:type="dxa"/>
            <w:tcBorders>
              <w:bottom w:val="single" w:sz="12" w:space="0" w:color="auto"/>
            </w:tcBorders>
          </w:tcPr>
          <w:p w14:paraId="3089CF18"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4.8558</w:t>
            </w:r>
          </w:p>
        </w:tc>
        <w:tc>
          <w:tcPr>
            <w:tcW w:w="1176" w:type="dxa"/>
            <w:tcBorders>
              <w:bottom w:val="single" w:sz="12" w:space="0" w:color="auto"/>
            </w:tcBorders>
          </w:tcPr>
          <w:p w14:paraId="31DA8F4E"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3.337</w:t>
            </w:r>
            <w:r>
              <w:rPr>
                <w:rFonts w:asciiTheme="majorBidi" w:eastAsia="宋体" w:hAnsiTheme="majorBidi" w:cstheme="majorBidi" w:hint="eastAsia"/>
                <w:sz w:val="24"/>
              </w:rPr>
              <w:t>6</w:t>
            </w:r>
          </w:p>
        </w:tc>
        <w:tc>
          <w:tcPr>
            <w:tcW w:w="1256" w:type="dxa"/>
            <w:tcBorders>
              <w:bottom w:val="single" w:sz="12" w:space="0" w:color="auto"/>
            </w:tcBorders>
          </w:tcPr>
          <w:p w14:paraId="28B87708" w14:textId="77777777" w:rsidR="00C757F8" w:rsidRDefault="00C757F8" w:rsidP="0028086F">
            <w:pPr>
              <w:spacing w:line="360" w:lineRule="auto"/>
              <w:jc w:val="center"/>
              <w:rPr>
                <w:rFonts w:asciiTheme="majorBidi" w:eastAsia="宋体" w:hAnsiTheme="majorBidi" w:cstheme="majorBidi"/>
                <w:sz w:val="24"/>
              </w:rPr>
            </w:pPr>
            <w:r>
              <w:rPr>
                <w:rFonts w:asciiTheme="majorBidi" w:eastAsia="宋体" w:hAnsiTheme="majorBidi" w:cstheme="majorBidi"/>
                <w:sz w:val="24"/>
              </w:rPr>
              <w:t>0.1660</w:t>
            </w:r>
            <w:r>
              <w:rPr>
                <w:rFonts w:asciiTheme="majorBidi" w:eastAsia="宋体" w:hAnsiTheme="majorBidi" w:cstheme="majorBidi" w:hint="eastAsia"/>
                <w:sz w:val="24"/>
              </w:rPr>
              <w:t>%</w:t>
            </w:r>
          </w:p>
        </w:tc>
      </w:tr>
    </w:tbl>
    <w:p w14:paraId="7D3824D9" w14:textId="65F6622D" w:rsidR="00C757F8" w:rsidRPr="00C757F8" w:rsidRDefault="00C757F8" w:rsidP="00C757F8">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sz w:val="24"/>
        </w:rPr>
        <w:t>得到准确的黄金期货价格预测模型对于金融市场上的多方都有着重要的实际意义。投资者可以根据准确的价格预测趋势进行买卖操作，从而实现最大化投资回报。同时，准确的预测有助于投资者进行风险管理，通过了解未来的价格走势，投资者可以更好地评估投资组合的风险，并采取相应的措施来降低风险。</w:t>
      </w:r>
    </w:p>
    <w:p w14:paraId="6DEA9F53" w14:textId="603129C0" w:rsidR="00C757F8" w:rsidRPr="00C757F8" w:rsidRDefault="00C757F8" w:rsidP="00C757F8">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sz w:val="24"/>
        </w:rPr>
        <w:t>此外，准确的黄金期货价格预测可以为政府和金融监管机构提供关键的数据支持，帮助他们更有效地制定宏观经济政策。例如，在通货膨胀压力增大的情况下，黄金作为避险资产的价格趋势可以反映出市场对经济前景的预期。监管机构可以根据这些预测调整货币政策和财政政策，以应对经济波动和金融风险。对于黄金储备较多的国家，准确的黄金期货价格预测可以帮助政府更好地管理外汇储备和国际贸易。通过合理调整黄金储备，政府可以在国际市场上获得更好的谈判优势，优化国家外汇资产配置。</w:t>
      </w:r>
    </w:p>
    <w:p w14:paraId="5CEF3527" w14:textId="26500C4F" w:rsidR="00C757F8" w:rsidRDefault="00C757F8" w:rsidP="00C757F8">
      <w:pPr>
        <w:spacing w:line="360" w:lineRule="auto"/>
        <w:ind w:firstLineChars="200" w:firstLine="480"/>
        <w:rPr>
          <w:rFonts w:asciiTheme="majorBidi" w:eastAsia="宋体" w:hAnsiTheme="majorBidi" w:cstheme="majorBidi"/>
          <w:sz w:val="24"/>
        </w:rPr>
      </w:pPr>
      <w:r w:rsidRPr="00C757F8">
        <w:rPr>
          <w:rFonts w:asciiTheme="majorBidi" w:eastAsia="宋体" w:hAnsiTheme="majorBidi" w:cstheme="majorBidi"/>
          <w:sz w:val="24"/>
        </w:rPr>
        <w:t>最后，对于期货交易员来说，准确的预测结果可以为他们的交易决策提供有力支持。交易员可以根据预测结果制定交易计划，并在实际操作中根据市场变化进行调整。神经网络的预测能力还可以帮助交易员在复杂多变的市场环境中保持冷静和理性，避免盲目跟风或冲动交易。</w:t>
      </w:r>
    </w:p>
    <w:p w14:paraId="67F4F6BB" w14:textId="77777777" w:rsidR="00C757F8" w:rsidRPr="00C757F8" w:rsidRDefault="00C757F8" w:rsidP="00C757F8">
      <w:pPr>
        <w:spacing w:line="360" w:lineRule="auto"/>
        <w:ind w:firstLineChars="200" w:firstLine="480"/>
        <w:rPr>
          <w:rFonts w:asciiTheme="majorBidi" w:eastAsia="宋体" w:hAnsiTheme="majorBidi" w:cstheme="majorBidi"/>
          <w:sz w:val="24"/>
        </w:rPr>
      </w:pPr>
    </w:p>
    <w:p w14:paraId="6BE3F6DB" w14:textId="139E65B6" w:rsidR="008B7C52" w:rsidRPr="00C757F8" w:rsidRDefault="00464A33" w:rsidP="00C757F8">
      <w:pPr>
        <w:numPr>
          <w:ilvl w:val="0"/>
          <w:numId w:val="1"/>
        </w:numPr>
        <w:spacing w:line="360" w:lineRule="auto"/>
        <w:jc w:val="center"/>
        <w:outlineLvl w:val="0"/>
        <w:rPr>
          <w:rFonts w:asciiTheme="majorBidi" w:eastAsia="黑体" w:hAnsiTheme="majorBidi" w:cstheme="majorBidi"/>
          <w:sz w:val="30"/>
          <w:szCs w:val="30"/>
        </w:rPr>
      </w:pPr>
      <w:bookmarkStart w:id="26" w:name="_Toc167187610"/>
      <w:r w:rsidRPr="00C757F8">
        <w:rPr>
          <w:rFonts w:asciiTheme="majorBidi" w:eastAsia="黑体" w:hAnsiTheme="majorBidi" w:cstheme="majorBidi"/>
          <w:sz w:val="30"/>
          <w:szCs w:val="30"/>
        </w:rPr>
        <w:lastRenderedPageBreak/>
        <w:t>研究结论与展望</w:t>
      </w:r>
      <w:bookmarkEnd w:id="25"/>
      <w:bookmarkEnd w:id="26"/>
    </w:p>
    <w:p w14:paraId="77B3FDBD" w14:textId="77777777" w:rsidR="00C757F8" w:rsidRPr="00C757F8" w:rsidRDefault="00C757F8" w:rsidP="00C757F8">
      <w:pPr>
        <w:spacing w:line="360" w:lineRule="auto"/>
        <w:ind w:firstLineChars="200" w:firstLine="480"/>
        <w:rPr>
          <w:rFonts w:ascii="Times New Roman Regular" w:hAnsi="Times New Roman Regular" w:cs="Times New Roman Regular"/>
          <w:sz w:val="24"/>
        </w:rPr>
      </w:pPr>
      <w:r w:rsidRPr="00C757F8">
        <w:rPr>
          <w:rFonts w:ascii="Times New Roman Regular" w:hAnsi="Times New Roman Regular" w:cs="Times New Roman Regular" w:hint="eastAsia"/>
          <w:sz w:val="24"/>
        </w:rPr>
        <w:t>本文依据了之前对黄金价格预测的研究，详细比较了传统的</w:t>
      </w:r>
      <w:r w:rsidRPr="00C757F8">
        <w:rPr>
          <w:rFonts w:ascii="Times New Roman Regular" w:hAnsi="Times New Roman Regular" w:cs="Times New Roman Regular" w:hint="eastAsia"/>
          <w:sz w:val="24"/>
        </w:rPr>
        <w:t>ARIMA</w:t>
      </w:r>
      <w:r w:rsidRPr="00C757F8">
        <w:rPr>
          <w:rFonts w:ascii="Times New Roman Regular" w:hAnsi="Times New Roman Regular" w:cs="Times New Roman Regular" w:hint="eastAsia"/>
          <w:sz w:val="24"/>
        </w:rPr>
        <w:t>模型、深度学习中的</w:t>
      </w:r>
      <w:r w:rsidRPr="00C757F8">
        <w:rPr>
          <w:rFonts w:ascii="Times New Roman Regular" w:hAnsi="Times New Roman Regular" w:cs="Times New Roman Regular" w:hint="eastAsia"/>
          <w:sz w:val="24"/>
        </w:rPr>
        <w:t>LSTM</w:t>
      </w:r>
      <w:r w:rsidRPr="00C757F8">
        <w:rPr>
          <w:rFonts w:ascii="Times New Roman Regular" w:hAnsi="Times New Roman Regular" w:cs="Times New Roman Regular" w:hint="eastAsia"/>
          <w:sz w:val="24"/>
        </w:rPr>
        <w:t>模型和</w:t>
      </w:r>
      <w:r w:rsidRPr="00C757F8">
        <w:rPr>
          <w:rFonts w:ascii="Times New Roman Regular" w:hAnsi="Times New Roman Regular" w:cs="Times New Roman Regular" w:hint="eastAsia"/>
          <w:sz w:val="24"/>
        </w:rPr>
        <w:t>GRU</w:t>
      </w:r>
      <w:r w:rsidRPr="00C757F8">
        <w:rPr>
          <w:rFonts w:ascii="Times New Roman Regular" w:hAnsi="Times New Roman Regular" w:cs="Times New Roman Regular" w:hint="eastAsia"/>
          <w:sz w:val="24"/>
        </w:rPr>
        <w:t>模型，以及引入</w:t>
      </w:r>
      <w:r w:rsidRPr="00C757F8">
        <w:rPr>
          <w:rFonts w:ascii="Times New Roman Regular" w:hAnsi="Times New Roman Regular" w:cs="Times New Roman Regular" w:hint="eastAsia"/>
          <w:sz w:val="24"/>
        </w:rPr>
        <w:t>EMD</w:t>
      </w:r>
      <w:r w:rsidRPr="00C757F8">
        <w:rPr>
          <w:rFonts w:ascii="Times New Roman Regular" w:hAnsi="Times New Roman Regular" w:cs="Times New Roman Regular" w:hint="eastAsia"/>
          <w:sz w:val="24"/>
        </w:rPr>
        <w:t>信号分解方法后的模型。</w:t>
      </w:r>
    </w:p>
    <w:p w14:paraId="31224020" w14:textId="77777777" w:rsidR="00C757F8" w:rsidRDefault="00C757F8" w:rsidP="00C757F8">
      <w:pPr>
        <w:spacing w:line="360" w:lineRule="auto"/>
        <w:ind w:firstLineChars="200" w:firstLine="480"/>
        <w:rPr>
          <w:rFonts w:ascii="Times New Roman Regular" w:hAnsi="Times New Roman Regular" w:cs="Times New Roman Regular"/>
          <w:sz w:val="24"/>
        </w:rPr>
      </w:pPr>
      <w:r w:rsidRPr="00C757F8">
        <w:rPr>
          <w:rFonts w:ascii="Times New Roman Regular" w:hAnsi="Times New Roman Regular" w:cs="Times New Roman Regular" w:hint="eastAsia"/>
          <w:sz w:val="24"/>
        </w:rPr>
        <w:t>研究结果显示，经过</w:t>
      </w:r>
      <w:r w:rsidRPr="00C757F8">
        <w:rPr>
          <w:rFonts w:ascii="Times New Roman Regular" w:hAnsi="Times New Roman Regular" w:cs="Times New Roman Regular" w:hint="eastAsia"/>
          <w:sz w:val="24"/>
        </w:rPr>
        <w:t>EMD</w:t>
      </w:r>
      <w:r w:rsidRPr="00C757F8">
        <w:rPr>
          <w:rFonts w:ascii="Times New Roman Regular" w:hAnsi="Times New Roman Regular" w:cs="Times New Roman Regular" w:hint="eastAsia"/>
          <w:sz w:val="24"/>
        </w:rPr>
        <w:t>信号分解优化的</w:t>
      </w:r>
      <w:r w:rsidRPr="00C757F8">
        <w:rPr>
          <w:rFonts w:ascii="Times New Roman Regular" w:hAnsi="Times New Roman Regular" w:cs="Times New Roman Regular" w:hint="eastAsia"/>
          <w:sz w:val="24"/>
        </w:rPr>
        <w:t>LSTM</w:t>
      </w:r>
      <w:r w:rsidRPr="00C757F8">
        <w:rPr>
          <w:rFonts w:ascii="Times New Roman Regular" w:hAnsi="Times New Roman Regular" w:cs="Times New Roman Regular" w:hint="eastAsia"/>
          <w:sz w:val="24"/>
        </w:rPr>
        <w:t>模型（</w:t>
      </w:r>
      <w:r w:rsidRPr="00C757F8">
        <w:rPr>
          <w:rFonts w:ascii="Times New Roman Regular" w:hAnsi="Times New Roman Regular" w:cs="Times New Roman Regular" w:hint="eastAsia"/>
          <w:sz w:val="24"/>
        </w:rPr>
        <w:t>EMD-LSTM</w:t>
      </w:r>
      <w:r w:rsidRPr="00C757F8">
        <w:rPr>
          <w:rFonts w:ascii="Times New Roman Regular" w:hAnsi="Times New Roman Regular" w:cs="Times New Roman Regular" w:hint="eastAsia"/>
          <w:sz w:val="24"/>
        </w:rPr>
        <w:t>模型）的预测准确性最高。该模型通过结合经验模态分解和预测技术，对分解后的各个成分单独进行预测，并将这些预测结果合成，从而有效重构了原始序列的预测值。这些结果表明，混合模型在黄金期货价格预测中具有显著优势，为未来在其他金融产品时间序列价格预测的研究提供了新的思路。</w:t>
      </w:r>
    </w:p>
    <w:p w14:paraId="3CCDA6B1" w14:textId="3F797249" w:rsidR="00C757F8" w:rsidRPr="00C757F8" w:rsidRDefault="00C757F8" w:rsidP="00C757F8">
      <w:pPr>
        <w:spacing w:line="360" w:lineRule="auto"/>
        <w:ind w:firstLineChars="200" w:firstLine="480"/>
        <w:rPr>
          <w:rFonts w:ascii="Times New Roman Regular" w:hAnsi="Times New Roman Regular" w:cs="Times New Roman Regular"/>
          <w:sz w:val="24"/>
        </w:rPr>
      </w:pPr>
      <w:r w:rsidRPr="00C757F8">
        <w:rPr>
          <w:rFonts w:ascii="Times New Roman Regular" w:hAnsi="Times New Roman Regular" w:cs="Times New Roman Regular"/>
          <w:sz w:val="24"/>
        </w:rPr>
        <w:t>尽管混合模型表现出了显著的优势，</w:t>
      </w:r>
      <w:r w:rsidRPr="00C757F8">
        <w:rPr>
          <w:rFonts w:ascii="Times New Roman Regular" w:hAnsi="Times New Roman Regular" w:cs="Times New Roman Regular" w:hint="eastAsia"/>
          <w:sz w:val="24"/>
        </w:rPr>
        <w:t>但</w:t>
      </w:r>
      <w:r w:rsidRPr="00C757F8">
        <w:rPr>
          <w:rFonts w:ascii="Times New Roman Regular" w:hAnsi="Times New Roman Regular" w:cs="Times New Roman Regular"/>
          <w:sz w:val="24"/>
        </w:rPr>
        <w:t>仍然存在一些局限性。在</w:t>
      </w:r>
      <w:r w:rsidRPr="00C757F8">
        <w:rPr>
          <w:rFonts w:ascii="Times New Roman Regular" w:hAnsi="Times New Roman Regular" w:cs="Times New Roman Regular" w:hint="eastAsia"/>
          <w:sz w:val="24"/>
        </w:rPr>
        <w:t>本文</w:t>
      </w:r>
      <w:r w:rsidRPr="00C757F8">
        <w:rPr>
          <w:rFonts w:ascii="Times New Roman Regular" w:hAnsi="Times New Roman Regular" w:cs="Times New Roman Regular"/>
          <w:sz w:val="24"/>
        </w:rPr>
        <w:t>中，预测模型</w:t>
      </w:r>
      <w:r w:rsidRPr="00C757F8">
        <w:rPr>
          <w:rFonts w:ascii="Times New Roman Regular" w:hAnsi="Times New Roman Regular" w:cs="Times New Roman Regular" w:hint="eastAsia"/>
          <w:sz w:val="24"/>
        </w:rPr>
        <w:t>只</w:t>
      </w:r>
      <w:r w:rsidRPr="00C757F8">
        <w:rPr>
          <w:rFonts w:ascii="Times New Roman Regular" w:hAnsi="Times New Roman Regular" w:cs="Times New Roman Regular"/>
          <w:sz w:val="24"/>
        </w:rPr>
        <w:t>基于黄金期货价格的时间序列数据，</w:t>
      </w:r>
      <w:r w:rsidRPr="00C757F8">
        <w:rPr>
          <w:rFonts w:asciiTheme="majorBidi" w:hAnsiTheme="majorBidi" w:cstheme="majorBidi"/>
          <w:sz w:val="24"/>
        </w:rPr>
        <w:t>未能</w:t>
      </w:r>
      <w:r w:rsidRPr="00C757F8">
        <w:rPr>
          <w:rFonts w:asciiTheme="majorBidi" w:hAnsiTheme="majorBidi" w:cstheme="majorBidi" w:hint="eastAsia"/>
          <w:sz w:val="24"/>
        </w:rPr>
        <w:t>引入</w:t>
      </w:r>
      <w:r w:rsidRPr="00C757F8">
        <w:rPr>
          <w:rFonts w:asciiTheme="majorBidi" w:hAnsiTheme="majorBidi" w:cstheme="majorBidi"/>
          <w:sz w:val="24"/>
        </w:rPr>
        <w:t>如经济环境的波动</w:t>
      </w:r>
      <w:r w:rsidRPr="00C757F8">
        <w:rPr>
          <w:rFonts w:asciiTheme="majorBidi" w:hAnsiTheme="majorBidi" w:cstheme="majorBidi" w:hint="eastAsia"/>
          <w:sz w:val="24"/>
        </w:rPr>
        <w:t>及</w:t>
      </w:r>
      <w:r w:rsidRPr="00C757F8">
        <w:rPr>
          <w:rFonts w:asciiTheme="majorBidi" w:hAnsiTheme="majorBidi" w:cstheme="majorBidi"/>
          <w:sz w:val="24"/>
        </w:rPr>
        <w:t>战争爆发</w:t>
      </w:r>
      <w:r w:rsidRPr="00C757F8">
        <w:rPr>
          <w:rFonts w:asciiTheme="majorBidi" w:hAnsiTheme="majorBidi" w:cstheme="majorBidi" w:hint="eastAsia"/>
          <w:sz w:val="24"/>
        </w:rPr>
        <w:t>等</w:t>
      </w:r>
      <w:r w:rsidRPr="00C757F8">
        <w:rPr>
          <w:rFonts w:asciiTheme="majorBidi" w:hAnsiTheme="majorBidi" w:cstheme="majorBidi"/>
          <w:sz w:val="24"/>
        </w:rPr>
        <w:t>外部不稳定因素</w:t>
      </w:r>
      <w:r w:rsidRPr="00C757F8">
        <w:rPr>
          <w:rFonts w:asciiTheme="majorBidi" w:hAnsiTheme="majorBidi" w:cstheme="majorBidi" w:hint="eastAsia"/>
          <w:sz w:val="24"/>
        </w:rPr>
        <w:t>，并将它们量化进行</w:t>
      </w:r>
      <w:r w:rsidRPr="00C757F8">
        <w:rPr>
          <w:rFonts w:asciiTheme="majorBidi" w:hAnsiTheme="majorBidi" w:cstheme="majorBidi"/>
          <w:sz w:val="24"/>
        </w:rPr>
        <w:t>分析。</w:t>
      </w:r>
      <w:r w:rsidRPr="00C757F8">
        <w:rPr>
          <w:rFonts w:ascii="Times New Roman Regular" w:hAnsi="Times New Roman Regular" w:cs="Times New Roman Regular"/>
          <w:sz w:val="24"/>
        </w:rPr>
        <w:t>这些遗漏的因素可能影响模型的精度和实用性。此外，由于黄金期货本身的风险性和不稳定性，通过单一模型进行精确预测本就</w:t>
      </w:r>
      <w:r w:rsidRPr="00C757F8">
        <w:rPr>
          <w:rFonts w:ascii="Times New Roman Regular" w:hAnsi="Times New Roman Regular" w:cs="Times New Roman Regular" w:hint="eastAsia"/>
          <w:sz w:val="24"/>
        </w:rPr>
        <w:t>颇</w:t>
      </w:r>
      <w:r w:rsidRPr="00C757F8">
        <w:rPr>
          <w:rFonts w:ascii="Times New Roman Regular" w:hAnsi="Times New Roman Regular" w:cs="Times New Roman Regular"/>
          <w:sz w:val="24"/>
        </w:rPr>
        <w:t>具挑战性</w:t>
      </w:r>
      <w:r w:rsidRPr="00C757F8">
        <w:rPr>
          <w:rFonts w:asciiTheme="majorBidi" w:hAnsiTheme="majorBidi" w:cstheme="majorBidi"/>
          <w:sz w:val="24"/>
        </w:rPr>
        <w:t>投资者</w:t>
      </w:r>
      <w:r w:rsidRPr="00C757F8">
        <w:rPr>
          <w:rFonts w:asciiTheme="majorBidi" w:hAnsiTheme="majorBidi" w:cstheme="majorBidi" w:hint="eastAsia"/>
          <w:sz w:val="24"/>
        </w:rPr>
        <w:t>和政策制定者</w:t>
      </w:r>
      <w:r w:rsidRPr="00C757F8">
        <w:rPr>
          <w:rFonts w:asciiTheme="majorBidi" w:hAnsiTheme="majorBidi" w:cstheme="majorBidi"/>
          <w:sz w:val="24"/>
        </w:rPr>
        <w:t>在</w:t>
      </w:r>
      <w:r w:rsidRPr="00C757F8">
        <w:rPr>
          <w:rFonts w:asciiTheme="majorBidi" w:hAnsiTheme="majorBidi" w:cstheme="majorBidi" w:hint="eastAsia"/>
          <w:sz w:val="24"/>
        </w:rPr>
        <w:t>运用本文的模型</w:t>
      </w:r>
      <w:r w:rsidRPr="00C757F8">
        <w:rPr>
          <w:rFonts w:asciiTheme="majorBidi" w:hAnsiTheme="majorBidi" w:cstheme="majorBidi"/>
          <w:sz w:val="24"/>
        </w:rPr>
        <w:t>进行决策时应</w:t>
      </w:r>
      <w:r w:rsidRPr="00C757F8">
        <w:rPr>
          <w:rFonts w:ascii="Times New Roman Regular" w:hAnsi="Times New Roman Regular" w:cs="Times New Roman Regular"/>
          <w:sz w:val="24"/>
        </w:rPr>
        <w:t>保持谨慎</w:t>
      </w:r>
      <w:r w:rsidRPr="00C757F8">
        <w:rPr>
          <w:rFonts w:asciiTheme="majorBidi" w:hAnsiTheme="majorBidi" w:cstheme="majorBidi"/>
          <w:sz w:val="24"/>
        </w:rPr>
        <w:t>。</w:t>
      </w:r>
    </w:p>
    <w:p w14:paraId="15691744" w14:textId="28951502" w:rsidR="008B7C52" w:rsidRPr="00464A33" w:rsidRDefault="00991F8F" w:rsidP="00991F8F">
      <w:pPr>
        <w:widowControl/>
        <w:jc w:val="left"/>
        <w:rPr>
          <w:rFonts w:asciiTheme="majorBidi" w:hAnsiTheme="majorBidi" w:cstheme="majorBidi"/>
          <w:sz w:val="24"/>
        </w:rPr>
      </w:pPr>
      <w:r>
        <w:rPr>
          <w:rFonts w:asciiTheme="majorBidi" w:hAnsiTheme="majorBidi" w:cstheme="majorBidi"/>
          <w:sz w:val="24"/>
        </w:rPr>
        <w:br w:type="page"/>
      </w:r>
    </w:p>
    <w:p w14:paraId="47760E08" w14:textId="38C86571" w:rsidR="007153DA" w:rsidRDefault="00464A33" w:rsidP="007153DA">
      <w:pPr>
        <w:jc w:val="center"/>
        <w:outlineLvl w:val="0"/>
        <w:rPr>
          <w:rFonts w:asciiTheme="majorBidi" w:eastAsia="黑体" w:hAnsiTheme="majorBidi" w:cstheme="majorBidi"/>
          <w:sz w:val="28"/>
          <w:szCs w:val="28"/>
        </w:rPr>
      </w:pPr>
      <w:bookmarkStart w:id="27" w:name="_Toc167187611"/>
      <w:r w:rsidRPr="00464A33">
        <w:rPr>
          <w:rFonts w:asciiTheme="majorBidi" w:eastAsia="黑体" w:hAnsiTheme="majorBidi" w:cstheme="majorBidi"/>
          <w:sz w:val="28"/>
          <w:szCs w:val="28"/>
        </w:rPr>
        <w:lastRenderedPageBreak/>
        <w:t>参考文献</w:t>
      </w:r>
      <w:bookmarkEnd w:id="27"/>
    </w:p>
    <w:p w14:paraId="44407D64"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r>
        <w:rPr>
          <w:rFonts w:asciiTheme="majorBidi" w:eastAsia="宋体" w:hAnsiTheme="majorBidi" w:cstheme="majorBidi"/>
          <w:sz w:val="24"/>
        </w:rPr>
        <w:t>1</w:t>
      </w:r>
      <w:r w:rsidRPr="00464A33">
        <w:rPr>
          <w:rFonts w:asciiTheme="majorBidi" w:eastAsia="宋体" w:hAnsiTheme="majorBidi" w:cstheme="majorBidi"/>
          <w:sz w:val="24"/>
        </w:rPr>
        <w:t>]</w:t>
      </w:r>
      <w:r w:rsidRPr="00464A33">
        <w:rPr>
          <w:rFonts w:asciiTheme="majorBidi" w:eastAsia="宋体" w:hAnsiTheme="majorBidi" w:cstheme="majorBidi"/>
          <w:sz w:val="24"/>
        </w:rPr>
        <w:t>费婧文</w:t>
      </w:r>
      <w:r w:rsidRPr="00464A33">
        <w:rPr>
          <w:rFonts w:asciiTheme="majorBidi" w:eastAsia="宋体" w:hAnsiTheme="majorBidi" w:cstheme="majorBidi"/>
          <w:sz w:val="24"/>
        </w:rPr>
        <w:t>.</w:t>
      </w:r>
      <w:r w:rsidRPr="00464A33">
        <w:rPr>
          <w:rFonts w:asciiTheme="majorBidi" w:eastAsia="宋体" w:hAnsiTheme="majorBidi" w:cstheme="majorBidi"/>
          <w:sz w:val="24"/>
        </w:rPr>
        <w:t>基于</w:t>
      </w:r>
      <w:r w:rsidRPr="00464A33">
        <w:rPr>
          <w:rFonts w:asciiTheme="majorBidi" w:eastAsia="宋体" w:hAnsiTheme="majorBidi" w:cstheme="majorBidi"/>
          <w:sz w:val="24"/>
        </w:rPr>
        <w:t>ARIMA</w:t>
      </w:r>
      <w:r w:rsidRPr="00464A33">
        <w:rPr>
          <w:rFonts w:asciiTheme="majorBidi" w:eastAsia="宋体" w:hAnsiTheme="majorBidi" w:cstheme="majorBidi"/>
          <w:sz w:val="24"/>
        </w:rPr>
        <w:t>模型对我国黄金期货价格分析与预测</w:t>
      </w:r>
      <w:r w:rsidRPr="00464A33">
        <w:rPr>
          <w:rFonts w:asciiTheme="majorBidi" w:eastAsia="宋体" w:hAnsiTheme="majorBidi" w:cstheme="majorBidi"/>
          <w:sz w:val="24"/>
        </w:rPr>
        <w:t>[J].</w:t>
      </w:r>
      <w:r w:rsidRPr="00464A33">
        <w:rPr>
          <w:rFonts w:asciiTheme="majorBidi" w:eastAsia="宋体" w:hAnsiTheme="majorBidi" w:cstheme="majorBidi"/>
          <w:sz w:val="24"/>
        </w:rPr>
        <w:t>当代经济</w:t>
      </w:r>
      <w:r w:rsidRPr="00464A33">
        <w:rPr>
          <w:rFonts w:asciiTheme="majorBidi" w:eastAsia="宋体" w:hAnsiTheme="majorBidi" w:cstheme="majorBidi"/>
          <w:sz w:val="24"/>
        </w:rPr>
        <w:t>,2017,(09):148-150.</w:t>
      </w:r>
    </w:p>
    <w:p w14:paraId="79172BC2"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r>
        <w:rPr>
          <w:rFonts w:asciiTheme="majorBidi" w:eastAsia="宋体" w:hAnsiTheme="majorBidi" w:cstheme="majorBidi"/>
          <w:sz w:val="24"/>
        </w:rPr>
        <w:t>2</w:t>
      </w:r>
      <w:r w:rsidRPr="00464A33">
        <w:rPr>
          <w:rFonts w:asciiTheme="majorBidi" w:eastAsia="宋体" w:hAnsiTheme="majorBidi" w:cstheme="majorBidi"/>
          <w:sz w:val="24"/>
        </w:rPr>
        <w:t>]</w:t>
      </w:r>
      <w:r w:rsidRPr="00464A33">
        <w:rPr>
          <w:rFonts w:asciiTheme="majorBidi" w:eastAsia="宋体" w:hAnsiTheme="majorBidi" w:cstheme="majorBidi"/>
          <w:sz w:val="24"/>
        </w:rPr>
        <w:t>潘贵豪</w:t>
      </w:r>
      <w:r w:rsidRPr="00464A33">
        <w:rPr>
          <w:rFonts w:asciiTheme="majorBidi" w:eastAsia="宋体" w:hAnsiTheme="majorBidi" w:cstheme="majorBidi"/>
          <w:sz w:val="24"/>
        </w:rPr>
        <w:t>,</w:t>
      </w:r>
      <w:r w:rsidRPr="00464A33">
        <w:rPr>
          <w:rFonts w:asciiTheme="majorBidi" w:eastAsia="宋体" w:hAnsiTheme="majorBidi" w:cstheme="majorBidi"/>
          <w:sz w:val="24"/>
        </w:rPr>
        <w:t>胡乃联</w:t>
      </w:r>
      <w:r w:rsidRPr="00464A33">
        <w:rPr>
          <w:rFonts w:asciiTheme="majorBidi" w:eastAsia="宋体" w:hAnsiTheme="majorBidi" w:cstheme="majorBidi"/>
          <w:sz w:val="24"/>
        </w:rPr>
        <w:t>,</w:t>
      </w:r>
      <w:r w:rsidRPr="00464A33">
        <w:rPr>
          <w:rFonts w:asciiTheme="majorBidi" w:eastAsia="宋体" w:hAnsiTheme="majorBidi" w:cstheme="majorBidi"/>
          <w:sz w:val="24"/>
        </w:rPr>
        <w:t>刘焕中</w:t>
      </w:r>
      <w:r w:rsidRPr="00464A33">
        <w:rPr>
          <w:rFonts w:asciiTheme="majorBidi" w:eastAsia="宋体" w:hAnsiTheme="majorBidi" w:cstheme="majorBidi"/>
          <w:sz w:val="24"/>
        </w:rPr>
        <w:t>,</w:t>
      </w:r>
      <w:r w:rsidRPr="00464A33">
        <w:rPr>
          <w:rFonts w:asciiTheme="majorBidi" w:eastAsia="宋体" w:hAnsiTheme="majorBidi" w:cstheme="majorBidi"/>
          <w:sz w:val="24"/>
        </w:rPr>
        <w:t>等</w:t>
      </w:r>
      <w:r w:rsidRPr="00464A33">
        <w:rPr>
          <w:rFonts w:asciiTheme="majorBidi" w:eastAsia="宋体" w:hAnsiTheme="majorBidi" w:cstheme="majorBidi"/>
          <w:sz w:val="24"/>
        </w:rPr>
        <w:t>.</w:t>
      </w:r>
      <w:r w:rsidRPr="00464A33">
        <w:rPr>
          <w:rFonts w:asciiTheme="majorBidi" w:eastAsia="宋体" w:hAnsiTheme="majorBidi" w:cstheme="majorBidi"/>
          <w:sz w:val="24"/>
        </w:rPr>
        <w:t>基于</w:t>
      </w:r>
      <w:r w:rsidRPr="00464A33">
        <w:rPr>
          <w:rFonts w:asciiTheme="majorBidi" w:eastAsia="宋体" w:hAnsiTheme="majorBidi" w:cstheme="majorBidi"/>
          <w:sz w:val="24"/>
        </w:rPr>
        <w:t>ARMA-GARCH</w:t>
      </w:r>
      <w:r w:rsidRPr="00464A33">
        <w:rPr>
          <w:rFonts w:asciiTheme="majorBidi" w:eastAsia="宋体" w:hAnsiTheme="majorBidi" w:cstheme="majorBidi"/>
          <w:sz w:val="24"/>
        </w:rPr>
        <w:t>模型的黄金价格实证分析</w:t>
      </w:r>
      <w:r w:rsidRPr="00464A33">
        <w:rPr>
          <w:rFonts w:asciiTheme="majorBidi" w:eastAsia="宋体" w:hAnsiTheme="majorBidi" w:cstheme="majorBidi"/>
          <w:sz w:val="24"/>
        </w:rPr>
        <w:t>[J].</w:t>
      </w:r>
      <w:r w:rsidRPr="00464A33">
        <w:rPr>
          <w:rFonts w:asciiTheme="majorBidi" w:eastAsia="宋体" w:hAnsiTheme="majorBidi" w:cstheme="majorBidi"/>
          <w:sz w:val="24"/>
        </w:rPr>
        <w:t>黄金</w:t>
      </w:r>
      <w:r w:rsidRPr="00464A33">
        <w:rPr>
          <w:rFonts w:asciiTheme="majorBidi" w:eastAsia="宋体" w:hAnsiTheme="majorBidi" w:cstheme="majorBidi"/>
          <w:sz w:val="24"/>
        </w:rPr>
        <w:t>,2010,31(01):5-8.</w:t>
      </w:r>
    </w:p>
    <w:p w14:paraId="08F6A7CB"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r>
        <w:rPr>
          <w:rFonts w:asciiTheme="majorBidi" w:eastAsia="宋体" w:hAnsiTheme="majorBidi" w:cstheme="majorBidi"/>
          <w:sz w:val="24"/>
        </w:rPr>
        <w:t>3</w:t>
      </w:r>
      <w:r w:rsidRPr="00464A33">
        <w:rPr>
          <w:rFonts w:asciiTheme="majorBidi" w:eastAsia="宋体" w:hAnsiTheme="majorBidi" w:cstheme="majorBidi"/>
          <w:sz w:val="24"/>
        </w:rPr>
        <w:t>]</w:t>
      </w:r>
      <w:r w:rsidRPr="00464A33">
        <w:rPr>
          <w:rFonts w:asciiTheme="majorBidi" w:eastAsia="宋体" w:hAnsiTheme="majorBidi" w:cstheme="majorBidi"/>
          <w:sz w:val="24"/>
        </w:rPr>
        <w:t>魏宇</w:t>
      </w:r>
      <w:r w:rsidRPr="00464A33">
        <w:rPr>
          <w:rFonts w:asciiTheme="majorBidi" w:eastAsia="宋体" w:hAnsiTheme="majorBidi" w:cstheme="majorBidi"/>
          <w:sz w:val="24"/>
        </w:rPr>
        <w:t>,</w:t>
      </w:r>
      <w:r w:rsidRPr="00464A33">
        <w:rPr>
          <w:rFonts w:asciiTheme="majorBidi" w:eastAsia="宋体" w:hAnsiTheme="majorBidi" w:cstheme="majorBidi"/>
          <w:sz w:val="24"/>
        </w:rPr>
        <w:t>黄登仕</w:t>
      </w:r>
      <w:r w:rsidRPr="00464A33">
        <w:rPr>
          <w:rFonts w:asciiTheme="majorBidi" w:eastAsia="宋体" w:hAnsiTheme="majorBidi" w:cstheme="majorBidi"/>
          <w:sz w:val="24"/>
        </w:rPr>
        <w:t>,</w:t>
      </w:r>
      <w:r w:rsidRPr="00464A33">
        <w:rPr>
          <w:rFonts w:asciiTheme="majorBidi" w:eastAsia="宋体" w:hAnsiTheme="majorBidi" w:cstheme="majorBidi"/>
          <w:sz w:val="24"/>
        </w:rPr>
        <w:t>王建琼</w:t>
      </w:r>
      <w:r w:rsidRPr="00464A33">
        <w:rPr>
          <w:rFonts w:asciiTheme="majorBidi" w:eastAsia="宋体" w:hAnsiTheme="majorBidi" w:cstheme="majorBidi"/>
          <w:sz w:val="24"/>
        </w:rPr>
        <w:t>,</w:t>
      </w:r>
      <w:r w:rsidRPr="00464A33">
        <w:rPr>
          <w:rFonts w:asciiTheme="majorBidi" w:eastAsia="宋体" w:hAnsiTheme="majorBidi" w:cstheme="majorBidi"/>
          <w:sz w:val="24"/>
        </w:rPr>
        <w:t>等</w:t>
      </w:r>
      <w:r w:rsidRPr="00464A33">
        <w:rPr>
          <w:rFonts w:asciiTheme="majorBidi" w:eastAsia="宋体" w:hAnsiTheme="majorBidi" w:cstheme="majorBidi"/>
          <w:sz w:val="24"/>
        </w:rPr>
        <w:t>.</w:t>
      </w:r>
      <w:r w:rsidRPr="00464A33">
        <w:rPr>
          <w:rFonts w:asciiTheme="majorBidi" w:eastAsia="宋体" w:hAnsiTheme="majorBidi" w:cstheme="majorBidi"/>
          <w:sz w:val="24"/>
        </w:rPr>
        <w:t>我国黄金现货市场的动态</w:t>
      </w:r>
      <w:proofErr w:type="spellStart"/>
      <w:r w:rsidRPr="00464A33">
        <w:rPr>
          <w:rFonts w:asciiTheme="majorBidi" w:eastAsia="宋体" w:hAnsiTheme="majorBidi" w:cstheme="majorBidi"/>
          <w:sz w:val="24"/>
        </w:rPr>
        <w:t>VaR</w:t>
      </w:r>
      <w:proofErr w:type="spellEnd"/>
      <w:r w:rsidRPr="00464A33">
        <w:rPr>
          <w:rFonts w:asciiTheme="majorBidi" w:eastAsia="宋体" w:hAnsiTheme="majorBidi" w:cstheme="majorBidi"/>
          <w:sz w:val="24"/>
        </w:rPr>
        <w:t>预测模型研究</w:t>
      </w:r>
      <w:r w:rsidRPr="00464A33">
        <w:rPr>
          <w:rFonts w:asciiTheme="majorBidi" w:eastAsia="宋体" w:hAnsiTheme="majorBidi" w:cstheme="majorBidi"/>
          <w:sz w:val="24"/>
        </w:rPr>
        <w:t>[J].</w:t>
      </w:r>
      <w:r w:rsidRPr="00464A33">
        <w:rPr>
          <w:rFonts w:asciiTheme="majorBidi" w:eastAsia="宋体" w:hAnsiTheme="majorBidi" w:cstheme="majorBidi"/>
          <w:sz w:val="24"/>
        </w:rPr>
        <w:t>管理评论</w:t>
      </w:r>
      <w:r w:rsidRPr="00464A33">
        <w:rPr>
          <w:rFonts w:asciiTheme="majorBidi" w:eastAsia="宋体" w:hAnsiTheme="majorBidi" w:cstheme="majorBidi"/>
          <w:sz w:val="24"/>
        </w:rPr>
        <w:t>,2010,22(08):</w:t>
      </w:r>
      <w:proofErr w:type="gramStart"/>
      <w:r w:rsidRPr="00464A33">
        <w:rPr>
          <w:rFonts w:asciiTheme="majorBidi" w:eastAsia="宋体" w:hAnsiTheme="majorBidi" w:cstheme="majorBidi"/>
          <w:sz w:val="24"/>
        </w:rPr>
        <w:t>30-38.DOI:10.14120/j.cnki.cn</w:t>
      </w:r>
      <w:proofErr w:type="gramEnd"/>
      <w:r w:rsidRPr="00464A33">
        <w:rPr>
          <w:rFonts w:asciiTheme="majorBidi" w:eastAsia="宋体" w:hAnsiTheme="majorBidi" w:cstheme="majorBidi"/>
          <w:sz w:val="24"/>
        </w:rPr>
        <w:t>11-5057/f.2010.08.015.</w:t>
      </w:r>
    </w:p>
    <w:p w14:paraId="798FC307"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proofErr w:type="gramStart"/>
      <w:r>
        <w:rPr>
          <w:rFonts w:asciiTheme="majorBidi" w:eastAsia="宋体" w:hAnsiTheme="majorBidi" w:cstheme="majorBidi"/>
          <w:sz w:val="24"/>
        </w:rPr>
        <w:t>4</w:t>
      </w:r>
      <w:r w:rsidRPr="00464A33">
        <w:rPr>
          <w:rFonts w:asciiTheme="majorBidi" w:eastAsia="宋体" w:hAnsiTheme="majorBidi" w:cstheme="majorBidi"/>
          <w:sz w:val="24"/>
        </w:rPr>
        <w:t>]</w:t>
      </w:r>
      <w:proofErr w:type="spellStart"/>
      <w:r w:rsidRPr="00464A33">
        <w:rPr>
          <w:rFonts w:asciiTheme="majorBidi" w:eastAsia="宋体" w:hAnsiTheme="majorBidi" w:cstheme="majorBidi"/>
          <w:sz w:val="24"/>
        </w:rPr>
        <w:t>Hassani</w:t>
      </w:r>
      <w:proofErr w:type="spellEnd"/>
      <w:proofErr w:type="gramEnd"/>
      <w:r w:rsidRPr="00464A33">
        <w:rPr>
          <w:rFonts w:asciiTheme="majorBidi" w:eastAsia="宋体" w:hAnsiTheme="majorBidi" w:cstheme="majorBidi"/>
          <w:sz w:val="24"/>
        </w:rPr>
        <w:t>, H., et al. Forecasting the price of gold[J]. Applied Economics, 2015, 47(39): 4141-4152.</w:t>
      </w:r>
    </w:p>
    <w:p w14:paraId="1B39CACC"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proofErr w:type="gramStart"/>
      <w:r>
        <w:rPr>
          <w:rFonts w:asciiTheme="majorBidi" w:eastAsia="宋体" w:hAnsiTheme="majorBidi" w:cstheme="majorBidi"/>
          <w:sz w:val="24"/>
        </w:rPr>
        <w:t>5</w:t>
      </w:r>
      <w:r w:rsidRPr="00464A33">
        <w:rPr>
          <w:rFonts w:asciiTheme="majorBidi" w:eastAsia="宋体" w:hAnsiTheme="majorBidi" w:cstheme="majorBidi"/>
          <w:sz w:val="24"/>
        </w:rPr>
        <w:t>]</w:t>
      </w:r>
      <w:proofErr w:type="spellStart"/>
      <w:r w:rsidRPr="00464A33">
        <w:rPr>
          <w:rFonts w:asciiTheme="majorBidi" w:eastAsia="宋体" w:hAnsiTheme="majorBidi" w:cstheme="majorBidi"/>
          <w:sz w:val="24"/>
        </w:rPr>
        <w:t>Grudnitski</w:t>
      </w:r>
      <w:proofErr w:type="spellEnd"/>
      <w:proofErr w:type="gramEnd"/>
      <w:r w:rsidRPr="00464A33">
        <w:rPr>
          <w:rFonts w:asciiTheme="majorBidi" w:eastAsia="宋体" w:hAnsiTheme="majorBidi" w:cstheme="majorBidi"/>
          <w:sz w:val="24"/>
        </w:rPr>
        <w:t xml:space="preserve">, G., &amp; </w:t>
      </w:r>
      <w:proofErr w:type="spellStart"/>
      <w:r w:rsidRPr="00464A33">
        <w:rPr>
          <w:rFonts w:asciiTheme="majorBidi" w:eastAsia="宋体" w:hAnsiTheme="majorBidi" w:cstheme="majorBidi"/>
          <w:sz w:val="24"/>
        </w:rPr>
        <w:t>Osburn</w:t>
      </w:r>
      <w:proofErr w:type="spellEnd"/>
      <w:r w:rsidRPr="00464A33">
        <w:rPr>
          <w:rFonts w:asciiTheme="majorBidi" w:eastAsia="宋体" w:hAnsiTheme="majorBidi" w:cstheme="majorBidi"/>
          <w:sz w:val="24"/>
        </w:rPr>
        <w:t>, L. Forecasting S&amp;P and gold futures prices: An application of neural networks[J]. Journal of Futures Markets, 1993, 13(6): 631-643.</w:t>
      </w:r>
    </w:p>
    <w:p w14:paraId="1325B347" w14:textId="77777777" w:rsidR="007153DA" w:rsidRPr="00464A33"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r>
        <w:rPr>
          <w:rFonts w:asciiTheme="majorBidi" w:eastAsia="宋体" w:hAnsiTheme="majorBidi" w:cstheme="majorBidi"/>
          <w:sz w:val="24"/>
        </w:rPr>
        <w:t>6</w:t>
      </w:r>
      <w:r w:rsidRPr="00464A33">
        <w:rPr>
          <w:rFonts w:asciiTheme="majorBidi" w:eastAsia="宋体" w:hAnsiTheme="majorBidi" w:cstheme="majorBidi"/>
          <w:sz w:val="24"/>
        </w:rPr>
        <w:t>]</w:t>
      </w:r>
      <w:r w:rsidRPr="00464A33">
        <w:rPr>
          <w:rFonts w:asciiTheme="majorBidi" w:eastAsia="宋体" w:hAnsiTheme="majorBidi" w:cstheme="majorBidi"/>
          <w:sz w:val="24"/>
        </w:rPr>
        <w:t>张均东</w:t>
      </w:r>
      <w:r w:rsidRPr="00464A33">
        <w:rPr>
          <w:rFonts w:asciiTheme="majorBidi" w:eastAsia="宋体" w:hAnsiTheme="majorBidi" w:cstheme="majorBidi"/>
          <w:sz w:val="24"/>
        </w:rPr>
        <w:t>,</w:t>
      </w:r>
      <w:r w:rsidRPr="00464A33">
        <w:rPr>
          <w:rFonts w:asciiTheme="majorBidi" w:eastAsia="宋体" w:hAnsiTheme="majorBidi" w:cstheme="majorBidi"/>
          <w:sz w:val="24"/>
        </w:rPr>
        <w:t>刘澄</w:t>
      </w:r>
      <w:r w:rsidRPr="00464A33">
        <w:rPr>
          <w:rFonts w:asciiTheme="majorBidi" w:eastAsia="宋体" w:hAnsiTheme="majorBidi" w:cstheme="majorBidi"/>
          <w:sz w:val="24"/>
        </w:rPr>
        <w:t>,</w:t>
      </w:r>
      <w:r w:rsidRPr="00464A33">
        <w:rPr>
          <w:rFonts w:asciiTheme="majorBidi" w:eastAsia="宋体" w:hAnsiTheme="majorBidi" w:cstheme="majorBidi"/>
          <w:sz w:val="24"/>
        </w:rPr>
        <w:t>孙彬</w:t>
      </w:r>
      <w:r w:rsidRPr="00464A33">
        <w:rPr>
          <w:rFonts w:asciiTheme="majorBidi" w:eastAsia="宋体" w:hAnsiTheme="majorBidi" w:cstheme="majorBidi"/>
          <w:sz w:val="24"/>
        </w:rPr>
        <w:t>.</w:t>
      </w:r>
      <w:r w:rsidRPr="00464A33">
        <w:rPr>
          <w:rFonts w:asciiTheme="majorBidi" w:eastAsia="宋体" w:hAnsiTheme="majorBidi" w:cstheme="majorBidi"/>
          <w:sz w:val="24"/>
        </w:rPr>
        <w:t>基于人工神经网络算法的黄金价格预测问题研究</w:t>
      </w:r>
      <w:r w:rsidRPr="00464A33">
        <w:rPr>
          <w:rFonts w:asciiTheme="majorBidi" w:eastAsia="宋体" w:hAnsiTheme="majorBidi" w:cstheme="majorBidi"/>
          <w:sz w:val="24"/>
        </w:rPr>
        <w:t>[J].</w:t>
      </w:r>
      <w:r w:rsidRPr="00464A33">
        <w:rPr>
          <w:rFonts w:asciiTheme="majorBidi" w:eastAsia="宋体" w:hAnsiTheme="majorBidi" w:cstheme="majorBidi"/>
          <w:sz w:val="24"/>
        </w:rPr>
        <w:t>经济问题</w:t>
      </w:r>
      <w:r w:rsidRPr="00464A33">
        <w:rPr>
          <w:rFonts w:asciiTheme="majorBidi" w:eastAsia="宋体" w:hAnsiTheme="majorBidi" w:cstheme="majorBidi"/>
          <w:sz w:val="24"/>
        </w:rPr>
        <w:t>, 2010(1):</w:t>
      </w:r>
      <w:proofErr w:type="gramStart"/>
      <w:r w:rsidRPr="00464A33">
        <w:rPr>
          <w:rFonts w:asciiTheme="majorBidi" w:eastAsia="宋体" w:hAnsiTheme="majorBidi" w:cstheme="majorBidi"/>
          <w:sz w:val="24"/>
        </w:rPr>
        <w:t>5.DOI:CNKI</w:t>
      </w:r>
      <w:proofErr w:type="gramEnd"/>
      <w:r w:rsidRPr="00464A33">
        <w:rPr>
          <w:rFonts w:asciiTheme="majorBidi" w:eastAsia="宋体" w:hAnsiTheme="majorBidi" w:cstheme="majorBidi"/>
          <w:sz w:val="24"/>
        </w:rPr>
        <w:t>:SUN:JJWT.0.2010-01-029.</w:t>
      </w:r>
    </w:p>
    <w:p w14:paraId="285B62FE" w14:textId="77777777" w:rsidR="007153DA" w:rsidRPr="006172F2" w:rsidRDefault="007153DA" w:rsidP="007153DA">
      <w:pPr>
        <w:spacing w:line="360" w:lineRule="auto"/>
        <w:rPr>
          <w:rFonts w:ascii="Times New Roman" w:eastAsia="宋体" w:hAnsi="Times New Roman" w:cs="Times New Roman"/>
          <w:sz w:val="24"/>
        </w:rPr>
      </w:pPr>
      <w:r w:rsidRPr="001050BB">
        <w:rPr>
          <w:rFonts w:ascii="Times New Roman" w:eastAsia="宋体" w:hAnsi="Times New Roman" w:cs="Times New Roman"/>
          <w:sz w:val="24"/>
        </w:rPr>
        <w:t>[</w:t>
      </w:r>
      <w:r>
        <w:rPr>
          <w:rFonts w:ascii="Times New Roman" w:eastAsia="宋体" w:hAnsi="Times New Roman" w:cs="Times New Roman"/>
          <w:sz w:val="24"/>
        </w:rPr>
        <w:t>7</w:t>
      </w:r>
      <w:r w:rsidRPr="001050BB">
        <w:rPr>
          <w:rFonts w:ascii="Times New Roman" w:eastAsia="宋体" w:hAnsi="Times New Roman" w:cs="Times New Roman"/>
          <w:sz w:val="24"/>
        </w:rPr>
        <w:t>]</w:t>
      </w:r>
      <w:r w:rsidRPr="001050BB">
        <w:rPr>
          <w:rFonts w:ascii="Times New Roman" w:eastAsia="宋体" w:hAnsi="Times New Roman" w:cs="Times New Roman"/>
          <w:sz w:val="24"/>
        </w:rPr>
        <w:t>韩旭</w:t>
      </w:r>
      <w:r w:rsidRPr="001050BB">
        <w:rPr>
          <w:rFonts w:ascii="Times New Roman" w:eastAsia="宋体" w:hAnsi="Times New Roman" w:cs="Times New Roman"/>
          <w:sz w:val="24"/>
        </w:rPr>
        <w:t>,</w:t>
      </w:r>
      <w:r w:rsidRPr="001050BB">
        <w:rPr>
          <w:rFonts w:ascii="Times New Roman" w:eastAsia="宋体" w:hAnsi="Times New Roman" w:cs="Times New Roman"/>
          <w:sz w:val="24"/>
        </w:rPr>
        <w:t>杨珊</w:t>
      </w:r>
      <w:r w:rsidRPr="001050BB">
        <w:rPr>
          <w:rFonts w:ascii="Times New Roman" w:eastAsia="宋体" w:hAnsi="Times New Roman" w:cs="Times New Roman"/>
          <w:sz w:val="24"/>
        </w:rPr>
        <w:t>,</w:t>
      </w:r>
      <w:r w:rsidRPr="001050BB">
        <w:rPr>
          <w:rFonts w:ascii="Times New Roman" w:eastAsia="宋体" w:hAnsi="Times New Roman" w:cs="Times New Roman"/>
          <w:sz w:val="24"/>
        </w:rPr>
        <w:t>王喜梅</w:t>
      </w:r>
      <w:r w:rsidRPr="001050BB">
        <w:rPr>
          <w:rFonts w:ascii="Times New Roman" w:eastAsia="宋体" w:hAnsi="Times New Roman" w:cs="Times New Roman"/>
          <w:sz w:val="24"/>
        </w:rPr>
        <w:t>.</w:t>
      </w:r>
      <w:r w:rsidRPr="001050BB">
        <w:rPr>
          <w:rFonts w:ascii="Times New Roman" w:eastAsia="宋体" w:hAnsi="Times New Roman" w:cs="Times New Roman"/>
          <w:sz w:val="24"/>
        </w:rPr>
        <w:t>基于商空间的黄金价格</w:t>
      </w:r>
      <w:r w:rsidRPr="001050BB">
        <w:rPr>
          <w:rFonts w:ascii="Times New Roman" w:eastAsia="宋体" w:hAnsi="Times New Roman" w:cs="Times New Roman"/>
          <w:sz w:val="24"/>
        </w:rPr>
        <w:t>SVM</w:t>
      </w:r>
      <w:r w:rsidRPr="001050BB">
        <w:rPr>
          <w:rFonts w:ascii="Times New Roman" w:eastAsia="宋体" w:hAnsi="Times New Roman" w:cs="Times New Roman"/>
          <w:sz w:val="24"/>
        </w:rPr>
        <w:t>模型预测</w:t>
      </w:r>
      <w:r w:rsidRPr="001050BB">
        <w:rPr>
          <w:rFonts w:ascii="Times New Roman" w:eastAsia="宋体" w:hAnsi="Times New Roman" w:cs="Times New Roman"/>
          <w:sz w:val="24"/>
        </w:rPr>
        <w:t>[J].</w:t>
      </w:r>
      <w:r w:rsidRPr="001050BB">
        <w:rPr>
          <w:rFonts w:ascii="Times New Roman" w:eastAsia="宋体" w:hAnsi="Times New Roman" w:cs="Times New Roman"/>
          <w:sz w:val="24"/>
        </w:rPr>
        <w:t>黄金科学技术</w:t>
      </w:r>
      <w:r w:rsidRPr="001050BB">
        <w:rPr>
          <w:rFonts w:ascii="Times New Roman" w:eastAsia="宋体" w:hAnsi="Times New Roman" w:cs="Times New Roman"/>
          <w:sz w:val="24"/>
        </w:rPr>
        <w:t>,2020,28(01):148-157.</w:t>
      </w:r>
    </w:p>
    <w:p w14:paraId="54F16697" w14:textId="77777777" w:rsidR="007153DA"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w:t>
      </w:r>
      <w:r>
        <w:rPr>
          <w:rFonts w:asciiTheme="majorBidi" w:eastAsia="宋体" w:hAnsiTheme="majorBidi" w:cstheme="majorBidi"/>
          <w:sz w:val="24"/>
        </w:rPr>
        <w:t>8</w:t>
      </w:r>
      <w:r w:rsidRPr="00464A33">
        <w:rPr>
          <w:rFonts w:asciiTheme="majorBidi" w:eastAsia="宋体" w:hAnsiTheme="majorBidi" w:cstheme="majorBidi"/>
          <w:sz w:val="24"/>
        </w:rPr>
        <w:t>]</w:t>
      </w:r>
      <w:r w:rsidRPr="00464A33">
        <w:rPr>
          <w:rFonts w:asciiTheme="majorBidi" w:eastAsia="宋体" w:hAnsiTheme="majorBidi" w:cstheme="majorBidi"/>
          <w:sz w:val="24"/>
        </w:rPr>
        <w:t>张坤</w:t>
      </w:r>
      <w:r w:rsidRPr="00464A33">
        <w:rPr>
          <w:rFonts w:asciiTheme="majorBidi" w:eastAsia="宋体" w:hAnsiTheme="majorBidi" w:cstheme="majorBidi"/>
          <w:sz w:val="24"/>
        </w:rPr>
        <w:t>,</w:t>
      </w:r>
      <w:r w:rsidRPr="00464A33">
        <w:rPr>
          <w:rFonts w:asciiTheme="majorBidi" w:eastAsia="宋体" w:hAnsiTheme="majorBidi" w:cstheme="majorBidi"/>
          <w:sz w:val="24"/>
        </w:rPr>
        <w:t>郁</w:t>
      </w:r>
      <w:proofErr w:type="gramStart"/>
      <w:r w:rsidRPr="00464A33">
        <w:rPr>
          <w:rFonts w:asciiTheme="majorBidi" w:eastAsia="宋体" w:hAnsiTheme="majorBidi" w:cstheme="majorBidi"/>
          <w:sz w:val="24"/>
        </w:rPr>
        <w:t>湧</w:t>
      </w:r>
      <w:proofErr w:type="gramEnd"/>
      <w:r w:rsidRPr="00464A33">
        <w:rPr>
          <w:rFonts w:asciiTheme="majorBidi" w:eastAsia="宋体" w:hAnsiTheme="majorBidi" w:cstheme="majorBidi"/>
          <w:sz w:val="24"/>
        </w:rPr>
        <w:t>,</w:t>
      </w:r>
      <w:r w:rsidRPr="00464A33">
        <w:rPr>
          <w:rFonts w:asciiTheme="majorBidi" w:eastAsia="宋体" w:hAnsiTheme="majorBidi" w:cstheme="majorBidi"/>
          <w:sz w:val="24"/>
        </w:rPr>
        <w:t>李彤</w:t>
      </w:r>
      <w:r w:rsidRPr="00464A33">
        <w:rPr>
          <w:rFonts w:asciiTheme="majorBidi" w:eastAsia="宋体" w:hAnsiTheme="majorBidi" w:cstheme="majorBidi"/>
          <w:sz w:val="24"/>
        </w:rPr>
        <w:t>.</w:t>
      </w:r>
      <w:r w:rsidRPr="00464A33">
        <w:rPr>
          <w:rFonts w:asciiTheme="majorBidi" w:eastAsia="宋体" w:hAnsiTheme="majorBidi" w:cstheme="majorBidi"/>
          <w:sz w:val="24"/>
        </w:rPr>
        <w:t>小波神经网络在黄金价格预测中的应用</w:t>
      </w:r>
      <w:r w:rsidRPr="00464A33">
        <w:rPr>
          <w:rFonts w:asciiTheme="majorBidi" w:eastAsia="宋体" w:hAnsiTheme="majorBidi" w:cstheme="majorBidi"/>
          <w:sz w:val="24"/>
        </w:rPr>
        <w:t>[J].</w:t>
      </w:r>
      <w:r w:rsidRPr="00464A33">
        <w:rPr>
          <w:rFonts w:asciiTheme="majorBidi" w:eastAsia="宋体" w:hAnsiTheme="majorBidi" w:cstheme="majorBidi"/>
          <w:sz w:val="24"/>
        </w:rPr>
        <w:t>计算机工程与应用</w:t>
      </w:r>
      <w:r w:rsidRPr="00464A33">
        <w:rPr>
          <w:rFonts w:asciiTheme="majorBidi" w:eastAsia="宋体" w:hAnsiTheme="majorBidi" w:cstheme="majorBidi"/>
          <w:sz w:val="24"/>
        </w:rPr>
        <w:t>, 2010, 46(27):</w:t>
      </w:r>
      <w:proofErr w:type="gramStart"/>
      <w:r w:rsidRPr="00464A33">
        <w:rPr>
          <w:rFonts w:asciiTheme="majorBidi" w:eastAsia="宋体" w:hAnsiTheme="majorBidi" w:cstheme="majorBidi"/>
          <w:sz w:val="24"/>
        </w:rPr>
        <w:t>4.DOI:10.3778/j.issn</w:t>
      </w:r>
      <w:proofErr w:type="gramEnd"/>
      <w:r w:rsidRPr="00464A33">
        <w:rPr>
          <w:rFonts w:asciiTheme="majorBidi" w:eastAsia="宋体" w:hAnsiTheme="majorBidi" w:cstheme="majorBidi"/>
          <w:sz w:val="24"/>
        </w:rPr>
        <w:t>.1002-8331.2010.27.063.</w:t>
      </w:r>
    </w:p>
    <w:p w14:paraId="4BF99129" w14:textId="77777777" w:rsidR="007153DA" w:rsidRDefault="007153DA" w:rsidP="007153DA">
      <w:pPr>
        <w:spacing w:line="360" w:lineRule="auto"/>
        <w:rPr>
          <w:rFonts w:ascii="Times New Roman" w:eastAsia="宋体" w:hAnsi="Times New Roman" w:cs="Times New Roman"/>
          <w:sz w:val="24"/>
        </w:rPr>
      </w:pPr>
      <w:r w:rsidRPr="001050BB">
        <w:rPr>
          <w:rFonts w:ascii="Times New Roman" w:eastAsia="宋体" w:hAnsi="Times New Roman" w:cs="Times New Roman"/>
          <w:sz w:val="24"/>
        </w:rPr>
        <w:t>[</w:t>
      </w:r>
      <w:r>
        <w:rPr>
          <w:rFonts w:ascii="Times New Roman" w:eastAsia="宋体" w:hAnsi="Times New Roman" w:cs="Times New Roman"/>
          <w:sz w:val="24"/>
        </w:rPr>
        <w:t>9</w:t>
      </w:r>
      <w:r w:rsidRPr="001050BB">
        <w:rPr>
          <w:rFonts w:ascii="Times New Roman" w:eastAsia="宋体" w:hAnsi="Times New Roman" w:cs="Times New Roman"/>
          <w:sz w:val="24"/>
        </w:rPr>
        <w:t>]</w:t>
      </w:r>
      <w:r w:rsidRPr="001050BB">
        <w:rPr>
          <w:rFonts w:ascii="Times New Roman" w:eastAsia="宋体" w:hAnsi="Times New Roman" w:cs="Times New Roman"/>
          <w:sz w:val="24"/>
        </w:rPr>
        <w:t>王梅</w:t>
      </w:r>
      <w:r w:rsidRPr="001050BB">
        <w:rPr>
          <w:rFonts w:ascii="Times New Roman" w:eastAsia="宋体" w:hAnsi="Times New Roman" w:cs="Times New Roman"/>
          <w:sz w:val="24"/>
        </w:rPr>
        <w:t>,</w:t>
      </w:r>
      <w:r w:rsidRPr="001050BB">
        <w:rPr>
          <w:rFonts w:ascii="Times New Roman" w:eastAsia="宋体" w:hAnsi="Times New Roman" w:cs="Times New Roman"/>
          <w:sz w:val="24"/>
        </w:rPr>
        <w:t>陈建宏</w:t>
      </w:r>
      <w:r w:rsidRPr="001050BB">
        <w:rPr>
          <w:rFonts w:ascii="Times New Roman" w:eastAsia="宋体" w:hAnsi="Times New Roman" w:cs="Times New Roman"/>
          <w:sz w:val="24"/>
        </w:rPr>
        <w:t>,</w:t>
      </w:r>
      <w:r w:rsidRPr="001050BB">
        <w:rPr>
          <w:rFonts w:ascii="Times New Roman" w:eastAsia="宋体" w:hAnsi="Times New Roman" w:cs="Times New Roman"/>
          <w:sz w:val="24"/>
        </w:rPr>
        <w:t>杨珊</w:t>
      </w:r>
      <w:r w:rsidRPr="001050BB">
        <w:rPr>
          <w:rFonts w:ascii="Times New Roman" w:eastAsia="宋体" w:hAnsi="Times New Roman" w:cs="Times New Roman"/>
          <w:sz w:val="24"/>
        </w:rPr>
        <w:t>.</w:t>
      </w:r>
      <w:r w:rsidRPr="001050BB">
        <w:rPr>
          <w:rFonts w:ascii="Times New Roman" w:eastAsia="宋体" w:hAnsi="Times New Roman" w:cs="Times New Roman"/>
          <w:sz w:val="24"/>
        </w:rPr>
        <w:t>基于等维动态马尔科夫</w:t>
      </w:r>
      <m:oMath>
        <m:sSub>
          <m:sSubPr>
            <m:ctrlPr>
              <w:rPr>
                <w:rFonts w:ascii="Cambria Math" w:eastAsia="宋体" w:hAnsi="Cambria Math" w:cs="Times New Roman"/>
                <w:i/>
                <w:sz w:val="24"/>
              </w:rPr>
            </m:ctrlPr>
          </m:sSubPr>
          <m:e>
            <m:r>
              <w:rPr>
                <w:rFonts w:ascii="Cambria Math" w:eastAsia="宋体" w:hAnsi="Cambria Math" w:cs="Times New Roman"/>
                <w:sz w:val="24"/>
              </w:rPr>
              <m:t>SCGM(1,1)</m:t>
            </m:r>
          </m:e>
          <m:sub>
            <m:r>
              <w:rPr>
                <w:rFonts w:ascii="Cambria Math" w:eastAsia="宋体" w:hAnsi="Cambria Math" w:cs="Times New Roman"/>
                <w:sz w:val="24"/>
              </w:rPr>
              <m:t>C</m:t>
            </m:r>
          </m:sub>
        </m:sSub>
      </m:oMath>
      <w:r w:rsidRPr="001050BB">
        <w:rPr>
          <w:rFonts w:ascii="Times New Roman" w:eastAsia="宋体" w:hAnsi="Times New Roman" w:cs="Times New Roman"/>
          <w:sz w:val="24"/>
        </w:rPr>
        <w:t>模型的黄金价格预测</w:t>
      </w:r>
      <w:r w:rsidRPr="001050BB">
        <w:rPr>
          <w:rFonts w:ascii="Times New Roman" w:eastAsia="宋体" w:hAnsi="Times New Roman" w:cs="Times New Roman"/>
          <w:sz w:val="24"/>
        </w:rPr>
        <w:t>[J].</w:t>
      </w:r>
      <w:r w:rsidRPr="001050BB">
        <w:rPr>
          <w:rFonts w:ascii="Times New Roman" w:eastAsia="宋体" w:hAnsi="Times New Roman" w:cs="Times New Roman"/>
          <w:sz w:val="24"/>
        </w:rPr>
        <w:t>黄金科学技术</w:t>
      </w:r>
      <w:r w:rsidRPr="001050BB">
        <w:rPr>
          <w:rFonts w:ascii="Times New Roman" w:eastAsia="宋体" w:hAnsi="Times New Roman" w:cs="Times New Roman"/>
          <w:sz w:val="24"/>
        </w:rPr>
        <w:t>,2020,28(01):158-166.</w:t>
      </w:r>
    </w:p>
    <w:p w14:paraId="4042B7B9" w14:textId="77777777" w:rsidR="007153DA" w:rsidRPr="006172F2" w:rsidRDefault="007153DA" w:rsidP="007153DA">
      <w:pPr>
        <w:spacing w:line="360" w:lineRule="auto"/>
        <w:rPr>
          <w:rFonts w:ascii="Times New Roman" w:eastAsia="宋体" w:hAnsi="Times New Roman" w:cs="Times New Roman"/>
          <w:sz w:val="24"/>
        </w:rPr>
      </w:pPr>
      <w:r w:rsidRPr="001050BB">
        <w:rPr>
          <w:rFonts w:ascii="Times New Roman" w:eastAsia="宋体" w:hAnsi="Times New Roman" w:cs="Times New Roman"/>
          <w:sz w:val="24"/>
        </w:rPr>
        <w:t>[1</w:t>
      </w:r>
      <w:r>
        <w:rPr>
          <w:rFonts w:ascii="Times New Roman" w:eastAsia="宋体" w:hAnsi="Times New Roman" w:cs="Times New Roman"/>
          <w:sz w:val="24"/>
        </w:rPr>
        <w:t>0</w:t>
      </w:r>
      <w:r w:rsidRPr="001050BB">
        <w:rPr>
          <w:rFonts w:ascii="Times New Roman" w:eastAsia="宋体" w:hAnsi="Times New Roman" w:cs="Times New Roman"/>
          <w:sz w:val="24"/>
        </w:rPr>
        <w:t>]</w:t>
      </w:r>
      <w:r w:rsidRPr="001050BB">
        <w:rPr>
          <w:rFonts w:ascii="Times New Roman" w:eastAsia="宋体" w:hAnsi="Times New Roman" w:cs="Times New Roman"/>
          <w:sz w:val="24"/>
        </w:rPr>
        <w:t>李梦泽</w:t>
      </w:r>
      <w:r w:rsidRPr="001050BB">
        <w:rPr>
          <w:rFonts w:ascii="Times New Roman" w:eastAsia="宋体" w:hAnsi="Times New Roman" w:cs="Times New Roman"/>
          <w:sz w:val="24"/>
        </w:rPr>
        <w:t>,</w:t>
      </w:r>
      <w:r w:rsidRPr="001050BB">
        <w:rPr>
          <w:rFonts w:ascii="Times New Roman" w:eastAsia="宋体" w:hAnsi="Times New Roman" w:cs="Times New Roman"/>
          <w:sz w:val="24"/>
        </w:rPr>
        <w:t>朱冬元</w:t>
      </w:r>
      <w:r w:rsidRPr="001050BB">
        <w:rPr>
          <w:rFonts w:ascii="Times New Roman" w:eastAsia="宋体" w:hAnsi="Times New Roman" w:cs="Times New Roman"/>
          <w:sz w:val="24"/>
        </w:rPr>
        <w:t>.</w:t>
      </w:r>
      <w:r w:rsidRPr="001050BB">
        <w:rPr>
          <w:rFonts w:ascii="Times New Roman" w:eastAsia="宋体" w:hAnsi="Times New Roman" w:cs="Times New Roman"/>
          <w:sz w:val="24"/>
        </w:rPr>
        <w:t>基于深度学习集成方法（</w:t>
      </w:r>
      <w:r w:rsidRPr="001050BB">
        <w:rPr>
          <w:rFonts w:ascii="Times New Roman" w:eastAsia="宋体" w:hAnsi="Times New Roman" w:cs="Times New Roman"/>
          <w:sz w:val="24"/>
        </w:rPr>
        <w:t>SDAE-B</w:t>
      </w:r>
      <w:r w:rsidRPr="001050BB">
        <w:rPr>
          <w:rFonts w:ascii="Times New Roman" w:eastAsia="宋体" w:hAnsi="Times New Roman" w:cs="Times New Roman"/>
          <w:sz w:val="24"/>
        </w:rPr>
        <w:t>）模型的黄金价格走势预测实证分析</w:t>
      </w:r>
      <w:r w:rsidRPr="001050BB">
        <w:rPr>
          <w:rFonts w:ascii="Times New Roman" w:eastAsia="宋体" w:hAnsi="Times New Roman" w:cs="Times New Roman"/>
          <w:sz w:val="24"/>
        </w:rPr>
        <w:t>[J].</w:t>
      </w:r>
      <w:r w:rsidRPr="001050BB">
        <w:rPr>
          <w:rFonts w:ascii="Times New Roman" w:eastAsia="宋体" w:hAnsi="Times New Roman" w:cs="Times New Roman"/>
          <w:sz w:val="24"/>
        </w:rPr>
        <w:t>中国资产评估</w:t>
      </w:r>
      <w:r w:rsidRPr="001050BB">
        <w:rPr>
          <w:rFonts w:ascii="Times New Roman" w:eastAsia="宋体" w:hAnsi="Times New Roman" w:cs="Times New Roman"/>
          <w:sz w:val="24"/>
        </w:rPr>
        <w:t>,2021,(01):12-19.</w:t>
      </w:r>
    </w:p>
    <w:p w14:paraId="7AE87624" w14:textId="03E1C23A" w:rsidR="007153DA" w:rsidRPr="007153DA" w:rsidRDefault="007153DA" w:rsidP="007153DA">
      <w:pPr>
        <w:spacing w:line="360" w:lineRule="auto"/>
        <w:rPr>
          <w:rFonts w:asciiTheme="majorBidi" w:eastAsia="宋体" w:hAnsiTheme="majorBidi" w:cstheme="majorBidi"/>
          <w:sz w:val="24"/>
        </w:rPr>
      </w:pPr>
      <w:r w:rsidRPr="00464A33">
        <w:rPr>
          <w:rFonts w:asciiTheme="majorBidi" w:eastAsia="宋体" w:hAnsiTheme="majorBidi" w:cstheme="majorBidi"/>
          <w:sz w:val="24"/>
        </w:rPr>
        <w:t>[1</w:t>
      </w:r>
      <w:r>
        <w:rPr>
          <w:rFonts w:asciiTheme="majorBidi" w:eastAsia="宋体" w:hAnsiTheme="majorBidi" w:cstheme="majorBidi"/>
          <w:sz w:val="24"/>
        </w:rPr>
        <w:t>1</w:t>
      </w:r>
      <w:r w:rsidRPr="00464A33">
        <w:rPr>
          <w:rFonts w:asciiTheme="majorBidi" w:eastAsia="宋体" w:hAnsiTheme="majorBidi" w:cstheme="majorBidi"/>
          <w:sz w:val="24"/>
        </w:rPr>
        <w:t>]</w:t>
      </w:r>
      <w:r w:rsidRPr="006F6F74">
        <w:rPr>
          <w:rFonts w:hint="eastAsia"/>
        </w:rPr>
        <w:t xml:space="preserve"> </w:t>
      </w:r>
      <w:r w:rsidRPr="006F6F74">
        <w:rPr>
          <w:rFonts w:asciiTheme="majorBidi" w:eastAsia="宋体" w:hAnsiTheme="majorBidi" w:cstheme="majorBidi" w:hint="eastAsia"/>
          <w:sz w:val="24"/>
        </w:rPr>
        <w:t>高丽珺</w:t>
      </w:r>
      <w:r w:rsidRPr="006F6F74">
        <w:rPr>
          <w:rFonts w:asciiTheme="majorBidi" w:eastAsia="宋体" w:hAnsiTheme="majorBidi" w:cstheme="majorBidi" w:hint="eastAsia"/>
          <w:sz w:val="24"/>
        </w:rPr>
        <w:t>,</w:t>
      </w:r>
      <w:r w:rsidRPr="006F6F74">
        <w:rPr>
          <w:rFonts w:asciiTheme="majorBidi" w:eastAsia="宋体" w:hAnsiTheme="majorBidi" w:cstheme="majorBidi" w:hint="eastAsia"/>
          <w:sz w:val="24"/>
        </w:rPr>
        <w:t>蒋雨芯</w:t>
      </w:r>
      <w:r w:rsidRPr="006F6F74">
        <w:rPr>
          <w:rFonts w:asciiTheme="majorBidi" w:eastAsia="宋体" w:hAnsiTheme="majorBidi" w:cstheme="majorBidi" w:hint="eastAsia"/>
          <w:sz w:val="24"/>
        </w:rPr>
        <w:t>,</w:t>
      </w:r>
      <w:r w:rsidRPr="006F6F74">
        <w:rPr>
          <w:rFonts w:asciiTheme="majorBidi" w:eastAsia="宋体" w:hAnsiTheme="majorBidi" w:cstheme="majorBidi" w:hint="eastAsia"/>
          <w:sz w:val="24"/>
        </w:rPr>
        <w:t>盛培根</w:t>
      </w:r>
      <w:r w:rsidRPr="006F6F74">
        <w:rPr>
          <w:rFonts w:asciiTheme="majorBidi" w:eastAsia="宋体" w:hAnsiTheme="majorBidi" w:cstheme="majorBidi" w:hint="eastAsia"/>
          <w:sz w:val="24"/>
        </w:rPr>
        <w:t>,</w:t>
      </w:r>
      <w:r w:rsidRPr="006F6F74">
        <w:rPr>
          <w:rFonts w:asciiTheme="majorBidi" w:eastAsia="宋体" w:hAnsiTheme="majorBidi" w:cstheme="majorBidi" w:hint="eastAsia"/>
          <w:sz w:val="24"/>
        </w:rPr>
        <w:t>等</w:t>
      </w:r>
      <w:r w:rsidRPr="006F6F74">
        <w:rPr>
          <w:rFonts w:asciiTheme="majorBidi" w:eastAsia="宋体" w:hAnsiTheme="majorBidi" w:cstheme="majorBidi" w:hint="eastAsia"/>
          <w:sz w:val="24"/>
        </w:rPr>
        <w:t>.</w:t>
      </w:r>
      <w:r w:rsidRPr="006F6F74">
        <w:rPr>
          <w:rFonts w:asciiTheme="majorBidi" w:eastAsia="宋体" w:hAnsiTheme="majorBidi" w:cstheme="majorBidi" w:hint="eastAsia"/>
          <w:sz w:val="24"/>
        </w:rPr>
        <w:t>多源异构数据图像整合预测方法研究——以黄金价格预测为例</w:t>
      </w:r>
      <w:r w:rsidRPr="006F6F74">
        <w:rPr>
          <w:rFonts w:asciiTheme="majorBidi" w:eastAsia="宋体" w:hAnsiTheme="majorBidi" w:cstheme="majorBidi" w:hint="eastAsia"/>
          <w:sz w:val="24"/>
        </w:rPr>
        <w:t>[J].</w:t>
      </w:r>
      <w:r w:rsidRPr="006F6F74">
        <w:rPr>
          <w:rFonts w:asciiTheme="majorBidi" w:eastAsia="宋体" w:hAnsiTheme="majorBidi" w:cstheme="majorBidi" w:hint="eastAsia"/>
          <w:sz w:val="24"/>
        </w:rPr>
        <w:t>系统科学与数学</w:t>
      </w:r>
      <w:r w:rsidRPr="006F6F74">
        <w:rPr>
          <w:rFonts w:asciiTheme="majorBidi" w:eastAsia="宋体" w:hAnsiTheme="majorBidi" w:cstheme="majorBidi" w:hint="eastAsia"/>
          <w:sz w:val="24"/>
        </w:rPr>
        <w:t>,2022,42(11):3073-3093.</w:t>
      </w:r>
    </w:p>
    <w:sectPr w:rsidR="007153DA" w:rsidRPr="007153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BCA3C" w14:textId="77777777" w:rsidR="00A94237" w:rsidRDefault="00A94237" w:rsidP="00C757F8">
      <w:r>
        <w:separator/>
      </w:r>
    </w:p>
  </w:endnote>
  <w:endnote w:type="continuationSeparator" w:id="0">
    <w:p w14:paraId="1766EAA2" w14:textId="77777777" w:rsidR="00A94237" w:rsidRDefault="00A94237" w:rsidP="00C7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default"/>
    <w:sig w:usb0="E00002FF" w:usb1="5000785B" w:usb2="00000000" w:usb3="00000000" w:csb0="2000019F" w:csb1="4F010000"/>
  </w:font>
  <w:font w:name="楷体">
    <w:altName w:val="汉仪楷体KW"/>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sig w:usb0="E0000AFF" w:usb1="00007843" w:usb2="00000001" w:usb3="00000000" w:csb0="400001BF" w:csb1="DFF7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1E81" w14:textId="77777777" w:rsidR="00A94237" w:rsidRDefault="00A94237" w:rsidP="00C757F8">
      <w:r>
        <w:separator/>
      </w:r>
    </w:p>
  </w:footnote>
  <w:footnote w:type="continuationSeparator" w:id="0">
    <w:p w14:paraId="7774DB89" w14:textId="77777777" w:rsidR="00A94237" w:rsidRDefault="00A94237" w:rsidP="00C75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FAF28A"/>
    <w:multiLevelType w:val="singleLevel"/>
    <w:tmpl w:val="8AFAF28A"/>
    <w:lvl w:ilvl="0">
      <w:start w:val="1"/>
      <w:numFmt w:val="chineseCounting"/>
      <w:suff w:val="nothing"/>
      <w:lvlText w:val="（%1）"/>
      <w:lvlJc w:val="left"/>
      <w:rPr>
        <w:rFonts w:hint="eastAsia"/>
      </w:rPr>
    </w:lvl>
  </w:abstractNum>
  <w:abstractNum w:abstractNumId="1" w15:restartNumberingAfterBreak="0">
    <w:nsid w:val="F7AE8047"/>
    <w:multiLevelType w:val="singleLevel"/>
    <w:tmpl w:val="F7AE8047"/>
    <w:lvl w:ilvl="0">
      <w:start w:val="1"/>
      <w:numFmt w:val="chineseCounting"/>
      <w:suff w:val="nothing"/>
      <w:lvlText w:val="%1、"/>
      <w:lvlJc w:val="left"/>
      <w:rPr>
        <w:rFonts w:hint="eastAsia"/>
      </w:rPr>
    </w:lvl>
  </w:abstractNum>
  <w:abstractNum w:abstractNumId="2" w15:restartNumberingAfterBreak="0">
    <w:nsid w:val="F9BEEFF6"/>
    <w:multiLevelType w:val="singleLevel"/>
    <w:tmpl w:val="F9BEEFF6"/>
    <w:lvl w:ilvl="0">
      <w:start w:val="7"/>
      <w:numFmt w:val="chineseCounting"/>
      <w:suff w:val="nothing"/>
      <w:lvlText w:val="（%1）"/>
      <w:lvlJc w:val="left"/>
      <w:rPr>
        <w:rFonts w:hint="eastAsia"/>
      </w:rPr>
    </w:lvl>
  </w:abstractNum>
  <w:abstractNum w:abstractNumId="3" w15:restartNumberingAfterBreak="0">
    <w:nsid w:val="6F5E7798"/>
    <w:multiLevelType w:val="singleLevel"/>
    <w:tmpl w:val="6F5E7798"/>
    <w:lvl w:ilvl="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9C7AE2F2"/>
    <w:rsid w:val="9C7AE2F2"/>
    <w:rsid w:val="9F77DAFF"/>
    <w:rsid w:val="B397E3E0"/>
    <w:rsid w:val="B3BFF35A"/>
    <w:rsid w:val="B7FE4FA8"/>
    <w:rsid w:val="BC77B80E"/>
    <w:rsid w:val="BDEFC585"/>
    <w:rsid w:val="CFAF6DBA"/>
    <w:rsid w:val="D3FE45CD"/>
    <w:rsid w:val="D9F97644"/>
    <w:rsid w:val="DFEB515C"/>
    <w:rsid w:val="DFEFD969"/>
    <w:rsid w:val="DFFB4F43"/>
    <w:rsid w:val="E1F3E69F"/>
    <w:rsid w:val="E3DEDA85"/>
    <w:rsid w:val="E3FB0D0C"/>
    <w:rsid w:val="E746EA3E"/>
    <w:rsid w:val="E7F85BA9"/>
    <w:rsid w:val="E9FDD28F"/>
    <w:rsid w:val="F37DF760"/>
    <w:rsid w:val="F5DE6AC6"/>
    <w:rsid w:val="F5EED0F9"/>
    <w:rsid w:val="F6AD1CCD"/>
    <w:rsid w:val="F77B5E01"/>
    <w:rsid w:val="F7FE5798"/>
    <w:rsid w:val="FA5F2EB3"/>
    <w:rsid w:val="FA6E9CDA"/>
    <w:rsid w:val="FB7EF2BE"/>
    <w:rsid w:val="FD6C1D78"/>
    <w:rsid w:val="FDF7915B"/>
    <w:rsid w:val="FE7B1AF8"/>
    <w:rsid w:val="FEF7F6C7"/>
    <w:rsid w:val="FF3B74E3"/>
    <w:rsid w:val="FFBDD7D5"/>
    <w:rsid w:val="FFDDC180"/>
    <w:rsid w:val="FFFFE215"/>
    <w:rsid w:val="00064900"/>
    <w:rsid w:val="00081951"/>
    <w:rsid w:val="000A7015"/>
    <w:rsid w:val="0013596E"/>
    <w:rsid w:val="00146A26"/>
    <w:rsid w:val="001B6FFF"/>
    <w:rsid w:val="002B7078"/>
    <w:rsid w:val="002F6837"/>
    <w:rsid w:val="00315F36"/>
    <w:rsid w:val="003C4163"/>
    <w:rsid w:val="003E0202"/>
    <w:rsid w:val="0044694D"/>
    <w:rsid w:val="00464A33"/>
    <w:rsid w:val="004B20BA"/>
    <w:rsid w:val="004F4F9C"/>
    <w:rsid w:val="00556E41"/>
    <w:rsid w:val="005D79CB"/>
    <w:rsid w:val="005F7EFD"/>
    <w:rsid w:val="0061150E"/>
    <w:rsid w:val="00623702"/>
    <w:rsid w:val="00645988"/>
    <w:rsid w:val="00650F1F"/>
    <w:rsid w:val="0067478F"/>
    <w:rsid w:val="00676ED2"/>
    <w:rsid w:val="0068708A"/>
    <w:rsid w:val="006B68A9"/>
    <w:rsid w:val="006F5452"/>
    <w:rsid w:val="006F6F74"/>
    <w:rsid w:val="0070675C"/>
    <w:rsid w:val="007153DA"/>
    <w:rsid w:val="00721144"/>
    <w:rsid w:val="007539D3"/>
    <w:rsid w:val="00790268"/>
    <w:rsid w:val="00805FF7"/>
    <w:rsid w:val="008B7C52"/>
    <w:rsid w:val="008D0715"/>
    <w:rsid w:val="00914567"/>
    <w:rsid w:val="00933EFE"/>
    <w:rsid w:val="00991F8F"/>
    <w:rsid w:val="00A94237"/>
    <w:rsid w:val="00AB0416"/>
    <w:rsid w:val="00AB5F69"/>
    <w:rsid w:val="00AD5BD8"/>
    <w:rsid w:val="00AE65DE"/>
    <w:rsid w:val="00B303CC"/>
    <w:rsid w:val="00B72262"/>
    <w:rsid w:val="00B869A6"/>
    <w:rsid w:val="00B934FD"/>
    <w:rsid w:val="00BA55C4"/>
    <w:rsid w:val="00C033AE"/>
    <w:rsid w:val="00C757F8"/>
    <w:rsid w:val="00CB021D"/>
    <w:rsid w:val="00DA78D4"/>
    <w:rsid w:val="00E356BB"/>
    <w:rsid w:val="00E6042A"/>
    <w:rsid w:val="00E66B01"/>
    <w:rsid w:val="00EB751B"/>
    <w:rsid w:val="00F37CFC"/>
    <w:rsid w:val="00FA60A4"/>
    <w:rsid w:val="00FB000C"/>
    <w:rsid w:val="00FC45A5"/>
    <w:rsid w:val="00FC6BD0"/>
    <w:rsid w:val="00FD1747"/>
    <w:rsid w:val="00FD5D34"/>
    <w:rsid w:val="00FE1D8E"/>
    <w:rsid w:val="0BEB17BF"/>
    <w:rsid w:val="0D77BC19"/>
    <w:rsid w:val="1CB77A8A"/>
    <w:rsid w:val="1FBB80F8"/>
    <w:rsid w:val="1FF75747"/>
    <w:rsid w:val="352DA534"/>
    <w:rsid w:val="3D6FC453"/>
    <w:rsid w:val="3DEF24BE"/>
    <w:rsid w:val="3EFCA74F"/>
    <w:rsid w:val="3FF9A8C1"/>
    <w:rsid w:val="49E919F5"/>
    <w:rsid w:val="4BB7CBF9"/>
    <w:rsid w:val="4DF81488"/>
    <w:rsid w:val="5C5E08CF"/>
    <w:rsid w:val="5EBD3166"/>
    <w:rsid w:val="5FE77A5B"/>
    <w:rsid w:val="5FE9C0EA"/>
    <w:rsid w:val="68DFF891"/>
    <w:rsid w:val="69BF9C44"/>
    <w:rsid w:val="6AFEB376"/>
    <w:rsid w:val="6BFEBEFE"/>
    <w:rsid w:val="6EF9E89A"/>
    <w:rsid w:val="6F6356AF"/>
    <w:rsid w:val="6F7FAA50"/>
    <w:rsid w:val="79BD88C8"/>
    <w:rsid w:val="79FF61D1"/>
    <w:rsid w:val="7BEF0614"/>
    <w:rsid w:val="7E2FBF96"/>
    <w:rsid w:val="7E7F3EE0"/>
    <w:rsid w:val="7F9FB906"/>
    <w:rsid w:val="7FD9D13E"/>
    <w:rsid w:val="7FDBEE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F026FF0"/>
  <w15:docId w15:val="{F7FA66A9-EE3D-4FD0-ABEC-FA1574E34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pPr>
      <w:jc w:val="left"/>
    </w:pPr>
    <w:rPr>
      <w:rFonts w:ascii="Helvetica" w:eastAsia="Helvetica" w:hAnsi="Helvetica" w:cs="Times New Roman"/>
      <w:kern w:val="0"/>
      <w:sz w:val="24"/>
    </w:r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customStyle="1" w:styleId="WPSOffice1">
    <w:name w:val="WPSOffice手动目录 1"/>
  </w:style>
  <w:style w:type="character" w:styleId="a8">
    <w:name w:val="Hyperlink"/>
    <w:basedOn w:val="a0"/>
    <w:uiPriority w:val="99"/>
    <w:unhideWhenUsed/>
    <w:rsid w:val="00464A33"/>
    <w:rPr>
      <w:color w:val="0026E5" w:themeColor="hyperlink"/>
      <w:u w:val="single"/>
    </w:rPr>
  </w:style>
  <w:style w:type="character" w:styleId="a9">
    <w:name w:val="Placeholder Text"/>
    <w:basedOn w:val="a0"/>
    <w:uiPriority w:val="99"/>
    <w:semiHidden/>
    <w:rsid w:val="00081951"/>
    <w:rPr>
      <w:color w:val="808080"/>
    </w:rPr>
  </w:style>
  <w:style w:type="paragraph" w:styleId="aa">
    <w:name w:val="List Paragraph"/>
    <w:basedOn w:val="a"/>
    <w:uiPriority w:val="99"/>
    <w:rsid w:val="00C757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532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22</Pages>
  <Words>2280</Words>
  <Characters>12997</Characters>
  <Application>Microsoft Office Word</Application>
  <DocSecurity>0</DocSecurity>
  <Lines>108</Lines>
  <Paragraphs>30</Paragraphs>
  <ScaleCrop>false</ScaleCrop>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zcli</dc:creator>
  <cp:lastModifiedBy>李 子辰</cp:lastModifiedBy>
  <cp:revision>14</cp:revision>
  <dcterms:created xsi:type="dcterms:W3CDTF">2024-05-13T14:04:00Z</dcterms:created>
  <dcterms:modified xsi:type="dcterms:W3CDTF">2024-05-21T04:39:00Z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F2083F032BA53B73CFBB416638491EDE_43</vt:lpwstr>
  </property>
</Properties>
</file>