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2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3538220</wp:posOffset>
            </wp:positionH>
            <wp:positionV relativeFrom="page">
              <wp:posOffset>6833870</wp:posOffset>
            </wp:positionV>
            <wp:extent cx="955039" cy="945552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5039" cy="945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6756400</wp:posOffset>
            </wp:positionV>
            <wp:extent cx="1079500" cy="10795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079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6" w:lineRule="exact" w:before="0" w:after="0"/>
        <w:ind w:left="1704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32"/>
        </w:rPr>
        <w:t>PARKING LOT MANAGEMENT SYSTEM</w:t>
      </w:r>
    </w:p>
    <w:p>
      <w:pPr>
        <w:autoSpaceDN w:val="0"/>
        <w:autoSpaceDE w:val="0"/>
        <w:widowControl/>
        <w:spacing w:line="288" w:lineRule="exact" w:before="208" w:after="0"/>
        <w:ind w:left="0" w:right="1912" w:firstLine="0"/>
        <w:jc w:val="right"/>
      </w:pPr>
      <w:r>
        <w:rPr>
          <w:rFonts w:ascii="Times" w:hAnsi="Times" w:eastAsia="Times"/>
          <w:b/>
          <w:i w:val="0"/>
          <w:color w:val="000000"/>
          <w:sz w:val="26"/>
        </w:rPr>
        <w:t>PROJECT PRELIMINARY REPORT</w:t>
      </w:r>
    </w:p>
    <w:p>
      <w:pPr>
        <w:autoSpaceDN w:val="0"/>
        <w:autoSpaceDE w:val="0"/>
        <w:widowControl/>
        <w:spacing w:line="264" w:lineRule="exact" w:before="496" w:after="0"/>
        <w:ind w:left="0" w:right="350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Submitted by</w:t>
      </w:r>
    </w:p>
    <w:p>
      <w:pPr>
        <w:autoSpaceDN w:val="0"/>
        <w:autoSpaceDE w:val="0"/>
        <w:widowControl/>
        <w:spacing w:line="264" w:lineRule="exact" w:before="396" w:after="0"/>
        <w:ind w:left="0" w:right="2976" w:firstLine="0"/>
        <w:jc w:val="right"/>
      </w:pPr>
      <w:r>
        <w:rPr>
          <w:rFonts w:ascii="Times" w:hAnsi="Times" w:eastAsia="Times"/>
          <w:b/>
          <w:i w:val="0"/>
          <w:color w:val="000000"/>
          <w:sz w:val="24"/>
        </w:rPr>
        <w:t>SONU (HKC22CS001)</w:t>
      </w:r>
    </w:p>
    <w:p>
      <w:pPr>
        <w:autoSpaceDN w:val="0"/>
        <w:autoSpaceDE w:val="0"/>
        <w:widowControl/>
        <w:spacing w:line="376" w:lineRule="exact" w:before="14" w:after="0"/>
        <w:ind w:left="3600" w:right="2880" w:firstLine="0"/>
        <w:jc w:val="center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VIBIK (HKC22CS002)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>HAFIZ (HKC22CS003)</w:t>
      </w:r>
    </w:p>
    <w:p>
      <w:pPr>
        <w:autoSpaceDN w:val="0"/>
        <w:autoSpaceDE w:val="0"/>
        <w:widowControl/>
        <w:spacing w:line="266" w:lineRule="exact" w:before="124" w:after="0"/>
        <w:ind w:left="0" w:right="3008" w:firstLine="0"/>
        <w:jc w:val="right"/>
      </w:pPr>
      <w:r>
        <w:rPr>
          <w:rFonts w:ascii="Times" w:hAnsi="Times" w:eastAsia="Times"/>
          <w:b/>
          <w:i w:val="0"/>
          <w:color w:val="000000"/>
          <w:sz w:val="24"/>
        </w:rPr>
        <w:t>HIBA (HKC22CS004)</w:t>
      </w:r>
    </w:p>
    <w:p>
      <w:pPr>
        <w:autoSpaceDN w:val="0"/>
        <w:autoSpaceDE w:val="0"/>
        <w:widowControl/>
        <w:spacing w:line="374" w:lineRule="exact" w:before="16" w:after="0"/>
        <w:ind w:left="3168" w:right="2448" w:firstLine="0"/>
        <w:jc w:val="center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ANSIYA (HKC22CS005)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>DEVANANDHA (HKC22CS006)</w:t>
      </w:r>
    </w:p>
    <w:p>
      <w:pPr>
        <w:autoSpaceDN w:val="0"/>
        <w:autoSpaceDE w:val="0"/>
        <w:widowControl/>
        <w:spacing w:line="266" w:lineRule="exact" w:before="124" w:after="0"/>
        <w:ind w:left="0" w:right="2896" w:firstLine="0"/>
        <w:jc w:val="right"/>
      </w:pPr>
      <w:r>
        <w:rPr>
          <w:rFonts w:ascii="Times" w:hAnsi="Times" w:eastAsia="Times"/>
          <w:b/>
          <w:i w:val="0"/>
          <w:color w:val="000000"/>
          <w:sz w:val="24"/>
        </w:rPr>
        <w:t>ARSHA (HKC22CS007)</w:t>
      </w:r>
    </w:p>
    <w:p>
      <w:pPr>
        <w:autoSpaceDN w:val="0"/>
        <w:autoSpaceDE w:val="0"/>
        <w:widowControl/>
        <w:spacing w:line="360" w:lineRule="exact" w:before="300" w:after="0"/>
        <w:ind w:left="1584" w:right="864" w:firstLine="0"/>
        <w:jc w:val="center"/>
      </w:pPr>
      <w:r>
        <w:rPr>
          <w:rFonts w:ascii="Times" w:hAnsi="Times" w:eastAsia="Times"/>
          <w:b w:val="0"/>
          <w:i/>
          <w:color w:val="000000"/>
          <w:sz w:val="24"/>
        </w:rPr>
        <w:t xml:space="preserve">to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APJ Abdul Kalam Technological University </w:t>
      </w:r>
      <w:r>
        <w:br/>
      </w:r>
      <w:r>
        <w:rPr>
          <w:rFonts w:ascii="Times" w:hAnsi="Times" w:eastAsia="Times"/>
          <w:b w:val="0"/>
          <w:i/>
          <w:color w:val="000000"/>
          <w:sz w:val="24"/>
        </w:rPr>
        <w:t xml:space="preserve">in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partial fulfillment of the requirements for the award of the Degree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of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Bachelor of Technology </w:t>
      </w:r>
      <w:r>
        <w:br/>
      </w:r>
      <w:r>
        <w:rPr>
          <w:rFonts w:ascii="Times" w:hAnsi="Times" w:eastAsia="Times"/>
          <w:b w:val="0"/>
          <w:i/>
          <w:color w:val="000000"/>
          <w:sz w:val="24"/>
        </w:rPr>
        <w:t xml:space="preserve">in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Computer Science and Engineering</w:t>
      </w:r>
    </w:p>
    <w:p>
      <w:pPr>
        <w:autoSpaceDN w:val="0"/>
        <w:autoSpaceDE w:val="0"/>
        <w:widowControl/>
        <w:spacing w:line="98" w:lineRule="exact" w:before="2546" w:after="0"/>
        <w:ind w:left="0" w:right="4056" w:firstLine="0"/>
        <w:jc w:val="right"/>
      </w:pPr>
      <w:r>
        <w:rPr>
          <w:w w:val="98.65754445393881"/>
          <w:rFonts w:ascii="Times" w:hAnsi="Times" w:eastAsia="Times"/>
          <w:b/>
          <w:i w:val="0"/>
          <w:color w:val="1A2B49"/>
          <w:sz w:val="9"/>
        </w:rPr>
        <w:t>1994</w:t>
      </w:r>
    </w:p>
    <w:p>
      <w:pPr>
        <w:autoSpaceDN w:val="0"/>
        <w:autoSpaceDE w:val="0"/>
        <w:widowControl/>
        <w:spacing w:line="238" w:lineRule="auto" w:before="138" w:after="0"/>
        <w:ind w:left="0" w:right="3836" w:firstLine="0"/>
        <w:jc w:val="right"/>
      </w:pPr>
      <w:r>
        <w:rPr>
          <w:w w:val="103.74371664864677"/>
          <w:rFonts w:ascii="Nirmala UI" w:hAnsi="Nirmala UI" w:eastAsia="Nirmala UI"/>
          <w:b/>
          <w:i w:val="0"/>
          <w:color w:val="1A2B49"/>
          <w:sz w:val="7"/>
        </w:rPr>
        <w:t>तमसो</w:t>
      </w:r>
      <w:r>
        <w:rPr>
          <w:w w:val="103.74371664864677"/>
          <w:rFonts w:ascii="Nirmala UI" w:hAnsi="Nirmala UI" w:eastAsia="Nirmala UI"/>
          <w:b/>
          <w:i w:val="0"/>
          <w:color w:val="1A2B49"/>
          <w:sz w:val="7"/>
        </w:rPr>
        <w:t>मा</w:t>
      </w:r>
      <w:r>
        <w:rPr>
          <w:w w:val="103.74371664864677"/>
          <w:rFonts w:ascii="Nirmala UI" w:hAnsi="Nirmala UI" w:eastAsia="Nirmala UI"/>
          <w:b/>
          <w:i w:val="0"/>
          <w:color w:val="1A2B49"/>
          <w:sz w:val="7"/>
        </w:rPr>
        <w:t>ǛोितगŊमय</w:t>
      </w:r>
    </w:p>
    <w:p>
      <w:pPr>
        <w:autoSpaceDN w:val="0"/>
        <w:autoSpaceDE w:val="0"/>
        <w:widowControl/>
        <w:spacing w:line="334" w:lineRule="exact" w:before="1184" w:after="0"/>
        <w:ind w:left="1728" w:right="1008" w:firstLine="0"/>
        <w:jc w:val="center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Department of Computer Science and Engineering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 xml:space="preserve">MGM College of Engineering and Technology Pampakuda,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Muvattupuzha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>October 2025</w:t>
      </w:r>
    </w:p>
    <w:p>
      <w:pPr>
        <w:sectPr>
          <w:pgSz w:w="11899" w:h="16838"/>
          <w:pgMar w:top="742" w:right="1440" w:bottom="10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10" w:lineRule="exact" w:before="50" w:after="0"/>
        <w:ind w:left="0" w:right="3102" w:firstLine="0"/>
        <w:jc w:val="right"/>
      </w:pPr>
      <w:r>
        <w:rPr>
          <w:rFonts w:ascii="Times" w:hAnsi="Times" w:eastAsia="Times"/>
          <w:b/>
          <w:i w:val="0"/>
          <w:color w:val="000000"/>
          <w:sz w:val="28"/>
        </w:rPr>
        <w:t>DECLARATION</w:t>
      </w:r>
    </w:p>
    <w:p>
      <w:pPr>
        <w:autoSpaceDN w:val="0"/>
        <w:autoSpaceDE w:val="0"/>
        <w:widowControl/>
        <w:spacing w:line="360" w:lineRule="exact" w:before="516" w:after="0"/>
        <w:ind w:left="720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We undersigned hereby declare that the report </w:t>
      </w:r>
      <w:r>
        <w:rPr>
          <w:rFonts w:ascii="Times" w:hAnsi="Times" w:eastAsia="Times"/>
          <w:b/>
          <w:i w:val="0"/>
          <w:color w:val="000000"/>
          <w:sz w:val="24"/>
        </w:rPr>
        <w:t>Parking Lot Management System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submitted for the partial fulfillment of the requirements for the award of degree of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Bachelor of Technology of the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APJ Abdul Kalam Technological University, Kerala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is a bonafide work done by us under supervision of </w:t>
      </w:r>
      <w:r>
        <w:rPr>
          <w:rFonts w:ascii="Times" w:hAnsi="Times" w:eastAsia="Times"/>
          <w:b/>
          <w:i w:val="0"/>
          <w:color w:val="000000"/>
          <w:sz w:val="24"/>
        </w:rPr>
        <w:t>Asst. Prof. Jyothi Lakshmi 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This submission represents our ideas in our own words and where ideas or words of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others have been included, we have adequately and accurately cited and referenced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original sources. We also decide that we have adhered to ethics of academic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honesty and integrity and have not misrepresented or fabricated any data or idea or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fact or source in our submission. We understand that any violation of the above will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 a cause for disciplinary action by the institute and/or the University and can also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evoke penal action from the sources which have thus not been properly cited or from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whom proper permission has not been obtained. This report has not been previously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formed the basis for the award of any degree, diploma or similar title of any other </w:t>
      </w:r>
      <w:r>
        <w:rPr>
          <w:rFonts w:ascii="Times" w:hAnsi="Times" w:eastAsia="Times"/>
          <w:b w:val="0"/>
          <w:i w:val="0"/>
          <w:color w:val="000000"/>
          <w:sz w:val="24"/>
        </w:rPr>
        <w:t>University.</w:t>
      </w:r>
    </w:p>
    <w:p>
      <w:pPr>
        <w:autoSpaceDN w:val="0"/>
        <w:autoSpaceDE w:val="0"/>
        <w:widowControl/>
        <w:spacing w:line="266" w:lineRule="exact" w:before="5164" w:after="0"/>
        <w:ind w:left="0" w:right="20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Sonu</w:t>
      </w:r>
    </w:p>
    <w:p>
      <w:pPr>
        <w:autoSpaceDN w:val="0"/>
        <w:autoSpaceDE w:val="0"/>
        <w:widowControl/>
        <w:spacing w:line="266" w:lineRule="exact" w:before="140" w:after="0"/>
        <w:ind w:left="0" w:right="20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Vibik</w:t>
      </w:r>
    </w:p>
    <w:p>
      <w:pPr>
        <w:autoSpaceDN w:val="0"/>
        <w:autoSpaceDE w:val="0"/>
        <w:widowControl/>
        <w:spacing w:line="266" w:lineRule="exact" w:before="138" w:after="0"/>
        <w:ind w:left="0" w:right="20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Hafiz</w:t>
      </w:r>
    </w:p>
    <w:p>
      <w:pPr>
        <w:autoSpaceDN w:val="0"/>
        <w:tabs>
          <w:tab w:pos="8350" w:val="left"/>
          <w:tab w:pos="8562" w:val="left"/>
        </w:tabs>
        <w:autoSpaceDE w:val="0"/>
        <w:widowControl/>
        <w:spacing w:line="404" w:lineRule="exact" w:before="2" w:after="0"/>
        <w:ind w:left="720" w:right="0" w:firstLine="0"/>
        <w:jc w:val="left"/>
      </w:pP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Hiba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Pampakuda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Ansiya</w:t>
      </w:r>
    </w:p>
    <w:p>
      <w:pPr>
        <w:autoSpaceDN w:val="0"/>
        <w:tabs>
          <w:tab w:pos="7830" w:val="left"/>
          <w:tab w:pos="8456" w:val="left"/>
        </w:tabs>
        <w:autoSpaceDE w:val="0"/>
        <w:widowControl/>
        <w:spacing w:line="406" w:lineRule="exact" w:before="14" w:after="0"/>
        <w:ind w:left="720" w:right="0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Devanandha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Date :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Arsha</w:t>
      </w:r>
    </w:p>
    <w:p>
      <w:pPr>
        <w:sectPr>
          <w:pgSz w:w="11899" w:h="16838"/>
          <w:pgMar w:top="720" w:right="1410" w:bottom="7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3587750</wp:posOffset>
            </wp:positionH>
            <wp:positionV relativeFrom="page">
              <wp:posOffset>1998980</wp:posOffset>
            </wp:positionV>
            <wp:extent cx="855979" cy="846503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5979" cy="84650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3530600</wp:posOffset>
            </wp:positionH>
            <wp:positionV relativeFrom="page">
              <wp:posOffset>1930400</wp:posOffset>
            </wp:positionV>
            <wp:extent cx="965200" cy="9652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965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4" w:lineRule="exact" w:before="0" w:after="0"/>
        <w:ind w:left="1296" w:right="576" w:firstLine="0"/>
        <w:jc w:val="center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DEPARTMENT OF COMPUTER SCIENCE AND ENGINEERING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MGM COLLEGE OF ENGINEERING AND TECHNOLOGY, </w:t>
      </w:r>
      <w:r>
        <w:rPr>
          <w:rFonts w:ascii="Times" w:hAnsi="Times" w:eastAsia="Times"/>
          <w:b/>
          <w:i w:val="0"/>
          <w:color w:val="000000"/>
          <w:sz w:val="24"/>
        </w:rPr>
        <w:t>PAMPAKUDA, MUVATTUPUZHA</w:t>
      </w:r>
    </w:p>
    <w:p>
      <w:pPr>
        <w:autoSpaceDN w:val="0"/>
        <w:autoSpaceDE w:val="0"/>
        <w:widowControl/>
        <w:spacing w:line="88" w:lineRule="exact" w:before="1660" w:after="0"/>
        <w:ind w:left="0" w:right="4096" w:firstLine="0"/>
        <w:jc w:val="right"/>
      </w:pPr>
      <w:r>
        <w:rPr>
          <w:rFonts w:ascii="Times" w:hAnsi="Times" w:eastAsia="Times"/>
          <w:b/>
          <w:i w:val="0"/>
          <w:color w:val="1A2B49"/>
          <w:sz w:val="8"/>
        </w:rPr>
        <w:t>1994</w:t>
      </w:r>
    </w:p>
    <w:p>
      <w:pPr>
        <w:autoSpaceDN w:val="0"/>
        <w:autoSpaceDE w:val="0"/>
        <w:widowControl/>
        <w:spacing w:line="245" w:lineRule="auto" w:before="122" w:after="0"/>
        <w:ind w:left="0" w:right="3898" w:firstLine="0"/>
        <w:jc w:val="right"/>
      </w:pPr>
      <w:r>
        <w:rPr>
          <w:w w:val="108.02888870239258"/>
          <w:rFonts w:ascii="Nirmala UI" w:hAnsi="Nirmala UI" w:eastAsia="Nirmala UI"/>
          <w:b/>
          <w:i w:val="0"/>
          <w:color w:val="1A2B49"/>
          <w:sz w:val="6"/>
        </w:rPr>
        <w:t>तमसो</w:t>
      </w:r>
      <w:r>
        <w:rPr>
          <w:w w:val="108.02888870239258"/>
          <w:rFonts w:ascii="Nirmala UI" w:hAnsi="Nirmala UI" w:eastAsia="Nirmala UI"/>
          <w:b/>
          <w:i w:val="0"/>
          <w:color w:val="1A2B49"/>
          <w:sz w:val="6"/>
        </w:rPr>
        <w:t>मा</w:t>
      </w:r>
      <w:r>
        <w:rPr>
          <w:w w:val="108.02888870239258"/>
          <w:rFonts w:ascii="Nirmala UI" w:hAnsi="Nirmala UI" w:eastAsia="Nirmala UI"/>
          <w:b/>
          <w:i w:val="0"/>
          <w:color w:val="1A2B49"/>
          <w:sz w:val="6"/>
        </w:rPr>
        <w:t>ǛोितगŊमय</w:t>
      </w:r>
    </w:p>
    <w:p>
      <w:pPr>
        <w:autoSpaceDN w:val="0"/>
        <w:autoSpaceDE w:val="0"/>
        <w:widowControl/>
        <w:spacing w:line="310" w:lineRule="exact" w:before="1192" w:after="0"/>
        <w:ind w:left="0" w:right="3184" w:firstLine="0"/>
        <w:jc w:val="right"/>
      </w:pPr>
      <w:r>
        <w:rPr>
          <w:rFonts w:ascii="Times" w:hAnsi="Times" w:eastAsia="Times"/>
          <w:b/>
          <w:i w:val="0"/>
          <w:color w:val="000000"/>
          <w:sz w:val="28"/>
        </w:rPr>
        <w:t>CERTIFICATE</w:t>
      </w:r>
    </w:p>
    <w:p>
      <w:pPr>
        <w:autoSpaceDN w:val="0"/>
        <w:autoSpaceDE w:val="0"/>
        <w:widowControl/>
        <w:spacing w:line="360" w:lineRule="exact" w:before="336" w:after="48"/>
        <w:ind w:left="7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This is to certify that the report entitled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PARKING LOT MANAGEMENT </w:t>
      </w:r>
      <w:r>
        <w:rPr>
          <w:rFonts w:ascii="Times" w:hAnsi="Times" w:eastAsia="Times"/>
          <w:b/>
          <w:i w:val="0"/>
          <w:color w:val="000000"/>
          <w:sz w:val="24"/>
        </w:rPr>
        <w:t>SYSTEM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submitted by </w:t>
      </w:r>
      <w:r>
        <w:rPr>
          <w:rFonts w:ascii="Times" w:hAnsi="Times" w:eastAsia="Times"/>
          <w:b/>
          <w:i w:val="0"/>
          <w:color w:val="000000"/>
          <w:sz w:val="24"/>
        </w:rPr>
        <w:t>SONU (HKC22CS001), VIBIK (HKC22CS002), HAFIZ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810"/>
        <w:gridCol w:w="1810"/>
        <w:gridCol w:w="1810"/>
        <w:gridCol w:w="1810"/>
        <w:gridCol w:w="1810"/>
      </w:tblGrid>
      <w:tr>
        <w:trPr>
          <w:trHeight w:hRule="exact" w:val="36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" w:after="0"/>
              <w:ind w:left="3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(HKC22CS003),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HIBA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(HKC22CS004),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ANSIYA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" w:after="0"/>
              <w:ind w:left="21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(HKC22CS005),</w:t>
            </w:r>
          </w:p>
        </w:tc>
      </w:tr>
    </w:tbl>
    <w:p>
      <w:pPr>
        <w:autoSpaceDN w:val="0"/>
        <w:autoSpaceDE w:val="0"/>
        <w:widowControl/>
        <w:spacing w:line="352" w:lineRule="exact" w:before="0" w:after="4072"/>
        <w:ind w:left="720" w:right="20" w:firstLine="0"/>
        <w:jc w:val="both"/>
      </w:pPr>
      <w:r>
        <w:rPr>
          <w:rFonts w:ascii="Times" w:hAnsi="Times" w:eastAsia="Times"/>
          <w:b/>
          <w:i w:val="0"/>
          <w:color w:val="000000"/>
          <w:sz w:val="24"/>
        </w:rPr>
        <w:t>DEVANANDHA (HKC22CS006), VISMAYA / ARSHA (HKC22CS007)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to the </w:t>
      </w:r>
      <w:r>
        <w:rPr>
          <w:rFonts w:ascii="Times" w:hAnsi="Times" w:eastAsia="Times"/>
          <w:b/>
          <w:i w:val="0"/>
          <w:color w:val="000000"/>
          <w:sz w:val="24"/>
        </w:rPr>
        <w:t>APJ Abdul Kalam Technological University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in partial fulfillment of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requirements for the award of the Degree of Bachelor of Technology in Computer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Science and Engineering is the bonafide record of the project work carried out by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them under our guidance and supervision. This report in any other form has not been </w:t>
      </w:r>
      <w:r>
        <w:rPr>
          <w:rFonts w:ascii="Times" w:hAnsi="Times" w:eastAsia="Times"/>
          <w:b w:val="0"/>
          <w:i w:val="0"/>
          <w:color w:val="000000"/>
          <w:sz w:val="24"/>
        </w:rPr>
        <w:t>submitted to any other University or Institute for any purpose.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016"/>
        <w:gridCol w:w="3016"/>
        <w:gridCol w:w="3016"/>
      </w:tblGrid>
      <w:tr>
        <w:trPr>
          <w:trHeight w:hRule="exact" w:val="362"/>
        </w:trPr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4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Asst. Prof. Jyothi Lakshmi S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1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Asst. Prof. Jyothi Lakshmi S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2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Asst. Prof. Sreehari M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3016"/>
        <w:gridCol w:w="3016"/>
        <w:gridCol w:w="3016"/>
      </w:tblGrid>
      <w:tr>
        <w:trPr>
          <w:trHeight w:hRule="exact" w:val="282"/>
        </w:trPr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0" w:right="5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(Project Guide)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(Project Coordinator)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47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(Head of Department)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732" w:right="1410" w:bottom="11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10" w:lineRule="exact" w:before="50" w:after="0"/>
        <w:ind w:left="0" w:right="2556" w:firstLine="0"/>
        <w:jc w:val="right"/>
      </w:pPr>
      <w:r>
        <w:rPr>
          <w:rFonts w:ascii="Times" w:hAnsi="Times" w:eastAsia="Times"/>
          <w:b/>
          <w:i w:val="0"/>
          <w:color w:val="000000"/>
          <w:sz w:val="28"/>
        </w:rPr>
        <w:t>ACKNOWLEDGEMENT</w:t>
      </w:r>
    </w:p>
    <w:p>
      <w:pPr>
        <w:autoSpaceDN w:val="0"/>
        <w:autoSpaceDE w:val="0"/>
        <w:widowControl/>
        <w:spacing w:line="360" w:lineRule="exact" w:before="516" w:after="0"/>
        <w:ind w:left="720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First and foremost, we thank God Almighty for his divine grace and blessings in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making all this possible. It's our privilege to render our heartfelt thanks and gratitude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to our most beloved Principal </w:t>
      </w:r>
      <w:r>
        <w:rPr>
          <w:rFonts w:ascii="Times" w:hAnsi="Times" w:eastAsia="Times"/>
          <w:b/>
          <w:i w:val="0"/>
          <w:color w:val="000000"/>
          <w:sz w:val="24"/>
        </w:rPr>
        <w:t>Dhanya G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 providing excellent digital library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facilities and permission to use the same. We are deeply thankful to our Head of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Department, </w:t>
      </w:r>
      <w:r>
        <w:rPr>
          <w:rFonts w:ascii="Times" w:hAnsi="Times" w:eastAsia="Times"/>
          <w:b/>
          <w:i w:val="0"/>
          <w:color w:val="000000"/>
          <w:sz w:val="24"/>
        </w:rPr>
        <w:t>Asst. Prof. Sreehari 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 his support and encouragement. We express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our sincere gratitude to our project coordinator </w:t>
      </w:r>
      <w:r>
        <w:rPr>
          <w:rFonts w:ascii="Times" w:hAnsi="Times" w:eastAsia="Times"/>
          <w:b/>
          <w:i w:val="0"/>
          <w:color w:val="000000"/>
          <w:sz w:val="24"/>
        </w:rPr>
        <w:t>Asst. Prof. Jyothi Lakshmi 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project guide </w:t>
      </w:r>
      <w:r>
        <w:rPr>
          <w:rFonts w:ascii="Times" w:hAnsi="Times" w:eastAsia="Times"/>
          <w:b/>
          <w:i w:val="0"/>
          <w:color w:val="000000"/>
          <w:sz w:val="24"/>
        </w:rPr>
        <w:t>Asst. Prof. Jyothi Lakshmi 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Department of Computer Science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Engineering for their motivation, assistance, and support. We are also thankful to all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staff members of the Computer Science and Engineering Department for their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support. At last, but not least we thank all our friends and family for their valuable </w:t>
      </w:r>
      <w:r>
        <w:rPr>
          <w:rFonts w:ascii="Times" w:hAnsi="Times" w:eastAsia="Times"/>
          <w:b w:val="0"/>
          <w:i w:val="0"/>
          <w:color w:val="000000"/>
          <w:sz w:val="24"/>
        </w:rPr>
        <w:t>feedback from time as well as their help and encouragement.</w:t>
      </w:r>
    </w:p>
    <w:p>
      <w:pPr>
        <w:autoSpaceDN w:val="0"/>
        <w:autoSpaceDE w:val="0"/>
        <w:widowControl/>
        <w:spacing w:line="266" w:lineRule="exact" w:before="3290" w:after="0"/>
        <w:ind w:left="0" w:right="20" w:firstLine="0"/>
        <w:jc w:val="right"/>
      </w:pPr>
      <w:r>
        <w:rPr>
          <w:rFonts w:ascii="Times" w:hAnsi="Times" w:eastAsia="Times"/>
          <w:b/>
          <w:i w:val="0"/>
          <w:color w:val="000000"/>
          <w:sz w:val="24"/>
        </w:rPr>
        <w:t>Sonu (HKC22CS001)</w:t>
      </w:r>
    </w:p>
    <w:p>
      <w:pPr>
        <w:autoSpaceDN w:val="0"/>
        <w:autoSpaceDE w:val="0"/>
        <w:widowControl/>
        <w:spacing w:line="266" w:lineRule="exact" w:before="138" w:after="0"/>
        <w:ind w:left="0" w:right="20" w:firstLine="0"/>
        <w:jc w:val="right"/>
      </w:pPr>
      <w:r>
        <w:rPr>
          <w:rFonts w:ascii="Times" w:hAnsi="Times" w:eastAsia="Times"/>
          <w:b/>
          <w:i w:val="0"/>
          <w:color w:val="000000"/>
          <w:sz w:val="24"/>
        </w:rPr>
        <w:t>Vibik (HKC22CS002)</w:t>
      </w:r>
    </w:p>
    <w:p>
      <w:pPr>
        <w:autoSpaceDN w:val="0"/>
        <w:autoSpaceDE w:val="0"/>
        <w:widowControl/>
        <w:spacing w:line="266" w:lineRule="exact" w:before="140" w:after="0"/>
        <w:ind w:left="0" w:right="20" w:firstLine="0"/>
        <w:jc w:val="right"/>
      </w:pPr>
      <w:r>
        <w:rPr>
          <w:rFonts w:ascii="Times" w:hAnsi="Times" w:eastAsia="Times"/>
          <w:b/>
          <w:i w:val="0"/>
          <w:color w:val="000000"/>
          <w:sz w:val="24"/>
        </w:rPr>
        <w:t>Hafiz (HKC22CS003)</w:t>
      </w:r>
    </w:p>
    <w:p>
      <w:pPr>
        <w:autoSpaceDN w:val="0"/>
        <w:autoSpaceDE w:val="0"/>
        <w:widowControl/>
        <w:spacing w:line="266" w:lineRule="exact" w:before="138" w:after="0"/>
        <w:ind w:left="0" w:right="20" w:firstLine="0"/>
        <w:jc w:val="right"/>
      </w:pPr>
      <w:r>
        <w:rPr>
          <w:rFonts w:ascii="Times" w:hAnsi="Times" w:eastAsia="Times"/>
          <w:b/>
          <w:i w:val="0"/>
          <w:color w:val="000000"/>
          <w:sz w:val="24"/>
        </w:rPr>
        <w:t>Hiba (HKC22CS004)</w:t>
      </w:r>
    </w:p>
    <w:p>
      <w:pPr>
        <w:autoSpaceDN w:val="0"/>
        <w:autoSpaceDE w:val="0"/>
        <w:widowControl/>
        <w:spacing w:line="266" w:lineRule="exact" w:before="154" w:after="0"/>
        <w:ind w:left="0" w:right="20" w:firstLine="0"/>
        <w:jc w:val="right"/>
      </w:pPr>
      <w:r>
        <w:rPr>
          <w:rFonts w:ascii="Times" w:hAnsi="Times" w:eastAsia="Times"/>
          <w:b/>
          <w:i w:val="0"/>
          <w:color w:val="000000"/>
          <w:sz w:val="24"/>
        </w:rPr>
        <w:t>Ansiya (HKC22CS005)</w:t>
      </w:r>
    </w:p>
    <w:p>
      <w:pPr>
        <w:autoSpaceDN w:val="0"/>
        <w:autoSpaceDE w:val="0"/>
        <w:widowControl/>
        <w:spacing w:line="266" w:lineRule="exact" w:before="140" w:after="0"/>
        <w:ind w:left="0" w:right="20" w:firstLine="0"/>
        <w:jc w:val="right"/>
      </w:pPr>
      <w:r>
        <w:rPr>
          <w:rFonts w:ascii="Times" w:hAnsi="Times" w:eastAsia="Times"/>
          <w:b/>
          <w:i w:val="0"/>
          <w:color w:val="000000"/>
          <w:sz w:val="24"/>
        </w:rPr>
        <w:t>Devanandha (HKC22CS006)</w:t>
      </w:r>
    </w:p>
    <w:p>
      <w:pPr>
        <w:autoSpaceDN w:val="0"/>
        <w:autoSpaceDE w:val="0"/>
        <w:widowControl/>
        <w:spacing w:line="266" w:lineRule="exact" w:before="138" w:after="0"/>
        <w:ind w:left="0" w:right="20" w:firstLine="0"/>
        <w:jc w:val="right"/>
      </w:pPr>
      <w:r>
        <w:rPr>
          <w:rFonts w:ascii="Times" w:hAnsi="Times" w:eastAsia="Times"/>
          <w:b/>
          <w:i w:val="0"/>
          <w:color w:val="000000"/>
          <w:sz w:val="24"/>
        </w:rPr>
        <w:t>Arsha (HKC22CS007)</w:t>
      </w:r>
    </w:p>
    <w:p>
      <w:pPr>
        <w:autoSpaceDN w:val="0"/>
        <w:autoSpaceDE w:val="0"/>
        <w:widowControl/>
        <w:spacing w:line="294" w:lineRule="exact" w:before="349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2"/>
        </w:rPr>
        <w:t>i</w:t>
      </w:r>
    </w:p>
    <w:p>
      <w:pPr>
        <w:sectPr>
          <w:pgSz w:w="11899" w:h="16838"/>
          <w:pgMar w:top="720" w:right="141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10" w:lineRule="exact" w:before="50" w:after="0"/>
        <w:ind w:left="0" w:right="3390" w:firstLine="0"/>
        <w:jc w:val="right"/>
      </w:pPr>
      <w:r>
        <w:rPr>
          <w:rFonts w:ascii="Times" w:hAnsi="Times" w:eastAsia="Times"/>
          <w:b/>
          <w:i w:val="0"/>
          <w:color w:val="000000"/>
          <w:sz w:val="28"/>
        </w:rPr>
        <w:t>ABSTRACT</w:t>
      </w:r>
    </w:p>
    <w:p>
      <w:pPr>
        <w:autoSpaceDN w:val="0"/>
        <w:autoSpaceDE w:val="0"/>
        <w:widowControl/>
        <w:spacing w:line="360" w:lineRule="exact" w:before="516" w:after="0"/>
        <w:ind w:left="720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This project addresses the critical operational inefficiencies associated with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contemporary urban parking facilities. The prevailing reliance on manual paper-based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logging, static gate punching, and verbal communication creates substantial traffic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congestion, increased carbon emissions, and frequent billing discrepancies.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Furthermore, existing commercial management tools often depend heavily on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complex third-party cloud infrastructure, leaving local facility operators vulnerable to </w:t>
      </w:r>
      <w:r>
        <w:rPr>
          <w:rFonts w:ascii="Times" w:hAnsi="Times" w:eastAsia="Times"/>
          <w:b w:val="0"/>
          <w:i w:val="0"/>
          <w:color w:val="000000"/>
          <w:sz w:val="24"/>
        </w:rPr>
        <w:t>service interruptions during local network outages.</w:t>
      </w:r>
    </w:p>
    <w:p>
      <w:pPr>
        <w:autoSpaceDN w:val="0"/>
        <w:autoSpaceDE w:val="0"/>
        <w:widowControl/>
        <w:spacing w:line="360" w:lineRule="exact" w:before="196" w:after="0"/>
        <w:ind w:left="720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proposed solution is the </w:t>
      </w:r>
      <w:r>
        <w:rPr>
          <w:rFonts w:ascii="Times" w:hAnsi="Times" w:eastAsia="Times"/>
          <w:b/>
          <w:i w:val="0"/>
          <w:color w:val="000000"/>
          <w:sz w:val="24"/>
        </w:rPr>
        <w:t>Parking Lot Management System (PLMS)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automated, object-oriented desktop application developed using </w:t>
      </w:r>
      <w:r>
        <w:rPr>
          <w:rFonts w:ascii="Times" w:hAnsi="Times" w:eastAsia="Times"/>
          <w:b/>
          <w:i w:val="0"/>
          <w:color w:val="000000"/>
          <w:sz w:val="24"/>
        </w:rPr>
        <w:t>Java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 the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Java </w:t>
      </w:r>
      <w:r>
        <w:rPr>
          <w:rFonts w:ascii="Times" w:hAnsi="Times" w:eastAsia="Times"/>
          <w:b/>
          <w:i w:val="0"/>
          <w:color w:val="000000"/>
          <w:sz w:val="24"/>
        </w:rPr>
        <w:t>Swing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graphical user interface framework. PLMS is architected to provide </w:t>
      </w:r>
      <w:r>
        <w:rPr>
          <w:rFonts w:ascii="Times" w:hAnsi="Times" w:eastAsia="Times"/>
          <w:b w:val="0"/>
          <w:i w:val="0"/>
          <w:color w:val="000000"/>
          <w:sz w:val="24"/>
        </w:rPr>
        <w:t>uninterrupted parking supervision by executing core domain logic entirely on-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premise, guaranteeing instantaneous slot allocation and transaction settlement even </w:t>
      </w:r>
      <w:r>
        <w:rPr>
          <w:rFonts w:ascii="Times" w:hAnsi="Times" w:eastAsia="Times"/>
          <w:b w:val="0"/>
          <w:i w:val="0"/>
          <w:color w:val="000000"/>
          <w:sz w:val="24"/>
        </w:rPr>
        <w:t>during external connectivity failures.</w:t>
      </w:r>
    </w:p>
    <w:p>
      <w:pPr>
        <w:autoSpaceDN w:val="0"/>
        <w:autoSpaceDE w:val="0"/>
        <w:widowControl/>
        <w:spacing w:line="360" w:lineRule="exact" w:before="210" w:after="0"/>
        <w:ind w:left="720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Key capabilities of PLMS include </w:t>
      </w:r>
      <w:r>
        <w:rPr>
          <w:rFonts w:ascii="Times" w:hAnsi="Times" w:eastAsia="Times"/>
          <w:b/>
          <w:i w:val="0"/>
          <w:color w:val="000000"/>
          <w:sz w:val="24"/>
        </w:rPr>
        <w:t>Dynamic Multi-Floor Slot Routing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which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deterministically pairs incoming vehicles (Cars and Bikes) with appropriately sized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bays; a </w:t>
      </w:r>
      <w:r>
        <w:rPr>
          <w:rFonts w:ascii="Times" w:hAnsi="Times" w:eastAsia="Times"/>
          <w:b/>
          <w:i w:val="0"/>
          <w:color w:val="000000"/>
          <w:sz w:val="24"/>
        </w:rPr>
        <w:t>Real-Time Visual Grid Dashboard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reflecting live status changes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(`AVAILABLE`, `OCCUPIED`) across floors with high-contrast color semantics;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 </w:t>
      </w:r>
      <w:r>
        <w:rPr>
          <w:rFonts w:ascii="Times" w:hAnsi="Times" w:eastAsia="Times"/>
          <w:b/>
          <w:i w:val="0"/>
          <w:color w:val="000000"/>
          <w:sz w:val="24"/>
        </w:rPr>
        <w:t>Automated Tariff Engine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calculating stay duration with partial-hour ceilings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dynamic base tariffs. Furthermore, the system incorporates an integrated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Billing </w:t>
      </w:r>
      <w:r>
        <w:rPr>
          <w:rFonts w:ascii="Times" w:hAnsi="Times" w:eastAsia="Times"/>
          <w:b/>
          <w:i w:val="0"/>
          <w:color w:val="000000"/>
          <w:sz w:val="24"/>
        </w:rPr>
        <w:t>Receipt Generator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issuing official exit vouchers and an in-place relational and </w:t>
      </w:r>
      <w:r>
        <w:rPr>
          <w:rFonts w:ascii="Times" w:hAnsi="Times" w:eastAsia="Times"/>
          <w:b w:val="0"/>
          <w:i w:val="0"/>
          <w:color w:val="000000"/>
          <w:sz w:val="24"/>
        </w:rPr>
        <w:t>persistent file ledger logging all activities.</w:t>
      </w:r>
    </w:p>
    <w:p>
      <w:pPr>
        <w:autoSpaceDN w:val="0"/>
        <w:autoSpaceDE w:val="0"/>
        <w:widowControl/>
        <w:spacing w:line="360" w:lineRule="exact" w:before="194" w:after="0"/>
        <w:ind w:left="720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By eliminating manual search time and automating fee computation, PLMS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significantly improves gate throughput, safeguards revenue integrity,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demonstrates the practical application of core Object-Oriented Programming (OOP)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paradigms including abstraction, inheritance, polymorphism, and encapsulation.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outcome is a production-grade, highly dependable control system that optimizes </w:t>
      </w:r>
      <w:r>
        <w:rPr>
          <w:rFonts w:ascii="Times" w:hAnsi="Times" w:eastAsia="Times"/>
          <w:b w:val="0"/>
          <w:i w:val="0"/>
          <w:color w:val="000000"/>
          <w:sz w:val="24"/>
        </w:rPr>
        <w:t>parking space utilization.</w:t>
      </w:r>
    </w:p>
    <w:p>
      <w:pPr>
        <w:autoSpaceDN w:val="0"/>
        <w:autoSpaceDE w:val="0"/>
        <w:widowControl/>
        <w:spacing w:line="294" w:lineRule="exact" w:before="313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2"/>
        </w:rPr>
        <w:t>ii</w:t>
      </w:r>
    </w:p>
    <w:p>
      <w:pPr>
        <w:sectPr>
          <w:pgSz w:w="11899" w:h="16838"/>
          <w:pgMar w:top="720" w:right="141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10" w:lineRule="exact" w:before="50" w:after="552"/>
        <w:ind w:left="0" w:right="3384" w:firstLine="0"/>
        <w:jc w:val="right"/>
      </w:pPr>
      <w:r>
        <w:rPr>
          <w:rFonts w:ascii="Times" w:hAnsi="Times" w:eastAsia="Times"/>
          <w:b/>
          <w:i w:val="0"/>
          <w:color w:val="000000"/>
          <w:sz w:val="28"/>
        </w:rPr>
        <w:t>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16"/>
        <w:gridCol w:w="3016"/>
        <w:gridCol w:w="3016"/>
      </w:tblGrid>
      <w:tr>
        <w:trPr>
          <w:trHeight w:hRule="exact" w:val="444"/>
        </w:trPr>
        <w:tc>
          <w:tcPr>
            <w:tcW w:type="dxa" w:w="1540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Section</w:t>
            </w:r>
          </w:p>
        </w:tc>
        <w:tc>
          <w:tcPr>
            <w:tcW w:type="dxa" w:w="5100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18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Title</w:t>
            </w:r>
          </w:p>
        </w:tc>
        <w:tc>
          <w:tcPr>
            <w:tcW w:type="dxa" w:w="1670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Page No.</w:t>
            </w:r>
          </w:p>
        </w:tc>
      </w:tr>
      <w:tr>
        <w:trPr>
          <w:trHeight w:hRule="exact" w:val="524"/>
        </w:trPr>
        <w:tc>
          <w:tcPr>
            <w:tcW w:type="dxa" w:w="1540"/>
            <w:vMerge w:val="restart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86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CHAPTER 1</w:t>
            </w:r>
          </w:p>
        </w:tc>
        <w:tc>
          <w:tcPr>
            <w:tcW w:type="dxa" w:w="5100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08" w:after="0"/>
              <w:ind w:left="3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ACKNOWLEDGEMENT</w:t>
            </w:r>
          </w:p>
        </w:tc>
        <w:tc>
          <w:tcPr>
            <w:tcW w:type="dxa" w:w="1670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0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i</w:t>
            </w:r>
          </w:p>
        </w:tc>
      </w:tr>
      <w:tr>
        <w:trPr>
          <w:trHeight w:hRule="exact" w:val="380"/>
        </w:trPr>
        <w:tc>
          <w:tcPr>
            <w:tcW w:type="dxa" w:w="3016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5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3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ABSTRACT</w:t>
            </w:r>
          </w:p>
        </w:tc>
        <w:tc>
          <w:tcPr>
            <w:tcW w:type="dxa" w:w="16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ii</w:t>
            </w:r>
          </w:p>
        </w:tc>
      </w:tr>
      <w:tr>
        <w:trPr>
          <w:trHeight w:hRule="exact" w:val="380"/>
        </w:trPr>
        <w:tc>
          <w:tcPr>
            <w:tcW w:type="dxa" w:w="3016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5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3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LIST OF FIGURES</w:t>
            </w:r>
          </w:p>
        </w:tc>
        <w:tc>
          <w:tcPr>
            <w:tcW w:type="dxa" w:w="16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iv</w:t>
            </w:r>
          </w:p>
        </w:tc>
      </w:tr>
      <w:tr>
        <w:trPr>
          <w:trHeight w:hRule="exact" w:val="460"/>
        </w:trPr>
        <w:tc>
          <w:tcPr>
            <w:tcW w:type="dxa" w:w="3016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5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3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ABBREVIATIONS</w:t>
            </w:r>
          </w:p>
        </w:tc>
        <w:tc>
          <w:tcPr>
            <w:tcW w:type="dxa" w:w="16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v</w:t>
            </w:r>
          </w:p>
        </w:tc>
      </w:tr>
      <w:tr>
        <w:trPr>
          <w:trHeight w:hRule="exact" w:val="460"/>
        </w:trPr>
        <w:tc>
          <w:tcPr>
            <w:tcW w:type="dxa" w:w="3016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5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0" w:after="0"/>
              <w:ind w:left="33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INTRODUCTION</w:t>
            </w:r>
          </w:p>
        </w:tc>
        <w:tc>
          <w:tcPr>
            <w:tcW w:type="dxa" w:w="16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0" w:after="0"/>
              <w:ind w:left="0" w:right="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1</w:t>
            </w:r>
          </w:p>
        </w:tc>
      </w:tr>
      <w:tr>
        <w:trPr>
          <w:trHeight w:hRule="exact" w:val="402"/>
        </w:trPr>
        <w:tc>
          <w:tcPr>
            <w:tcW w:type="dxa" w:w="15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30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CHAPTER 2</w:t>
            </w:r>
          </w:p>
        </w:tc>
        <w:tc>
          <w:tcPr>
            <w:tcW w:type="dxa" w:w="5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0" w:after="0"/>
              <w:ind w:left="3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1.1 General Background</w:t>
            </w:r>
          </w:p>
        </w:tc>
        <w:tc>
          <w:tcPr>
            <w:tcW w:type="dxa" w:w="16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0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trHeight w:hRule="exact" w:val="382"/>
        </w:trPr>
        <w:tc>
          <w:tcPr>
            <w:tcW w:type="dxa" w:w="3016"/>
            <w:vMerge/>
            <w:tcBorders/>
          </w:tcPr>
          <w:p/>
        </w:tc>
        <w:tc>
          <w:tcPr>
            <w:tcW w:type="dxa" w:w="5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4" w:after="0"/>
              <w:ind w:left="3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1.2 Existing System</w:t>
            </w:r>
          </w:p>
        </w:tc>
        <w:tc>
          <w:tcPr>
            <w:tcW w:type="dxa" w:w="16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4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rPr>
          <w:trHeight w:hRule="exact" w:val="382"/>
        </w:trPr>
        <w:tc>
          <w:tcPr>
            <w:tcW w:type="dxa" w:w="3016"/>
            <w:vMerge/>
            <w:tcBorders/>
          </w:tcPr>
          <w:p/>
        </w:tc>
        <w:tc>
          <w:tcPr>
            <w:tcW w:type="dxa" w:w="5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3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1.3 Proposed System</w:t>
            </w:r>
          </w:p>
        </w:tc>
        <w:tc>
          <w:tcPr>
            <w:tcW w:type="dxa" w:w="16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rPr>
          <w:trHeight w:hRule="exact" w:val="442"/>
        </w:trPr>
        <w:tc>
          <w:tcPr>
            <w:tcW w:type="dxa" w:w="3016"/>
            <w:vMerge/>
            <w:tcBorders/>
          </w:tcPr>
          <w:p/>
        </w:tc>
        <w:tc>
          <w:tcPr>
            <w:tcW w:type="dxa" w:w="5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4" w:after="0"/>
              <w:ind w:left="3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1.4 Scope</w:t>
            </w:r>
          </w:p>
        </w:tc>
        <w:tc>
          <w:tcPr>
            <w:tcW w:type="dxa" w:w="16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4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rPr>
          <w:trHeight w:hRule="exact" w:val="492"/>
        </w:trPr>
        <w:tc>
          <w:tcPr>
            <w:tcW w:type="dxa" w:w="3016"/>
            <w:vMerge/>
            <w:tcBorders/>
          </w:tcPr>
          <w:p/>
        </w:tc>
        <w:tc>
          <w:tcPr>
            <w:tcW w:type="dxa" w:w="5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33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LITERATURE REVIEW</w:t>
            </w:r>
          </w:p>
        </w:tc>
        <w:tc>
          <w:tcPr>
            <w:tcW w:type="dxa" w:w="16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0" w:right="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4</w:t>
            </w:r>
          </w:p>
        </w:tc>
      </w:tr>
      <w:tr>
        <w:trPr>
          <w:trHeight w:hRule="exact" w:val="460"/>
        </w:trPr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0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CHAPTER 3</w:t>
            </w:r>
          </w:p>
        </w:tc>
        <w:tc>
          <w:tcPr>
            <w:tcW w:type="dxa" w:w="5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0" w:after="0"/>
              <w:ind w:left="33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REQUIREMENT ANALYSIS</w:t>
            </w:r>
          </w:p>
        </w:tc>
        <w:tc>
          <w:tcPr>
            <w:tcW w:type="dxa" w:w="16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0" w:after="0"/>
              <w:ind w:left="0" w:right="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6</w:t>
            </w:r>
          </w:p>
        </w:tc>
      </w:tr>
      <w:tr>
        <w:trPr>
          <w:trHeight w:hRule="exact" w:val="384"/>
        </w:trPr>
        <w:tc>
          <w:tcPr>
            <w:tcW w:type="dxa" w:w="15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30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CHAPTER 4</w:t>
            </w:r>
          </w:p>
        </w:tc>
        <w:tc>
          <w:tcPr>
            <w:tcW w:type="dxa" w:w="5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3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3.1 Functionalities of Proposed System</w:t>
            </w:r>
          </w:p>
        </w:tc>
        <w:tc>
          <w:tcPr>
            <w:tcW w:type="dxa" w:w="16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6</w:t>
            </w:r>
          </w:p>
        </w:tc>
      </w:tr>
      <w:tr>
        <w:trPr>
          <w:trHeight w:hRule="exact" w:val="382"/>
        </w:trPr>
        <w:tc>
          <w:tcPr>
            <w:tcW w:type="dxa" w:w="3016"/>
            <w:vMerge/>
            <w:tcBorders/>
          </w:tcPr>
          <w:p/>
        </w:tc>
        <w:tc>
          <w:tcPr>
            <w:tcW w:type="dxa" w:w="5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3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3.2 Hardware and Software Requirements</w:t>
            </w:r>
          </w:p>
        </w:tc>
        <w:tc>
          <w:tcPr>
            <w:tcW w:type="dxa" w:w="16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6</w:t>
            </w:r>
          </w:p>
        </w:tc>
      </w:tr>
      <w:tr>
        <w:trPr>
          <w:trHeight w:hRule="exact" w:val="442"/>
        </w:trPr>
        <w:tc>
          <w:tcPr>
            <w:tcW w:type="dxa" w:w="3016"/>
            <w:vMerge/>
            <w:tcBorders/>
          </w:tcPr>
          <w:p/>
        </w:tc>
        <w:tc>
          <w:tcPr>
            <w:tcW w:type="dxa" w:w="5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4" w:after="0"/>
              <w:ind w:left="3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3.3 Module Specification</w:t>
            </w:r>
          </w:p>
        </w:tc>
        <w:tc>
          <w:tcPr>
            <w:tcW w:type="dxa" w:w="16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4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7</w:t>
            </w:r>
          </w:p>
        </w:tc>
      </w:tr>
      <w:tr>
        <w:trPr>
          <w:trHeight w:hRule="exact" w:val="432"/>
        </w:trPr>
        <w:tc>
          <w:tcPr>
            <w:tcW w:type="dxa" w:w="3016"/>
            <w:vMerge/>
            <w:tcBorders/>
          </w:tcPr>
          <w:p/>
        </w:tc>
        <w:tc>
          <w:tcPr>
            <w:tcW w:type="dxa" w:w="5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33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SYSTEM DESIGN</w:t>
            </w:r>
          </w:p>
        </w:tc>
        <w:tc>
          <w:tcPr>
            <w:tcW w:type="dxa" w:w="16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0" w:right="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8</w:t>
            </w:r>
          </w:p>
        </w:tc>
      </w:tr>
      <w:tr>
        <w:trPr>
          <w:trHeight w:hRule="exact" w:val="402"/>
        </w:trPr>
        <w:tc>
          <w:tcPr>
            <w:tcW w:type="dxa" w:w="15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96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CHAPTER 5</w:t>
            </w:r>
          </w:p>
        </w:tc>
        <w:tc>
          <w:tcPr>
            <w:tcW w:type="dxa" w:w="5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0" w:after="0"/>
              <w:ind w:left="3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4.1 Methodology</w:t>
            </w:r>
          </w:p>
        </w:tc>
        <w:tc>
          <w:tcPr>
            <w:tcW w:type="dxa" w:w="16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0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8</w:t>
            </w:r>
          </w:p>
        </w:tc>
      </w:tr>
      <w:tr>
        <w:trPr>
          <w:trHeight w:hRule="exact" w:val="382"/>
        </w:trPr>
        <w:tc>
          <w:tcPr>
            <w:tcW w:type="dxa" w:w="3016"/>
            <w:vMerge/>
            <w:tcBorders/>
          </w:tcPr>
          <w:p/>
        </w:tc>
        <w:tc>
          <w:tcPr>
            <w:tcW w:type="dxa" w:w="5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4" w:after="0"/>
              <w:ind w:left="3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4.2 UML Diagrams</w:t>
            </w:r>
          </w:p>
        </w:tc>
        <w:tc>
          <w:tcPr>
            <w:tcW w:type="dxa" w:w="16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4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8</w:t>
            </w:r>
          </w:p>
        </w:tc>
      </w:tr>
      <w:tr>
        <w:trPr>
          <w:trHeight w:hRule="exact" w:val="382"/>
        </w:trPr>
        <w:tc>
          <w:tcPr>
            <w:tcW w:type="dxa" w:w="3016"/>
            <w:vMerge/>
            <w:tcBorders/>
          </w:tcPr>
          <w:p/>
        </w:tc>
        <w:tc>
          <w:tcPr>
            <w:tcW w:type="dxa" w:w="5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6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4.2.1 Data Flow Diagrams</w:t>
            </w:r>
          </w:p>
        </w:tc>
        <w:tc>
          <w:tcPr>
            <w:tcW w:type="dxa" w:w="16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8</w:t>
            </w:r>
          </w:p>
        </w:tc>
      </w:tr>
      <w:tr>
        <w:trPr>
          <w:trHeight w:hRule="exact" w:val="382"/>
        </w:trPr>
        <w:tc>
          <w:tcPr>
            <w:tcW w:type="dxa" w:w="3016"/>
            <w:vMerge/>
            <w:tcBorders/>
          </w:tcPr>
          <w:p/>
        </w:tc>
        <w:tc>
          <w:tcPr>
            <w:tcW w:type="dxa" w:w="5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4" w:after="0"/>
              <w:ind w:left="6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4.2.2 Sequence Diagram</w:t>
            </w:r>
          </w:p>
        </w:tc>
        <w:tc>
          <w:tcPr>
            <w:tcW w:type="dxa" w:w="16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4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11</w:t>
            </w:r>
          </w:p>
        </w:tc>
      </w:tr>
      <w:tr>
        <w:trPr>
          <w:trHeight w:hRule="exact" w:val="382"/>
        </w:trPr>
        <w:tc>
          <w:tcPr>
            <w:tcW w:type="dxa" w:w="3016"/>
            <w:vMerge/>
            <w:tcBorders/>
          </w:tcPr>
          <w:p/>
        </w:tc>
        <w:tc>
          <w:tcPr>
            <w:tcW w:type="dxa" w:w="5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6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4.2.3 Activity Diagrams</w:t>
            </w:r>
          </w:p>
        </w:tc>
        <w:tc>
          <w:tcPr>
            <w:tcW w:type="dxa" w:w="16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11</w:t>
            </w:r>
          </w:p>
        </w:tc>
      </w:tr>
      <w:tr>
        <w:trPr>
          <w:trHeight w:hRule="exact" w:val="444"/>
        </w:trPr>
        <w:tc>
          <w:tcPr>
            <w:tcW w:type="dxa" w:w="3016"/>
            <w:vMerge/>
            <w:tcBorders/>
          </w:tcPr>
          <w:p/>
        </w:tc>
        <w:tc>
          <w:tcPr>
            <w:tcW w:type="dxa" w:w="5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6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4.2.4 Class Diagram</w:t>
            </w:r>
          </w:p>
        </w:tc>
        <w:tc>
          <w:tcPr>
            <w:tcW w:type="dxa" w:w="16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13</w:t>
            </w:r>
          </w:p>
        </w:tc>
      </w:tr>
      <w:tr>
        <w:trPr>
          <w:trHeight w:hRule="exact" w:val="506"/>
        </w:trPr>
        <w:tc>
          <w:tcPr>
            <w:tcW w:type="dxa" w:w="3016"/>
            <w:vMerge/>
            <w:tcBorders/>
          </w:tcPr>
          <w:p/>
        </w:tc>
        <w:tc>
          <w:tcPr>
            <w:tcW w:type="dxa" w:w="5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33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CONCLUSION</w:t>
            </w:r>
          </w:p>
        </w:tc>
        <w:tc>
          <w:tcPr>
            <w:tcW w:type="dxa" w:w="16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0" w:right="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16</w:t>
            </w:r>
          </w:p>
        </w:tc>
      </w:tr>
      <w:tr>
        <w:trPr>
          <w:trHeight w:hRule="exact" w:val="452"/>
        </w:trPr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CHAPTER 6</w:t>
            </w:r>
          </w:p>
        </w:tc>
        <w:tc>
          <w:tcPr>
            <w:tcW w:type="dxa" w:w="5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33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REFERENCES</w:t>
            </w:r>
          </w:p>
        </w:tc>
        <w:tc>
          <w:tcPr>
            <w:tcW w:type="dxa" w:w="16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0" w:right="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17</w:t>
            </w:r>
          </w:p>
        </w:tc>
      </w:tr>
    </w:tbl>
    <w:p>
      <w:pPr>
        <w:autoSpaceDN w:val="0"/>
        <w:autoSpaceDE w:val="0"/>
        <w:widowControl/>
        <w:spacing w:line="294" w:lineRule="exact" w:before="323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2"/>
        </w:rPr>
        <w:t>iii</w:t>
      </w:r>
    </w:p>
    <w:p>
      <w:pPr>
        <w:sectPr>
          <w:pgSz w:w="11899" w:h="16838"/>
          <w:pgMar w:top="720" w:right="141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10" w:lineRule="exact" w:before="50" w:after="552"/>
        <w:ind w:left="0" w:right="2930" w:firstLine="0"/>
        <w:jc w:val="right"/>
      </w:pPr>
      <w:r>
        <w:rPr>
          <w:rFonts w:ascii="Times" w:hAnsi="Times" w:eastAsia="Times"/>
          <w:b/>
          <w:i w:val="0"/>
          <w:color w:val="000000"/>
          <w:sz w:val="28"/>
        </w:rPr>
        <w:t>LIST OF FIGURES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16"/>
        <w:gridCol w:w="3016"/>
        <w:gridCol w:w="3016"/>
      </w:tblGrid>
      <w:tr>
        <w:trPr>
          <w:trHeight w:hRule="exact" w:val="444"/>
        </w:trPr>
        <w:tc>
          <w:tcPr>
            <w:tcW w:type="dxa" w:w="960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NO.</w:t>
            </w:r>
          </w:p>
        </w:tc>
        <w:tc>
          <w:tcPr>
            <w:tcW w:type="dxa" w:w="6060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48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TITLE</w:t>
            </w:r>
          </w:p>
        </w:tc>
        <w:tc>
          <w:tcPr>
            <w:tcW w:type="dxa" w:w="1290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1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PAGE NO.</w:t>
            </w:r>
          </w:p>
        </w:tc>
      </w:tr>
      <w:tr>
        <w:trPr>
          <w:trHeight w:hRule="exact" w:val="524"/>
        </w:trPr>
        <w:tc>
          <w:tcPr>
            <w:tcW w:type="dxa" w:w="960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0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4.2.1</w:t>
            </w:r>
          </w:p>
        </w:tc>
        <w:tc>
          <w:tcPr>
            <w:tcW w:type="dxa" w:w="6060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08" w:after="0"/>
              <w:ind w:left="4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Data Flow Diagrams (Level 0, 1, 2)</w:t>
            </w:r>
          </w:p>
        </w:tc>
        <w:tc>
          <w:tcPr>
            <w:tcW w:type="dxa" w:w="1290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0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9</w:t>
            </w:r>
          </w:p>
        </w:tc>
      </w:tr>
      <w:tr>
        <w:trPr>
          <w:trHeight w:hRule="exact" w:val="380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4.2.2</w:t>
            </w:r>
          </w:p>
        </w:tc>
        <w:tc>
          <w:tcPr>
            <w:tcW w:type="dxa" w:w="6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4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Sequence Diagram (Vehicle Check-In &amp; Checkout)</w:t>
            </w:r>
          </w:p>
        </w:tc>
        <w:tc>
          <w:tcPr>
            <w:tcW w:type="dxa" w:w="12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11</w:t>
            </w:r>
          </w:p>
        </w:tc>
      </w:tr>
      <w:tr>
        <w:trPr>
          <w:trHeight w:hRule="exact" w:val="380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4.2.3</w:t>
            </w:r>
          </w:p>
        </w:tc>
        <w:tc>
          <w:tcPr>
            <w:tcW w:type="dxa" w:w="6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4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Activity Diagrams (User Check-In / Check-Out Process)</w:t>
            </w:r>
          </w:p>
        </w:tc>
        <w:tc>
          <w:tcPr>
            <w:tcW w:type="dxa" w:w="12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12</w:t>
            </w:r>
          </w:p>
        </w:tc>
      </w:tr>
      <w:tr>
        <w:trPr>
          <w:trHeight w:hRule="exact" w:val="396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4.2.4</w:t>
            </w:r>
          </w:p>
        </w:tc>
        <w:tc>
          <w:tcPr>
            <w:tcW w:type="dxa" w:w="6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4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Class Diagram (UML Class Architecture)</w:t>
            </w:r>
          </w:p>
        </w:tc>
        <w:tc>
          <w:tcPr>
            <w:tcW w:type="dxa" w:w="12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294" w:lineRule="exact" w:before="1129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2"/>
        </w:rPr>
        <w:t>iv</w:t>
      </w:r>
    </w:p>
    <w:p>
      <w:pPr>
        <w:sectPr>
          <w:pgSz w:w="11899" w:h="16838"/>
          <w:pgMar w:top="720" w:right="141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10" w:lineRule="exact" w:before="50" w:after="642"/>
        <w:ind w:left="0" w:right="2970" w:firstLine="0"/>
        <w:jc w:val="right"/>
      </w:pPr>
      <w:r>
        <w:rPr>
          <w:rFonts w:ascii="Times" w:hAnsi="Times" w:eastAsia="Times"/>
          <w:b/>
          <w:i w:val="0"/>
          <w:color w:val="000000"/>
          <w:sz w:val="28"/>
        </w:rPr>
        <w:t>ABBREVIATIONS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4524"/>
        <w:gridCol w:w="4524"/>
      </w:tblGrid>
      <w:tr>
        <w:trPr>
          <w:trHeight w:hRule="exact" w:val="6864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4" w:lineRule="exact" w:before="0" w:after="0"/>
              <w:ind w:left="450" w:right="86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UML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DFD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GUI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OOP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JDBC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SQL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ERD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IDE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RAM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OS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JDK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KPI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TKT</w:t>
            </w:r>
          </w:p>
        </w:tc>
        <w:tc>
          <w:tcPr>
            <w:tcW w:type="dxa" w:w="5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4" w:lineRule="exact" w:before="0" w:after="0"/>
              <w:ind w:left="1002" w:right="86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Unified Modeling Language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Data Flow Diagram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Graphical User Interface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Object-Oriented Programming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Java Database Connectivity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Structured Query Language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Entity Relationship Diagram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Integrated Development Environment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Random Access Memory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Operating System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Java Development Kit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Key Performance Indicator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Parking Ticket Identifier</w:t>
            </w:r>
          </w:p>
        </w:tc>
      </w:tr>
    </w:tbl>
    <w:p>
      <w:pPr>
        <w:autoSpaceDN w:val="0"/>
        <w:autoSpaceDE w:val="0"/>
        <w:widowControl/>
        <w:spacing w:line="294" w:lineRule="exact" w:before="646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2"/>
        </w:rPr>
        <w:t>v</w:t>
      </w:r>
    </w:p>
    <w:p>
      <w:pPr>
        <w:sectPr>
          <w:pgSz w:w="11899" w:h="16838"/>
          <w:pgMar w:top="720" w:right="141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10" w:lineRule="exact" w:before="50" w:after="0"/>
        <w:ind w:left="0" w:right="3360" w:firstLine="0"/>
        <w:jc w:val="right"/>
      </w:pPr>
      <w:r>
        <w:rPr>
          <w:rFonts w:ascii="Times" w:hAnsi="Times" w:eastAsia="Times"/>
          <w:b/>
          <w:i w:val="0"/>
          <w:color w:val="000000"/>
          <w:sz w:val="28"/>
        </w:rPr>
        <w:t>CHAPTER 1</w:t>
      </w:r>
    </w:p>
    <w:p>
      <w:pPr>
        <w:autoSpaceDN w:val="0"/>
        <w:autoSpaceDE w:val="0"/>
        <w:widowControl/>
        <w:spacing w:line="310" w:lineRule="exact" w:before="170" w:after="0"/>
        <w:ind w:left="0" w:right="3018" w:firstLine="0"/>
        <w:jc w:val="right"/>
      </w:pPr>
      <w:r>
        <w:rPr>
          <w:rFonts w:ascii="Times" w:hAnsi="Times" w:eastAsia="Times"/>
          <w:b/>
          <w:i w:val="0"/>
          <w:color w:val="000000"/>
          <w:sz w:val="28"/>
        </w:rPr>
        <w:t>INTRODUCTION</w:t>
      </w:r>
    </w:p>
    <w:p>
      <w:pPr>
        <w:autoSpaceDN w:val="0"/>
        <w:autoSpaceDE w:val="0"/>
        <w:widowControl/>
        <w:spacing w:line="360" w:lineRule="exact" w:before="442" w:after="0"/>
        <w:ind w:left="720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In an increasingly urbanized and motorized society, personal vehicular transportation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remains the primary mode of travel for millions of daily commuters. However,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efficiency of municipal transportation and commercial facilities is severely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compromised by inefficient parking management practices. Conventional methods of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space allocation, such as human attendants manually directing vehicles or recording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registration marks in physical logbooks, result in long queues at entry gates, wasted </w:t>
      </w:r>
      <w:r>
        <w:rPr>
          <w:rFonts w:ascii="Times" w:hAnsi="Times" w:eastAsia="Times"/>
          <w:b w:val="0"/>
          <w:i w:val="0"/>
          <w:color w:val="000000"/>
          <w:sz w:val="24"/>
        </w:rPr>
        <w:t>fuel while searching for vacant spots, and frequent revenue leakage.</w:t>
      </w:r>
    </w:p>
    <w:p>
      <w:pPr>
        <w:autoSpaceDN w:val="0"/>
        <w:autoSpaceDE w:val="0"/>
        <w:widowControl/>
        <w:spacing w:line="360" w:lineRule="exact" w:before="194" w:after="0"/>
        <w:ind w:left="720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Furthermore, many existing commercial parking solutions rely excessively on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uninterrupted high-speed internet connectivity and continuous cloud synchronization.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When network latency spikes or local outages occur, gate terminals fail, causing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immediate traffic spillback into public thoroughfares. To address these critical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limitations, an automated desktop software application, the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Parking Lot </w:t>
      </w:r>
      <w:r>
        <w:rPr>
          <w:rFonts w:ascii="Times" w:hAnsi="Times" w:eastAsia="Times"/>
          <w:b/>
          <w:i w:val="0"/>
          <w:color w:val="000000"/>
          <w:sz w:val="24"/>
        </w:rPr>
        <w:t>Management System (PLMS)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is proposed and developed. This solution is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engineered to provide facility attendants with a highly reliable, responsive, and robust </w:t>
      </w:r>
      <w:r>
        <w:rPr>
          <w:rFonts w:ascii="Times" w:hAnsi="Times" w:eastAsia="Times"/>
          <w:b w:val="0"/>
          <w:i w:val="0"/>
          <w:color w:val="000000"/>
          <w:sz w:val="24"/>
        </w:rPr>
        <w:t>management suite designed for on-premise execution with zero cloud dependency.</w:t>
      </w:r>
    </w:p>
    <w:p>
      <w:pPr>
        <w:autoSpaceDN w:val="0"/>
        <w:autoSpaceDE w:val="0"/>
        <w:widowControl/>
        <w:spacing w:line="360" w:lineRule="exact" w:before="210" w:after="0"/>
        <w:ind w:left="720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PLMS application is a </w:t>
      </w:r>
      <w:r>
        <w:rPr>
          <w:rFonts w:ascii="Times" w:hAnsi="Times" w:eastAsia="Times"/>
          <w:b/>
          <w:i w:val="0"/>
          <w:color w:val="000000"/>
          <w:sz w:val="24"/>
        </w:rPr>
        <w:t>Java-based desktop solution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built using the pure </w:t>
      </w:r>
      <w:r>
        <w:rPr>
          <w:rFonts w:ascii="Times" w:hAnsi="Times" w:eastAsia="Times"/>
          <w:b/>
          <w:i w:val="0"/>
          <w:color w:val="000000"/>
          <w:sz w:val="24"/>
        </w:rPr>
        <w:t>Object-</w:t>
      </w:r>
      <w:r>
        <w:rPr>
          <w:rFonts w:ascii="Times" w:hAnsi="Times" w:eastAsia="Times"/>
          <w:b/>
          <w:i w:val="0"/>
          <w:color w:val="000000"/>
          <w:sz w:val="24"/>
        </w:rPr>
        <w:t>Oriented Programming (OOP)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paradigm and the </w:t>
      </w:r>
      <w:r>
        <w:rPr>
          <w:rFonts w:ascii="Times" w:hAnsi="Times" w:eastAsia="Times"/>
          <w:b/>
          <w:i w:val="0"/>
          <w:color w:val="000000"/>
          <w:sz w:val="24"/>
        </w:rPr>
        <w:t>Java Swing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graphical user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interface framework. It is fundamentally designed to provide operators with total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operational visibility by incorporating features such as Type-Aware Automated Slot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Allocation, a Dynamic Multi-Floor Visual Grid, Real-Time Duration Tracking, and </w:t>
      </w:r>
      <w:r>
        <w:rPr>
          <w:rFonts w:ascii="Times" w:hAnsi="Times" w:eastAsia="Times"/>
          <w:b w:val="0"/>
          <w:i w:val="0"/>
          <w:color w:val="000000"/>
          <w:sz w:val="24"/>
        </w:rPr>
        <w:t>Automated Exit Billing.</w:t>
      </w:r>
    </w:p>
    <w:p>
      <w:pPr>
        <w:autoSpaceDN w:val="0"/>
        <w:autoSpaceDE w:val="0"/>
        <w:widowControl/>
        <w:spacing w:line="288" w:lineRule="exact" w:before="406" w:after="0"/>
        <w:ind w:left="7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6"/>
        </w:rPr>
        <w:t>1.1 General Background</w:t>
      </w:r>
    </w:p>
    <w:p>
      <w:pPr>
        <w:autoSpaceDN w:val="0"/>
        <w:autoSpaceDE w:val="0"/>
        <w:widowControl/>
        <w:spacing w:line="360" w:lineRule="exact" w:before="132" w:after="0"/>
        <w:ind w:left="720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Urban vehicular density has surged dramatically across commercial complexes,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transport hubs, educational campuses, and corporate parks. The rapid proliferation of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private cars and two-wheelers has rendered parking spaces a scarce and valuable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organizational asset. As a result, parking facilities are no longer passive holding areas;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they require systematic computational coordination to maximize space utilization and </w:t>
      </w:r>
      <w:r>
        <w:rPr>
          <w:rFonts w:ascii="Times" w:hAnsi="Times" w:eastAsia="Times"/>
          <w:b w:val="0"/>
          <w:i w:val="0"/>
          <w:color w:val="000000"/>
          <w:sz w:val="24"/>
        </w:rPr>
        <w:t>maintain traffic velocity.</w:t>
      </w:r>
    </w:p>
    <w:p>
      <w:pPr>
        <w:autoSpaceDN w:val="0"/>
        <w:autoSpaceDE w:val="0"/>
        <w:widowControl/>
        <w:spacing w:line="360" w:lineRule="exact" w:before="210" w:after="0"/>
        <w:ind w:left="7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However, the effectiveness of legacy parking systems is heavily bottlenecked by key </w:t>
      </w:r>
      <w:r>
        <w:rPr>
          <w:rFonts w:ascii="Times" w:hAnsi="Times" w:eastAsia="Times"/>
          <w:b w:val="0"/>
          <w:i w:val="0"/>
          <w:color w:val="000000"/>
          <w:sz w:val="24"/>
        </w:rPr>
        <w:t>operational limitations:</w:t>
      </w:r>
    </w:p>
    <w:p>
      <w:pPr>
        <w:autoSpaceDN w:val="0"/>
        <w:autoSpaceDE w:val="0"/>
        <w:widowControl/>
        <w:spacing w:line="294" w:lineRule="exact" w:before="116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2"/>
        </w:rPr>
        <w:t>1</w:t>
      </w:r>
    </w:p>
    <w:p>
      <w:pPr>
        <w:sectPr>
          <w:pgSz w:w="11899" w:h="16838"/>
          <w:pgMar w:top="720" w:right="141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tabs>
          <w:tab w:pos="1152" w:val="left"/>
        </w:tabs>
        <w:autoSpaceDE w:val="0"/>
        <w:widowControl/>
        <w:spacing w:line="240" w:lineRule="auto" w:before="0" w:after="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" w:hAnsi="Times" w:eastAsia="Times"/>
          <w:b/>
          <w:i w:val="0"/>
          <w:color w:val="000000"/>
          <w:sz w:val="24"/>
        </w:rPr>
        <w:t>Manual Allocation Inefficiency: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Attendants cannot accurately track space </w:t>
      </w:r>
      <w:r>
        <w:rPr>
          <w:rFonts w:ascii="Times" w:hAnsi="Times" w:eastAsia="Times"/>
          <w:b w:val="0"/>
          <w:i w:val="0"/>
          <w:color w:val="000000"/>
          <w:sz w:val="24"/>
        </w:rPr>
        <w:t>availability across multi-level structures, forcing drivers to circle aisles blindly.</w:t>
      </w:r>
    </w:p>
    <w:p>
      <w:pPr>
        <w:autoSpaceDN w:val="0"/>
        <w:tabs>
          <w:tab w:pos="1152" w:val="left"/>
        </w:tabs>
        <w:autoSpaceDE w:val="0"/>
        <w:widowControl/>
        <w:spacing w:line="240" w:lineRule="auto" w:before="0" w:after="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" w:hAnsi="Times" w:eastAsia="Times"/>
          <w:b/>
          <w:i w:val="0"/>
          <w:color w:val="000000"/>
          <w:sz w:val="24"/>
        </w:rPr>
        <w:t>Vulnerability to Human Error: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Manual timestamp calculation and cash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handling frequently result in arithmetic miscalculations and unaccounted revenue </w:t>
      </w:r>
      <w:r>
        <w:rPr>
          <w:rFonts w:ascii="Times" w:hAnsi="Times" w:eastAsia="Times"/>
          <w:b w:val="0"/>
          <w:i w:val="0"/>
          <w:color w:val="000000"/>
          <w:sz w:val="24"/>
        </w:rPr>
        <w:t>leakage.</w:t>
      </w:r>
    </w:p>
    <w:p>
      <w:pPr>
        <w:autoSpaceDN w:val="0"/>
        <w:tabs>
          <w:tab w:pos="1152" w:val="left"/>
        </w:tabs>
        <w:autoSpaceDE w:val="0"/>
        <w:widowControl/>
        <w:spacing w:line="240" w:lineRule="auto" w:before="0" w:after="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" w:hAnsi="Times" w:eastAsia="Times"/>
          <w:b/>
          <w:i w:val="0"/>
          <w:color w:val="000000"/>
          <w:sz w:val="24"/>
        </w:rPr>
        <w:t>Lack of Real-Time Visibility: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Operators lack an immediate, consolidated </w:t>
      </w:r>
      <w:r>
        <w:rPr>
          <w:rFonts w:ascii="Times" w:hAnsi="Times" w:eastAsia="Times"/>
          <w:b w:val="0"/>
          <w:i w:val="0"/>
          <w:color w:val="000000"/>
          <w:sz w:val="24"/>
        </w:rPr>
        <w:t>overview of available versus occupied capacity across vehicle categories.</w:t>
      </w:r>
    </w:p>
    <w:p>
      <w:pPr>
        <w:autoSpaceDN w:val="0"/>
        <w:autoSpaceDE w:val="0"/>
        <w:widowControl/>
        <w:spacing w:line="288" w:lineRule="exact" w:before="406" w:after="0"/>
        <w:ind w:left="7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6"/>
        </w:rPr>
        <w:t>1.2 Existing System</w:t>
      </w:r>
    </w:p>
    <w:p>
      <w:pPr>
        <w:autoSpaceDN w:val="0"/>
        <w:autoSpaceDE w:val="0"/>
        <w:widowControl/>
        <w:spacing w:line="360" w:lineRule="exact" w:before="130" w:after="0"/>
        <w:ind w:left="7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Current practices for vehicle parking and space tracking generally fall into the </w:t>
      </w:r>
      <w:r>
        <w:rPr>
          <w:rFonts w:ascii="Times" w:hAnsi="Times" w:eastAsia="Times"/>
          <w:b w:val="0"/>
          <w:i w:val="0"/>
          <w:color w:val="000000"/>
          <w:sz w:val="24"/>
        </w:rPr>
        <w:t>following categories:</w:t>
      </w:r>
    </w:p>
    <w:p>
      <w:pPr>
        <w:autoSpaceDN w:val="0"/>
        <w:autoSpaceDE w:val="0"/>
        <w:widowControl/>
        <w:spacing w:line="266" w:lineRule="exact" w:before="304" w:after="0"/>
        <w:ind w:left="7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1. Manual Paper Register Tracking:</w:t>
      </w:r>
    </w:p>
    <w:p>
      <w:pPr>
        <w:autoSpaceDN w:val="0"/>
        <w:tabs>
          <w:tab w:pos="1152" w:val="left"/>
        </w:tabs>
        <w:autoSpaceDE w:val="0"/>
        <w:widowControl/>
        <w:spacing w:line="240" w:lineRule="auto" w:before="124" w:after="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" w:hAnsi="Times" w:eastAsia="Times"/>
          <w:b w:val="0"/>
          <w:i/>
          <w:color w:val="000000"/>
          <w:sz w:val="24"/>
        </w:rPr>
        <w:t>Strengths: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Extremely low initial setup cost; requires no computing hardware.</w:t>
      </w:r>
    </w:p>
    <w:p>
      <w:pPr>
        <w:autoSpaceDN w:val="0"/>
        <w:tabs>
          <w:tab w:pos="1152" w:val="left"/>
        </w:tabs>
        <w:autoSpaceDE w:val="0"/>
        <w:widowControl/>
        <w:spacing w:line="240" w:lineRule="auto" w:before="0" w:after="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" w:hAnsi="Times" w:eastAsia="Times"/>
          <w:b w:val="0"/>
          <w:i/>
          <w:color w:val="000000"/>
          <w:sz w:val="24"/>
        </w:rPr>
        <w:t>Weaknesses: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Highly error-prone; handwriting illegibility; severe bottleneck at </w:t>
      </w:r>
      <w:r>
        <w:rPr>
          <w:rFonts w:ascii="Times" w:hAnsi="Times" w:eastAsia="Times"/>
          <w:b w:val="0"/>
          <w:i w:val="0"/>
          <w:color w:val="000000"/>
          <w:sz w:val="24"/>
        </w:rPr>
        <w:t>peak hours; zero audit trail or searchability.</w:t>
      </w:r>
    </w:p>
    <w:p>
      <w:pPr>
        <w:autoSpaceDN w:val="0"/>
        <w:autoSpaceDE w:val="0"/>
        <w:widowControl/>
        <w:spacing w:line="266" w:lineRule="exact" w:before="290" w:after="0"/>
        <w:ind w:left="7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2. Standalone Mechanical Punch / Token Dispensers:</w:t>
      </w:r>
    </w:p>
    <w:p>
      <w:pPr>
        <w:autoSpaceDN w:val="0"/>
        <w:tabs>
          <w:tab w:pos="1152" w:val="left"/>
        </w:tabs>
        <w:autoSpaceDE w:val="0"/>
        <w:widowControl/>
        <w:spacing w:line="240" w:lineRule="auto" w:before="122" w:after="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" w:hAnsi="Times" w:eastAsia="Times"/>
          <w:b w:val="0"/>
          <w:i/>
          <w:color w:val="000000"/>
          <w:sz w:val="24"/>
        </w:rPr>
        <w:t>Strengths: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Issues basic physical tokens stamped with mechanical timestamps.</w:t>
      </w:r>
    </w:p>
    <w:p>
      <w:pPr>
        <w:autoSpaceDN w:val="0"/>
        <w:tabs>
          <w:tab w:pos="1152" w:val="left"/>
        </w:tabs>
        <w:autoSpaceDE w:val="0"/>
        <w:widowControl/>
        <w:spacing w:line="240" w:lineRule="auto" w:before="0" w:after="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" w:hAnsi="Times" w:eastAsia="Times"/>
          <w:b w:val="0"/>
          <w:i/>
          <w:color w:val="000000"/>
          <w:sz w:val="24"/>
        </w:rPr>
        <w:t>Weaknesses: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Mechanical parts jam easily; attendants must manually cross-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reference departure times against rate charts; lacks categorization between </w:t>
      </w:r>
      <w:r>
        <w:rPr>
          <w:rFonts w:ascii="Times" w:hAnsi="Times" w:eastAsia="Times"/>
          <w:b w:val="0"/>
          <w:i w:val="0"/>
          <w:color w:val="000000"/>
          <w:sz w:val="24"/>
        </w:rPr>
        <w:t>vehicle types.</w:t>
      </w:r>
    </w:p>
    <w:p>
      <w:pPr>
        <w:autoSpaceDN w:val="0"/>
        <w:autoSpaceDE w:val="0"/>
        <w:widowControl/>
        <w:spacing w:line="266" w:lineRule="exact" w:before="274" w:after="0"/>
        <w:ind w:left="7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3. Heavy Cloud-Connected RFID / ALPR Systems:</w:t>
      </w:r>
    </w:p>
    <w:p>
      <w:pPr>
        <w:autoSpaceDN w:val="0"/>
        <w:tabs>
          <w:tab w:pos="1152" w:val="left"/>
        </w:tabs>
        <w:autoSpaceDE w:val="0"/>
        <w:widowControl/>
        <w:spacing w:line="240" w:lineRule="auto" w:before="118" w:after="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" w:hAnsi="Times" w:eastAsia="Times"/>
          <w:b w:val="0"/>
          <w:i/>
          <w:color w:val="000000"/>
          <w:sz w:val="24"/>
        </w:rPr>
        <w:t>Strengths: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Automated license plate capture and cloud reporting.</w:t>
      </w:r>
    </w:p>
    <w:p>
      <w:pPr>
        <w:autoSpaceDN w:val="0"/>
        <w:tabs>
          <w:tab w:pos="1152" w:val="left"/>
        </w:tabs>
        <w:autoSpaceDE w:val="0"/>
        <w:widowControl/>
        <w:spacing w:line="240" w:lineRule="auto" w:before="0" w:after="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" w:hAnsi="Times" w:eastAsia="Times"/>
          <w:b w:val="0"/>
          <w:i/>
          <w:color w:val="000000"/>
          <w:sz w:val="24"/>
        </w:rPr>
        <w:t>Weaknesses: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Exorbitant deployment and recurring subscription costs; single point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of failure during internet downtime; complete operational halt during service </w:t>
      </w:r>
      <w:r>
        <w:rPr>
          <w:rFonts w:ascii="Times" w:hAnsi="Times" w:eastAsia="Times"/>
          <w:b w:val="0"/>
          <w:i w:val="0"/>
          <w:color w:val="000000"/>
          <w:sz w:val="24"/>
        </w:rPr>
        <w:t>outages.</w:t>
      </w:r>
    </w:p>
    <w:p>
      <w:pPr>
        <w:autoSpaceDN w:val="0"/>
        <w:autoSpaceDE w:val="0"/>
        <w:widowControl/>
        <w:spacing w:line="288" w:lineRule="exact" w:before="406" w:after="0"/>
        <w:ind w:left="7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6"/>
        </w:rPr>
        <w:t>1.3 Proposed System (PLMS)</w:t>
      </w:r>
    </w:p>
    <w:p>
      <w:pPr>
        <w:autoSpaceDN w:val="0"/>
        <w:autoSpaceDE w:val="0"/>
        <w:widowControl/>
        <w:spacing w:line="360" w:lineRule="exact" w:before="146" w:after="0"/>
        <w:ind w:left="720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proposed </w:t>
      </w:r>
      <w:r>
        <w:rPr>
          <w:rFonts w:ascii="Times" w:hAnsi="Times" w:eastAsia="Times"/>
          <w:b/>
          <w:i w:val="0"/>
          <w:color w:val="000000"/>
          <w:sz w:val="24"/>
        </w:rPr>
        <w:t>Parking Lot Management System (PLMS)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is engineered to overcome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critical failures of legacy systems by prioritizing operational resilience, high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throughput, and strict object-oriented modeling. Developed natively in Java using </w:t>
      </w:r>
      <w:r>
        <w:rPr>
          <w:rFonts w:ascii="Times" w:hAnsi="Times" w:eastAsia="Times"/>
          <w:b w:val="0"/>
          <w:i w:val="0"/>
          <w:color w:val="000000"/>
          <w:sz w:val="24"/>
        </w:rPr>
        <w:t>Swing, the application functions as an autonomous, on-premise control center.</w:t>
      </w:r>
    </w:p>
    <w:p>
      <w:pPr>
        <w:autoSpaceDN w:val="0"/>
        <w:autoSpaceDE w:val="0"/>
        <w:widowControl/>
        <w:spacing w:line="266" w:lineRule="exact" w:before="288" w:after="0"/>
        <w:ind w:left="7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Core Principles and Features:</w:t>
      </w:r>
    </w:p>
    <w:p>
      <w:pPr>
        <w:autoSpaceDN w:val="0"/>
        <w:autoSpaceDE w:val="0"/>
        <w:widowControl/>
        <w:spacing w:line="294" w:lineRule="exact" w:before="76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2"/>
        </w:rPr>
        <w:t>2</w:t>
      </w:r>
    </w:p>
    <w:p>
      <w:pPr>
        <w:sectPr>
          <w:pgSz w:w="11899" w:h="16838"/>
          <w:pgMar w:top="740" w:right="141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328" w:lineRule="exact" w:before="0" w:after="0"/>
        <w:ind w:left="1152" w:right="20" w:hanging="24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1. </w:t>
      </w:r>
      <w:r>
        <w:rPr>
          <w:rFonts w:ascii="Times" w:hAnsi="Times" w:eastAsia="Times"/>
          <w:b/>
          <w:i w:val="0"/>
          <w:color w:val="000000"/>
          <w:sz w:val="24"/>
        </w:rPr>
        <w:t>Autonomous Local Operation: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The application's core logic, slot tracking, fee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calculations, and persistence operate completely on-device without requiring </w:t>
      </w:r>
      <w:r>
        <w:rPr>
          <w:rFonts w:ascii="Times" w:hAnsi="Times" w:eastAsia="Times"/>
          <w:b w:val="0"/>
          <w:i w:val="0"/>
          <w:color w:val="000000"/>
          <w:sz w:val="24"/>
        </w:rPr>
        <w:t>external cloud access or active internet connections.</w:t>
      </w:r>
    </w:p>
    <w:p>
      <w:pPr>
        <w:autoSpaceDN w:val="0"/>
        <w:autoSpaceDE w:val="0"/>
        <w:widowControl/>
        <w:spacing w:line="360" w:lineRule="exact" w:before="90" w:after="0"/>
        <w:ind w:left="1152" w:right="20" w:hanging="24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2. </w:t>
      </w:r>
      <w:r>
        <w:rPr>
          <w:rFonts w:ascii="Times" w:hAnsi="Times" w:eastAsia="Times"/>
          <w:b/>
          <w:i w:val="0"/>
          <w:color w:val="000000"/>
          <w:sz w:val="24"/>
        </w:rPr>
        <w:t>Type-Aware Automated Slot Allocation: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The system automatically assigns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optimal, nearest available parking slot categorized by vehicle type (Cars routed to </w:t>
      </w:r>
      <w:r>
        <w:rPr>
          <w:rFonts w:ascii="Times" w:hAnsi="Times" w:eastAsia="Times"/>
          <w:b w:val="0"/>
          <w:i w:val="0"/>
          <w:color w:val="000000"/>
          <w:sz w:val="24"/>
        </w:rPr>
        <w:t>designated Car slots, Two-wheelers to Bike bays).</w:t>
      </w:r>
    </w:p>
    <w:p>
      <w:pPr>
        <w:autoSpaceDN w:val="0"/>
        <w:autoSpaceDE w:val="0"/>
        <w:widowControl/>
        <w:spacing w:line="360" w:lineRule="exact" w:before="106" w:after="0"/>
        <w:ind w:left="1152" w:right="20" w:hanging="24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3. </w:t>
      </w:r>
      <w:r>
        <w:rPr>
          <w:rFonts w:ascii="Times" w:hAnsi="Times" w:eastAsia="Times"/>
          <w:b/>
          <w:i w:val="0"/>
          <w:color w:val="000000"/>
          <w:sz w:val="24"/>
        </w:rPr>
        <w:t>Interactive Multi-Floor Dashboard: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 intuitive graphical user interface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displays real-time floor plans with color-coded semantics (Green for Available, </w:t>
      </w:r>
      <w:r>
        <w:rPr>
          <w:rFonts w:ascii="Times" w:hAnsi="Times" w:eastAsia="Times"/>
          <w:b w:val="0"/>
          <w:i w:val="0"/>
          <w:color w:val="000000"/>
          <w:sz w:val="24"/>
        </w:rPr>
        <w:t>Red for Occupied).</w:t>
      </w:r>
    </w:p>
    <w:p>
      <w:pPr>
        <w:autoSpaceDN w:val="0"/>
        <w:autoSpaceDE w:val="0"/>
        <w:widowControl/>
        <w:spacing w:line="360" w:lineRule="exact" w:before="90" w:after="0"/>
        <w:ind w:left="1152" w:right="20" w:hanging="24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4. </w:t>
      </w:r>
      <w:r>
        <w:rPr>
          <w:rFonts w:ascii="Times" w:hAnsi="Times" w:eastAsia="Times"/>
          <w:b/>
          <w:i w:val="0"/>
          <w:color w:val="000000"/>
          <w:sz w:val="24"/>
        </w:rPr>
        <w:t>Polymorphic Billing &amp; Tariff Engine: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Dynamic duration-based fare calculation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enforcing vehicle-specific tariffs, minimum base charges, and partial-hour ceiling </w:t>
      </w:r>
      <w:r>
        <w:rPr>
          <w:rFonts w:ascii="Times" w:hAnsi="Times" w:eastAsia="Times"/>
          <w:b w:val="0"/>
          <w:i w:val="0"/>
          <w:color w:val="000000"/>
          <w:sz w:val="24"/>
        </w:rPr>
        <w:t>rules.</w:t>
      </w:r>
    </w:p>
    <w:p>
      <w:pPr>
        <w:autoSpaceDN w:val="0"/>
        <w:tabs>
          <w:tab w:pos="1152" w:val="left"/>
        </w:tabs>
        <w:autoSpaceDE w:val="0"/>
        <w:widowControl/>
        <w:spacing w:line="360" w:lineRule="exact" w:before="104" w:after="0"/>
        <w:ind w:left="9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5. </w:t>
      </w:r>
      <w:r>
        <w:rPr>
          <w:rFonts w:ascii="Times" w:hAnsi="Times" w:eastAsia="Times"/>
          <w:b/>
          <w:i w:val="0"/>
          <w:color w:val="000000"/>
          <w:sz w:val="24"/>
        </w:rPr>
        <w:t>Digital Receipt Issuance: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Generates itemized billing vouchers displaying ticket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ID, vehicle registration, slot number, elapsed minutes, and total fee settled.</w:t>
      </w:r>
    </w:p>
    <w:p>
      <w:pPr>
        <w:autoSpaceDN w:val="0"/>
        <w:autoSpaceDE w:val="0"/>
        <w:widowControl/>
        <w:spacing w:line="288" w:lineRule="exact" w:before="392" w:after="0"/>
        <w:ind w:left="7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6"/>
        </w:rPr>
        <w:t>1.4 Scope</w:t>
      </w:r>
    </w:p>
    <w:p>
      <w:pPr>
        <w:autoSpaceDN w:val="0"/>
        <w:autoSpaceDE w:val="0"/>
        <w:widowControl/>
        <w:spacing w:line="360" w:lineRule="exact" w:before="146" w:after="0"/>
        <w:ind w:left="720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scope of the PLMS project is focused on designing and delivering a functional,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robust, and reliable desktop software application that enhances facility operations </w:t>
      </w:r>
      <w:r>
        <w:rPr>
          <w:rFonts w:ascii="Times" w:hAnsi="Times" w:eastAsia="Times"/>
          <w:b w:val="0"/>
          <w:i w:val="0"/>
          <w:color w:val="000000"/>
          <w:sz w:val="24"/>
        </w:rPr>
        <w:t>through automation and structured data integrity.</w:t>
      </w:r>
    </w:p>
    <w:p>
      <w:pPr>
        <w:autoSpaceDN w:val="0"/>
        <w:autoSpaceDE w:val="0"/>
        <w:widowControl/>
        <w:spacing w:line="266" w:lineRule="exact" w:before="304" w:after="0"/>
        <w:ind w:left="7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Key areas within the scope include:</w:t>
      </w:r>
    </w:p>
    <w:p>
      <w:pPr>
        <w:autoSpaceDN w:val="0"/>
        <w:tabs>
          <w:tab w:pos="1152" w:val="left"/>
        </w:tabs>
        <w:autoSpaceDE w:val="0"/>
        <w:widowControl/>
        <w:spacing w:line="240" w:lineRule="auto" w:before="0" w:after="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" w:hAnsi="Times" w:eastAsia="Times"/>
          <w:b/>
          <w:i w:val="0"/>
          <w:color w:val="000000"/>
          <w:sz w:val="24"/>
        </w:rPr>
        <w:t>Desktop GUI Application: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Developing an operator control dashboard using Java </w:t>
      </w:r>
      <w:r>
        <w:rPr>
          <w:rFonts w:ascii="Times" w:hAnsi="Times" w:eastAsia="Times"/>
          <w:b w:val="0"/>
          <w:i w:val="0"/>
          <w:color w:val="000000"/>
          <w:sz w:val="24"/>
        </w:rPr>
        <w:t>Swing with responsive KPI metrics and layout switching.</w:t>
      </w:r>
    </w:p>
    <w:p>
      <w:pPr>
        <w:autoSpaceDN w:val="0"/>
        <w:tabs>
          <w:tab w:pos="1152" w:val="left"/>
        </w:tabs>
        <w:autoSpaceDE w:val="0"/>
        <w:widowControl/>
        <w:spacing w:line="240" w:lineRule="auto" w:before="0" w:after="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" w:hAnsi="Times" w:eastAsia="Times"/>
          <w:b/>
          <w:i w:val="0"/>
          <w:color w:val="000000"/>
          <w:sz w:val="24"/>
        </w:rPr>
        <w:t>Pure OOP Implementation: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Explicitly realizing the four pillars of Object-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Oriented Programming (Abstraction, Inheritance, Polymorphism, Encapsulation) </w:t>
      </w:r>
      <w:r>
        <w:rPr>
          <w:rFonts w:ascii="Times" w:hAnsi="Times" w:eastAsia="Times"/>
          <w:b w:val="0"/>
          <w:i w:val="0"/>
          <w:color w:val="000000"/>
          <w:sz w:val="24"/>
        </w:rPr>
        <w:t>within the domain models.</w:t>
      </w:r>
    </w:p>
    <w:p>
      <w:pPr>
        <w:autoSpaceDN w:val="0"/>
        <w:tabs>
          <w:tab w:pos="1152" w:val="left"/>
        </w:tabs>
        <w:autoSpaceDE w:val="0"/>
        <w:widowControl/>
        <w:spacing w:line="240" w:lineRule="auto" w:before="0" w:after="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" w:hAnsi="Times" w:eastAsia="Times"/>
          <w:b/>
          <w:i w:val="0"/>
          <w:color w:val="000000"/>
          <w:sz w:val="24"/>
        </w:rPr>
        <w:t>Relational &amp; Flat-File Persistence: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Implementing automated database storage </w:t>
      </w:r>
      <w:r>
        <w:rPr>
          <w:rFonts w:ascii="Times" w:hAnsi="Times" w:eastAsia="Times"/>
          <w:b w:val="0"/>
          <w:i w:val="0"/>
          <w:color w:val="000000"/>
          <w:sz w:val="24"/>
        </w:rPr>
        <w:t>via JDBC (SQLite/MySQL) alongside a failsafe CSV transaction ledger.</w:t>
      </w:r>
    </w:p>
    <w:p>
      <w:pPr>
        <w:autoSpaceDN w:val="0"/>
        <w:tabs>
          <w:tab w:pos="1152" w:val="left"/>
        </w:tabs>
        <w:autoSpaceDE w:val="0"/>
        <w:widowControl/>
        <w:spacing w:line="240" w:lineRule="auto" w:before="0" w:after="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" w:hAnsi="Times" w:eastAsia="Times"/>
          <w:b/>
          <w:i w:val="0"/>
          <w:color w:val="000000"/>
          <w:sz w:val="24"/>
        </w:rPr>
        <w:t>Unit &amp; Regression Verification: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Creating automated test suites to validate </w:t>
      </w:r>
      <w:r>
        <w:rPr>
          <w:rFonts w:ascii="Times" w:hAnsi="Times" w:eastAsia="Times"/>
          <w:b w:val="0"/>
          <w:i w:val="0"/>
          <w:color w:val="000000"/>
          <w:sz w:val="24"/>
        </w:rPr>
        <w:t>capacity bounds, slot mutual exclusion, and arithmetic billing correctness.</w:t>
      </w:r>
    </w:p>
    <w:p>
      <w:pPr>
        <w:autoSpaceDN w:val="0"/>
        <w:autoSpaceDE w:val="0"/>
        <w:widowControl/>
        <w:spacing w:line="360" w:lineRule="exact" w:before="194" w:after="0"/>
        <w:ind w:left="720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project excludes electromechanical barrier gate microcontrollers (servo booms),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automated license plate camera OCR hardware, and consumer online reservations, </w:t>
      </w:r>
      <w:r>
        <w:rPr>
          <w:rFonts w:ascii="Times" w:hAnsi="Times" w:eastAsia="Times"/>
          <w:b w:val="0"/>
          <w:i w:val="0"/>
          <w:color w:val="000000"/>
          <w:sz w:val="24"/>
        </w:rPr>
        <w:t>focusing purely on an on-premise facility control center.</w:t>
      </w:r>
    </w:p>
    <w:p>
      <w:pPr>
        <w:autoSpaceDN w:val="0"/>
        <w:autoSpaceDE w:val="0"/>
        <w:widowControl/>
        <w:spacing w:line="294" w:lineRule="exact" w:before="148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2"/>
        </w:rPr>
        <w:t>3</w:t>
      </w:r>
    </w:p>
    <w:p>
      <w:pPr>
        <w:sectPr>
          <w:pgSz w:w="11899" w:h="16838"/>
          <w:pgMar w:top="740" w:right="141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0" w:right="3360" w:firstLine="0"/>
        <w:jc w:val="right"/>
      </w:pPr>
      <w:r>
        <w:rPr>
          <w:rFonts w:ascii="Times" w:hAnsi="Times" w:eastAsia="Times"/>
          <w:b/>
          <w:i w:val="0"/>
          <w:color w:val="000000"/>
          <w:sz w:val="28"/>
        </w:rPr>
        <w:t>CHAPTER 2</w:t>
      </w:r>
    </w:p>
    <w:p>
      <w:pPr>
        <w:autoSpaceDN w:val="0"/>
        <w:autoSpaceDE w:val="0"/>
        <w:widowControl/>
        <w:spacing w:line="310" w:lineRule="exact" w:before="170" w:after="0"/>
        <w:ind w:left="0" w:right="2586" w:firstLine="0"/>
        <w:jc w:val="right"/>
      </w:pPr>
      <w:r>
        <w:rPr>
          <w:rFonts w:ascii="Times" w:hAnsi="Times" w:eastAsia="Times"/>
          <w:b/>
          <w:i w:val="0"/>
          <w:color w:val="000000"/>
          <w:sz w:val="28"/>
        </w:rPr>
        <w:t>LITERATURE REVIEW</w:t>
      </w:r>
    </w:p>
    <w:p>
      <w:pPr>
        <w:autoSpaceDN w:val="0"/>
        <w:autoSpaceDE w:val="0"/>
        <w:widowControl/>
        <w:spacing w:line="360" w:lineRule="exact" w:before="442" w:after="0"/>
        <w:ind w:left="720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development of the Parking Lot Management System is grounded in recent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advancements in intelligent transportation software, automated space allocation </w:t>
      </w:r>
      <w:r>
        <w:rPr>
          <w:rFonts w:ascii="Times" w:hAnsi="Times" w:eastAsia="Times"/>
          <w:b w:val="0"/>
          <w:i w:val="0"/>
          <w:color w:val="000000"/>
          <w:sz w:val="24"/>
        </w:rPr>
        <w:t>algorithms, and object-oriented software engineering. This review examines peer-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reviewed research published in reputable IEEE and computer science journals to </w:t>
      </w:r>
      <w:r>
        <w:rPr>
          <w:rFonts w:ascii="Times" w:hAnsi="Times" w:eastAsia="Times"/>
          <w:b w:val="0"/>
          <w:i w:val="0"/>
          <w:color w:val="000000"/>
          <w:sz w:val="24"/>
        </w:rPr>
        <w:t>establish the state-of-the-art and identify the specific challenges PLMS resolves.</w:t>
      </w:r>
    </w:p>
    <w:p>
      <w:pPr>
        <w:autoSpaceDN w:val="0"/>
        <w:autoSpaceDE w:val="0"/>
        <w:widowControl/>
        <w:spacing w:line="288" w:lineRule="exact" w:before="406" w:after="0"/>
        <w:ind w:left="7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6"/>
        </w:rPr>
        <w:t>2.1 Smart Automated Parking Systems &amp; Allocation Algorithms</w:t>
      </w:r>
    </w:p>
    <w:p>
      <w:pPr>
        <w:autoSpaceDN w:val="0"/>
        <w:autoSpaceDE w:val="0"/>
        <w:widowControl/>
        <w:spacing w:line="360" w:lineRule="exact" w:before="130" w:after="0"/>
        <w:ind w:left="7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S. Kumar and R. Sharma, 2021, “Automated Parking Systems using Object-</w:t>
      </w:r>
      <w:r>
        <w:rPr>
          <w:rFonts w:ascii="Times" w:hAnsi="Times" w:eastAsia="Times"/>
          <w:b/>
          <w:i w:val="0"/>
          <w:color w:val="000000"/>
          <w:sz w:val="24"/>
        </w:rPr>
        <w:t>Oriented Architecture”</w:t>
      </w:r>
    </w:p>
    <w:p>
      <w:pPr>
        <w:autoSpaceDN w:val="0"/>
        <w:autoSpaceDE w:val="0"/>
        <w:widowControl/>
        <w:spacing w:line="360" w:lineRule="exact" w:before="210" w:after="0"/>
        <w:ind w:left="7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This research investigated the modeling and implementation of multi-floor parking </w:t>
      </w:r>
      <w:r>
        <w:rPr>
          <w:rFonts w:ascii="Times" w:hAnsi="Times" w:eastAsia="Times"/>
          <w:b w:val="0"/>
          <w:i w:val="0"/>
          <w:color w:val="000000"/>
          <w:sz w:val="24"/>
        </w:rPr>
        <w:t>allocation utilizing pure object-oriented design patterns.</w:t>
      </w:r>
    </w:p>
    <w:p>
      <w:pPr>
        <w:autoSpaceDN w:val="0"/>
        <w:tabs>
          <w:tab w:pos="1152" w:val="left"/>
        </w:tabs>
        <w:autoSpaceDE w:val="0"/>
        <w:widowControl/>
        <w:spacing w:line="240" w:lineRule="auto" w:before="0" w:after="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" w:hAnsi="Times" w:eastAsia="Times"/>
          <w:b/>
          <w:i w:val="0"/>
          <w:color w:val="000000"/>
          <w:sz w:val="24"/>
        </w:rPr>
        <w:t>Methodology: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The authors modeled parking slots as stateful encapsulated objects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and implemented a composition controller managing dynamic collections of </w:t>
      </w:r>
      <w:r>
        <w:rPr>
          <w:rFonts w:ascii="Times" w:hAnsi="Times" w:eastAsia="Times"/>
          <w:b w:val="0"/>
          <w:i w:val="0"/>
          <w:color w:val="000000"/>
          <w:sz w:val="24"/>
        </w:rPr>
        <w:t>parking spaces across hierarchical levels.</w:t>
      </w:r>
    </w:p>
    <w:p>
      <w:pPr>
        <w:autoSpaceDN w:val="0"/>
        <w:tabs>
          <w:tab w:pos="1152" w:val="left"/>
        </w:tabs>
        <w:autoSpaceDE w:val="0"/>
        <w:widowControl/>
        <w:spacing w:line="240" w:lineRule="auto" w:before="0" w:after="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" w:hAnsi="Times" w:eastAsia="Times"/>
          <w:b/>
          <w:i w:val="0"/>
          <w:color w:val="000000"/>
          <w:sz w:val="24"/>
        </w:rPr>
        <w:t>Findings: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The study confirmed that decoupling slot allocation logic from tariff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calculation drastically minimizes software maintenance overhead and eliminates </w:t>
      </w:r>
      <w:r>
        <w:rPr>
          <w:rFonts w:ascii="Times" w:hAnsi="Times" w:eastAsia="Times"/>
          <w:b w:val="0"/>
          <w:i w:val="0"/>
          <w:color w:val="000000"/>
          <w:sz w:val="24"/>
        </w:rPr>
        <w:t>race conditions in concurrent vehicular arrivals.</w:t>
      </w:r>
    </w:p>
    <w:p>
      <w:pPr>
        <w:autoSpaceDN w:val="0"/>
        <w:tabs>
          <w:tab w:pos="1152" w:val="left"/>
        </w:tabs>
        <w:autoSpaceDE w:val="0"/>
        <w:widowControl/>
        <w:spacing w:line="240" w:lineRule="auto" w:before="0" w:after="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" w:hAnsi="Times" w:eastAsia="Times"/>
          <w:b/>
          <w:i w:val="0"/>
          <w:color w:val="000000"/>
          <w:sz w:val="24"/>
        </w:rPr>
        <w:t>Limitations &amp; Relevance: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The paper focused primarily on theoretical simulation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models without providing an interactive operator desktop interface. PLMS adopts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this object-oriented composition pattern and embeds it into a full Swing control </w:t>
      </w:r>
      <w:r>
        <w:rPr>
          <w:rFonts w:ascii="Times" w:hAnsi="Times" w:eastAsia="Times"/>
          <w:b w:val="0"/>
          <w:i w:val="0"/>
          <w:color w:val="000000"/>
          <w:sz w:val="24"/>
        </w:rPr>
        <w:t>center.</w:t>
      </w:r>
    </w:p>
    <w:p>
      <w:pPr>
        <w:autoSpaceDN w:val="0"/>
        <w:autoSpaceDE w:val="0"/>
        <w:widowControl/>
        <w:spacing w:line="288" w:lineRule="exact" w:before="406" w:after="0"/>
        <w:ind w:left="7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6"/>
        </w:rPr>
        <w:t>2.2 Real-Time Space Monitoring &amp; State Visualization</w:t>
      </w:r>
    </w:p>
    <w:p>
      <w:pPr>
        <w:autoSpaceDN w:val="0"/>
        <w:autoSpaceDE w:val="0"/>
        <w:widowControl/>
        <w:spacing w:line="266" w:lineRule="exact" w:before="240" w:after="0"/>
        <w:ind w:left="7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A. Patel, 2020, “Design and Implementation of Relational Parking Databases”</w:t>
      </w:r>
    </w:p>
    <w:p>
      <w:pPr>
        <w:autoSpaceDN w:val="0"/>
        <w:autoSpaceDE w:val="0"/>
        <w:widowControl/>
        <w:spacing w:line="360" w:lineRule="exact" w:before="196" w:after="0"/>
        <w:ind w:left="7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This paper evaluated relational database schemas and real-time state synchronization </w:t>
      </w:r>
      <w:r>
        <w:rPr>
          <w:rFonts w:ascii="Times" w:hAnsi="Times" w:eastAsia="Times"/>
          <w:b w:val="0"/>
          <w:i w:val="0"/>
          <w:color w:val="000000"/>
          <w:sz w:val="24"/>
        </w:rPr>
        <w:t>for high-density metropolitan parking structures.</w:t>
      </w:r>
    </w:p>
    <w:p>
      <w:pPr>
        <w:autoSpaceDN w:val="0"/>
        <w:tabs>
          <w:tab w:pos="1152" w:val="left"/>
        </w:tabs>
        <w:autoSpaceDE w:val="0"/>
        <w:widowControl/>
        <w:spacing w:line="240" w:lineRule="auto" w:before="0" w:after="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" w:hAnsi="Times" w:eastAsia="Times"/>
          <w:b/>
          <w:i w:val="0"/>
          <w:color w:val="000000"/>
          <w:sz w:val="24"/>
        </w:rPr>
        <w:t>Methodology: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The study formulated a 3NF normalized relational schema linking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vehicles, assigned bays, and transaction logs using primary and foreign key </w:t>
      </w:r>
      <w:r>
        <w:rPr>
          <w:rFonts w:ascii="Times" w:hAnsi="Times" w:eastAsia="Times"/>
          <w:b w:val="0"/>
          <w:i w:val="0"/>
          <w:color w:val="000000"/>
          <w:sz w:val="24"/>
        </w:rPr>
        <w:t>constraints.</w:t>
      </w:r>
    </w:p>
    <w:p>
      <w:pPr>
        <w:autoSpaceDN w:val="0"/>
        <w:tabs>
          <w:tab w:pos="1152" w:val="left"/>
        </w:tabs>
        <w:autoSpaceDE w:val="0"/>
        <w:widowControl/>
        <w:spacing w:line="240" w:lineRule="auto" w:before="0" w:after="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" w:hAnsi="Times" w:eastAsia="Times"/>
          <w:b/>
          <w:i w:val="0"/>
          <w:color w:val="000000"/>
          <w:sz w:val="24"/>
        </w:rPr>
        <w:t>Findings: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The author demonstrated that maintaining discrete status lifecycles </w:t>
      </w:r>
      <w:r>
        <w:rPr>
          <w:rFonts w:ascii="Times" w:hAnsi="Times" w:eastAsia="Times"/>
          <w:b w:val="0"/>
          <w:i w:val="0"/>
          <w:color w:val="000000"/>
          <w:sz w:val="24"/>
        </w:rPr>
        <w:t>(`AVAILABLE`, `OCCUPIED`, `RESERVED`) prevents double-allocation errors</w:t>
      </w:r>
    </w:p>
    <w:p>
      <w:pPr>
        <w:autoSpaceDN w:val="0"/>
        <w:autoSpaceDE w:val="0"/>
        <w:widowControl/>
        <w:spacing w:line="294" w:lineRule="exact" w:before="56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2"/>
        </w:rPr>
        <w:t>4</w:t>
      </w:r>
    </w:p>
    <w:p>
      <w:pPr>
        <w:sectPr>
          <w:pgSz w:w="11899" w:h="16838"/>
          <w:pgMar w:top="744" w:right="141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264" w:lineRule="exact" w:before="0" w:after="0"/>
        <w:ind w:left="115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and ensures financial audit reproducibility.</w:t>
      </w:r>
    </w:p>
    <w:p>
      <w:pPr>
        <w:autoSpaceDN w:val="0"/>
        <w:tabs>
          <w:tab w:pos="1152" w:val="left"/>
        </w:tabs>
        <w:autoSpaceDE w:val="0"/>
        <w:widowControl/>
        <w:spacing w:line="240" w:lineRule="auto" w:before="0" w:after="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" w:hAnsi="Times" w:eastAsia="Times"/>
          <w:b/>
          <w:i w:val="0"/>
          <w:color w:val="000000"/>
          <w:sz w:val="24"/>
        </w:rPr>
        <w:t>Relevance: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PLMS integrates this relational schema model while incorporating an </w:t>
      </w:r>
      <w:r>
        <w:rPr>
          <w:rFonts w:ascii="Times" w:hAnsi="Times" w:eastAsia="Times"/>
          <w:b w:val="0"/>
          <w:i w:val="0"/>
          <w:color w:val="000000"/>
          <w:sz w:val="24"/>
        </w:rPr>
        <w:t>atomic thread monitor (`synchronized` methods) to guarantee database integrity.</w:t>
      </w:r>
    </w:p>
    <w:p>
      <w:pPr>
        <w:autoSpaceDN w:val="0"/>
        <w:autoSpaceDE w:val="0"/>
        <w:widowControl/>
        <w:spacing w:line="288" w:lineRule="exact" w:before="408" w:after="0"/>
        <w:ind w:left="7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6"/>
        </w:rPr>
        <w:t>2.3 Dynamic Tariff Models &amp; Billing Infrastructure</w:t>
      </w:r>
    </w:p>
    <w:p>
      <w:pPr>
        <w:autoSpaceDN w:val="0"/>
        <w:autoSpaceDE w:val="0"/>
        <w:widowControl/>
        <w:spacing w:line="360" w:lineRule="exact" w:before="144" w:after="0"/>
        <w:ind w:left="7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G. Wang, B. Zhang, and H. Luo, 2023, “Intelligent Tariff Optimization in </w:t>
      </w:r>
      <w:r>
        <w:rPr>
          <w:rFonts w:ascii="Times" w:hAnsi="Times" w:eastAsia="Times"/>
          <w:b/>
          <w:i w:val="0"/>
          <w:color w:val="000000"/>
          <w:sz w:val="24"/>
        </w:rPr>
        <w:t>Commercial Parking Facilities”</w:t>
      </w:r>
    </w:p>
    <w:p>
      <w:pPr>
        <w:autoSpaceDN w:val="0"/>
        <w:autoSpaceDE w:val="0"/>
        <w:widowControl/>
        <w:spacing w:line="360" w:lineRule="exact" w:before="196" w:after="0"/>
        <w:ind w:left="7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This study investigated duration-based variable pricing and partial-hour tariff ceiling </w:t>
      </w:r>
      <w:r>
        <w:rPr>
          <w:rFonts w:ascii="Times" w:hAnsi="Times" w:eastAsia="Times"/>
          <w:b w:val="0"/>
          <w:i w:val="0"/>
          <w:color w:val="000000"/>
          <w:sz w:val="24"/>
        </w:rPr>
        <w:t>logic in urban transit parking lots.</w:t>
      </w:r>
    </w:p>
    <w:p>
      <w:pPr>
        <w:autoSpaceDN w:val="0"/>
        <w:tabs>
          <w:tab w:pos="1152" w:val="left"/>
        </w:tabs>
        <w:autoSpaceDE w:val="0"/>
        <w:widowControl/>
        <w:spacing w:line="240" w:lineRule="auto" w:before="0" w:after="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" w:hAnsi="Times" w:eastAsia="Times"/>
          <w:b/>
          <w:i w:val="0"/>
          <w:color w:val="000000"/>
          <w:sz w:val="24"/>
        </w:rPr>
        <w:t>Methodology: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The researchers deployed hourly ceiling arithmetic rules paired </w:t>
      </w:r>
      <w:r>
        <w:rPr>
          <w:rFonts w:ascii="Times" w:hAnsi="Times" w:eastAsia="Times"/>
          <w:b w:val="0"/>
          <w:i w:val="0"/>
          <w:color w:val="000000"/>
          <w:sz w:val="24"/>
        </w:rPr>
        <w:t>with differential base tariffs based on vehicle volumetric categories (two-</w:t>
      </w:r>
      <w:r>
        <w:rPr>
          <w:rFonts w:ascii="Times" w:hAnsi="Times" w:eastAsia="Times"/>
          <w:b w:val="0"/>
          <w:i w:val="0"/>
          <w:color w:val="000000"/>
          <w:sz w:val="24"/>
        </w:rPr>
        <w:t>wheelers vs. four-wheelers).</w:t>
      </w:r>
    </w:p>
    <w:p>
      <w:pPr>
        <w:autoSpaceDN w:val="0"/>
        <w:tabs>
          <w:tab w:pos="1152" w:val="left"/>
        </w:tabs>
        <w:autoSpaceDE w:val="0"/>
        <w:widowControl/>
        <w:spacing w:line="240" w:lineRule="auto" w:before="0" w:after="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" w:hAnsi="Times" w:eastAsia="Times"/>
          <w:b/>
          <w:i w:val="0"/>
          <w:color w:val="000000"/>
          <w:sz w:val="24"/>
        </w:rPr>
        <w:t>Findings: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Automated ceiling calculations eliminated rounding disputes between </w:t>
      </w:r>
      <w:r>
        <w:rPr>
          <w:rFonts w:ascii="Times" w:hAnsi="Times" w:eastAsia="Times"/>
          <w:b w:val="0"/>
          <w:i w:val="0"/>
          <w:color w:val="000000"/>
          <w:sz w:val="24"/>
        </w:rPr>
        <w:t>drivers and parking cashiers, accelerating exit gate clearance by 68%.</w:t>
      </w:r>
    </w:p>
    <w:p>
      <w:pPr>
        <w:autoSpaceDN w:val="0"/>
        <w:tabs>
          <w:tab w:pos="1152" w:val="left"/>
        </w:tabs>
        <w:autoSpaceDE w:val="0"/>
        <w:widowControl/>
        <w:spacing w:line="240" w:lineRule="auto" w:before="0" w:after="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" w:hAnsi="Times" w:eastAsia="Times"/>
          <w:b/>
          <w:i w:val="0"/>
          <w:color w:val="000000"/>
          <w:sz w:val="24"/>
        </w:rPr>
        <w:t>Relevance: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This pricing model directly validates the mathematical foundation </w:t>
      </w:r>
      <w:r>
        <w:rPr>
          <w:rFonts w:ascii="Times" w:hAnsi="Times" w:eastAsia="Times"/>
          <w:b w:val="0"/>
          <w:i w:val="0"/>
          <w:color w:val="000000"/>
          <w:sz w:val="24"/>
        </w:rPr>
        <w:t>implemented in PLMS's `FeeCalculator` service.</w:t>
      </w:r>
    </w:p>
    <w:p>
      <w:pPr>
        <w:autoSpaceDN w:val="0"/>
        <w:autoSpaceDE w:val="0"/>
        <w:widowControl/>
        <w:spacing w:line="294" w:lineRule="exact" w:before="781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2"/>
        </w:rPr>
        <w:t>5</w:t>
      </w:r>
    </w:p>
    <w:p>
      <w:pPr>
        <w:sectPr>
          <w:pgSz w:w="11899" w:h="16838"/>
          <w:pgMar w:top="740" w:right="141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0" w:right="3360" w:firstLine="0"/>
        <w:jc w:val="right"/>
      </w:pPr>
      <w:r>
        <w:rPr>
          <w:rFonts w:ascii="Times" w:hAnsi="Times" w:eastAsia="Times"/>
          <w:b/>
          <w:i w:val="0"/>
          <w:color w:val="000000"/>
          <w:sz w:val="28"/>
        </w:rPr>
        <w:t>CHAPTER 3</w:t>
      </w:r>
    </w:p>
    <w:p>
      <w:pPr>
        <w:autoSpaceDN w:val="0"/>
        <w:autoSpaceDE w:val="0"/>
        <w:widowControl/>
        <w:spacing w:line="310" w:lineRule="exact" w:before="170" w:after="0"/>
        <w:ind w:left="0" w:right="2316" w:firstLine="0"/>
        <w:jc w:val="right"/>
      </w:pPr>
      <w:r>
        <w:rPr>
          <w:rFonts w:ascii="Times" w:hAnsi="Times" w:eastAsia="Times"/>
          <w:b/>
          <w:i w:val="0"/>
          <w:color w:val="000000"/>
          <w:sz w:val="28"/>
        </w:rPr>
        <w:t>REQUIREMENT ANALYSIS</w:t>
      </w:r>
    </w:p>
    <w:p>
      <w:pPr>
        <w:autoSpaceDN w:val="0"/>
        <w:autoSpaceDE w:val="0"/>
        <w:widowControl/>
        <w:spacing w:line="288" w:lineRule="exact" w:before="534" w:after="0"/>
        <w:ind w:left="7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6"/>
        </w:rPr>
        <w:t>3.1 Functionalities of Proposed System</w:t>
      </w:r>
    </w:p>
    <w:p>
      <w:pPr>
        <w:autoSpaceDN w:val="0"/>
        <w:autoSpaceDE w:val="0"/>
        <w:widowControl/>
        <w:spacing w:line="360" w:lineRule="exact" w:before="130" w:after="0"/>
        <w:ind w:left="7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PLMS application is designed to deliver a complete, highly resilient software </w:t>
      </w:r>
      <w:r>
        <w:rPr>
          <w:rFonts w:ascii="Times" w:hAnsi="Times" w:eastAsia="Times"/>
          <w:b w:val="0"/>
          <w:i w:val="0"/>
          <w:color w:val="000000"/>
          <w:sz w:val="24"/>
        </w:rPr>
        <w:t>environment for facility administration. The key functionalities include:</w:t>
      </w:r>
    </w:p>
    <w:p>
      <w:pPr>
        <w:autoSpaceDN w:val="0"/>
        <w:tabs>
          <w:tab w:pos="1152" w:val="left"/>
        </w:tabs>
        <w:autoSpaceDE w:val="0"/>
        <w:widowControl/>
        <w:spacing w:line="360" w:lineRule="exact" w:before="210" w:after="0"/>
        <w:ind w:left="9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1. </w:t>
      </w:r>
      <w:r>
        <w:rPr>
          <w:rFonts w:ascii="Times" w:hAnsi="Times" w:eastAsia="Times"/>
          <w:b/>
          <w:i w:val="0"/>
          <w:color w:val="000000"/>
          <w:sz w:val="24"/>
        </w:rPr>
        <w:t>Vehicle Ingestion &amp; Validation: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Captures license plate numbers, normalizes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characters to uppercase, and verifies vehicle classification (`CAR` or `BIKE`).</w:t>
      </w:r>
    </w:p>
    <w:p>
      <w:pPr>
        <w:autoSpaceDN w:val="0"/>
        <w:tabs>
          <w:tab w:pos="1152" w:val="left"/>
        </w:tabs>
        <w:autoSpaceDE w:val="0"/>
        <w:widowControl/>
        <w:spacing w:line="360" w:lineRule="exact" w:before="90" w:after="0"/>
        <w:ind w:left="9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2. </w:t>
      </w:r>
      <w:r>
        <w:rPr>
          <w:rFonts w:ascii="Times" w:hAnsi="Times" w:eastAsia="Times"/>
          <w:b/>
          <w:i w:val="0"/>
          <w:color w:val="000000"/>
          <w:sz w:val="24"/>
        </w:rPr>
        <w:t>Intelligent Slot Assignment: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Automatically queries slot inventory to allocate the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first available, dimensionally compatible bay, prioritizing lower floors.</w:t>
      </w:r>
    </w:p>
    <w:p>
      <w:pPr>
        <w:autoSpaceDN w:val="0"/>
        <w:tabs>
          <w:tab w:pos="1152" w:val="left"/>
        </w:tabs>
        <w:autoSpaceDE w:val="0"/>
        <w:widowControl/>
        <w:spacing w:line="360" w:lineRule="exact" w:before="104" w:after="0"/>
        <w:ind w:left="9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3. </w:t>
      </w:r>
      <w:r>
        <w:rPr>
          <w:rFonts w:ascii="Times" w:hAnsi="Times" w:eastAsia="Times"/>
          <w:b/>
          <w:i w:val="0"/>
          <w:color w:val="000000"/>
          <w:sz w:val="24"/>
        </w:rPr>
        <w:t>Duplicate Check-In Guard: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Verifies that a vehicle with an active, unreleased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ticket cannot be re-admitted, preventing duplicate booking collisions.</w:t>
      </w:r>
    </w:p>
    <w:p>
      <w:pPr>
        <w:autoSpaceDN w:val="0"/>
        <w:tabs>
          <w:tab w:pos="1152" w:val="left"/>
        </w:tabs>
        <w:autoSpaceDE w:val="0"/>
        <w:widowControl/>
        <w:spacing w:line="360" w:lineRule="exact" w:before="90" w:after="0"/>
        <w:ind w:left="9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4. </w:t>
      </w:r>
      <w:r>
        <w:rPr>
          <w:rFonts w:ascii="Times" w:hAnsi="Times" w:eastAsia="Times"/>
          <w:b/>
          <w:i w:val="0"/>
          <w:color w:val="000000"/>
          <w:sz w:val="24"/>
        </w:rPr>
        <w:t>Real-Time Dynamic Visual Grid: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Renders color-coded slot badges across multi-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floor tabs, updating status to red upon entry and reverting to green upon exit.</w:t>
      </w:r>
    </w:p>
    <w:p>
      <w:pPr>
        <w:autoSpaceDN w:val="0"/>
        <w:tabs>
          <w:tab w:pos="1152" w:val="left"/>
        </w:tabs>
        <w:autoSpaceDE w:val="0"/>
        <w:widowControl/>
        <w:spacing w:line="360" w:lineRule="exact" w:before="106" w:after="0"/>
        <w:ind w:left="9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5. </w:t>
      </w:r>
      <w:r>
        <w:rPr>
          <w:rFonts w:ascii="Times" w:hAnsi="Times" w:eastAsia="Times"/>
          <w:b/>
          <w:i w:val="0"/>
          <w:color w:val="000000"/>
          <w:sz w:val="24"/>
        </w:rPr>
        <w:t>Polymorphic Fee Calculation: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Determines stay duration and computes billing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dynamically using polymorphic subclass hourly rates with ceiling rules.</w:t>
      </w:r>
    </w:p>
    <w:p>
      <w:pPr>
        <w:autoSpaceDN w:val="0"/>
        <w:tabs>
          <w:tab w:pos="1152" w:val="left"/>
        </w:tabs>
        <w:autoSpaceDE w:val="0"/>
        <w:widowControl/>
        <w:spacing w:line="360" w:lineRule="exact" w:before="90" w:after="0"/>
        <w:ind w:left="9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6. </w:t>
      </w:r>
      <w:r>
        <w:rPr>
          <w:rFonts w:ascii="Times" w:hAnsi="Times" w:eastAsia="Times"/>
          <w:b/>
          <w:i w:val="0"/>
          <w:color w:val="000000"/>
          <w:sz w:val="24"/>
        </w:rPr>
        <w:t>Audit Logging &amp; Persistence: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Atomically updates relational database tables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(SQLite/MySQL) and writes in-place records to a persistent CSV log.</w:t>
      </w:r>
    </w:p>
    <w:p>
      <w:pPr>
        <w:autoSpaceDN w:val="0"/>
        <w:autoSpaceDE w:val="0"/>
        <w:widowControl/>
        <w:spacing w:line="288" w:lineRule="exact" w:before="406" w:after="0"/>
        <w:ind w:left="7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6"/>
        </w:rPr>
        <w:t>3.2 Hardware and Software Requirements</w:t>
      </w:r>
    </w:p>
    <w:p>
      <w:pPr>
        <w:autoSpaceDN w:val="0"/>
        <w:autoSpaceDE w:val="0"/>
        <w:widowControl/>
        <w:spacing w:line="266" w:lineRule="exact" w:before="224" w:after="0"/>
        <w:ind w:left="7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Hardware Requirements:</w:t>
      </w:r>
    </w:p>
    <w:p>
      <w:pPr>
        <w:autoSpaceDN w:val="0"/>
        <w:tabs>
          <w:tab w:pos="1152" w:val="left"/>
        </w:tabs>
        <w:autoSpaceDE w:val="0"/>
        <w:widowControl/>
        <w:spacing w:line="240" w:lineRule="auto" w:before="118" w:after="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" w:hAnsi="Times" w:eastAsia="Times"/>
          <w:b/>
          <w:i w:val="0"/>
          <w:color w:val="000000"/>
          <w:sz w:val="24"/>
        </w:rPr>
        <w:t>Processor: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Dual-core 2.0 GHz Intel/AMD processor or higher.</w:t>
      </w:r>
    </w:p>
    <w:p>
      <w:pPr>
        <w:autoSpaceDN w:val="0"/>
        <w:tabs>
          <w:tab w:pos="1152" w:val="left"/>
        </w:tabs>
        <w:autoSpaceDE w:val="0"/>
        <w:widowControl/>
        <w:spacing w:line="240" w:lineRule="auto" w:before="0" w:after="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" w:hAnsi="Times" w:eastAsia="Times"/>
          <w:b/>
          <w:i w:val="0"/>
          <w:color w:val="000000"/>
          <w:sz w:val="24"/>
        </w:rPr>
        <w:t>RAM: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Minimum 1 GB RAM (2 GB recommended for optimal desktop </w:t>
      </w:r>
      <w:r>
        <w:rPr>
          <w:rFonts w:ascii="Times" w:hAnsi="Times" w:eastAsia="Times"/>
          <w:b w:val="0"/>
          <w:i w:val="0"/>
          <w:color w:val="000000"/>
          <w:sz w:val="24"/>
        </w:rPr>
        <w:t>responsiveness).</w:t>
      </w:r>
    </w:p>
    <w:p>
      <w:pPr>
        <w:autoSpaceDN w:val="0"/>
        <w:tabs>
          <w:tab w:pos="1152" w:val="left"/>
        </w:tabs>
        <w:autoSpaceDE w:val="0"/>
        <w:widowControl/>
        <w:spacing w:line="240" w:lineRule="auto" w:before="0" w:after="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" w:hAnsi="Times" w:eastAsia="Times"/>
          <w:b/>
          <w:i w:val="0"/>
          <w:color w:val="000000"/>
          <w:sz w:val="24"/>
        </w:rPr>
        <w:t>Storage: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Minimum 200 MB free hard disk space for JDK runtime, binaries, and </w:t>
      </w:r>
      <w:r>
        <w:rPr>
          <w:rFonts w:ascii="Times" w:hAnsi="Times" w:eastAsia="Times"/>
          <w:b w:val="0"/>
          <w:i w:val="0"/>
          <w:color w:val="000000"/>
          <w:sz w:val="24"/>
        </w:rPr>
        <w:t>local database storage.</w:t>
      </w:r>
    </w:p>
    <w:p>
      <w:pPr>
        <w:autoSpaceDN w:val="0"/>
        <w:tabs>
          <w:tab w:pos="1152" w:val="left"/>
        </w:tabs>
        <w:autoSpaceDE w:val="0"/>
        <w:widowControl/>
        <w:spacing w:line="240" w:lineRule="auto" w:before="0" w:after="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" w:hAnsi="Times" w:eastAsia="Times"/>
          <w:b/>
          <w:i w:val="0"/>
          <w:color w:val="000000"/>
          <w:sz w:val="24"/>
        </w:rPr>
        <w:t>Display: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Standard monitor with minimum 1024 × 768 screen resolution.</w:t>
      </w:r>
    </w:p>
    <w:p>
      <w:pPr>
        <w:autoSpaceDN w:val="0"/>
        <w:autoSpaceDE w:val="0"/>
        <w:widowControl/>
        <w:spacing w:line="266" w:lineRule="exact" w:before="288" w:after="0"/>
        <w:ind w:left="7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Software Specifications:</w:t>
      </w:r>
    </w:p>
    <w:p>
      <w:pPr>
        <w:autoSpaceDN w:val="0"/>
        <w:tabs>
          <w:tab w:pos="1152" w:val="left"/>
        </w:tabs>
        <w:autoSpaceDE w:val="0"/>
        <w:widowControl/>
        <w:spacing w:line="240" w:lineRule="auto" w:before="138" w:after="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" w:hAnsi="Times" w:eastAsia="Times"/>
          <w:b/>
          <w:i w:val="0"/>
          <w:color w:val="000000"/>
          <w:sz w:val="24"/>
        </w:rPr>
        <w:t>Programming Language: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Java Standard Edition (JDK 17 or higher).</w:t>
      </w:r>
    </w:p>
    <w:p>
      <w:pPr>
        <w:autoSpaceDN w:val="0"/>
        <w:tabs>
          <w:tab w:pos="1152" w:val="left"/>
        </w:tabs>
        <w:autoSpaceDE w:val="0"/>
        <w:widowControl/>
        <w:spacing w:line="240" w:lineRule="auto" w:before="0" w:after="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" w:hAnsi="Times" w:eastAsia="Times"/>
          <w:b/>
          <w:i w:val="0"/>
          <w:color w:val="000000"/>
          <w:sz w:val="24"/>
        </w:rPr>
        <w:t>GUI Framework: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Java Swing / AWT for native desktop windowing.</w:t>
      </w:r>
    </w:p>
    <w:p>
      <w:pPr>
        <w:autoSpaceDN w:val="0"/>
        <w:tabs>
          <w:tab w:pos="1152" w:val="left"/>
        </w:tabs>
        <w:autoSpaceDE w:val="0"/>
        <w:widowControl/>
        <w:spacing w:line="240" w:lineRule="auto" w:before="18" w:after="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" w:hAnsi="Times" w:eastAsia="Times"/>
          <w:b/>
          <w:i w:val="0"/>
          <w:color w:val="000000"/>
          <w:sz w:val="24"/>
        </w:rPr>
        <w:t>Database Engine: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SQLite 3 / MySQL 8.0 via standard JDBC drivers.</w:t>
      </w:r>
    </w:p>
    <w:p>
      <w:pPr>
        <w:autoSpaceDN w:val="0"/>
        <w:tabs>
          <w:tab w:pos="1152" w:val="left"/>
        </w:tabs>
        <w:autoSpaceDE w:val="0"/>
        <w:widowControl/>
        <w:spacing w:line="240" w:lineRule="auto" w:before="34" w:after="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" w:hAnsi="Times" w:eastAsia="Times"/>
          <w:b/>
          <w:i w:val="0"/>
          <w:color w:val="000000"/>
          <w:sz w:val="24"/>
        </w:rPr>
        <w:t>Operating System: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Windows 10/11, Ubuntu Linux, or macOS.</w:t>
      </w:r>
    </w:p>
    <w:p>
      <w:pPr>
        <w:autoSpaceDN w:val="0"/>
        <w:autoSpaceDE w:val="0"/>
        <w:widowControl/>
        <w:spacing w:line="294" w:lineRule="exact" w:before="47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2"/>
        </w:rPr>
        <w:t>6</w:t>
      </w:r>
    </w:p>
    <w:p>
      <w:pPr>
        <w:sectPr>
          <w:pgSz w:w="11899" w:h="16838"/>
          <w:pgMar w:top="744" w:right="141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tabs>
          <w:tab w:pos="1152" w:val="left"/>
        </w:tabs>
        <w:autoSpaceDE w:val="0"/>
        <w:widowControl/>
        <w:spacing w:line="240" w:lineRule="auto" w:before="0" w:after="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" w:hAnsi="Times" w:eastAsia="Times"/>
          <w:b/>
          <w:i w:val="0"/>
          <w:color w:val="000000"/>
          <w:sz w:val="24"/>
        </w:rPr>
        <w:t>Development Tools: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Eclipse IDE, IntelliJ IDEA, or Visual Studio Code.</w:t>
      </w:r>
    </w:p>
    <w:p>
      <w:pPr>
        <w:autoSpaceDN w:val="0"/>
        <w:autoSpaceDE w:val="0"/>
        <w:widowControl/>
        <w:spacing w:line="288" w:lineRule="exact" w:before="408" w:after="0"/>
        <w:ind w:left="7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6"/>
        </w:rPr>
        <w:t>3.3 Module Specification</w:t>
      </w:r>
    </w:p>
    <w:p>
      <w:pPr>
        <w:autoSpaceDN w:val="0"/>
        <w:autoSpaceDE w:val="0"/>
        <w:widowControl/>
        <w:spacing w:line="360" w:lineRule="exact" w:before="130" w:after="0"/>
        <w:ind w:left="7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PLMS is organized into five modular subsystems to enforce separation of concerns </w:t>
      </w:r>
      <w:r>
        <w:rPr>
          <w:rFonts w:ascii="Times" w:hAnsi="Times" w:eastAsia="Times"/>
          <w:b w:val="0"/>
          <w:i w:val="0"/>
          <w:color w:val="000000"/>
          <w:sz w:val="24"/>
        </w:rPr>
        <w:t>and high cohesion:</w:t>
      </w:r>
    </w:p>
    <w:p>
      <w:pPr>
        <w:autoSpaceDN w:val="0"/>
        <w:autoSpaceDE w:val="0"/>
        <w:widowControl/>
        <w:spacing w:line="360" w:lineRule="exact" w:before="210" w:after="124"/>
        <w:ind w:left="1152" w:right="20" w:hanging="24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1. </w:t>
      </w:r>
      <w:r>
        <w:rPr>
          <w:rFonts w:ascii="Times" w:hAnsi="Times" w:eastAsia="Times"/>
          <w:b/>
          <w:i w:val="0"/>
          <w:color w:val="000000"/>
          <w:sz w:val="24"/>
        </w:rPr>
        <w:t>User Interface (UI) Module: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Encapsulated within `com.plms.ui`, comprising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`MainFrame`, `SlotPanel`, `ModernButton`, and `ReceiptDialog`. Renders the </w:t>
      </w:r>
      <w:r>
        <w:rPr>
          <w:rFonts w:ascii="Times" w:hAnsi="Times" w:eastAsia="Times"/>
          <w:b w:val="0"/>
          <w:i w:val="0"/>
          <w:color w:val="000000"/>
          <w:sz w:val="24"/>
        </w:rPr>
        <w:t>dashboard, captures input events, and displays billing vouchers.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1293"/>
        <w:gridCol w:w="1293"/>
        <w:gridCol w:w="1293"/>
        <w:gridCol w:w="1293"/>
        <w:gridCol w:w="1293"/>
        <w:gridCol w:w="1293"/>
        <w:gridCol w:w="1293"/>
      </w:tblGrid>
      <w:tr>
        <w:trPr>
          <w:trHeight w:hRule="exact" w:val="372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47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2. </w:t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Allocation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&amp;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Space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Management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Module: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Located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in</w:t>
            </w:r>
          </w:p>
        </w:tc>
      </w:tr>
    </w:tbl>
    <w:p>
      <w:pPr>
        <w:autoSpaceDN w:val="0"/>
        <w:autoSpaceDE w:val="0"/>
        <w:widowControl/>
        <w:spacing w:line="338" w:lineRule="exact" w:before="0" w:after="0"/>
        <w:ind w:left="115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`com.plms.service.ParkingManager`, managing slot inventories, ground floor </w:t>
      </w:r>
      <w:r>
        <w:rPr>
          <w:rFonts w:ascii="Times" w:hAnsi="Times" w:eastAsia="Times"/>
          <w:b w:val="0"/>
          <w:i w:val="0"/>
          <w:color w:val="000000"/>
          <w:sz w:val="24"/>
        </w:rPr>
        <w:t>preference, and mutual exclusion.</w:t>
      </w:r>
    </w:p>
    <w:p>
      <w:pPr>
        <w:autoSpaceDN w:val="0"/>
        <w:autoSpaceDE w:val="0"/>
        <w:widowControl/>
        <w:spacing w:line="360" w:lineRule="exact" w:before="104" w:after="124"/>
        <w:ind w:left="1152" w:right="20" w:hanging="24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3. </w:t>
      </w:r>
      <w:r>
        <w:rPr>
          <w:rFonts w:ascii="Times" w:hAnsi="Times" w:eastAsia="Times"/>
          <w:b/>
          <w:i w:val="0"/>
          <w:color w:val="000000"/>
          <w:sz w:val="24"/>
        </w:rPr>
        <w:t>Domain &amp; Vehicle Entity Module: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Located in `com.plms.model`, implementing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`Vehicle` (abstract base), `Car`, `Bike`, `ParkingSlot`, `SlotStatus`, and </w:t>
      </w:r>
      <w:r>
        <w:rPr>
          <w:rFonts w:ascii="Times" w:hAnsi="Times" w:eastAsia="Times"/>
          <w:b w:val="0"/>
          <w:i w:val="0"/>
          <w:color w:val="000000"/>
          <w:sz w:val="24"/>
        </w:rPr>
        <w:t>`VehicleType`.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1293"/>
        <w:gridCol w:w="1293"/>
        <w:gridCol w:w="1293"/>
        <w:gridCol w:w="1293"/>
        <w:gridCol w:w="1293"/>
        <w:gridCol w:w="1293"/>
        <w:gridCol w:w="1293"/>
      </w:tblGrid>
      <w:tr>
        <w:trPr>
          <w:trHeight w:hRule="exact" w:val="372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2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4. </w:t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Tariff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&amp;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Billing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Engine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Module: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Implemented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in</w:t>
            </w:r>
          </w:p>
        </w:tc>
      </w:tr>
    </w:tbl>
    <w:p>
      <w:pPr>
        <w:autoSpaceDN w:val="0"/>
        <w:autoSpaceDE w:val="0"/>
        <w:widowControl/>
        <w:spacing w:line="336" w:lineRule="exact" w:before="0" w:after="140"/>
        <w:ind w:left="115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`com.plms.service.FeeCalculator` and `com.plms.model.Booking`, executing </w:t>
      </w:r>
      <w:r>
        <w:rPr>
          <w:rFonts w:ascii="Times" w:hAnsi="Times" w:eastAsia="Times"/>
          <w:b w:val="0"/>
          <w:i w:val="0"/>
          <w:color w:val="000000"/>
          <w:sz w:val="24"/>
        </w:rPr>
        <w:t>dynamic polymorphic rate calculations and ticket lifecycle transitions.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1293"/>
        <w:gridCol w:w="1293"/>
        <w:gridCol w:w="1293"/>
        <w:gridCol w:w="1293"/>
        <w:gridCol w:w="1293"/>
        <w:gridCol w:w="1293"/>
        <w:gridCol w:w="1293"/>
      </w:tblGrid>
      <w:tr>
        <w:trPr>
          <w:trHeight w:hRule="exact" w:val="374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47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5. </w:t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Persistence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&amp;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Transaction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Audit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Module: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Implemented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in</w:t>
            </w:r>
          </w:p>
        </w:tc>
      </w:tr>
    </w:tbl>
    <w:p>
      <w:pPr>
        <w:autoSpaceDN w:val="0"/>
        <w:autoSpaceDE w:val="0"/>
        <w:widowControl/>
        <w:spacing w:line="336" w:lineRule="exact" w:before="0" w:after="0"/>
        <w:ind w:left="115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`com.plms.db.DatabaseManager`, providing SQLite JDBC persistence with </w:t>
      </w:r>
      <w:r>
        <w:rPr>
          <w:rFonts w:ascii="Times" w:hAnsi="Times" w:eastAsia="Times"/>
          <w:b w:val="0"/>
          <w:i w:val="0"/>
          <w:color w:val="000000"/>
          <w:sz w:val="24"/>
        </w:rPr>
        <w:t>persistent CSV fallback.</w:t>
      </w:r>
    </w:p>
    <w:p>
      <w:pPr>
        <w:autoSpaceDN w:val="0"/>
        <w:autoSpaceDE w:val="0"/>
        <w:widowControl/>
        <w:spacing w:line="294" w:lineRule="exact" w:before="647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2"/>
        </w:rPr>
        <w:t>7</w:t>
      </w:r>
    </w:p>
    <w:p>
      <w:pPr>
        <w:sectPr>
          <w:pgSz w:w="11899" w:h="16838"/>
          <w:pgMar w:top="740" w:right="141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0" w:right="3360" w:firstLine="0"/>
        <w:jc w:val="right"/>
      </w:pPr>
      <w:r>
        <w:rPr>
          <w:rFonts w:ascii="Times" w:hAnsi="Times" w:eastAsia="Times"/>
          <w:b/>
          <w:i w:val="0"/>
          <w:color w:val="000000"/>
          <w:sz w:val="28"/>
        </w:rPr>
        <w:t>CHAPTER 4</w:t>
      </w:r>
    </w:p>
    <w:p>
      <w:pPr>
        <w:autoSpaceDN w:val="0"/>
        <w:autoSpaceDE w:val="0"/>
        <w:widowControl/>
        <w:spacing w:line="310" w:lineRule="exact" w:before="170" w:after="0"/>
        <w:ind w:left="0" w:right="2988" w:firstLine="0"/>
        <w:jc w:val="right"/>
      </w:pPr>
      <w:r>
        <w:rPr>
          <w:rFonts w:ascii="Times" w:hAnsi="Times" w:eastAsia="Times"/>
          <w:b/>
          <w:i w:val="0"/>
          <w:color w:val="000000"/>
          <w:sz w:val="28"/>
        </w:rPr>
        <w:t>SYSTEM DESIGN</w:t>
      </w:r>
    </w:p>
    <w:p>
      <w:pPr>
        <w:autoSpaceDN w:val="0"/>
        <w:autoSpaceDE w:val="0"/>
        <w:widowControl/>
        <w:spacing w:line="266" w:lineRule="exact" w:before="536" w:after="46"/>
        <w:ind w:left="7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The PLMS desktop application is architected as an autonomous, self-contained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131"/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rHeight w:hRule="exact" w:val="360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8" w:after="0"/>
              <w:ind w:left="0" w:right="9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system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prioritizing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thread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safety,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deterministic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allocation,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and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8" w:after="0"/>
              <w:ind w:left="1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modular</w:t>
            </w:r>
          </w:p>
        </w:tc>
      </w:tr>
    </w:tbl>
    <w:p>
      <w:pPr>
        <w:autoSpaceDN w:val="0"/>
        <w:autoSpaceDE w:val="0"/>
        <w:widowControl/>
        <w:spacing w:line="266" w:lineRule="exact" w:before="48" w:after="0"/>
        <w:ind w:left="7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maintainability.</w:t>
      </w:r>
    </w:p>
    <w:p>
      <w:pPr>
        <w:autoSpaceDN w:val="0"/>
        <w:autoSpaceDE w:val="0"/>
        <w:widowControl/>
        <w:spacing w:line="288" w:lineRule="exact" w:before="406" w:after="0"/>
        <w:ind w:left="7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6"/>
        </w:rPr>
        <w:t>4.1 Methodology</w:t>
      </w:r>
    </w:p>
    <w:p>
      <w:pPr>
        <w:autoSpaceDN w:val="0"/>
        <w:autoSpaceDE w:val="0"/>
        <w:widowControl/>
        <w:spacing w:line="360" w:lineRule="exact" w:before="130" w:after="0"/>
        <w:ind w:left="7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system employs a classic Three-Tier Architectural Pattern adapted for desktop </w:t>
      </w:r>
      <w:r>
        <w:rPr>
          <w:rFonts w:ascii="Times" w:hAnsi="Times" w:eastAsia="Times"/>
          <w:b w:val="0"/>
          <w:i w:val="0"/>
          <w:color w:val="000000"/>
          <w:sz w:val="24"/>
        </w:rPr>
        <w:t>software:</w:t>
      </w:r>
    </w:p>
    <w:p>
      <w:pPr>
        <w:autoSpaceDN w:val="0"/>
        <w:tabs>
          <w:tab w:pos="1152" w:val="left"/>
        </w:tabs>
        <w:autoSpaceDE w:val="0"/>
        <w:widowControl/>
        <w:spacing w:line="240" w:lineRule="auto" w:before="0" w:after="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" w:hAnsi="Times" w:eastAsia="Times"/>
          <w:b/>
          <w:i w:val="0"/>
          <w:color w:val="000000"/>
          <w:sz w:val="24"/>
        </w:rPr>
        <w:t>Presentation Layer: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Java Swing desktop interface providing live KPI indicators, </w:t>
      </w:r>
      <w:r>
        <w:rPr>
          <w:rFonts w:ascii="Times" w:hAnsi="Times" w:eastAsia="Times"/>
          <w:b w:val="0"/>
          <w:i w:val="0"/>
          <w:color w:val="000000"/>
          <w:sz w:val="24"/>
        </w:rPr>
        <w:t>entry/exit operational inputs, interactive slot cards, and tabular audit logs.</w:t>
      </w:r>
    </w:p>
    <w:p>
      <w:pPr>
        <w:autoSpaceDN w:val="0"/>
        <w:tabs>
          <w:tab w:pos="1152" w:val="left"/>
        </w:tabs>
        <w:autoSpaceDE w:val="0"/>
        <w:widowControl/>
        <w:spacing w:line="240" w:lineRule="auto" w:before="0" w:after="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" w:hAnsi="Times" w:eastAsia="Times"/>
          <w:b/>
          <w:i w:val="0"/>
          <w:color w:val="000000"/>
          <w:sz w:val="24"/>
        </w:rPr>
        <w:t>Business Domain &amp; Service Layer: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Pure Java domain models implementing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OOP contracts, composition orchestration in `ParkingManager`, and polymorphic </w:t>
      </w:r>
      <w:r>
        <w:rPr>
          <w:rFonts w:ascii="Times" w:hAnsi="Times" w:eastAsia="Times"/>
          <w:b w:val="0"/>
          <w:i w:val="0"/>
          <w:color w:val="000000"/>
          <w:sz w:val="24"/>
        </w:rPr>
        <w:t>tariffs in `FeeCalculator`.</w:t>
      </w:r>
    </w:p>
    <w:p>
      <w:pPr>
        <w:autoSpaceDN w:val="0"/>
        <w:tabs>
          <w:tab w:pos="1152" w:val="left"/>
        </w:tabs>
        <w:autoSpaceDE w:val="0"/>
        <w:widowControl/>
        <w:spacing w:line="240" w:lineRule="auto" w:before="0" w:after="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" w:hAnsi="Times" w:eastAsia="Times"/>
          <w:b/>
          <w:i w:val="0"/>
          <w:color w:val="000000"/>
          <w:sz w:val="24"/>
        </w:rPr>
        <w:t>Data Persistence Layer: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Managed by `DatabaseManager`, handling atomic </w:t>
      </w:r>
      <w:r>
        <w:rPr>
          <w:rFonts w:ascii="Times" w:hAnsi="Times" w:eastAsia="Times"/>
          <w:b w:val="0"/>
          <w:i w:val="0"/>
          <w:color w:val="000000"/>
          <w:sz w:val="24"/>
        </w:rPr>
        <w:t>database updates and file-based transaction logging.</w:t>
      </w:r>
    </w:p>
    <w:p>
      <w:pPr>
        <w:autoSpaceDN w:val="0"/>
        <w:autoSpaceDE w:val="0"/>
        <w:widowControl/>
        <w:spacing w:line="288" w:lineRule="exact" w:before="390" w:after="0"/>
        <w:ind w:left="7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6"/>
        </w:rPr>
        <w:t>4.2 UML Diagrams</w:t>
      </w:r>
    </w:p>
    <w:p>
      <w:pPr>
        <w:autoSpaceDN w:val="0"/>
        <w:autoSpaceDE w:val="0"/>
        <w:widowControl/>
        <w:spacing w:line="360" w:lineRule="exact" w:before="146" w:after="0"/>
        <w:ind w:left="7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architectural design, operational data flows, and structural relationships within </w:t>
      </w:r>
      <w:r>
        <w:rPr>
          <w:rFonts w:ascii="Times" w:hAnsi="Times" w:eastAsia="Times"/>
          <w:b w:val="0"/>
          <w:i w:val="0"/>
          <w:color w:val="000000"/>
          <w:sz w:val="24"/>
        </w:rPr>
        <w:t>PLMS are formalized through the following diagrams.</w:t>
      </w:r>
    </w:p>
    <w:p>
      <w:pPr>
        <w:autoSpaceDN w:val="0"/>
        <w:autoSpaceDE w:val="0"/>
        <w:widowControl/>
        <w:spacing w:line="266" w:lineRule="exact" w:before="334" w:after="0"/>
        <w:ind w:left="7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4.2.1 Data Flow Diagrams</w:t>
      </w:r>
    </w:p>
    <w:p>
      <w:pPr>
        <w:autoSpaceDN w:val="0"/>
        <w:autoSpaceDE w:val="0"/>
        <w:widowControl/>
        <w:spacing w:line="360" w:lineRule="exact" w:before="90" w:after="0"/>
        <w:ind w:left="7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Data Flow Diagrams (DFDs) illustrate the path of information from external entities </w:t>
      </w:r>
      <w:r>
        <w:rPr>
          <w:rFonts w:ascii="Times" w:hAnsi="Times" w:eastAsia="Times"/>
          <w:b w:val="0"/>
          <w:i w:val="0"/>
          <w:color w:val="000000"/>
          <w:sz w:val="24"/>
        </w:rPr>
        <w:t>through internal processes to persistent data stores.</w:t>
      </w:r>
    </w:p>
    <w:p>
      <w:pPr>
        <w:autoSpaceDN w:val="0"/>
        <w:autoSpaceDE w:val="0"/>
        <w:widowControl/>
        <w:spacing w:line="294" w:lineRule="exact" w:before="45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2"/>
        </w:rPr>
        <w:t>8</w:t>
      </w:r>
    </w:p>
    <w:p>
      <w:pPr>
        <w:sectPr>
          <w:pgSz w:w="11899" w:h="16838"/>
          <w:pgMar w:top="744" w:right="141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1713230</wp:posOffset>
            </wp:positionH>
            <wp:positionV relativeFrom="page">
              <wp:posOffset>1395730</wp:posOffset>
            </wp:positionV>
            <wp:extent cx="996950" cy="576219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5762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1713230</wp:posOffset>
            </wp:positionH>
            <wp:positionV relativeFrom="page">
              <wp:posOffset>2166620</wp:posOffset>
            </wp:positionV>
            <wp:extent cx="996950" cy="57317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57317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3404870</wp:posOffset>
            </wp:positionH>
            <wp:positionV relativeFrom="page">
              <wp:posOffset>1402080</wp:posOffset>
            </wp:positionV>
            <wp:extent cx="1210309" cy="120726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10309" cy="1207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5297170</wp:posOffset>
            </wp:positionH>
            <wp:positionV relativeFrom="page">
              <wp:posOffset>1648460</wp:posOffset>
            </wp:positionV>
            <wp:extent cx="1223009" cy="713676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223009" cy="71367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914400</wp:posOffset>
            </wp:positionV>
            <wp:extent cx="5016500" cy="21844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2184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1652270</wp:posOffset>
            </wp:positionH>
            <wp:positionV relativeFrom="page">
              <wp:posOffset>4687570</wp:posOffset>
            </wp:positionV>
            <wp:extent cx="834390" cy="426331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34390" cy="42633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2880360</wp:posOffset>
            </wp:positionH>
            <wp:positionV relativeFrom="page">
              <wp:posOffset>4584700</wp:posOffset>
            </wp:positionV>
            <wp:extent cx="631189" cy="634238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1189" cy="63423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4258310</wp:posOffset>
            </wp:positionH>
            <wp:positionV relativeFrom="page">
              <wp:posOffset>4584700</wp:posOffset>
            </wp:positionV>
            <wp:extent cx="631189" cy="634238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1189" cy="63423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2880360</wp:posOffset>
            </wp:positionH>
            <wp:positionV relativeFrom="page">
              <wp:posOffset>6596380</wp:posOffset>
            </wp:positionV>
            <wp:extent cx="631189" cy="631189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1189" cy="6311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4258310</wp:posOffset>
            </wp:positionH>
            <wp:positionV relativeFrom="page">
              <wp:posOffset>6596380</wp:posOffset>
            </wp:positionV>
            <wp:extent cx="631189" cy="631189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31189" cy="6311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6883400</wp:posOffset>
            </wp:positionV>
            <wp:extent cx="838200" cy="508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3568700</wp:posOffset>
            </wp:positionH>
            <wp:positionV relativeFrom="page">
              <wp:posOffset>6464300</wp:posOffset>
            </wp:positionV>
            <wp:extent cx="762000" cy="254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3340100</wp:posOffset>
            </wp:positionH>
            <wp:positionV relativeFrom="page">
              <wp:posOffset>6337300</wp:posOffset>
            </wp:positionV>
            <wp:extent cx="241300" cy="3048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3568700</wp:posOffset>
            </wp:positionH>
            <wp:positionV relativeFrom="page">
              <wp:posOffset>5181600</wp:posOffset>
            </wp:positionV>
            <wp:extent cx="1016000" cy="10541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1054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5080000</wp:posOffset>
            </wp:positionV>
            <wp:extent cx="2527300" cy="24511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2451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5510530</wp:posOffset>
            </wp:positionH>
            <wp:positionV relativeFrom="page">
              <wp:posOffset>5340350</wp:posOffset>
            </wp:positionV>
            <wp:extent cx="631190" cy="63119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" cy="6311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4851400</wp:posOffset>
            </wp:positionH>
            <wp:positionV relativeFrom="page">
              <wp:posOffset>4889500</wp:posOffset>
            </wp:positionV>
            <wp:extent cx="736600" cy="5842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584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4851400</wp:posOffset>
            </wp:positionH>
            <wp:positionV relativeFrom="page">
              <wp:posOffset>5930900</wp:posOffset>
            </wp:positionV>
            <wp:extent cx="863600" cy="9906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990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1810"/>
        <w:gridCol w:w="1810"/>
        <w:gridCol w:w="1810"/>
        <w:gridCol w:w="1810"/>
        <w:gridCol w:w="1810"/>
      </w:tblGrid>
      <w:tr>
        <w:trPr>
          <w:trHeight w:hRule="exact" w:val="124"/>
        </w:trPr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382" w:firstLine="0"/>
              <w:jc w:val="right"/>
            </w:pPr>
            <w:r>
              <w:rPr>
                <w:w w:val="101.02055413382394"/>
                <w:rFonts w:ascii="Times" w:hAnsi="Times" w:eastAsia="Times"/>
                <w:b/>
                <w:i w:val="0"/>
                <w:color w:val="0F172A"/>
                <w:sz w:val="14"/>
              </w:rPr>
              <w:t>Vehicle Driver</w:t>
            </w:r>
          </w:p>
        </w:tc>
        <w:tc>
          <w:tcPr>
            <w:tcW w:type="dxa" w:w="2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446" w:right="0" w:firstLine="0"/>
              <w:jc w:val="left"/>
            </w:pPr>
            <w:r>
              <w:rPr>
                <w:w w:val="96.42871509898792"/>
                <w:rFonts w:ascii="Times" w:hAnsi="Times" w:eastAsia="Times"/>
                <w:b w:val="0"/>
                <w:i w:val="0"/>
                <w:color w:val="1E293B"/>
                <w:sz w:val="11"/>
              </w:rPr>
              <w:t>1. Vehicle Entry &amp; Plate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334" w:after="0"/>
              <w:ind w:left="0" w:right="0" w:firstLine="0"/>
              <w:jc w:val="center"/>
            </w:pPr>
            <w:r>
              <w:rPr>
                <w:w w:val="96.42871509898792"/>
                <w:rFonts w:ascii="Times" w:hAnsi="Times" w:eastAsia="Times"/>
                <w:b w:val="0"/>
                <w:i w:val="0"/>
                <w:color w:val="1E293B"/>
                <w:sz w:val="11"/>
              </w:rPr>
              <w:t>Persist Bookings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514" w:after="0"/>
              <w:ind w:left="240" w:right="0" w:firstLine="0"/>
              <w:jc w:val="left"/>
            </w:pPr>
            <w:r>
              <w:rPr>
                <w:w w:val="101.06995655940129"/>
                <w:rFonts w:ascii="Times" w:hAnsi="Times" w:eastAsia="Times"/>
                <w:b/>
                <w:i w:val="0"/>
                <w:color w:val="854D0E"/>
                <w:sz w:val="13"/>
              </w:rPr>
              <w:t>D1: PLMS Store</w:t>
            </w:r>
          </w:p>
        </w:tc>
      </w:tr>
      <w:tr>
        <w:trPr>
          <w:trHeight w:hRule="exact" w:val="68"/>
        </w:trPr>
        <w:tc>
          <w:tcPr>
            <w:tcW w:type="dxa" w:w="1810"/>
            <w:vMerge/>
            <w:tcBorders/>
          </w:tcPr>
          <w:p/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48" w:val="left"/>
              </w:tabs>
              <w:autoSpaceDE w:val="0"/>
              <w:widowControl/>
              <w:spacing w:line="182" w:lineRule="exact" w:before="314" w:after="0"/>
              <w:ind w:left="396" w:right="0" w:firstLine="0"/>
              <w:jc w:val="left"/>
            </w:pPr>
            <w:r>
              <w:rPr>
                <w:w w:val="96.42871509898792"/>
                <w:rFonts w:ascii="Times" w:hAnsi="Times" w:eastAsia="Times"/>
                <w:b w:val="0"/>
                <w:i w:val="0"/>
                <w:color w:val="1E293B"/>
                <w:sz w:val="11"/>
              </w:rPr>
              <w:t xml:space="preserve">2. Ticket &amp; Assigned Slot </w:t>
            </w:r>
            <w:r>
              <w:br/>
            </w:r>
            <w:r>
              <w:rPr>
                <w:w w:val="96.42871509898792"/>
                <w:rFonts w:ascii="Times" w:hAnsi="Times" w:eastAsia="Times"/>
                <w:b w:val="0"/>
                <w:i w:val="0"/>
                <w:color w:val="1E293B"/>
                <w:sz w:val="11"/>
              </w:rPr>
              <w:t>3. Departure / Settlement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28" w:after="0"/>
              <w:ind w:left="0" w:right="432" w:firstLine="0"/>
              <w:jc w:val="center"/>
            </w:pPr>
            <w:r>
              <w:rPr>
                <w:w w:val="101.06995655940129"/>
                <w:rFonts w:ascii="Times" w:hAnsi="Times" w:eastAsia="Times"/>
                <w:b/>
                <w:i w:val="0"/>
                <w:color w:val="1E40AF"/>
                <w:sz w:val="13"/>
              </w:rPr>
              <w:t xml:space="preserve">0.0 </w:t>
            </w:r>
            <w:r>
              <w:br/>
            </w:r>
            <w:r>
              <w:rPr>
                <w:w w:val="101.07762654622397"/>
                <w:rFonts w:ascii="Times" w:hAnsi="Times" w:eastAsia="Times"/>
                <w:b/>
                <w:i w:val="0"/>
                <w:color w:val="1E3A8A"/>
                <w:sz w:val="15"/>
              </w:rPr>
              <w:t>Parking Lot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</w:tr>
      <w:tr>
        <w:trPr>
          <w:trHeight w:hRule="exact" w:val="492"/>
        </w:trPr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36" w:after="0"/>
              <w:ind w:left="0" w:right="564" w:firstLine="0"/>
              <w:jc w:val="right"/>
            </w:pPr>
            <w:r>
              <w:rPr>
                <w:w w:val="101.05947147716175"/>
                <w:rFonts w:ascii="Times" w:hAnsi="Times" w:eastAsia="Times"/>
                <w:b w:val="0"/>
                <w:i w:val="0"/>
                <w:color w:val="475569"/>
                <w:sz w:val="11"/>
              </w:rPr>
              <w:t>(Customer)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</w:tr>
      <w:tr>
        <w:trPr>
          <w:trHeight w:hRule="exact" w:val="118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226" w:after="0"/>
              <w:ind w:left="0" w:right="0" w:firstLine="0"/>
              <w:jc w:val="center"/>
            </w:pPr>
            <w:r>
              <w:rPr>
                <w:w w:val="96.42871509898792"/>
                <w:rFonts w:ascii="Times" w:hAnsi="Times" w:eastAsia="Times"/>
                <w:b w:val="0"/>
                <w:i w:val="0"/>
                <w:color w:val="1E293B"/>
                <w:sz w:val="11"/>
              </w:rPr>
              <w:t>Slot States &amp; Tariffs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50" w:after="0"/>
              <w:ind w:left="350" w:right="0" w:firstLine="0"/>
              <w:jc w:val="left"/>
            </w:pPr>
            <w:r>
              <w:rPr>
                <w:w w:val="101.05947147716175"/>
                <w:rFonts w:ascii="Times" w:hAnsi="Times" w:eastAsia="Times"/>
                <w:b w:val="0"/>
                <w:i w:val="0"/>
                <w:color w:val="A16207"/>
                <w:sz w:val="11"/>
              </w:rPr>
              <w:t>(Relational DB)</w:t>
            </w:r>
          </w:p>
        </w:tc>
      </w:tr>
      <w:tr>
        <w:trPr>
          <w:trHeight w:hRule="exact" w:val="286"/>
        </w:trPr>
        <w:tc>
          <w:tcPr>
            <w:tcW w:type="dxa" w:w="1810"/>
            <w:vMerge/>
            <w:tcBorders/>
          </w:tcPr>
          <w:p/>
        </w:tc>
        <w:tc>
          <w:tcPr>
            <w:tcW w:type="dxa" w:w="2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170" w:firstLine="0"/>
              <w:jc w:val="right"/>
            </w:pPr>
            <w:r>
              <w:rPr>
                <w:w w:val="101.07762654622397"/>
                <w:rFonts w:ascii="Times" w:hAnsi="Times" w:eastAsia="Times"/>
                <w:b/>
                <w:i w:val="0"/>
                <w:color w:val="1E3A8A"/>
                <w:sz w:val="15"/>
              </w:rPr>
              <w:t>Management System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56" w:lineRule="exact" w:before="124" w:after="2"/>
        <w:ind w:left="1498" w:right="0" w:firstLine="0"/>
        <w:jc w:val="left"/>
      </w:pPr>
      <w:r>
        <w:rPr>
          <w:w w:val="101.02055413382394"/>
          <w:rFonts w:ascii="Times" w:hAnsi="Times" w:eastAsia="Times"/>
          <w:b/>
          <w:i w:val="0"/>
          <w:color w:val="0F172A"/>
          <w:sz w:val="14"/>
        </w:rPr>
        <w:t>Parking Operator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4524"/>
        <w:gridCol w:w="4524"/>
      </w:tblGrid>
      <w:tr>
        <w:trPr>
          <w:trHeight w:hRule="exact" w:val="220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72" w:after="0"/>
              <w:ind w:left="0" w:right="446" w:firstLine="0"/>
              <w:jc w:val="right"/>
            </w:pPr>
            <w:r>
              <w:rPr>
                <w:w w:val="101.05947147716175"/>
                <w:rFonts w:ascii="Times" w:hAnsi="Times" w:eastAsia="Times"/>
                <w:b w:val="0"/>
                <w:i w:val="0"/>
                <w:color w:val="475569"/>
                <w:sz w:val="11"/>
              </w:rPr>
              <w:t>(Facility Admin)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4" w:after="0"/>
              <w:ind w:left="446" w:right="0" w:firstLine="0"/>
              <w:jc w:val="left"/>
            </w:pPr>
            <w:r>
              <w:rPr>
                <w:w w:val="96.42871509898792"/>
                <w:rFonts w:ascii="Times" w:hAnsi="Times" w:eastAsia="Times"/>
                <w:b w:val="0"/>
                <w:i w:val="0"/>
                <w:color w:val="1E293B"/>
                <w:sz w:val="11"/>
              </w:rPr>
              <w:t>Query Status / Reset</w:t>
            </w:r>
          </w:p>
        </w:tc>
      </w:tr>
    </w:tbl>
    <w:p>
      <w:pPr>
        <w:autoSpaceDN w:val="0"/>
        <w:autoSpaceDE w:val="0"/>
        <w:widowControl/>
        <w:spacing w:line="116" w:lineRule="exact" w:before="28" w:after="0"/>
        <w:ind w:left="0" w:right="4774" w:firstLine="0"/>
        <w:jc w:val="right"/>
      </w:pPr>
      <w:r>
        <w:rPr>
          <w:w w:val="96.42871509898792"/>
          <w:rFonts w:ascii="Times" w:hAnsi="Times" w:eastAsia="Times"/>
          <w:b w:val="0"/>
          <w:i w:val="0"/>
          <w:color w:val="1E293B"/>
          <w:sz w:val="11"/>
        </w:rPr>
        <w:t>Live Occupancy Grid</w:t>
      </w:r>
    </w:p>
    <w:p>
      <w:pPr>
        <w:autoSpaceDN w:val="0"/>
        <w:autoSpaceDE w:val="0"/>
        <w:widowControl/>
        <w:spacing w:line="244" w:lineRule="exact" w:before="904" w:after="0"/>
        <w:ind w:left="158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Fig. 4.1: Data Flow Diagram (DFD) Level 0 — Context Level Diagram</w:t>
      </w:r>
    </w:p>
    <w:p>
      <w:pPr>
        <w:autoSpaceDN w:val="0"/>
        <w:autoSpaceDE w:val="0"/>
        <w:widowControl/>
        <w:spacing w:line="360" w:lineRule="exact" w:before="274" w:after="408"/>
        <w:ind w:left="720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Fig. 4.1 establishes the overall boundaries of the system, depicting external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interactions between drivers, facility attendants, the central PLMS core, and relational </w:t>
      </w:r>
      <w:r>
        <w:rPr>
          <w:rFonts w:ascii="Times" w:hAnsi="Times" w:eastAsia="Times"/>
          <w:b w:val="0"/>
          <w:i w:val="0"/>
          <w:color w:val="000000"/>
          <w:sz w:val="24"/>
        </w:rPr>
        <w:t>storage.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4.0" w:type="dxa"/>
      </w:tblPr>
      <w:tblGrid>
        <w:gridCol w:w="1810"/>
        <w:gridCol w:w="1810"/>
        <w:gridCol w:w="1810"/>
        <w:gridCol w:w="1810"/>
        <w:gridCol w:w="1810"/>
      </w:tblGrid>
      <w:tr>
        <w:trPr>
          <w:trHeight w:hRule="exact" w:val="556"/>
        </w:trPr>
        <w:tc>
          <w:tcPr>
            <w:tcW w:type="dxa" w:w="1196"/>
            <w:vMerge w:val="restart"/>
            <w:tcBorders>
              <w:top w:sz="3.9510865211486816" w:val="single" w:color="#CBD5E1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526" w:after="0"/>
              <w:ind w:left="0" w:right="182" w:firstLine="0"/>
              <w:jc w:val="right"/>
            </w:pPr>
            <w:r>
              <w:rPr>
                <w:w w:val="98.75618861271785"/>
                <w:rFonts w:ascii="Times" w:hAnsi="Times" w:eastAsia="Times"/>
                <w:b/>
                <w:i w:val="0"/>
                <w:color w:val="0F172A"/>
                <w:sz w:val="13"/>
              </w:rPr>
              <w:t>Driver</w:t>
            </w:r>
          </w:p>
        </w:tc>
        <w:tc>
          <w:tcPr>
            <w:tcW w:type="dxa" w:w="980"/>
            <w:tcBorders>
              <w:top w:sz="3.9510865211486816" w:val="single" w:color="#CBD5E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424" w:after="0"/>
              <w:ind w:left="0" w:right="148" w:firstLine="0"/>
              <w:jc w:val="right"/>
            </w:pPr>
            <w:r>
              <w:rPr>
                <w:w w:val="98.6522388458252"/>
                <w:rFonts w:ascii="Times" w:hAnsi="Times" w:eastAsia="Times"/>
                <w:b w:val="0"/>
                <w:i w:val="0"/>
                <w:color w:val="334155"/>
                <w:sz w:val="10"/>
              </w:rPr>
              <w:t>Plate &amp; Type</w:t>
            </w:r>
          </w:p>
        </w:tc>
        <w:tc>
          <w:tcPr>
            <w:tcW w:type="dxa" w:w="840"/>
            <w:tcBorders>
              <w:top w:sz="3.9510865211486816" w:val="single" w:color="#CBD5E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432" w:after="0"/>
              <w:ind w:left="0" w:right="0" w:firstLine="0"/>
              <w:jc w:val="center"/>
            </w:pPr>
            <w:r>
              <w:rPr>
                <w:w w:val="98.69318008422852"/>
                <w:rFonts w:ascii="Times" w:hAnsi="Times" w:eastAsia="Times"/>
                <w:b/>
                <w:i w:val="0"/>
                <w:color w:val="1D4ED8"/>
                <w:sz w:val="11"/>
              </w:rPr>
              <w:t>1.0</w:t>
            </w:r>
          </w:p>
        </w:tc>
        <w:tc>
          <w:tcPr>
            <w:tcW w:type="dxa" w:w="1380"/>
            <w:tcBorders>
              <w:top w:sz="3.9510865211486816" w:val="single" w:color="#CBD5E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424" w:after="0"/>
              <w:ind w:left="0" w:right="0" w:firstLine="0"/>
              <w:jc w:val="center"/>
            </w:pPr>
            <w:r>
              <w:rPr>
                <w:w w:val="98.6522388458252"/>
                <w:rFonts w:ascii="Times" w:hAnsi="Times" w:eastAsia="Times"/>
                <w:b w:val="0"/>
                <w:i w:val="0"/>
                <w:color w:val="334155"/>
                <w:sz w:val="10"/>
              </w:rPr>
              <w:t>Validated Vehicle</w:t>
            </w:r>
          </w:p>
        </w:tc>
        <w:tc>
          <w:tcPr>
            <w:tcW w:type="dxa" w:w="3386"/>
            <w:tcBorders>
              <w:top w:sz="3.9510865211486816" w:val="single" w:color="#CBD5E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432" w:after="0"/>
              <w:ind w:left="314" w:right="0" w:firstLine="0"/>
              <w:jc w:val="left"/>
            </w:pPr>
            <w:r>
              <w:rPr>
                <w:w w:val="98.69318008422852"/>
                <w:rFonts w:ascii="Times" w:hAnsi="Times" w:eastAsia="Times"/>
                <w:b/>
                <w:i w:val="0"/>
                <w:color w:val="1D4ED8"/>
                <w:sz w:val="11"/>
              </w:rPr>
              <w:t>2.0</w:t>
            </w:r>
          </w:p>
        </w:tc>
      </w:tr>
      <w:tr>
        <w:trPr>
          <w:trHeight w:hRule="exact" w:val="220"/>
        </w:trPr>
        <w:tc>
          <w:tcPr>
            <w:tcW w:type="dxa" w:w="1810"/>
            <w:vMerge/>
            <w:tcBorders>
              <w:top w:sz="3.9510865211486816" w:val="single" w:color="#CBD5E1"/>
            </w:tcBorders>
          </w:tcPr>
          <w:p/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82600" cy="508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40" w:after="0"/>
              <w:ind w:left="0" w:right="0" w:firstLine="0"/>
              <w:jc w:val="center"/>
            </w:pPr>
            <w:r>
              <w:rPr>
                <w:w w:val="98.69318008422852"/>
                <w:rFonts w:ascii="Times" w:hAnsi="Times" w:eastAsia="Times"/>
                <w:b/>
                <w:i w:val="0"/>
                <w:color w:val="1E293B"/>
                <w:sz w:val="11"/>
              </w:rPr>
              <w:t>Vehicle Ingestion</w:t>
            </w:r>
          </w:p>
        </w:tc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38200" cy="508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40" w:after="0"/>
              <w:ind w:left="44" w:right="0" w:firstLine="0"/>
              <w:jc w:val="left"/>
            </w:pPr>
            <w:r>
              <w:rPr>
                <w:w w:val="98.69318008422852"/>
                <w:rFonts w:ascii="Times" w:hAnsi="Times" w:eastAsia="Times"/>
                <w:b/>
                <w:i w:val="0"/>
                <w:color w:val="1E293B"/>
                <w:sz w:val="11"/>
              </w:rPr>
              <w:t>Slot Allocation</w:t>
            </w:r>
          </w:p>
        </w:tc>
      </w:tr>
    </w:tbl>
    <w:p>
      <w:pPr>
        <w:autoSpaceDN w:val="0"/>
        <w:autoSpaceDE w:val="0"/>
        <w:widowControl/>
        <w:spacing w:line="104" w:lineRule="exact" w:before="76" w:after="0"/>
        <w:ind w:left="0" w:right="1258" w:firstLine="0"/>
        <w:jc w:val="right"/>
      </w:pPr>
      <w:r>
        <w:rPr>
          <w:w w:val="104.10787794325087"/>
          <w:rFonts w:ascii="Times" w:hAnsi="Times" w:eastAsia="Times"/>
          <w:b w:val="0"/>
          <w:i w:val="0"/>
          <w:color w:val="334155"/>
          <w:sz w:val="9"/>
        </w:rPr>
        <w:t>Status = OCCUPIED</w:t>
      </w:r>
    </w:p>
    <w:p>
      <w:pPr>
        <w:autoSpaceDN w:val="0"/>
        <w:autoSpaceDE w:val="0"/>
        <w:widowControl/>
        <w:spacing w:line="104" w:lineRule="exact" w:before="392" w:after="0"/>
        <w:ind w:left="0" w:right="2700" w:firstLine="0"/>
        <w:jc w:val="right"/>
      </w:pPr>
      <w:r>
        <w:rPr>
          <w:w w:val="104.10787794325087"/>
          <w:rFonts w:ascii="Times" w:hAnsi="Times" w:eastAsia="Times"/>
          <w:b w:val="0"/>
          <w:i w:val="0"/>
          <w:color w:val="334155"/>
          <w:sz w:val="9"/>
        </w:rPr>
        <w:t>Query / Assign Slot</w:t>
      </w:r>
    </w:p>
    <w:p>
      <w:pPr>
        <w:autoSpaceDN w:val="0"/>
        <w:autoSpaceDE w:val="0"/>
        <w:widowControl/>
        <w:spacing w:line="148" w:lineRule="exact" w:before="152" w:after="60"/>
        <w:ind w:left="7344" w:right="864" w:firstLine="0"/>
        <w:jc w:val="center"/>
      </w:pPr>
      <w:r>
        <w:rPr>
          <w:w w:val="98.69318008422852"/>
          <w:rFonts w:ascii="Times" w:hAnsi="Times" w:eastAsia="Times"/>
          <w:b/>
          <w:i w:val="0"/>
          <w:color w:val="1D4ED8"/>
          <w:sz w:val="11"/>
        </w:rPr>
        <w:t xml:space="preserve">3.0 </w:t>
      </w:r>
      <w:r>
        <w:br/>
      </w:r>
      <w:r>
        <w:rPr>
          <w:w w:val="98.69318008422852"/>
          <w:rFonts w:ascii="Times" w:hAnsi="Times" w:eastAsia="Times"/>
          <w:b/>
          <w:i w:val="0"/>
          <w:color w:val="1E293B"/>
          <w:sz w:val="11"/>
        </w:rPr>
        <w:t>UI Grid Refresh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0.0" w:type="dxa"/>
      </w:tblPr>
      <w:tblGrid>
        <w:gridCol w:w="4524"/>
        <w:gridCol w:w="4524"/>
      </w:tblGrid>
      <w:tr>
        <w:trPr>
          <w:trHeight w:hRule="exact" w:val="344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174" w:after="0"/>
              <w:ind w:left="0" w:right="500" w:firstLine="0"/>
              <w:jc w:val="right"/>
            </w:pPr>
            <w:r>
              <w:rPr>
                <w:w w:val="98.6522388458252"/>
                <w:rFonts w:ascii="Times" w:hAnsi="Times" w:eastAsia="Times"/>
                <w:b w:val="0"/>
                <w:i w:val="0"/>
                <w:color w:val="334155"/>
                <w:sz w:val="10"/>
              </w:rPr>
              <w:t>Exit Request (Plate/Ticket)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8" w:after="0"/>
              <w:ind w:left="502" w:right="0" w:firstLine="0"/>
              <w:jc w:val="left"/>
            </w:pPr>
            <w:r>
              <w:rPr>
                <w:w w:val="98.72730573018393"/>
                <w:rFonts w:ascii="Times" w:hAnsi="Times" w:eastAsia="Times"/>
                <w:b/>
                <w:i w:val="0"/>
                <w:color w:val="854D0E"/>
                <w:sz w:val="12"/>
              </w:rPr>
              <w:t>D1: Slots Inventory</w:t>
            </w:r>
          </w:p>
        </w:tc>
      </w:tr>
    </w:tbl>
    <w:p>
      <w:pPr>
        <w:autoSpaceDN w:val="0"/>
        <w:autoSpaceDE w:val="0"/>
        <w:widowControl/>
        <w:spacing w:line="104" w:lineRule="exact" w:before="82" w:after="260"/>
        <w:ind w:left="0" w:right="3336" w:firstLine="0"/>
        <w:jc w:val="right"/>
      </w:pPr>
      <w:r>
        <w:rPr>
          <w:w w:val="104.10787794325087"/>
          <w:rFonts w:ascii="Times" w:hAnsi="Times" w:eastAsia="Times"/>
          <w:b w:val="0"/>
          <w:i w:val="0"/>
          <w:color w:val="334155"/>
          <w:sz w:val="9"/>
        </w:rPr>
        <w:t>Record Check-In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80.0" w:type="dxa"/>
      </w:tblPr>
      <w:tblGrid>
        <w:gridCol w:w="4524"/>
        <w:gridCol w:w="4524"/>
      </w:tblGrid>
      <w:tr>
        <w:trPr>
          <w:trHeight w:hRule="exact" w:val="282"/>
        </w:trPr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32" w:after="0"/>
              <w:ind w:left="0" w:right="8" w:firstLine="0"/>
              <w:jc w:val="right"/>
            </w:pPr>
            <w:r>
              <w:rPr>
                <w:w w:val="104.10787794325087"/>
                <w:rFonts w:ascii="Times" w:hAnsi="Times" w:eastAsia="Times"/>
                <w:b w:val="0"/>
                <w:i w:val="0"/>
                <w:color w:val="334155"/>
                <w:sz w:val="9"/>
              </w:rPr>
              <w:t>Read Entry Time</w:t>
            </w:r>
          </w:p>
        </w:tc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0" w:after="0"/>
              <w:ind w:left="24" w:right="0" w:firstLine="0"/>
              <w:jc w:val="left"/>
            </w:pPr>
            <w:r>
              <w:rPr>
                <w:w w:val="98.72730573018393"/>
                <w:rFonts w:ascii="Times" w:hAnsi="Times" w:eastAsia="Times"/>
                <w:b/>
                <w:i w:val="0"/>
                <w:color w:val="854D0E"/>
                <w:sz w:val="12"/>
              </w:rPr>
              <w:t>D2: Active Bookings</w:t>
            </w:r>
          </w:p>
        </w:tc>
      </w:tr>
    </w:tbl>
    <w:p>
      <w:pPr>
        <w:autoSpaceDN w:val="0"/>
        <w:autoSpaceDE w:val="0"/>
        <w:widowControl/>
        <w:spacing w:line="104" w:lineRule="exact" w:before="46" w:after="346"/>
        <w:ind w:left="0" w:right="936" w:firstLine="0"/>
        <w:jc w:val="right"/>
      </w:pPr>
      <w:r>
        <w:rPr>
          <w:w w:val="104.10787794325087"/>
          <w:rFonts w:ascii="Times" w:hAnsi="Times" w:eastAsia="Times"/>
          <w:b w:val="0"/>
          <w:i w:val="0"/>
          <w:color w:val="334155"/>
          <w:sz w:val="9"/>
        </w:rPr>
        <w:t>Vacate Slot (AVAILABLE)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20.0" w:type="dxa"/>
      </w:tblPr>
      <w:tblGrid>
        <w:gridCol w:w="3016"/>
        <w:gridCol w:w="3016"/>
        <w:gridCol w:w="3016"/>
      </w:tblGrid>
      <w:tr>
        <w:trPr>
          <w:trHeight w:hRule="exact" w:val="204"/>
        </w:trPr>
        <w:tc>
          <w:tcPr>
            <w:tcW w:type="dxa" w:w="2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82" w:after="0"/>
              <w:ind w:left="0" w:right="480" w:firstLine="0"/>
              <w:jc w:val="right"/>
            </w:pPr>
            <w:r>
              <w:rPr>
                <w:w w:val="98.69318008422852"/>
                <w:rFonts w:ascii="Times" w:hAnsi="Times" w:eastAsia="Times"/>
                <w:b/>
                <w:i w:val="0"/>
                <w:color w:val="1D4ED8"/>
                <w:sz w:val="11"/>
              </w:rPr>
              <w:t>4.0</w:t>
            </w:r>
          </w:p>
        </w:tc>
        <w:tc>
          <w:tcPr>
            <w:tcW w:type="dxa" w:w="10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60" w:after="0"/>
              <w:ind w:left="0" w:right="0" w:firstLine="0"/>
              <w:jc w:val="center"/>
            </w:pPr>
            <w:r>
              <w:rPr>
                <w:w w:val="98.6522388458252"/>
                <w:rFonts w:ascii="Times" w:hAnsi="Times" w:eastAsia="Times"/>
                <w:b w:val="0"/>
                <w:i w:val="0"/>
                <w:color w:val="334155"/>
                <w:sz w:val="10"/>
              </w:rPr>
              <w:t>Calculated Fee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82" w:after="0"/>
              <w:ind w:left="534" w:right="0" w:firstLine="0"/>
              <w:jc w:val="left"/>
            </w:pPr>
            <w:r>
              <w:rPr>
                <w:w w:val="98.69318008422852"/>
                <w:rFonts w:ascii="Times" w:hAnsi="Times" w:eastAsia="Times"/>
                <w:b/>
                <w:i w:val="0"/>
                <w:color w:val="1D4ED8"/>
                <w:sz w:val="11"/>
              </w:rPr>
              <w:t>5.0</w:t>
            </w:r>
          </w:p>
        </w:tc>
      </w:tr>
      <w:tr>
        <w:trPr>
          <w:trHeight w:hRule="exact" w:val="206"/>
        </w:trPr>
        <w:tc>
          <w:tcPr>
            <w:tcW w:type="dxa" w:w="2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26" w:after="0"/>
              <w:ind w:left="0" w:right="206" w:firstLine="0"/>
              <w:jc w:val="right"/>
            </w:pPr>
            <w:r>
              <w:rPr>
                <w:w w:val="98.69318008422852"/>
                <w:rFonts w:ascii="Times" w:hAnsi="Times" w:eastAsia="Times"/>
                <w:b/>
                <w:i w:val="0"/>
                <w:color w:val="1E293B"/>
                <w:sz w:val="11"/>
              </w:rPr>
              <w:t>Fee Calculator</w:t>
            </w:r>
          </w:p>
        </w:tc>
        <w:tc>
          <w:tcPr>
            <w:tcW w:type="dxa" w:w="3016"/>
            <w:vMerge/>
            <w:tcBorders/>
          </w:tcPr>
          <w:p/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26" w:after="0"/>
              <w:ind w:left="216" w:right="0" w:firstLine="0"/>
              <w:jc w:val="left"/>
            </w:pPr>
            <w:r>
              <w:rPr>
                <w:w w:val="98.69318008422852"/>
                <w:rFonts w:ascii="Times" w:hAnsi="Times" w:eastAsia="Times"/>
                <w:b/>
                <w:i w:val="0"/>
                <w:color w:val="1E293B"/>
                <w:sz w:val="11"/>
              </w:rPr>
              <w:t>Receipt Issuance</w:t>
            </w:r>
          </w:p>
        </w:tc>
      </w:tr>
    </w:tbl>
    <w:p>
      <w:pPr>
        <w:autoSpaceDN w:val="0"/>
        <w:autoSpaceDE w:val="0"/>
        <w:widowControl/>
        <w:spacing w:line="110" w:lineRule="exact" w:before="620" w:after="0"/>
        <w:ind w:left="0" w:right="4762" w:firstLine="0"/>
        <w:jc w:val="right"/>
      </w:pPr>
      <w:r>
        <w:rPr>
          <w:w w:val="98.6522388458252"/>
          <w:rFonts w:ascii="Times" w:hAnsi="Times" w:eastAsia="Times"/>
          <w:b w:val="0"/>
          <w:i w:val="0"/>
          <w:color w:val="334155"/>
          <w:sz w:val="10"/>
        </w:rPr>
        <w:t>Issued Receipt Modal &amp; Gate Clearance</w:t>
      </w:r>
    </w:p>
    <w:p>
      <w:pPr>
        <w:autoSpaceDN w:val="0"/>
        <w:autoSpaceDE w:val="0"/>
        <w:widowControl/>
        <w:spacing w:line="242" w:lineRule="exact" w:before="698" w:after="0"/>
        <w:ind w:left="1384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Fig. 4.2: Data Flow Diagram (DFD) Level 1 — Subsystem Functional Flow</w:t>
      </w:r>
    </w:p>
    <w:p>
      <w:pPr>
        <w:autoSpaceDN w:val="0"/>
        <w:autoSpaceDE w:val="0"/>
        <w:widowControl/>
        <w:spacing w:line="360" w:lineRule="exact" w:before="290" w:after="0"/>
        <w:ind w:left="720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Fig. 4.2 breaks down the system into five primary functional processes: Vehicle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Ingestion (1.0), Slot Allocation (2.0), UI Refresh (3.0), Tariff Computation (4.0), and </w:t>
      </w:r>
      <w:r>
        <w:rPr>
          <w:rFonts w:ascii="Times" w:hAnsi="Times" w:eastAsia="Times"/>
          <w:b w:val="0"/>
          <w:i w:val="0"/>
          <w:color w:val="000000"/>
          <w:sz w:val="24"/>
        </w:rPr>
        <w:t>Receipt Issuance (5.0).</w:t>
      </w:r>
    </w:p>
    <w:p>
      <w:pPr>
        <w:autoSpaceDN w:val="0"/>
        <w:autoSpaceDE w:val="0"/>
        <w:widowControl/>
        <w:spacing w:line="294" w:lineRule="exact" w:before="166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2"/>
        </w:rPr>
        <w:t>9</w:t>
      </w:r>
    </w:p>
    <w:p>
      <w:pPr>
        <w:sectPr>
          <w:pgSz w:w="11899" w:h="16838"/>
          <w:pgMar w:top="1238" w:right="141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3060700</wp:posOffset>
            </wp:positionH>
            <wp:positionV relativeFrom="page">
              <wp:posOffset>1028700</wp:posOffset>
            </wp:positionV>
            <wp:extent cx="1892300" cy="2413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241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2170430</wp:posOffset>
            </wp:positionH>
            <wp:positionV relativeFrom="page">
              <wp:posOffset>1456690</wp:posOffset>
            </wp:positionV>
            <wp:extent cx="670559" cy="670559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70559" cy="6705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3675379</wp:posOffset>
            </wp:positionH>
            <wp:positionV relativeFrom="page">
              <wp:posOffset>1456690</wp:posOffset>
            </wp:positionV>
            <wp:extent cx="670560" cy="67056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6705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5179060</wp:posOffset>
            </wp:positionH>
            <wp:positionV relativeFrom="page">
              <wp:posOffset>1456690</wp:posOffset>
            </wp:positionV>
            <wp:extent cx="670560" cy="67056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6705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3660140</wp:posOffset>
            </wp:positionH>
            <wp:positionV relativeFrom="page">
              <wp:posOffset>2633980</wp:posOffset>
            </wp:positionV>
            <wp:extent cx="698500" cy="70155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701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5163820</wp:posOffset>
            </wp:positionH>
            <wp:positionV relativeFrom="page">
              <wp:posOffset>2633980</wp:posOffset>
            </wp:positionV>
            <wp:extent cx="697229" cy="700274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97229" cy="70027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2082800</wp:posOffset>
            </wp:positionV>
            <wp:extent cx="1206500" cy="7874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787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52" w:lineRule="exact" w:before="306" w:after="692"/>
        <w:ind w:left="0" w:right="2764" w:firstLine="0"/>
        <w:jc w:val="right"/>
      </w:pPr>
      <w:r>
        <w:rPr>
          <w:w w:val="98.57755388532367"/>
          <w:rFonts w:ascii="Times" w:hAnsi="Times" w:eastAsia="Times"/>
          <w:b/>
          <w:i w:val="0"/>
          <w:color w:val="1E293B"/>
          <w:sz w:val="14"/>
        </w:rPr>
        <w:t>DFD Level 2: Core Allocation Logic Breakdown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1810"/>
        <w:gridCol w:w="1810"/>
        <w:gridCol w:w="1810"/>
        <w:gridCol w:w="1810"/>
        <w:gridCol w:w="1810"/>
      </w:tblGrid>
      <w:tr>
        <w:trPr>
          <w:trHeight w:hRule="exact" w:val="174"/>
        </w:trPr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54" w:after="0"/>
              <w:ind w:left="0" w:right="344" w:firstLine="0"/>
              <w:jc w:val="right"/>
            </w:pPr>
            <w:r>
              <w:rPr>
                <w:w w:val="98.59703237360175"/>
                <w:rFonts w:ascii="Times" w:hAnsi="Times" w:eastAsia="Times"/>
                <w:b/>
                <w:i w:val="0"/>
                <w:color w:val="1D4ED8"/>
                <w:sz w:val="11"/>
              </w:rPr>
              <w:t>2.1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66" w:after="0"/>
              <w:ind w:left="0" w:right="0" w:firstLine="0"/>
              <w:jc w:val="center"/>
            </w:pPr>
            <w:r>
              <w:rPr>
                <w:w w:val="98.55612754821777"/>
                <w:rFonts w:ascii="Times" w:hAnsi="Times" w:eastAsia="Times"/>
                <w:b w:val="0"/>
                <w:i w:val="0"/>
                <w:color w:val="475569"/>
                <w:sz w:val="10"/>
              </w:rPr>
              <w:t>Unregistered Plate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54" w:after="0"/>
              <w:ind w:left="0" w:right="0" w:firstLine="0"/>
              <w:jc w:val="center"/>
            </w:pPr>
            <w:r>
              <w:rPr>
                <w:w w:val="98.59703237360175"/>
                <w:rFonts w:ascii="Times" w:hAnsi="Times" w:eastAsia="Times"/>
                <w:b/>
                <w:i w:val="0"/>
                <w:color w:val="1D4ED8"/>
                <w:sz w:val="11"/>
              </w:rPr>
              <w:t>2.2</w:t>
            </w:r>
          </w:p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66" w:after="0"/>
              <w:ind w:left="0" w:right="0" w:firstLine="0"/>
              <w:jc w:val="center"/>
            </w:pPr>
            <w:r>
              <w:rPr>
                <w:w w:val="98.55612754821777"/>
                <w:rFonts w:ascii="Times" w:hAnsi="Times" w:eastAsia="Times"/>
                <w:b w:val="0"/>
                <w:i w:val="0"/>
                <w:color w:val="475569"/>
                <w:sz w:val="10"/>
              </w:rPr>
              <w:t>Car/Bike Validated</w:t>
            </w:r>
          </w:p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54" w:after="0"/>
              <w:ind w:left="334" w:right="0" w:firstLine="0"/>
              <w:jc w:val="left"/>
            </w:pPr>
            <w:r>
              <w:rPr>
                <w:w w:val="98.59703237360175"/>
                <w:rFonts w:ascii="Times" w:hAnsi="Times" w:eastAsia="Times"/>
                <w:b/>
                <w:i w:val="0"/>
                <w:color w:val="1D4ED8"/>
                <w:sz w:val="11"/>
              </w:rPr>
              <w:t>2.3</w:t>
            </w:r>
          </w:p>
        </w:tc>
      </w:tr>
      <w:tr>
        <w:trPr>
          <w:trHeight w:hRule="exact" w:val="224"/>
        </w:trPr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44" w:after="0"/>
              <w:ind w:left="0" w:right="22" w:firstLine="0"/>
              <w:jc w:val="right"/>
            </w:pPr>
            <w:r>
              <w:rPr>
                <w:w w:val="98.59703237360175"/>
                <w:rFonts w:ascii="Times" w:hAnsi="Times" w:eastAsia="Times"/>
                <w:b/>
                <w:i w:val="0"/>
                <w:color w:val="1E293B"/>
                <w:sz w:val="11"/>
              </w:rPr>
              <w:t>Duplicate Guard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508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44" w:after="0"/>
              <w:ind w:left="0" w:right="0" w:firstLine="0"/>
              <w:jc w:val="center"/>
            </w:pPr>
            <w:r>
              <w:rPr>
                <w:w w:val="98.59703237360175"/>
                <w:rFonts w:ascii="Times" w:hAnsi="Times" w:eastAsia="Times"/>
                <w:b/>
                <w:i w:val="0"/>
                <w:color w:val="1E293B"/>
                <w:sz w:val="11"/>
              </w:rPr>
              <w:t>Type Matching</w:t>
            </w:r>
          </w:p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508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44" w:after="0"/>
              <w:ind w:left="78" w:right="0" w:firstLine="0"/>
              <w:jc w:val="left"/>
            </w:pPr>
            <w:r>
              <w:rPr>
                <w:w w:val="98.59703237360175"/>
                <w:rFonts w:ascii="Times" w:hAnsi="Times" w:eastAsia="Times"/>
                <w:b/>
                <w:i w:val="0"/>
                <w:color w:val="1E293B"/>
                <w:sz w:val="11"/>
              </w:rPr>
              <w:t>Floor Priority</w:t>
            </w:r>
          </w:p>
        </w:tc>
      </w:tr>
    </w:tbl>
    <w:p>
      <w:pPr>
        <w:autoSpaceDN w:val="0"/>
        <w:autoSpaceDE w:val="0"/>
        <w:widowControl/>
        <w:spacing w:line="108" w:lineRule="exact" w:before="788" w:after="582"/>
        <w:ind w:left="0" w:right="1264" w:firstLine="0"/>
        <w:jc w:val="right"/>
      </w:pPr>
      <w:r>
        <w:rPr>
          <w:w w:val="98.55612754821777"/>
          <w:rFonts w:ascii="Times" w:hAnsi="Times" w:eastAsia="Times"/>
          <w:b w:val="0"/>
          <w:i w:val="0"/>
          <w:color w:val="475569"/>
          <w:sz w:val="10"/>
        </w:rPr>
        <w:t>Available Candidate (F1 -&gt; F2)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4.0" w:type="dxa"/>
      </w:tblPr>
      <w:tblGrid>
        <w:gridCol w:w="3016"/>
        <w:gridCol w:w="3016"/>
        <w:gridCol w:w="3016"/>
      </w:tblGrid>
      <w:tr>
        <w:trPr>
          <w:trHeight w:hRule="exact" w:val="178"/>
        </w:trPr>
        <w:tc>
          <w:tcPr>
            <w:tcW w:type="dxa" w:w="43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58" w:after="0"/>
              <w:ind w:left="0" w:right="358" w:firstLine="0"/>
              <w:jc w:val="right"/>
            </w:pPr>
            <w:r>
              <w:rPr>
                <w:w w:val="98.59703237360175"/>
                <w:rFonts w:ascii="Times" w:hAnsi="Times" w:eastAsia="Times"/>
                <w:b/>
                <w:i w:val="0"/>
                <w:color w:val="15803D"/>
                <w:sz w:val="11"/>
              </w:rPr>
              <w:t>2.4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70" w:after="0"/>
              <w:ind w:left="0" w:right="0" w:firstLine="0"/>
              <w:jc w:val="center"/>
            </w:pPr>
            <w:r>
              <w:rPr>
                <w:w w:val="98.55612754821777"/>
                <w:rFonts w:ascii="Times" w:hAnsi="Times" w:eastAsia="Times"/>
                <w:b w:val="0"/>
                <w:i w:val="0"/>
                <w:color w:val="475569"/>
                <w:sz w:val="10"/>
              </w:rPr>
              <w:t>Slot Locked</w:t>
            </w:r>
          </w:p>
        </w:tc>
        <w:tc>
          <w:tcPr>
            <w:tcW w:type="dxa" w:w="19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58" w:after="0"/>
              <w:ind w:left="334" w:right="0" w:firstLine="0"/>
              <w:jc w:val="left"/>
            </w:pPr>
            <w:r>
              <w:rPr>
                <w:w w:val="98.59703237360175"/>
                <w:rFonts w:ascii="Times" w:hAnsi="Times" w:eastAsia="Times"/>
                <w:b/>
                <w:i w:val="0"/>
                <w:color w:val="CA8A04"/>
                <w:sz w:val="11"/>
              </w:rPr>
              <w:t>2.5</w:t>
            </w:r>
          </w:p>
        </w:tc>
      </w:tr>
      <w:tr>
        <w:trPr>
          <w:trHeight w:hRule="exact" w:val="160"/>
        </w:trPr>
        <w:tc>
          <w:tcPr>
            <w:tcW w:type="dxa" w:w="43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40" w:after="0"/>
              <w:ind w:left="0" w:right="48" w:firstLine="0"/>
              <w:jc w:val="right"/>
            </w:pPr>
            <w:r>
              <w:rPr>
                <w:w w:val="98.59703237360175"/>
                <w:rFonts w:ascii="Times" w:hAnsi="Times" w:eastAsia="Times"/>
                <w:b/>
                <w:i w:val="0"/>
                <w:color w:val="1E293B"/>
                <w:sz w:val="11"/>
              </w:rPr>
              <w:t>Atomic Mutator</w:t>
            </w:r>
          </w:p>
        </w:tc>
        <w:tc>
          <w:tcPr>
            <w:tcW w:type="dxa" w:w="1540"/>
            <w:vMerge w:val="restart"/>
            <w:tcBorders>
              <w:bottom w:sz="3.947237491607666" w:val="single" w:color="#CBD5E1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89000" cy="508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40" w:after="0"/>
              <w:ind w:left="100" w:right="0" w:firstLine="0"/>
              <w:jc w:val="left"/>
            </w:pPr>
            <w:r>
              <w:rPr>
                <w:w w:val="98.59703237360175"/>
                <w:rFonts w:ascii="Times" w:hAnsi="Times" w:eastAsia="Times"/>
                <w:b/>
                <w:i w:val="0"/>
                <w:color w:val="1E293B"/>
                <w:sz w:val="11"/>
              </w:rPr>
              <w:t>Ticket Token</w:t>
            </w:r>
          </w:p>
        </w:tc>
      </w:tr>
      <w:tr>
        <w:trPr>
          <w:trHeight w:hRule="exact" w:val="1378"/>
        </w:trPr>
        <w:tc>
          <w:tcPr>
            <w:tcW w:type="dxa" w:w="4316"/>
            <w:tcBorders>
              <w:bottom w:sz="3.947237491607666" w:val="single" w:color="#CBD5E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36" w:after="0"/>
              <w:ind w:left="0" w:right="152" w:firstLine="0"/>
              <w:jc w:val="right"/>
            </w:pPr>
            <w:r>
              <w:rPr>
                <w:w w:val="98.67280324300131"/>
                <w:rFonts w:ascii="Times" w:hAnsi="Times" w:eastAsia="Times"/>
                <w:b w:val="0"/>
                <w:i w:val="0"/>
                <w:color w:val="15803D"/>
                <w:sz w:val="9"/>
              </w:rPr>
              <w:t>(assignVehicle)</w:t>
            </w:r>
          </w:p>
        </w:tc>
        <w:tc>
          <w:tcPr>
            <w:tcW w:type="dxa" w:w="3016"/>
            <w:vMerge/>
            <w:tcBorders>
              <w:bottom w:sz="3.947237491607666" w:val="single" w:color="#CBD5E1"/>
            </w:tcBorders>
          </w:tcPr>
          <w:p/>
        </w:tc>
        <w:tc>
          <w:tcPr>
            <w:tcW w:type="dxa" w:w="1926"/>
            <w:tcBorders>
              <w:bottom w:sz="3.947237491607666" w:val="single" w:color="#CBD5E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36" w:after="0"/>
              <w:ind w:left="114" w:right="0" w:firstLine="0"/>
              <w:jc w:val="left"/>
            </w:pPr>
            <w:r>
              <w:rPr>
                <w:w w:val="98.67280324300131"/>
                <w:rFonts w:ascii="Times" w:hAnsi="Times" w:eastAsia="Times"/>
                <w:b w:val="0"/>
                <w:i w:val="0"/>
                <w:color w:val="854D0E"/>
                <w:sz w:val="9"/>
              </w:rPr>
              <w:t>(TKT-XXXXX)</w:t>
            </w:r>
          </w:p>
        </w:tc>
      </w:tr>
    </w:tbl>
    <w:p>
      <w:pPr>
        <w:autoSpaceDN w:val="0"/>
        <w:autoSpaceDE w:val="0"/>
        <w:widowControl/>
        <w:spacing w:line="244" w:lineRule="exact" w:before="240" w:after="0"/>
        <w:ind w:left="1086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Fig. 4.3: Data Flow Diagram (DFD) Level 2 — Core Allocation Logic Breakdown</w:t>
      </w:r>
    </w:p>
    <w:p>
      <w:pPr>
        <w:autoSpaceDN w:val="0"/>
        <w:autoSpaceDE w:val="0"/>
        <w:widowControl/>
        <w:spacing w:line="360" w:lineRule="exact" w:before="274" w:after="0"/>
        <w:ind w:left="720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Fig. 4.3 details the inner sub-processes of the allocation engine, including duplicate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check-in validation (2.1), type matching (2.2), floor priority (2.3), and atomic slot </w:t>
      </w:r>
      <w:r>
        <w:rPr>
          <w:rFonts w:ascii="Times" w:hAnsi="Times" w:eastAsia="Times"/>
          <w:b w:val="0"/>
          <w:i w:val="0"/>
          <w:color w:val="000000"/>
          <w:sz w:val="24"/>
        </w:rPr>
        <w:t>mutation (2.4).</w:t>
      </w:r>
    </w:p>
    <w:p>
      <w:pPr>
        <w:autoSpaceDN w:val="0"/>
        <w:autoSpaceDE w:val="0"/>
        <w:widowControl/>
        <w:spacing w:line="294" w:lineRule="exact" w:before="775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2"/>
        </w:rPr>
        <w:t>10</w:t>
      </w:r>
    </w:p>
    <w:p>
      <w:pPr>
        <w:sectPr>
          <w:pgSz w:w="11899" w:h="16838"/>
          <w:pgMar w:top="718" w:right="141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1652270</wp:posOffset>
            </wp:positionH>
            <wp:positionV relativeFrom="page">
              <wp:posOffset>2395220</wp:posOffset>
            </wp:positionV>
            <wp:extent cx="681990" cy="243568"/>
            <wp:wrapNone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681990" cy="2435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2562860</wp:posOffset>
            </wp:positionH>
            <wp:positionV relativeFrom="page">
              <wp:posOffset>2395220</wp:posOffset>
            </wp:positionV>
            <wp:extent cx="817879" cy="244143"/>
            <wp:wrapNone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817879" cy="24414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3605529</wp:posOffset>
            </wp:positionH>
            <wp:positionV relativeFrom="page">
              <wp:posOffset>2395220</wp:posOffset>
            </wp:positionV>
            <wp:extent cx="746760" cy="243840"/>
            <wp:wrapNone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746760" cy="2438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4519930</wp:posOffset>
            </wp:positionH>
            <wp:positionV relativeFrom="page">
              <wp:posOffset>2395220</wp:posOffset>
            </wp:positionV>
            <wp:extent cx="783590" cy="243919"/>
            <wp:wrapNone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783590" cy="2439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5462270</wp:posOffset>
            </wp:positionH>
            <wp:positionV relativeFrom="page">
              <wp:posOffset>2395220</wp:posOffset>
            </wp:positionV>
            <wp:extent cx="914400" cy="243840"/>
            <wp:wrapNone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438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2717800</wp:posOffset>
            </wp:positionV>
            <wp:extent cx="4533900" cy="177800"/>
            <wp:wrapNone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77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4" w:lineRule="exact" w:before="282" w:after="0"/>
        <w:ind w:left="7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4.2.2 Sequence Diagram</w:t>
      </w:r>
    </w:p>
    <w:p>
      <w:pPr>
        <w:autoSpaceDN w:val="0"/>
        <w:autoSpaceDE w:val="0"/>
        <w:widowControl/>
        <w:spacing w:line="360" w:lineRule="exact" w:before="90" w:after="350"/>
        <w:ind w:left="720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Sequence Diagram (Fig. 4.4) depicts object lifelines and chronologically ordered </w:t>
      </w:r>
      <w:r>
        <w:rPr>
          <w:rFonts w:ascii="Times" w:hAnsi="Times" w:eastAsia="Times"/>
          <w:b w:val="0"/>
          <w:i w:val="0"/>
          <w:color w:val="000000"/>
          <w:sz w:val="24"/>
        </w:rPr>
        <w:t>messages exchanged across the UI, service, and database layers during vehicle check-</w:t>
      </w:r>
      <w:r>
        <w:rPr>
          <w:rFonts w:ascii="Times" w:hAnsi="Times" w:eastAsia="Times"/>
          <w:b w:val="0"/>
          <w:i w:val="0"/>
          <w:color w:val="000000"/>
          <w:sz w:val="24"/>
        </w:rPr>
        <w:t>in and check-out.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1.9999999999999" w:type="dxa"/>
      </w:tblPr>
      <w:tblGrid>
        <w:gridCol w:w="1810"/>
        <w:gridCol w:w="1810"/>
        <w:gridCol w:w="1810"/>
        <w:gridCol w:w="1810"/>
        <w:gridCol w:w="1810"/>
      </w:tblGrid>
      <w:tr>
        <w:trPr>
          <w:trHeight w:hRule="exact" w:val="550"/>
        </w:trPr>
        <w:tc>
          <w:tcPr>
            <w:tcW w:type="dxa" w:w="1418"/>
            <w:tcBorders>
              <w:top w:sz="3.8463799953460693" w:val="single" w:color="#CBD5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392" w:after="0"/>
              <w:ind w:left="0" w:right="0" w:firstLine="0"/>
              <w:jc w:val="center"/>
            </w:pPr>
            <w:r>
              <w:rPr>
                <w:w w:val="96.13855679829916"/>
                <w:rFonts w:ascii="Times" w:hAnsi="Times" w:eastAsia="Times"/>
                <w:b/>
                <w:i w:val="0"/>
                <w:color w:val="0F172A"/>
                <w:sz w:val="12"/>
              </w:rPr>
              <w:t>:MainFrame</w:t>
            </w:r>
          </w:p>
        </w:tc>
        <w:tc>
          <w:tcPr>
            <w:tcW w:type="dxa" w:w="1680"/>
            <w:tcBorders>
              <w:top w:sz="3.8463799953460693" w:val="single" w:color="#CBD5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392" w:after="0"/>
              <w:ind w:left="0" w:right="0" w:firstLine="0"/>
              <w:jc w:val="center"/>
            </w:pPr>
            <w:r>
              <w:rPr>
                <w:w w:val="96.13855679829916"/>
                <w:rFonts w:ascii="Times" w:hAnsi="Times" w:eastAsia="Times"/>
                <w:b/>
                <w:i w:val="0"/>
                <w:color w:val="1E40AF"/>
                <w:sz w:val="12"/>
              </w:rPr>
              <w:t>:ParkingManager</w:t>
            </w:r>
          </w:p>
        </w:tc>
        <w:tc>
          <w:tcPr>
            <w:tcW w:type="dxa" w:w="1440"/>
            <w:vMerge w:val="restart"/>
            <w:tcBorders>
              <w:top w:sz="3.8463799953460693" w:val="single" w:color="#CBD5E1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392" w:after="0"/>
              <w:ind w:left="0" w:right="0" w:firstLine="0"/>
              <w:jc w:val="center"/>
            </w:pPr>
            <w:r>
              <w:rPr>
                <w:w w:val="96.13855679829916"/>
                <w:rFonts w:ascii="Times" w:hAnsi="Times" w:eastAsia="Times"/>
                <w:b/>
                <w:i w:val="0"/>
                <w:color w:val="15803D"/>
                <w:sz w:val="12"/>
              </w:rPr>
              <w:t>:ParkingSlot</w:t>
            </w:r>
          </w:p>
        </w:tc>
        <w:tc>
          <w:tcPr>
            <w:tcW w:type="dxa" w:w="1500"/>
            <w:vMerge w:val="restart"/>
            <w:tcBorders>
              <w:top w:sz="3.8463799953460693" w:val="single" w:color="#CBD5E1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392" w:after="0"/>
              <w:ind w:left="0" w:right="0" w:firstLine="0"/>
              <w:jc w:val="center"/>
            </w:pPr>
            <w:r>
              <w:rPr>
                <w:w w:val="96.13855679829916"/>
                <w:rFonts w:ascii="Times" w:hAnsi="Times" w:eastAsia="Times"/>
                <w:b/>
                <w:i w:val="0"/>
                <w:color w:val="854D0E"/>
                <w:sz w:val="12"/>
              </w:rPr>
              <w:t>:FeeCalculator</w:t>
            </w:r>
          </w:p>
        </w:tc>
        <w:tc>
          <w:tcPr>
            <w:tcW w:type="dxa" w:w="1746"/>
            <w:tcBorders>
              <w:top w:sz="3.8463799953460693" w:val="single" w:color="#CBD5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392" w:after="0"/>
              <w:ind w:left="0" w:right="0" w:firstLine="0"/>
              <w:jc w:val="center"/>
            </w:pPr>
            <w:r>
              <w:rPr>
                <w:w w:val="96.13855679829916"/>
                <w:rFonts w:ascii="Times" w:hAnsi="Times" w:eastAsia="Times"/>
                <w:b/>
                <w:i w:val="0"/>
                <w:color w:val="6B21A8"/>
                <w:sz w:val="12"/>
              </w:rPr>
              <w:t>:DatabaseManager</w:t>
            </w:r>
          </w:p>
        </w:tc>
      </w:tr>
      <w:tr>
        <w:trPr>
          <w:trHeight w:hRule="exact" w:val="120"/>
        </w:trPr>
        <w:tc>
          <w:tcPr>
            <w:tcW w:type="dxa" w:w="1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10"/>
            <w:vMerge/>
            <w:tcBorders>
              <w:top w:sz="3.8463799953460693" w:val="single" w:color="#CBD5E1"/>
            </w:tcBorders>
          </w:tcPr>
          <w:p/>
        </w:tc>
        <w:tc>
          <w:tcPr>
            <w:tcW w:type="dxa" w:w="1810"/>
            <w:vMerge/>
            <w:tcBorders>
              <w:top w:sz="3.8463799953460693" w:val="single" w:color="#CBD5E1"/>
            </w:tcBorders>
          </w:tcPr>
          <w:p/>
        </w:tc>
        <w:tc>
          <w:tcPr>
            <w:tcW w:type="dxa" w:w="1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28"/>
        </w:trPr>
        <w:tc>
          <w:tcPr>
            <w:tcW w:type="dxa" w:w="1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10"/>
            <w:vMerge/>
            <w:tcBorders>
              <w:top w:sz="3.8463799953460693" w:val="single" w:color="#CBD5E1"/>
            </w:tcBorders>
          </w:tcPr>
          <w:p/>
        </w:tc>
        <w:tc>
          <w:tcPr>
            <w:tcW w:type="dxa" w:w="1810"/>
            <w:vMerge/>
            <w:tcBorders>
              <w:top w:sz="3.8463799953460693" w:val="single" w:color="#CBD5E1"/>
            </w:tcBorders>
          </w:tcPr>
          <w:p/>
        </w:tc>
        <w:tc>
          <w:tcPr>
            <w:tcW w:type="dxa" w:w="1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16" w:lineRule="exact" w:before="46" w:after="16"/>
        <w:ind w:left="0" w:right="3302" w:firstLine="0"/>
        <w:jc w:val="right"/>
      </w:pPr>
      <w:r>
        <w:rPr>
          <w:w w:val="96.02505943991922"/>
          <w:rFonts w:ascii="Times" w:hAnsi="Times" w:eastAsia="Times"/>
          <w:b/>
          <w:i w:val="0"/>
          <w:color w:val="334155"/>
          <w:sz w:val="11"/>
        </w:rPr>
        <w:t>VEHICLE CHECK-IN WORKFLOW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</w:tblGrid>
      <w:tr>
        <w:trPr>
          <w:trHeight w:hRule="exact" w:val="230"/>
        </w:trPr>
        <w:tc>
          <w:tcPr>
            <w:tcW w:type="dxa" w:w="3988"/>
            <w:gridSpan w:val="18"/>
            <w:tcBorders>
              <w:end w:sz="4.0" w:val="single" w:color="#94A2B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6" w:after="0"/>
              <w:ind w:left="98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1E293B"/>
                <w:sz w:val="10"/>
              </w:rPr>
              <w:t>1. checkInVehicle(vehicle, null)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03300" cy="889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32"/>
            <w:gridSpan w:val="2"/>
            <w:tcBorders>
              <w:start w:sz="4.0" w:val="single" w:color="#94A2B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0" w:right="5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0" w:after="0"/>
              <w:ind w:left="0" w:right="5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80"/>
        </w:trPr>
        <w:tc>
          <w:tcPr>
            <w:tcW w:type="dxa" w:w="2398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51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90"/>
            <w:gridSpan w:val="11"/>
            <w:vMerge w:val="restart"/>
            <w:tcBorders>
              <w:start w:sz="4.0" w:val="single" w:color="#94A2B8"/>
              <w:end w:sz="4.0" w:val="single" w:color="#94A2B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1E293B"/>
                <w:sz w:val="10"/>
              </w:rPr>
              <w:t>2. assignVehicle(vehicle)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28700" cy="889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3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5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80"/>
        </w:trPr>
        <w:tc>
          <w:tcPr>
            <w:tcW w:type="dxa" w:w="2398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51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72"/>
            <w:gridSpan w:val="11"/>
            <w:vMerge/>
            <w:tcBorders>
              <w:start w:sz="4.0" w:val="single" w:color="#94A2B8"/>
              <w:end w:sz="4.0" w:val="single" w:color="#94A2B8"/>
            </w:tcBorders>
          </w:tcPr>
          <w:p/>
        </w:tc>
        <w:tc>
          <w:tcPr>
            <w:tcW w:type="dxa" w:w="363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5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20"/>
        </w:trPr>
        <w:tc>
          <w:tcPr>
            <w:tcW w:type="dxa" w:w="2398"/>
            <w:gridSpan w:val="7"/>
            <w:tcBorders>
              <w:end w:sz="4.0" w:val="single" w:color="#94A2B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51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72"/>
            <w:gridSpan w:val="11"/>
            <w:vMerge/>
            <w:tcBorders>
              <w:start w:sz="4.0" w:val="single" w:color="#94A2B8"/>
              <w:end w:sz="4.0" w:val="single" w:color="#94A2B8"/>
            </w:tcBorders>
          </w:tcPr>
          <w:p/>
        </w:tc>
        <w:tc>
          <w:tcPr>
            <w:tcW w:type="dxa" w:w="3632"/>
            <w:gridSpan w:val="2"/>
            <w:tcBorders>
              <w:start w:sz="4.0" w:val="single" w:color="#94A2B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5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00"/>
        </w:trPr>
        <w:tc>
          <w:tcPr>
            <w:tcW w:type="dxa" w:w="2398"/>
            <w:gridSpan w:val="7"/>
            <w:tcBorders>
              <w:end w:sz="4.0" w:val="single" w:color="#94A2B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151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2"/>
            <w:tcBorders>
              <w:start w:sz="4.0" w:val="single" w:color="#94A2B8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48"/>
            <w:gridSpan w:val="10"/>
            <w:tcBorders>
              <w:end w:sz="4.0" w:val="single" w:color="#94A2B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0" w:after="0"/>
              <w:ind w:left="21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1E293B"/>
                <w:sz w:val="10"/>
              </w:rPr>
              <w:t>3. success = true</w:t>
            </w:r>
          </w:p>
        </w:tc>
        <w:tc>
          <w:tcPr>
            <w:tcW w:type="dxa" w:w="3632"/>
            <w:gridSpan w:val="2"/>
            <w:tcBorders>
              <w:start w:sz="4.0" w:val="single" w:color="#94A2B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5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80"/>
        </w:trPr>
        <w:tc>
          <w:tcPr>
            <w:tcW w:type="dxa" w:w="2398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51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508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400" cy="254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400" cy="254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400" cy="254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254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400" cy="254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400" cy="254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254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400" cy="254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400" cy="254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500" cy="381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3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5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80"/>
        </w:trPr>
        <w:tc>
          <w:tcPr>
            <w:tcW w:type="dxa" w:w="2398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51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9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60"/>
            <w:vMerge w:val="restart"/>
            <w:tcBorders>
              <w:start w:sz="4.0" w:val="single" w:color="#94A2B8"/>
              <w:end w:sz="4.0" w:val="single" w:color="#94A2B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1E293B"/>
                <w:sz w:val="10"/>
              </w:rPr>
              <w:t>4. recordCheckIn(booking)</w:t>
            </w:r>
          </w:p>
        </w:tc>
        <w:tc>
          <w:tcPr>
            <w:tcW w:type="dxa" w:w="21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5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80"/>
        </w:trPr>
        <w:tc>
          <w:tcPr>
            <w:tcW w:type="dxa" w:w="2398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51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9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52"/>
            <w:vMerge/>
            <w:tcBorders>
              <w:start w:sz="4.0" w:val="single" w:color="#94A2B8"/>
              <w:end w:sz="4.0" w:val="single" w:color="#94A2B8"/>
            </w:tcBorders>
          </w:tcPr>
          <w:p/>
        </w:tc>
        <w:tc>
          <w:tcPr>
            <w:tcW w:type="dxa" w:w="21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5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20"/>
        </w:trPr>
        <w:tc>
          <w:tcPr>
            <w:tcW w:type="dxa" w:w="2398"/>
            <w:gridSpan w:val="7"/>
            <w:tcBorders>
              <w:end w:sz="4.0" w:val="single" w:color="#94A2B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51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22"/>
            <w:gridSpan w:val="13"/>
            <w:tcBorders>
              <w:start w:sz="4.0" w:val="single" w:color="#94A2B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971800" cy="508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00"/>
        </w:trPr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1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98"/>
            <w:gridSpan w:val="6"/>
            <w:tcBorders>
              <w:end w:sz="4.0" w:val="single" w:color="#94A2B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12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1E293B"/>
                <w:sz w:val="10"/>
              </w:rPr>
              <w:t>5. Booking ticket created</w:t>
            </w:r>
          </w:p>
        </w:tc>
        <w:tc>
          <w:tcPr>
            <w:tcW w:type="dxa" w:w="1590"/>
            <w:gridSpan w:val="11"/>
            <w:tcBorders>
              <w:start w:sz="4.0" w:val="single" w:color="#94A2B8"/>
              <w:end w:sz="4.0" w:val="single" w:color="#94A2B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32"/>
            <w:gridSpan w:val="2"/>
            <w:tcBorders>
              <w:start w:sz="4.0" w:val="single" w:color="#94A2B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5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80"/>
        </w:trPr>
        <w:tc>
          <w:tcPr>
            <w:tcW w:type="dxa" w:w="10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889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400" cy="254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254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400" cy="254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3200" cy="254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400" cy="254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48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15900" cy="381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3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5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80"/>
        </w:trPr>
        <w:tc>
          <w:tcPr>
            <w:tcW w:type="dxa" w:w="452"/>
            <w:vMerge/>
            <w:tcBorders/>
          </w:tcPr>
          <w:p/>
        </w:tc>
        <w:tc>
          <w:tcPr>
            <w:tcW w:type="dxa" w:w="452"/>
            <w:vMerge/>
            <w:tcBorders/>
          </w:tcPr>
          <w:p/>
        </w:tc>
        <w:tc>
          <w:tcPr>
            <w:tcW w:type="dxa" w:w="452"/>
            <w:vMerge/>
            <w:tcBorders/>
          </w:tcPr>
          <w:p/>
        </w:tc>
        <w:tc>
          <w:tcPr>
            <w:tcW w:type="dxa" w:w="452"/>
            <w:vMerge/>
            <w:tcBorders/>
          </w:tcPr>
          <w:p/>
        </w:tc>
        <w:tc>
          <w:tcPr>
            <w:tcW w:type="dxa" w:w="452"/>
            <w:vMerge/>
            <w:tcBorders/>
          </w:tcPr>
          <w:p/>
        </w:tc>
        <w:tc>
          <w:tcPr>
            <w:tcW w:type="dxa" w:w="452"/>
            <w:vMerge/>
            <w:tcBorders/>
          </w:tcPr>
          <w:p/>
        </w:tc>
        <w:tc>
          <w:tcPr>
            <w:tcW w:type="dxa" w:w="1948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3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3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5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80"/>
        </w:trPr>
        <w:tc>
          <w:tcPr>
            <w:tcW w:type="dxa" w:w="2398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51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9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3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5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90"/>
        </w:trPr>
        <w:tc>
          <w:tcPr>
            <w:tcW w:type="dxa" w:w="2398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51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9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3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5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0" w:after="4"/>
        <w:ind w:left="13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533900" cy="1778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77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1.9999999999999" w:type="dxa"/>
      </w:tblPr>
      <w:tblGrid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</w:tblGrid>
      <w:tr>
        <w:trPr>
          <w:trHeight w:hRule="exact" w:val="276"/>
        </w:trPr>
        <w:tc>
          <w:tcPr>
            <w:tcW w:type="dxa" w:w="3846"/>
            <w:gridSpan w:val="19"/>
            <w:tcBorders>
              <w:end w:sz="4.0" w:val="single" w:color="#94A2B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9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" w:hAnsi="Times" w:eastAsia="Times"/>
                <w:b w:val="0"/>
                <w:i w:val="0"/>
                <w:color w:val="1E293B"/>
                <w:sz w:val="10"/>
              </w:rPr>
              <w:t>6. checkOutVehicle(slotOrPlate)</w:t>
            </w: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69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03300" cy="889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38"/>
            <w:gridSpan w:val="3"/>
            <w:tcBorders>
              <w:start w:sz="4.0" w:val="single" w:color="#94A2B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8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0" w:after="0"/>
              <w:ind w:left="0" w:right="8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0" w:after="0"/>
              <w:ind w:left="0" w:right="8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12"/>
        </w:trPr>
        <w:tc>
          <w:tcPr>
            <w:tcW w:type="dxa" w:w="2256"/>
            <w:gridSpan w:val="7"/>
            <w:tcBorders>
              <w:end w:sz="4.0" w:val="single" w:color="#94A2B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151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2"/>
            <w:tcBorders>
              <w:start w:sz="4.0" w:val="single" w:color="#94A2B8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808"/>
            <w:gridSpan w:val="13"/>
            <w:tcBorders>
              <w:end w:sz="4.0" w:val="single" w:color="#94A2B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0" w:after="0"/>
              <w:ind w:left="6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1E293B"/>
                <w:sz w:val="10"/>
              </w:rPr>
              <w:t>7. calculateFee(vehicle, duration)</w:t>
            </w:r>
          </w:p>
        </w:tc>
        <w:tc>
          <w:tcPr>
            <w:tcW w:type="dxa" w:w="2478"/>
            <w:tcBorders>
              <w:start w:sz="4.0" w:val="single" w:color="#94A2B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8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68"/>
        </w:trPr>
        <w:tc>
          <w:tcPr>
            <w:tcW w:type="dxa" w:w="22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151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50"/>
            <w:gridSpan w:val="14"/>
            <w:vMerge w:val="restart"/>
            <w:tcBorders>
              <w:start w:sz="4.0" w:val="single" w:color="#94A2B8"/>
              <w:end w:sz="4.0" w:val="single" w:color="#94A2B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55800" cy="889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8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8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60"/>
        </w:trPr>
        <w:tc>
          <w:tcPr>
            <w:tcW w:type="dxa" w:w="22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754"/>
            <w:gridSpan w:val="14"/>
            <w:vMerge/>
            <w:tcBorders>
              <w:start w:sz="4.0" w:val="single" w:color="#94A2B8"/>
              <w:end w:sz="4.0" w:val="single" w:color="#94A2B8"/>
            </w:tcBorders>
          </w:tcPr>
          <w:p/>
        </w:tc>
        <w:tc>
          <w:tcPr>
            <w:tcW w:type="dxa" w:w="2478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0"/>
        </w:trPr>
        <w:tc>
          <w:tcPr>
            <w:tcW w:type="dxa" w:w="2256"/>
            <w:gridSpan w:val="7"/>
            <w:tcBorders>
              <w:end w:sz="4.0" w:val="single" w:color="#94A2B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151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2"/>
            <w:tcBorders>
              <w:start w:sz="4.0" w:val="single" w:color="#94A2B8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00"/>
            <w:gridSpan w:val="1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6" w:after="0"/>
              <w:ind w:left="52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1E293B"/>
                <w:sz w:val="10"/>
              </w:rPr>
              <w:t>8. totalFee computed (hourly ceiling)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8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03200" cy="3810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8"/>
            <w:vMerge w:val="restart"/>
            <w:tcBorders>
              <w:end w:sz="4.0" w:val="single" w:color="#94A2B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478"/>
            <w:tcBorders>
              <w:start w:sz="4.0" w:val="single" w:color="#94A2B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8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20"/>
        </w:trPr>
        <w:tc>
          <w:tcPr>
            <w:tcW w:type="dxa" w:w="2256"/>
            <w:gridSpan w:val="7"/>
            <w:tcBorders>
              <w:end w:sz="4.0" w:val="single" w:color="#94A2B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51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2"/>
            <w:tcBorders>
              <w:start w:sz="4.0" w:val="single" w:color="#94A2B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2400" cy="7620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gridSpan w:val="12"/>
            <w:vMerge/>
            <w:tcBorders/>
          </w:tcPr>
          <w:p/>
        </w:tc>
        <w:tc>
          <w:tcPr>
            <w:tcW w:type="dxa" w:w="411"/>
            <w:vMerge/>
            <w:tcBorders>
              <w:end w:sz="4.0" w:val="single" w:color="#94A2B8"/>
            </w:tcBorders>
          </w:tcPr>
          <w:p/>
        </w:tc>
        <w:tc>
          <w:tcPr>
            <w:tcW w:type="dxa" w:w="2478"/>
            <w:tcBorders>
              <w:start w:sz="4.0" w:val="single" w:color="#94A2B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8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00"/>
        </w:trPr>
        <w:tc>
          <w:tcPr>
            <w:tcW w:type="dxa" w:w="2256"/>
            <w:gridSpan w:val="7"/>
            <w:tcBorders>
              <w:end w:sz="4.0" w:val="single" w:color="#94A2B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151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2"/>
            <w:tcBorders>
              <w:start w:sz="4.0" w:val="single" w:color="#94A2B8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48"/>
            <w:gridSpan w:val="11"/>
            <w:vMerge w:val="restart"/>
            <w:tcBorders>
              <w:end w:sz="4.0" w:val="single" w:color="#94A2B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68" w:after="0"/>
              <w:ind w:left="0" w:right="5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1E293B"/>
                <w:sz w:val="10"/>
              </w:rPr>
              <w:t>9. vacate()</w:t>
            </w:r>
          </w:p>
        </w:tc>
        <w:tc>
          <w:tcPr>
            <w:tcW w:type="dxa" w:w="3938"/>
            <w:gridSpan w:val="3"/>
            <w:tcBorders>
              <w:start w:sz="4.0" w:val="single" w:color="#94A2B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8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80"/>
        </w:trPr>
        <w:tc>
          <w:tcPr>
            <w:tcW w:type="dxa" w:w="22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51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2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521"/>
            <w:gridSpan w:val="11"/>
            <w:vMerge/>
            <w:tcBorders>
              <w:end w:sz="4.0" w:val="single" w:color="#94A2B8"/>
            </w:tcBorders>
          </w:tcPr>
          <w:p/>
        </w:tc>
        <w:tc>
          <w:tcPr>
            <w:tcW w:type="dxa" w:w="393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8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00"/>
        </w:trPr>
        <w:tc>
          <w:tcPr>
            <w:tcW w:type="dxa" w:w="2256"/>
            <w:gridSpan w:val="7"/>
            <w:tcBorders>
              <w:end w:sz="4.0" w:val="single" w:color="#94A2B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51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90"/>
            <w:gridSpan w:val="12"/>
            <w:tcBorders>
              <w:start w:sz="4.0" w:val="single" w:color="#94A2B8"/>
              <w:end w:sz="4.0" w:val="single" w:color="#94A2B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28700" cy="50800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38"/>
            <w:gridSpan w:val="3"/>
            <w:tcBorders>
              <w:start w:sz="4.0" w:val="single" w:color="#94A2B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8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60"/>
        </w:trPr>
        <w:tc>
          <w:tcPr>
            <w:tcW w:type="dxa" w:w="22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51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2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48"/>
            <w:gridSpan w:val="11"/>
            <w:vMerge w:val="restart"/>
            <w:tcBorders>
              <w:end w:sz="4.0" w:val="single" w:color="#94A2B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3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1E293B"/>
                <w:sz w:val="10"/>
              </w:rPr>
              <w:t>10. status = AVAILABLE</w:t>
            </w:r>
          </w:p>
        </w:tc>
        <w:tc>
          <w:tcPr>
            <w:tcW w:type="dxa" w:w="393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8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80"/>
        </w:trPr>
        <w:tc>
          <w:tcPr>
            <w:tcW w:type="dxa" w:w="22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51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2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521"/>
            <w:gridSpan w:val="11"/>
            <w:vMerge/>
            <w:tcBorders>
              <w:end w:sz="4.0" w:val="single" w:color="#94A2B8"/>
            </w:tcBorders>
          </w:tcPr>
          <w:p/>
        </w:tc>
        <w:tc>
          <w:tcPr>
            <w:tcW w:type="dxa" w:w="393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8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20"/>
        </w:trPr>
        <w:tc>
          <w:tcPr>
            <w:tcW w:type="dxa" w:w="2256"/>
            <w:gridSpan w:val="7"/>
            <w:tcBorders>
              <w:end w:sz="4.0" w:val="single" w:color="#94A2B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51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2"/>
            <w:tcBorders>
              <w:start w:sz="4.0" w:val="single" w:color="#94A2B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50800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400" cy="25400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400" cy="25400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400" cy="25400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25400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400" cy="25400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400" cy="25400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400" cy="25400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25400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400" cy="25400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400" cy="25400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8"/>
            <w:tcBorders>
              <w:end w:sz="4.0" w:val="single" w:color="#94A2B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500" cy="38100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38"/>
            <w:gridSpan w:val="3"/>
            <w:tcBorders>
              <w:start w:sz="4.0" w:val="single" w:color="#94A2B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8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00"/>
        </w:trPr>
        <w:tc>
          <w:tcPr>
            <w:tcW w:type="dxa" w:w="2256"/>
            <w:gridSpan w:val="7"/>
            <w:tcBorders>
              <w:end w:sz="4.0" w:val="single" w:color="#94A2B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151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90"/>
            <w:gridSpan w:val="12"/>
            <w:tcBorders>
              <w:start w:sz="4.0" w:val="single" w:color="#94A2B8"/>
              <w:end w:sz="4.0" w:val="single" w:color="#94A2B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60"/>
            <w:gridSpan w:val="2"/>
            <w:vMerge w:val="restart"/>
            <w:tcBorders>
              <w:start w:sz="4.0" w:val="single" w:color="#94A2B8"/>
              <w:end w:sz="4.0" w:val="single" w:color="#94A2B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7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1E293B"/>
                <w:sz w:val="10"/>
              </w:rPr>
              <w:t>11. recordCheckOut(booking)</w:t>
            </w:r>
          </w:p>
        </w:tc>
        <w:tc>
          <w:tcPr>
            <w:tcW w:type="dxa" w:w="2478"/>
            <w:tcBorders>
              <w:start w:sz="4.0" w:val="single" w:color="#94A2B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8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80"/>
        </w:trPr>
        <w:tc>
          <w:tcPr>
            <w:tcW w:type="dxa" w:w="22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51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90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22"/>
            <w:gridSpan w:val="2"/>
            <w:vMerge/>
            <w:tcBorders>
              <w:start w:sz="4.0" w:val="single" w:color="#94A2B8"/>
              <w:end w:sz="4.0" w:val="single" w:color="#94A2B8"/>
            </w:tcBorders>
          </w:tcPr>
          <w:p/>
        </w:tc>
        <w:tc>
          <w:tcPr>
            <w:tcW w:type="dxa" w:w="24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8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00"/>
        </w:trPr>
        <w:tc>
          <w:tcPr>
            <w:tcW w:type="dxa" w:w="2256"/>
            <w:gridSpan w:val="7"/>
            <w:tcBorders>
              <w:end w:sz="4.0" w:val="single" w:color="#94A2B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51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28"/>
            <w:gridSpan w:val="15"/>
            <w:tcBorders>
              <w:start w:sz="4.0" w:val="single" w:color="#94A2B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971800" cy="63500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60"/>
        </w:trPr>
        <w:tc>
          <w:tcPr>
            <w:tcW w:type="dxa" w:w="22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51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90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93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8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20"/>
        </w:trPr>
        <w:tc>
          <w:tcPr>
            <w:tcW w:type="dxa" w:w="8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98"/>
            <w:gridSpan w:val="6"/>
            <w:tcBorders>
              <w:end w:sz="4.0" w:val="single" w:color="#94A2B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8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1E293B"/>
                <w:sz w:val="10"/>
              </w:rPr>
              <w:t>12. Open ReceiptDialog</w:t>
            </w:r>
          </w:p>
        </w:tc>
        <w:tc>
          <w:tcPr>
            <w:tcW w:type="dxa" w:w="1590"/>
            <w:gridSpan w:val="12"/>
            <w:tcBorders>
              <w:start w:sz="4.0" w:val="single" w:color="#94A2B8"/>
              <w:end w:sz="4.0" w:val="single" w:color="#94A2B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938"/>
            <w:gridSpan w:val="3"/>
            <w:tcBorders>
              <w:start w:sz="4.0" w:val="single" w:color="#94A2B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8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00"/>
        </w:trPr>
        <w:tc>
          <w:tcPr>
            <w:tcW w:type="dxa" w:w="8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50800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400" cy="25400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25400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400" cy="25400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3200" cy="25400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400" cy="25400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48"/>
            <w:gridSpan w:val="13"/>
            <w:tcBorders>
              <w:end w:sz="4.0" w:val="single" w:color="#94A2B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15900" cy="38100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38"/>
            <w:gridSpan w:val="3"/>
            <w:tcBorders>
              <w:start w:sz="4.0" w:val="single" w:color="#94A2B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8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80"/>
        </w:trPr>
        <w:tc>
          <w:tcPr>
            <w:tcW w:type="dxa" w:w="22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51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90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93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8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80"/>
        </w:trPr>
        <w:tc>
          <w:tcPr>
            <w:tcW w:type="dxa" w:w="22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51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90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93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8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80"/>
        </w:trPr>
        <w:tc>
          <w:tcPr>
            <w:tcW w:type="dxa" w:w="22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51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90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93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8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38100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38"/>
        </w:trPr>
        <w:tc>
          <w:tcPr>
            <w:tcW w:type="dxa" w:w="2256"/>
            <w:gridSpan w:val="7"/>
            <w:tcBorders>
              <w:end w:sz="4.0" w:val="single" w:color="#94A2B8"/>
              <w:bottom w:sz="3.8463799953460693" w:val="single" w:color="#CBD5E1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51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25400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90"/>
            <w:gridSpan w:val="12"/>
            <w:tcBorders>
              <w:start w:sz="4.0" w:val="single" w:color="#94A2B8"/>
              <w:end w:sz="4.0" w:val="single" w:color="#94A2B8"/>
              <w:bottom w:sz="3.8463799953460693" w:val="single" w:color="#CBD5E1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938"/>
            <w:gridSpan w:val="3"/>
            <w:tcBorders>
              <w:start w:sz="4.0" w:val="single" w:color="#94A2B8"/>
              <w:bottom w:sz="3.8463799953460693" w:val="single" w:color="#CBD5E1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8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25400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4" w:lineRule="exact" w:before="240" w:after="0"/>
        <w:ind w:left="131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Fig. 4.4: Sequence Diagram — Vehicle Check-In and Check-Out Operations</w:t>
      </w:r>
    </w:p>
    <w:p>
      <w:pPr>
        <w:autoSpaceDN w:val="0"/>
        <w:autoSpaceDE w:val="0"/>
        <w:widowControl/>
        <w:spacing w:line="266" w:lineRule="exact" w:before="368" w:after="0"/>
        <w:ind w:left="7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4.2.3 Activity Diagrams</w:t>
      </w:r>
    </w:p>
    <w:p>
      <w:pPr>
        <w:autoSpaceDN w:val="0"/>
        <w:autoSpaceDE w:val="0"/>
        <w:widowControl/>
        <w:spacing w:line="360" w:lineRule="exact" w:before="106" w:after="0"/>
        <w:ind w:left="7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Activity Diagrams (Fig. 4.5) map the step-by-step procedural control flow, decision </w:t>
      </w:r>
      <w:r>
        <w:rPr>
          <w:rFonts w:ascii="Times" w:hAnsi="Times" w:eastAsia="Times"/>
          <w:b w:val="0"/>
          <w:i w:val="0"/>
          <w:color w:val="000000"/>
          <w:sz w:val="24"/>
        </w:rPr>
        <w:t>branches, and terminal states for check-in and checkout workflows.</w:t>
      </w:r>
    </w:p>
    <w:p>
      <w:pPr>
        <w:autoSpaceDN w:val="0"/>
        <w:autoSpaceDE w:val="0"/>
        <w:widowControl/>
        <w:spacing w:line="294" w:lineRule="exact" w:before="512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2"/>
        </w:rPr>
        <w:t>11</w:t>
      </w:r>
    </w:p>
    <w:p>
      <w:pPr>
        <w:sectPr>
          <w:pgSz w:w="11899" w:h="16838"/>
          <w:pgMar w:top="720" w:right="141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2268220</wp:posOffset>
            </wp:positionH>
            <wp:positionV relativeFrom="page">
              <wp:posOffset>1557020</wp:posOffset>
            </wp:positionV>
            <wp:extent cx="1041400" cy="231071"/>
            <wp:wrapNone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2310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2268220</wp:posOffset>
            </wp:positionH>
            <wp:positionV relativeFrom="page">
              <wp:posOffset>2810510</wp:posOffset>
            </wp:positionV>
            <wp:extent cx="1041400" cy="231071"/>
            <wp:wrapNone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2310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2268220</wp:posOffset>
            </wp:positionH>
            <wp:positionV relativeFrom="page">
              <wp:posOffset>2435860</wp:posOffset>
            </wp:positionV>
            <wp:extent cx="1041400" cy="231071"/>
            <wp:wrapNone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2310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2268220</wp:posOffset>
            </wp:positionH>
            <wp:positionV relativeFrom="page">
              <wp:posOffset>3563620</wp:posOffset>
            </wp:positionV>
            <wp:extent cx="1041400" cy="231071"/>
            <wp:wrapNone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2310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2268220</wp:posOffset>
            </wp:positionH>
            <wp:positionV relativeFrom="page">
              <wp:posOffset>3185160</wp:posOffset>
            </wp:positionV>
            <wp:extent cx="1041400" cy="231422"/>
            <wp:wrapNone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23142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1028700</wp:posOffset>
            </wp:positionV>
            <wp:extent cx="2209800" cy="3022600"/>
            <wp:wrapNone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3022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4709160</wp:posOffset>
            </wp:positionH>
            <wp:positionV relativeFrom="page">
              <wp:posOffset>1557020</wp:posOffset>
            </wp:positionV>
            <wp:extent cx="1042669" cy="231352"/>
            <wp:wrapNone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1042669" cy="2313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4709160</wp:posOffset>
            </wp:positionH>
            <wp:positionV relativeFrom="page">
              <wp:posOffset>2684780</wp:posOffset>
            </wp:positionV>
            <wp:extent cx="1042669" cy="231352"/>
            <wp:wrapNone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1042669" cy="2313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4709160</wp:posOffset>
            </wp:positionH>
            <wp:positionV relativeFrom="page">
              <wp:posOffset>1932939</wp:posOffset>
            </wp:positionV>
            <wp:extent cx="1042669" cy="231704"/>
            <wp:wrapNone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1042669" cy="2317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4709160</wp:posOffset>
            </wp:positionH>
            <wp:positionV relativeFrom="page">
              <wp:posOffset>2310130</wp:posOffset>
            </wp:positionV>
            <wp:extent cx="1042669" cy="228655"/>
            <wp:wrapNone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1042669" cy="2286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4709160</wp:posOffset>
            </wp:positionH>
            <wp:positionV relativeFrom="page">
              <wp:posOffset>3060700</wp:posOffset>
            </wp:positionV>
            <wp:extent cx="1042669" cy="231704"/>
            <wp:wrapNone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1042669" cy="2317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4709160</wp:posOffset>
            </wp:positionH>
            <wp:positionV relativeFrom="page">
              <wp:posOffset>3437890</wp:posOffset>
            </wp:positionV>
            <wp:extent cx="1042669" cy="228655"/>
            <wp:wrapNone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1042669" cy="2286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1028700</wp:posOffset>
            </wp:positionV>
            <wp:extent cx="2209800" cy="3022600"/>
            <wp:wrapNone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3022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4.0" w:type="dxa"/>
      </w:tblPr>
      <w:tblGrid>
        <w:gridCol w:w="3016"/>
        <w:gridCol w:w="3016"/>
        <w:gridCol w:w="3016"/>
      </w:tblGrid>
      <w:tr>
        <w:trPr>
          <w:trHeight w:hRule="exact" w:val="2020"/>
        </w:trPr>
        <w:tc>
          <w:tcPr>
            <w:tcW w:type="dxa" w:w="3996"/>
            <w:gridSpan w:val="2"/>
            <w:tcBorders>
              <w:top w:sz="3.9453227519989014" w:val="single" w:color="#CBD5E1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326" w:after="0"/>
              <w:ind w:left="0" w:right="0" w:firstLine="0"/>
              <w:jc w:val="center"/>
            </w:pPr>
            <w:r>
              <w:rPr>
                <w:w w:val="98.61211776733398"/>
                <w:rFonts w:ascii="Times" w:hAnsi="Times" w:eastAsia="Times"/>
                <w:b/>
                <w:i w:val="0"/>
                <w:color w:val="1E3A8A"/>
                <w:sz w:val="13"/>
              </w:rPr>
              <w:t>ACTIVITY: VEHICLE CHECK-IN</w:t>
            </w:r>
          </w:p>
          <w:p>
            <w:pPr>
              <w:autoSpaceDN w:val="0"/>
              <w:autoSpaceDE w:val="0"/>
              <w:widowControl/>
              <w:spacing w:line="120" w:lineRule="exact" w:before="664" w:after="0"/>
              <w:ind w:left="0" w:right="0" w:firstLine="0"/>
              <w:jc w:val="center"/>
            </w:pPr>
            <w:r>
              <w:rPr>
                <w:w w:val="98.54920994151722"/>
                <w:rFonts w:ascii="Times" w:hAnsi="Times" w:eastAsia="Times"/>
                <w:b w:val="0"/>
                <w:i w:val="0"/>
                <w:color w:val="1E293B"/>
                <w:sz w:val="11"/>
              </w:rPr>
              <w:t>Enter Plate &amp; Category</w:t>
            </w:r>
          </w:p>
          <w:p>
            <w:pPr>
              <w:autoSpaceDN w:val="0"/>
              <w:autoSpaceDE w:val="0"/>
              <w:widowControl/>
              <w:spacing w:line="100" w:lineRule="exact" w:before="410" w:after="0"/>
              <w:ind w:left="0" w:right="1160" w:firstLine="0"/>
              <w:jc w:val="right"/>
            </w:pPr>
            <w:r>
              <w:rPr>
                <w:w w:val="98.624939388699"/>
                <w:rFonts w:ascii="Times" w:hAnsi="Times" w:eastAsia="Times"/>
                <w:b w:val="0"/>
                <w:i w:val="0"/>
                <w:color w:val="DC2626"/>
                <w:sz w:val="9"/>
              </w:rPr>
              <w:t>Yes</w:t>
            </w:r>
          </w:p>
          <w:p>
            <w:pPr>
              <w:autoSpaceDN w:val="0"/>
              <w:autoSpaceDE w:val="0"/>
              <w:widowControl/>
              <w:spacing w:line="98" w:lineRule="exact" w:before="10" w:after="0"/>
              <w:ind w:left="0" w:right="0" w:firstLine="0"/>
              <w:jc w:val="center"/>
            </w:pPr>
            <w:r>
              <w:rPr>
                <w:w w:val="98.624939388699"/>
                <w:rFonts w:ascii="Times" w:hAnsi="Times" w:eastAsia="Times"/>
                <w:b w:val="0"/>
                <w:i w:val="0"/>
                <w:color w:val="854D0E"/>
                <w:sz w:val="9"/>
              </w:rPr>
              <w:t>Parked?</w:t>
            </w:r>
          </w:p>
        </w:tc>
        <w:tc>
          <w:tcPr>
            <w:tcW w:type="dxa" w:w="3786"/>
            <w:vMerge w:val="restart"/>
            <w:tcBorders>
              <w:top w:sz="3.9453227519989014" w:val="single" w:color="#CBD5E1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326" w:after="0"/>
              <w:ind w:left="760" w:right="0" w:firstLine="0"/>
              <w:jc w:val="left"/>
            </w:pPr>
            <w:r>
              <w:rPr>
                <w:w w:val="98.61211776733398"/>
                <w:rFonts w:ascii="Times" w:hAnsi="Times" w:eastAsia="Times"/>
                <w:b/>
                <w:i w:val="0"/>
                <w:color w:val="1E3A8A"/>
                <w:sz w:val="13"/>
              </w:rPr>
              <w:t>ACTIVITY: VEHICLE CHECK-OUT</w:t>
            </w:r>
          </w:p>
          <w:p>
            <w:pPr>
              <w:autoSpaceDN w:val="0"/>
              <w:autoSpaceDE w:val="0"/>
              <w:widowControl/>
              <w:spacing w:line="120" w:lineRule="exact" w:before="664" w:after="0"/>
              <w:ind w:left="0" w:right="1502" w:firstLine="0"/>
              <w:jc w:val="right"/>
            </w:pPr>
            <w:r>
              <w:rPr>
                <w:w w:val="98.54920994151722"/>
                <w:rFonts w:ascii="Times" w:hAnsi="Times" w:eastAsia="Times"/>
                <w:b w:val="0"/>
                <w:i w:val="0"/>
                <w:color w:val="1E293B"/>
                <w:sz w:val="11"/>
              </w:rPr>
              <w:t>Input Slot ID or Plate</w:t>
            </w:r>
          </w:p>
          <w:p>
            <w:pPr>
              <w:autoSpaceDN w:val="0"/>
              <w:autoSpaceDE w:val="0"/>
              <w:widowControl/>
              <w:spacing w:line="120" w:lineRule="exact" w:before="472" w:after="0"/>
              <w:ind w:left="0" w:right="1564" w:firstLine="0"/>
              <w:jc w:val="right"/>
            </w:pPr>
            <w:r>
              <w:rPr>
                <w:w w:val="98.54920994151722"/>
                <w:rFonts w:ascii="Times" w:hAnsi="Times" w:eastAsia="Times"/>
                <w:b w:val="0"/>
                <w:i w:val="0"/>
                <w:color w:val="1E293B"/>
                <w:sz w:val="11"/>
              </w:rPr>
              <w:t>Compute Duration</w:t>
            </w:r>
          </w:p>
        </w:tc>
      </w:tr>
      <w:tr>
        <w:trPr>
          <w:trHeight w:hRule="exact" w:val="274"/>
        </w:trPr>
        <w:tc>
          <w:tcPr>
            <w:tcW w:type="dxa" w:w="24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150" w:after="0"/>
              <w:ind w:left="0" w:right="322" w:firstLine="0"/>
              <w:jc w:val="right"/>
            </w:pPr>
            <w:r>
              <w:rPr>
                <w:w w:val="98.624939388699"/>
                <w:rFonts w:ascii="Times" w:hAnsi="Times" w:eastAsia="Times"/>
                <w:b w:val="0"/>
                <w:i w:val="0"/>
                <w:color w:val="15803D"/>
                <w:sz w:val="9"/>
              </w:rPr>
              <w:t>No</w:t>
            </w:r>
          </w:p>
        </w:tc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150" w:after="0"/>
              <w:ind w:left="356" w:right="0" w:firstLine="0"/>
              <w:jc w:val="left"/>
            </w:pPr>
            <w:r>
              <w:rPr>
                <w:w w:val="98.624939388699"/>
                <w:rFonts w:ascii="Times" w:hAnsi="Times" w:eastAsia="Times"/>
                <w:b w:val="0"/>
                <w:i w:val="0"/>
                <w:color w:val="991B1B"/>
                <w:sz w:val="9"/>
              </w:rPr>
              <w:t>Show Alert</w:t>
            </w:r>
          </w:p>
        </w:tc>
        <w:tc>
          <w:tcPr>
            <w:tcW w:type="dxa" w:w="3016"/>
            <w:vMerge/>
            <w:tcBorders>
              <w:top w:sz="3.9453227519989014" w:val="single" w:color="#CBD5E1"/>
            </w:tcBorders>
          </w:tcPr>
          <w:p/>
        </w:tc>
      </w:tr>
    </w:tbl>
    <w:p>
      <w:pPr>
        <w:autoSpaceDN w:val="0"/>
        <w:tabs>
          <w:tab w:pos="6250" w:val="left"/>
        </w:tabs>
        <w:autoSpaceDE w:val="0"/>
        <w:widowControl/>
        <w:spacing w:line="170" w:lineRule="exact" w:before="0" w:after="0"/>
        <w:ind w:left="2534" w:right="1584" w:firstLine="0"/>
        <w:jc w:val="left"/>
      </w:pPr>
      <w:r>
        <w:tab/>
      </w:r>
      <w:r>
        <w:rPr>
          <w:w w:val="98.54920994151722"/>
          <w:rFonts w:ascii="Times" w:hAnsi="Times" w:eastAsia="Times"/>
          <w:b w:val="0"/>
          <w:i w:val="0"/>
          <w:color w:val="1E293B"/>
          <w:sz w:val="11"/>
        </w:rPr>
        <w:t xml:space="preserve">Calculate Tariff (Ceiling) </w:t>
      </w:r>
      <w:r>
        <w:rPr>
          <w:w w:val="98.54920994151722"/>
          <w:rFonts w:ascii="Times" w:hAnsi="Times" w:eastAsia="Times"/>
          <w:b w:val="0"/>
          <w:i w:val="0"/>
          <w:color w:val="1E293B"/>
          <w:sz w:val="11"/>
        </w:rPr>
        <w:t>Find Available Slot</w:t>
      </w:r>
    </w:p>
    <w:p>
      <w:pPr>
        <w:autoSpaceDN w:val="0"/>
        <w:tabs>
          <w:tab w:pos="6206" w:val="left"/>
        </w:tabs>
        <w:autoSpaceDE w:val="0"/>
        <w:widowControl/>
        <w:spacing w:line="198" w:lineRule="exact" w:before="196" w:after="0"/>
        <w:ind w:left="2472" w:right="1584" w:firstLine="0"/>
        <w:jc w:val="left"/>
      </w:pPr>
      <w:r>
        <w:tab/>
      </w:r>
      <w:r>
        <w:rPr>
          <w:w w:val="98.54920994151722"/>
          <w:rFonts w:ascii="Times" w:hAnsi="Times" w:eastAsia="Times"/>
          <w:b w:val="0"/>
          <w:i w:val="0"/>
          <w:color w:val="1E293B"/>
          <w:sz w:val="11"/>
        </w:rPr>
        <w:t xml:space="preserve">Vacate Bay (AVAILABLE) </w:t>
      </w:r>
      <w:r>
        <w:rPr>
          <w:w w:val="98.54920994151722"/>
          <w:rFonts w:ascii="Times" w:hAnsi="Times" w:eastAsia="Times"/>
          <w:b w:val="0"/>
          <w:i w:val="0"/>
          <w:color w:val="1E293B"/>
          <w:sz w:val="11"/>
        </w:rPr>
        <w:t>Assign &amp; Issue Ticket</w:t>
      </w:r>
    </w:p>
    <w:p>
      <w:pPr>
        <w:autoSpaceDN w:val="0"/>
        <w:tabs>
          <w:tab w:pos="6218" w:val="left"/>
        </w:tabs>
        <w:autoSpaceDE w:val="0"/>
        <w:widowControl/>
        <w:spacing w:line="198" w:lineRule="exact" w:before="196" w:after="0"/>
        <w:ind w:left="2502" w:right="1584" w:firstLine="0"/>
        <w:jc w:val="left"/>
      </w:pPr>
      <w:r>
        <w:rPr>
          <w:w w:val="98.54920994151722"/>
          <w:rFonts w:ascii="Times" w:hAnsi="Times" w:eastAsia="Times"/>
          <w:b w:val="0"/>
          <w:i w:val="0"/>
          <w:color w:val="1E293B"/>
          <w:sz w:val="11"/>
        </w:rPr>
        <w:t xml:space="preserve">Update DB (Status=PAID) </w:t>
      </w:r>
      <w:r>
        <w:rPr>
          <w:w w:val="98.54920994151722"/>
          <w:rFonts w:ascii="Times" w:hAnsi="Times" w:eastAsia="Times"/>
          <w:b w:val="0"/>
          <w:i w:val="0"/>
          <w:color w:val="1E293B"/>
          <w:sz w:val="11"/>
        </w:rPr>
        <w:t>Save Booking to DB</w:t>
      </w:r>
    </w:p>
    <w:p>
      <w:pPr>
        <w:autoSpaceDN w:val="0"/>
        <w:tabs>
          <w:tab w:pos="6348" w:val="left"/>
        </w:tabs>
        <w:autoSpaceDE w:val="0"/>
        <w:widowControl/>
        <w:spacing w:line="198" w:lineRule="exact" w:before="196" w:after="0"/>
        <w:ind w:left="2444" w:right="1728" w:firstLine="0"/>
        <w:jc w:val="left"/>
      </w:pPr>
      <w:r>
        <w:tab/>
      </w:r>
      <w:r>
        <w:rPr>
          <w:w w:val="98.54920994151722"/>
          <w:rFonts w:ascii="Times" w:hAnsi="Times" w:eastAsia="Times"/>
          <w:b w:val="0"/>
          <w:i w:val="0"/>
          <w:color w:val="1E293B"/>
          <w:sz w:val="11"/>
        </w:rPr>
        <w:t xml:space="preserve">Show ReceiptDialog </w:t>
      </w:r>
      <w:r>
        <w:rPr>
          <w:w w:val="98.54920994151722"/>
          <w:rFonts w:ascii="Times" w:hAnsi="Times" w:eastAsia="Times"/>
          <w:b w:val="0"/>
          <w:i w:val="0"/>
          <w:color w:val="1E293B"/>
          <w:sz w:val="11"/>
        </w:rPr>
        <w:t>Update Slot Grid (Red)</w:t>
      </w:r>
    </w:p>
    <w:p>
      <w:pPr>
        <w:autoSpaceDN w:val="0"/>
        <w:autoSpaceDE w:val="0"/>
        <w:widowControl/>
        <w:spacing w:line="244" w:lineRule="exact" w:before="954" w:after="0"/>
        <w:ind w:left="13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Fig. 4.5: Activity Diagrams — Check-In and Check-Out Process Workflows</w:t>
      </w:r>
    </w:p>
    <w:p>
      <w:pPr>
        <w:autoSpaceDN w:val="0"/>
        <w:autoSpaceDE w:val="0"/>
        <w:widowControl/>
        <w:spacing w:line="294" w:lineRule="exact" w:before="871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2"/>
        </w:rPr>
        <w:t>12</w:t>
      </w:r>
    </w:p>
    <w:p>
      <w:pPr>
        <w:sectPr>
          <w:pgSz w:w="11899" w:h="16838"/>
          <w:pgMar w:top="718" w:right="141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2194560</wp:posOffset>
            </wp:positionV>
            <wp:extent cx="1487170" cy="1014811"/>
            <wp:wrapNone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1487170" cy="101481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1648460</wp:posOffset>
            </wp:positionH>
            <wp:positionV relativeFrom="page">
              <wp:posOffset>3431540</wp:posOffset>
            </wp:positionV>
            <wp:extent cx="781050" cy="646807"/>
            <wp:wrapNone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4680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2440940</wp:posOffset>
            </wp:positionH>
            <wp:positionV relativeFrom="page">
              <wp:posOffset>3431540</wp:posOffset>
            </wp:positionV>
            <wp:extent cx="817880" cy="646980"/>
            <wp:wrapNone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817880" cy="6469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3331210</wp:posOffset>
            </wp:positionH>
            <wp:positionV relativeFrom="page">
              <wp:posOffset>2188210</wp:posOffset>
            </wp:positionV>
            <wp:extent cx="1421129" cy="1149712"/>
            <wp:wrapNone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1421129" cy="114971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4855210</wp:posOffset>
            </wp:positionH>
            <wp:positionV relativeFrom="page">
              <wp:posOffset>2185670</wp:posOffset>
            </wp:positionV>
            <wp:extent cx="1487169" cy="1185468"/>
            <wp:wrapNone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1487169" cy="11854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4855210</wp:posOffset>
            </wp:positionH>
            <wp:positionV relativeFrom="page">
              <wp:posOffset>3596640</wp:posOffset>
            </wp:positionV>
            <wp:extent cx="1487169" cy="1017857"/>
            <wp:wrapNone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1487169" cy="101785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3398520</wp:posOffset>
            </wp:positionH>
            <wp:positionV relativeFrom="page">
              <wp:posOffset>3609340</wp:posOffset>
            </wp:positionV>
            <wp:extent cx="1286509" cy="749956"/>
            <wp:wrapNone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1286509" cy="74995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1993900</wp:posOffset>
            </wp:positionV>
            <wp:extent cx="5016500" cy="3302000"/>
            <wp:wrapNone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330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8" w:lineRule="exact" w:before="0" w:after="728"/>
        <w:ind w:left="7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4.2.4 Class Diagram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UML Class Diagram (Fig. 4.6) models the static structural design of the software, </w:t>
      </w:r>
      <w:r>
        <w:rPr>
          <w:rFonts w:ascii="Times" w:hAnsi="Times" w:eastAsia="Times"/>
          <w:b w:val="0"/>
          <w:i w:val="0"/>
          <w:color w:val="000000"/>
          <w:sz w:val="24"/>
        </w:rPr>
        <w:t>showing generalization hierarchies, composition relations, and public contracts.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810"/>
        <w:gridCol w:w="1810"/>
        <w:gridCol w:w="1810"/>
        <w:gridCol w:w="1810"/>
        <w:gridCol w:w="1810"/>
      </w:tblGrid>
      <w:tr>
        <w:trPr>
          <w:trHeight w:hRule="exact" w:val="196"/>
        </w:trPr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60" w:after="0"/>
              <w:ind w:left="0" w:right="612" w:firstLine="0"/>
              <w:jc w:val="right"/>
            </w:pPr>
            <w:r>
              <w:rPr>
                <w:w w:val="96.02505943991922"/>
                <w:rFonts w:ascii="Times" w:hAnsi="Times" w:eastAsia="Times"/>
                <w:b w:val="0"/>
                <w:i/>
                <w:color w:val="475569"/>
                <w:sz w:val="11"/>
              </w:rPr>
              <w:t>&lt;&lt;abstract&gt;&gt;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520" w:after="0"/>
              <w:ind w:left="0" w:right="88" w:firstLine="0"/>
              <w:jc w:val="right"/>
            </w:pPr>
            <w:r>
              <w:rPr>
                <w:w w:val="96.03867530822754"/>
                <w:rFonts w:ascii="Times" w:hAnsi="Times" w:eastAsia="Times"/>
                <w:b w:val="0"/>
                <w:i w:val="0"/>
                <w:color w:val="334155"/>
                <w:sz w:val="10"/>
              </w:rPr>
              <w:t>1..0..1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8" w:after="0"/>
              <w:ind w:left="0" w:right="478" w:firstLine="0"/>
              <w:jc w:val="right"/>
            </w:pPr>
            <w:r>
              <w:rPr>
                <w:w w:val="104.12929852803548"/>
                <w:rFonts w:ascii="Times" w:hAnsi="Times" w:eastAsia="Times"/>
                <w:b/>
                <w:i w:val="0"/>
                <w:color w:val="0F172A"/>
                <w:sz w:val="12"/>
              </w:rPr>
              <w:t>ParkingSlot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520" w:after="0"/>
              <w:ind w:left="0" w:right="82" w:firstLine="0"/>
              <w:jc w:val="right"/>
            </w:pPr>
            <w:r>
              <w:rPr>
                <w:w w:val="96.03867530822754"/>
                <w:rFonts w:ascii="Times" w:hAnsi="Times" w:eastAsia="Times"/>
                <w:b w:val="0"/>
                <w:i w:val="0"/>
                <w:color w:val="334155"/>
                <w:sz w:val="10"/>
              </w:rPr>
              <w:t>1..*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8" w:after="0"/>
              <w:ind w:left="0" w:right="0" w:firstLine="0"/>
              <w:jc w:val="center"/>
            </w:pPr>
            <w:r>
              <w:rPr>
                <w:w w:val="104.12929852803548"/>
                <w:rFonts w:ascii="Times" w:hAnsi="Times" w:eastAsia="Times"/>
                <w:b/>
                <w:i w:val="0"/>
                <w:color w:val="0F172A"/>
                <w:sz w:val="12"/>
              </w:rPr>
              <w:t>ParkingManager</w:t>
            </w:r>
          </w:p>
        </w:tc>
      </w:tr>
      <w:tr>
        <w:trPr>
          <w:trHeight w:hRule="exact" w:val="220"/>
        </w:trPr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734" w:firstLine="0"/>
              <w:jc w:val="right"/>
            </w:pPr>
            <w:r>
              <w:rPr>
                <w:w w:val="104.12929852803548"/>
                <w:rFonts w:ascii="Times" w:hAnsi="Times" w:eastAsia="Times"/>
                <w:b/>
                <w:i w:val="0"/>
                <w:color w:val="0F172A"/>
                <w:sz w:val="12"/>
              </w:rPr>
              <w:t>Vehicle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04" w:after="0"/>
              <w:ind w:left="110" w:right="0" w:firstLine="0"/>
              <w:jc w:val="left"/>
            </w:pPr>
            <w:r>
              <w:rPr>
                <w:w w:val="96.02505943991922"/>
                <w:rFonts w:ascii="Times" w:hAnsi="Times" w:eastAsia="Times"/>
                <w:b w:val="0"/>
                <w:i w:val="0"/>
                <w:color w:val="1E293B"/>
                <w:sz w:val="11"/>
              </w:rPr>
              <w:t>- slotId: String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04" w:after="0"/>
              <w:ind w:left="114" w:right="0" w:firstLine="0"/>
              <w:jc w:val="left"/>
            </w:pPr>
            <w:r>
              <w:rPr>
                <w:w w:val="96.02505943991922"/>
                <w:rFonts w:ascii="Times" w:hAnsi="Times" w:eastAsia="Times"/>
                <w:b w:val="0"/>
                <w:i w:val="0"/>
                <w:color w:val="1E293B"/>
                <w:sz w:val="11"/>
              </w:rPr>
              <w:t>- slots: List&lt;ParkingSlot&gt;</w:t>
            </w:r>
          </w:p>
        </w:tc>
      </w:tr>
      <w:tr>
        <w:trPr>
          <w:trHeight w:hRule="exact" w:val="160"/>
        </w:trPr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1028" w:firstLine="0"/>
              <w:jc w:val="right"/>
            </w:pPr>
            <w:r>
              <w:rPr>
                <w:w w:val="96.02505943991922"/>
                <w:rFonts w:ascii="Times" w:hAnsi="Times" w:eastAsia="Times"/>
                <w:b w:val="0"/>
                <w:i w:val="0"/>
                <w:color w:val="1E293B"/>
                <w:sz w:val="11"/>
              </w:rPr>
              <w:t>- licensePlate: String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44" w:after="0"/>
              <w:ind w:left="110" w:right="0" w:firstLine="0"/>
              <w:jc w:val="left"/>
            </w:pPr>
            <w:r>
              <w:rPr>
                <w:w w:val="96.02505943991922"/>
                <w:rFonts w:ascii="Times" w:hAnsi="Times" w:eastAsia="Times"/>
                <w:b w:val="0"/>
                <w:i w:val="0"/>
                <w:color w:val="1E293B"/>
                <w:sz w:val="11"/>
              </w:rPr>
              <w:t>- allowedType: VehicleType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44" w:after="0"/>
              <w:ind w:left="114" w:right="0" w:firstLine="0"/>
              <w:jc w:val="left"/>
            </w:pPr>
            <w:r>
              <w:rPr>
                <w:w w:val="96.02505943991922"/>
                <w:rFonts w:ascii="Times" w:hAnsi="Times" w:eastAsia="Times"/>
                <w:b w:val="0"/>
                <w:i w:val="0"/>
                <w:color w:val="1E293B"/>
                <w:sz w:val="11"/>
              </w:rPr>
              <w:t>- feeCalculator: FeeCalculator</w:t>
            </w:r>
          </w:p>
        </w:tc>
      </w:tr>
      <w:tr>
        <w:trPr>
          <w:trHeight w:hRule="exact" w:val="140"/>
        </w:trPr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 w:firstLine="0"/>
              <w:jc w:val="center"/>
            </w:pPr>
            <w:r>
              <w:rPr>
                <w:w w:val="96.02505943991922"/>
                <w:rFonts w:ascii="Times" w:hAnsi="Times" w:eastAsia="Times"/>
                <w:b w:val="0"/>
                <w:i w:val="0"/>
                <w:color w:val="1E293B"/>
                <w:sz w:val="11"/>
              </w:rPr>
              <w:t>- vehicleType: VehicleType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52" w:after="0"/>
              <w:ind w:left="110" w:right="0" w:firstLine="0"/>
              <w:jc w:val="left"/>
            </w:pPr>
            <w:r>
              <w:rPr>
                <w:w w:val="96.02505943991922"/>
                <w:rFonts w:ascii="Times" w:hAnsi="Times" w:eastAsia="Times"/>
                <w:b w:val="0"/>
                <w:i w:val="0"/>
                <w:color w:val="1E293B"/>
                <w:sz w:val="11"/>
              </w:rPr>
              <w:t>- floorNumber: int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52" w:after="0"/>
              <w:ind w:left="114" w:right="0" w:firstLine="0"/>
              <w:jc w:val="left"/>
            </w:pPr>
            <w:r>
              <w:rPr>
                <w:w w:val="96.02505943991922"/>
                <w:rFonts w:ascii="Times" w:hAnsi="Times" w:eastAsia="Times"/>
                <w:b w:val="0"/>
                <w:i w:val="0"/>
                <w:color w:val="1E293B"/>
                <w:sz w:val="11"/>
              </w:rPr>
              <w:t>- dbManager: DatabaseManager</w:t>
            </w:r>
          </w:p>
        </w:tc>
      </w:tr>
      <w:tr>
        <w:trPr>
          <w:trHeight w:hRule="exact" w:val="48"/>
        </w:trPr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8" w:after="0"/>
              <w:ind w:left="0" w:right="0" w:firstLine="0"/>
              <w:jc w:val="center"/>
            </w:pPr>
            <w:r>
              <w:rPr>
                <w:w w:val="96.02505943991922"/>
                <w:rFonts w:ascii="Times" w:hAnsi="Times" w:eastAsia="Times"/>
                <w:b w:val="0"/>
                <w:i w:val="0"/>
                <w:color w:val="1E293B"/>
                <w:sz w:val="11"/>
              </w:rPr>
              <w:t>- entryTime: LocalDateTime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</w:tr>
      <w:tr>
        <w:trPr>
          <w:trHeight w:hRule="exact" w:val="48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8" w:after="0"/>
              <w:ind w:left="110" w:right="0" w:firstLine="0"/>
              <w:jc w:val="left"/>
            </w:pPr>
            <w:r>
              <w:rPr>
                <w:w w:val="96.02505943991922"/>
                <w:rFonts w:ascii="Times" w:hAnsi="Times" w:eastAsia="Times"/>
                <w:b w:val="0"/>
                <w:i w:val="0"/>
                <w:color w:val="1E293B"/>
                <w:sz w:val="11"/>
              </w:rPr>
              <w:t>- status: SlotStatus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</w:tr>
      <w:tr>
        <w:trPr>
          <w:trHeight w:hRule="exact" w:val="104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66" w:after="0"/>
              <w:ind w:left="114" w:right="0" w:firstLine="0"/>
              <w:jc w:val="left"/>
            </w:pPr>
            <w:r>
              <w:rPr>
                <w:w w:val="96.02505943991922"/>
                <w:rFonts w:ascii="Times" w:hAnsi="Times" w:eastAsia="Times"/>
                <w:b w:val="0"/>
                <w:i w:val="0"/>
                <w:color w:val="1E293B"/>
                <w:sz w:val="11"/>
              </w:rPr>
              <w:t>+ checkInVehicle(v, s): Booking</w:t>
            </w:r>
          </w:p>
        </w:tc>
      </w:tr>
      <w:tr>
        <w:trPr>
          <w:trHeight w:hRule="exact" w:val="100"/>
        </w:trPr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58" w:after="0"/>
              <w:ind w:left="0" w:right="252" w:firstLine="0"/>
              <w:jc w:val="right"/>
            </w:pPr>
            <w:r>
              <w:rPr>
                <w:w w:val="96.02505943991922"/>
                <w:rFonts w:ascii="Times" w:hAnsi="Times" w:eastAsia="Times"/>
                <w:b w:val="0"/>
                <w:i/>
                <w:color w:val="0F172A"/>
                <w:sz w:val="11"/>
              </w:rPr>
              <w:t>+ calculateBaseHourlyRate()*: double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18" w:after="0"/>
              <w:ind w:left="110" w:right="0" w:firstLine="0"/>
              <w:jc w:val="left"/>
            </w:pPr>
            <w:r>
              <w:rPr>
                <w:w w:val="96.02505943991922"/>
                <w:rFonts w:ascii="Times" w:hAnsi="Times" w:eastAsia="Times"/>
                <w:b w:val="0"/>
                <w:i w:val="0"/>
                <w:color w:val="1E293B"/>
                <w:sz w:val="11"/>
              </w:rPr>
              <w:t>- currentVehicle: Vehicle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24" w:after="0"/>
              <w:ind w:left="114" w:right="0" w:firstLine="0"/>
              <w:jc w:val="left"/>
            </w:pPr>
            <w:r>
              <w:rPr>
                <w:w w:val="96.02505943991922"/>
                <w:rFonts w:ascii="Times" w:hAnsi="Times" w:eastAsia="Times"/>
                <w:b w:val="0"/>
                <w:i w:val="0"/>
                <w:color w:val="1E293B"/>
                <w:sz w:val="11"/>
              </w:rPr>
              <w:t>+ checkOutVehicle(id): Booking</w:t>
            </w:r>
          </w:p>
        </w:tc>
      </w:tr>
      <w:tr>
        <w:trPr>
          <w:trHeight w:hRule="exact" w:val="44"/>
        </w:trPr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 w:firstLine="0"/>
              <w:jc w:val="center"/>
            </w:pPr>
            <w:r>
              <w:rPr>
                <w:w w:val="96.02505943991922"/>
                <w:rFonts w:ascii="Times" w:hAnsi="Times" w:eastAsia="Times"/>
                <w:b w:val="0"/>
                <w:i w:val="0"/>
                <w:color w:val="1E293B"/>
                <w:sz w:val="11"/>
              </w:rPr>
              <w:t>+ getLicensePlate(): String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40" w:after="0"/>
              <w:ind w:left="110" w:right="0" w:firstLine="0"/>
              <w:jc w:val="left"/>
            </w:pPr>
            <w:r>
              <w:rPr>
                <w:w w:val="96.02505943991922"/>
                <w:rFonts w:ascii="Times" w:hAnsi="Times" w:eastAsia="Times"/>
                <w:b w:val="0"/>
                <w:i w:val="0"/>
                <w:color w:val="1E293B"/>
                <w:sz w:val="11"/>
              </w:rPr>
              <w:t>+ assignVehicle(v: Vehicle): bool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</w:tr>
      <w:tr>
        <w:trPr>
          <w:trHeight w:hRule="exact" w:val="116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24" w:after="0"/>
              <w:ind w:left="114" w:right="0" w:firstLine="0"/>
              <w:jc w:val="left"/>
            </w:pPr>
            <w:r>
              <w:rPr>
                <w:w w:val="96.02505943991922"/>
                <w:rFonts w:ascii="Times" w:hAnsi="Times" w:eastAsia="Times"/>
                <w:b w:val="0"/>
                <w:i w:val="0"/>
                <w:color w:val="1E293B"/>
                <w:sz w:val="11"/>
              </w:rPr>
              <w:t>+ findAvailableSlot(t): Slot</w:t>
            </w:r>
          </w:p>
        </w:tc>
      </w:tr>
      <w:tr>
        <w:trPr>
          <w:trHeight w:hRule="exact" w:val="48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42" w:after="0"/>
              <w:ind w:left="110" w:right="0" w:firstLine="0"/>
              <w:jc w:val="left"/>
            </w:pPr>
            <w:r>
              <w:rPr>
                <w:w w:val="96.02505943991922"/>
                <w:rFonts w:ascii="Times" w:hAnsi="Times" w:eastAsia="Times"/>
                <w:b w:val="0"/>
                <w:i w:val="0"/>
                <w:color w:val="1E293B"/>
                <w:sz w:val="11"/>
              </w:rPr>
              <w:t>+ vacate(): Vehicle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</w:tr>
      <w:tr>
        <w:trPr>
          <w:trHeight w:hRule="exact" w:val="144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24" w:after="0"/>
              <w:ind w:left="114" w:right="0" w:firstLine="0"/>
              <w:jc w:val="left"/>
            </w:pPr>
            <w:r>
              <w:rPr>
                <w:w w:val="96.02505943991922"/>
                <w:rFonts w:ascii="Times" w:hAnsi="Times" w:eastAsia="Times"/>
                <w:b w:val="0"/>
                <w:i w:val="0"/>
                <w:color w:val="1E293B"/>
                <w:sz w:val="11"/>
              </w:rPr>
              <w:t>+ getAllSlots(): List&lt;Slot&gt;</w:t>
            </w:r>
          </w:p>
        </w:tc>
      </w:tr>
    </w:tbl>
    <w:p>
      <w:pPr>
        <w:autoSpaceDN w:val="0"/>
        <w:autoSpaceDE w:val="0"/>
        <w:widowControl/>
        <w:spacing w:line="118" w:lineRule="exact" w:before="4" w:after="124"/>
        <w:ind w:left="0" w:right="0" w:firstLine="0"/>
        <w:jc w:val="center"/>
      </w:pPr>
      <w:r>
        <w:rPr>
          <w:w w:val="96.02505943991922"/>
          <w:rFonts w:ascii="Times" w:hAnsi="Times" w:eastAsia="Times"/>
          <w:b w:val="0"/>
          <w:i w:val="0"/>
          <w:color w:val="1E293B"/>
          <w:sz w:val="11"/>
        </w:rPr>
        <w:t>+ isAvailable(): boolean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810"/>
        <w:gridCol w:w="1810"/>
        <w:gridCol w:w="1810"/>
        <w:gridCol w:w="1810"/>
        <w:gridCol w:w="1810"/>
      </w:tblGrid>
      <w:tr>
        <w:trPr>
          <w:trHeight w:hRule="exact" w:val="422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258" w:after="0"/>
              <w:ind w:left="0" w:right="478" w:firstLine="0"/>
              <w:jc w:val="right"/>
            </w:pPr>
            <w:r>
              <w:rPr>
                <w:w w:val="96.13855679829916"/>
                <w:rFonts w:ascii="Times" w:hAnsi="Times" w:eastAsia="Times"/>
                <w:b/>
                <w:i w:val="0"/>
                <w:color w:val="0F172A"/>
                <w:sz w:val="12"/>
              </w:rPr>
              <w:t>Car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258" w:after="0"/>
              <w:ind w:left="0" w:right="0" w:firstLine="0"/>
              <w:jc w:val="center"/>
            </w:pPr>
            <w:r>
              <w:rPr>
                <w:w w:val="96.13855679829916"/>
                <w:rFonts w:ascii="Times" w:hAnsi="Times" w:eastAsia="Times"/>
                <w:b/>
                <w:i w:val="0"/>
                <w:color w:val="0F172A"/>
                <w:sz w:val="12"/>
              </w:rPr>
              <w:t>Bike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48" w:after="0"/>
              <w:ind w:left="0" w:right="378" w:firstLine="0"/>
              <w:jc w:val="right"/>
            </w:pPr>
            <w:r>
              <w:rPr>
                <w:w w:val="104.12929852803548"/>
                <w:rFonts w:ascii="Times" w:hAnsi="Times" w:eastAsia="Times"/>
                <w:b/>
                <w:i w:val="0"/>
                <w:color w:val="0F172A"/>
                <w:sz w:val="12"/>
              </w:rPr>
              <w:t>FeeCalculator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60" w:after="0"/>
              <w:ind w:left="0" w:right="50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475569"/>
                <w:sz w:val="10"/>
              </w:rPr>
              <w:t>&lt;&lt;uses&gt;&gt;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5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475569"/>
                <w:sz w:val="10"/>
              </w:rPr>
              <w:t>&lt;&lt;creates&gt;&gt;</w:t>
            </w:r>
          </w:p>
        </w:tc>
      </w:tr>
      <w:tr>
        <w:trPr>
          <w:trHeight w:hRule="exact" w:val="280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72" w:after="0"/>
              <w:ind w:left="0" w:right="19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1E293B"/>
                <w:sz w:val="10"/>
              </w:rPr>
              <w:t>- numberOfDoors: int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72" w:after="0"/>
              <w:ind w:left="17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1E293B"/>
                <w:sz w:val="10"/>
              </w:rPr>
              <w:t>- helmetStorage: bool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2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6" w:after="0"/>
              <w:ind w:left="0" w:right="942" w:firstLine="0"/>
              <w:jc w:val="right"/>
            </w:pPr>
            <w:r>
              <w:rPr>
                <w:w w:val="104.12929852803548"/>
                <w:rFonts w:ascii="Times" w:hAnsi="Times" w:eastAsia="Times"/>
                <w:b/>
                <w:i w:val="0"/>
                <w:color w:val="0F172A"/>
                <w:sz w:val="12"/>
              </w:rPr>
              <w:t>Booking</w:t>
            </w:r>
          </w:p>
        </w:tc>
      </w:tr>
      <w:tr>
        <w:trPr>
          <w:trHeight w:hRule="exact" w:val="200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22" w:after="0"/>
              <w:ind w:left="0" w:right="15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F172A"/>
                <w:sz w:val="10"/>
              </w:rPr>
              <w:t>+ calculateRate(): 20.0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22" w:after="0"/>
              <w:ind w:left="17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F172A"/>
                <w:sz w:val="10"/>
              </w:rPr>
              <w:t>+ calculateRate(): 10.0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82" w:after="0"/>
              <w:ind w:left="326" w:right="0" w:firstLine="0"/>
              <w:jc w:val="left"/>
            </w:pPr>
            <w:r>
              <w:rPr>
                <w:w w:val="96.02505943991922"/>
                <w:rFonts w:ascii="Times" w:hAnsi="Times" w:eastAsia="Times"/>
                <w:b w:val="0"/>
                <w:i w:val="0"/>
                <w:color w:val="1E293B"/>
                <w:sz w:val="11"/>
              </w:rPr>
              <w:t>- minimumFee: double</w:t>
            </w:r>
          </w:p>
        </w:tc>
        <w:tc>
          <w:tcPr>
            <w:tcW w:type="dxa" w:w="2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82" w:after="0"/>
              <w:ind w:left="714" w:right="0" w:firstLine="0"/>
              <w:jc w:val="left"/>
            </w:pPr>
            <w:r>
              <w:rPr>
                <w:w w:val="96.02505943991922"/>
                <w:rFonts w:ascii="Times" w:hAnsi="Times" w:eastAsia="Times"/>
                <w:b w:val="0"/>
                <w:i w:val="0"/>
                <w:color w:val="1E293B"/>
                <w:sz w:val="11"/>
              </w:rPr>
              <w:t>- ticketId: String</w:t>
            </w:r>
          </w:p>
        </w:tc>
      </w:tr>
      <w:tr>
        <w:trPr>
          <w:trHeight w:hRule="exact" w:val="180"/>
        </w:trPr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0" w:after="0"/>
              <w:ind w:left="0" w:right="39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1E293B"/>
                <w:sz w:val="10"/>
              </w:rPr>
              <w:t>+ getDoors(): int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0" w:after="0"/>
              <w:ind w:left="17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1E293B"/>
                <w:sz w:val="10"/>
              </w:rPr>
              <w:t>+ hasStorage(): bool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44" w:after="0"/>
              <w:ind w:left="326" w:right="0" w:firstLine="0"/>
              <w:jc w:val="left"/>
            </w:pPr>
            <w:r>
              <w:rPr>
                <w:w w:val="96.02505943991922"/>
                <w:rFonts w:ascii="Times" w:hAnsi="Times" w:eastAsia="Times"/>
                <w:b w:val="0"/>
                <w:i w:val="0"/>
                <w:color w:val="1E293B"/>
                <w:sz w:val="11"/>
              </w:rPr>
              <w:t>+ calculateFee(v, d): double</w:t>
            </w:r>
          </w:p>
        </w:tc>
        <w:tc>
          <w:tcPr>
            <w:tcW w:type="dxa" w:w="2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48" w:after="0"/>
              <w:ind w:left="714" w:right="0" w:firstLine="0"/>
              <w:jc w:val="left"/>
            </w:pPr>
            <w:r>
              <w:rPr>
                <w:w w:val="96.02505943991922"/>
                <w:rFonts w:ascii="Times" w:hAnsi="Times" w:eastAsia="Times"/>
                <w:b w:val="0"/>
                <w:i w:val="0"/>
                <w:color w:val="1E293B"/>
                <w:sz w:val="11"/>
              </w:rPr>
              <w:t>- licensePlate: String</w:t>
            </w:r>
          </w:p>
        </w:tc>
      </w:tr>
      <w:tr>
        <w:trPr>
          <w:trHeight w:hRule="exact" w:val="120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2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4" w:after="0"/>
              <w:ind w:left="714" w:right="0" w:firstLine="0"/>
              <w:jc w:val="left"/>
            </w:pPr>
            <w:r>
              <w:rPr>
                <w:w w:val="96.02505943991922"/>
                <w:rFonts w:ascii="Times" w:hAnsi="Times" w:eastAsia="Times"/>
                <w:b w:val="0"/>
                <w:i w:val="0"/>
                <w:color w:val="1E293B"/>
                <w:sz w:val="11"/>
              </w:rPr>
              <w:t>- entryTime, exitTime: LocalDateTime</w:t>
            </w:r>
          </w:p>
        </w:tc>
      </w:tr>
      <w:tr>
        <w:trPr>
          <w:trHeight w:hRule="exact" w:val="232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16" w:after="0"/>
              <w:ind w:left="0" w:right="0" w:firstLine="0"/>
              <w:jc w:val="center"/>
            </w:pPr>
            <w:r>
              <w:rPr>
                <w:w w:val="96.02505943991922"/>
                <w:rFonts w:ascii="Times" w:hAnsi="Times" w:eastAsia="Times"/>
                <w:b w:val="0"/>
                <w:i w:val="0"/>
                <w:color w:val="1E293B"/>
                <w:sz w:val="11"/>
              </w:rPr>
              <w:t>+ getMinimumFee(): double</w:t>
            </w:r>
          </w:p>
        </w:tc>
        <w:tc>
          <w:tcPr>
            <w:tcW w:type="dxa" w:w="2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56" w:after="0"/>
              <w:ind w:left="714" w:right="0" w:firstLine="0"/>
              <w:jc w:val="left"/>
            </w:pPr>
            <w:r>
              <w:rPr>
                <w:w w:val="96.02505943991922"/>
                <w:rFonts w:ascii="Times" w:hAnsi="Times" w:eastAsia="Times"/>
                <w:b w:val="0"/>
                <w:i w:val="0"/>
                <w:color w:val="1E293B"/>
                <w:sz w:val="11"/>
              </w:rPr>
              <w:t>- feeAmount: double</w:t>
            </w:r>
          </w:p>
        </w:tc>
      </w:tr>
    </w:tbl>
    <w:p>
      <w:pPr>
        <w:autoSpaceDN w:val="0"/>
        <w:autoSpaceDE w:val="0"/>
        <w:widowControl/>
        <w:spacing w:line="116" w:lineRule="exact" w:before="74" w:after="0"/>
        <w:ind w:left="0" w:right="1164" w:firstLine="0"/>
        <w:jc w:val="right"/>
      </w:pPr>
      <w:r>
        <w:rPr>
          <w:w w:val="96.02505943991922"/>
          <w:rFonts w:ascii="Times" w:hAnsi="Times" w:eastAsia="Times"/>
          <w:b w:val="0"/>
          <w:i w:val="0"/>
          <w:color w:val="1E293B"/>
          <w:sz w:val="11"/>
        </w:rPr>
        <w:t>+ completeBooking(exit, fee): void</w:t>
      </w:r>
    </w:p>
    <w:p>
      <w:pPr>
        <w:autoSpaceDN w:val="0"/>
        <w:autoSpaceDE w:val="0"/>
        <w:widowControl/>
        <w:spacing w:line="118" w:lineRule="exact" w:before="56" w:after="0"/>
        <w:ind w:left="0" w:right="1404" w:firstLine="0"/>
        <w:jc w:val="right"/>
      </w:pPr>
      <w:r>
        <w:rPr>
          <w:w w:val="96.02505943991922"/>
          <w:rFonts w:ascii="Times" w:hAnsi="Times" w:eastAsia="Times"/>
          <w:b w:val="0"/>
          <w:i w:val="0"/>
          <w:color w:val="1E293B"/>
          <w:sz w:val="11"/>
        </w:rPr>
        <w:t>+ getDurationMinutes(): long</w:t>
      </w:r>
    </w:p>
    <w:p>
      <w:pPr>
        <w:autoSpaceDN w:val="0"/>
        <w:autoSpaceDE w:val="0"/>
        <w:widowControl/>
        <w:spacing w:line="162" w:lineRule="exact" w:before="726" w:after="0"/>
        <w:ind w:left="0" w:right="1752" w:firstLine="0"/>
        <w:jc w:val="right"/>
      </w:pPr>
      <w:r>
        <w:rPr>
          <w:w w:val="96.02505943991922"/>
          <w:rFonts w:ascii="Times" w:hAnsi="Times" w:eastAsia="Times"/>
          <w:b w:val="0"/>
          <w:i w:val="0"/>
          <w:color w:val="1E293B"/>
          <w:sz w:val="11"/>
        </w:rPr>
        <w:t>UML Relationships: ──</w:t>
      </w:r>
      <w:r>
        <w:rPr>
          <w:w w:val="96.02505943991922"/>
          <w:rFonts w:ascii="Cambria Math" w:hAnsi="Cambria Math" w:eastAsia="Cambria Math"/>
          <w:b w:val="0"/>
          <w:i w:val="0"/>
          <w:color w:val="1E293B"/>
          <w:sz w:val="11"/>
        </w:rPr>
        <w:t>▷</w:t>
      </w:r>
      <w:r>
        <w:rPr>
          <w:w w:val="96.02505943991922"/>
          <w:rFonts w:ascii="Times" w:hAnsi="Times" w:eastAsia="Times"/>
          <w:b w:val="0"/>
          <w:i w:val="0"/>
          <w:color w:val="1E293B"/>
          <w:sz w:val="11"/>
        </w:rPr>
        <w:t xml:space="preserve"> Generalization/Inheritance | ──</w:t>
      </w:r>
      <w:r>
        <w:rPr>
          <w:w w:val="96.02505943991922"/>
          <w:rFonts w:ascii="Cambria Math" w:hAnsi="Cambria Math" w:eastAsia="Cambria Math"/>
          <w:b w:val="0"/>
          <w:i w:val="0"/>
          <w:color w:val="1E293B"/>
          <w:sz w:val="11"/>
        </w:rPr>
        <w:t>◆</w:t>
      </w:r>
      <w:r>
        <w:rPr>
          <w:w w:val="96.02505943991922"/>
          <w:rFonts w:ascii="Times" w:hAnsi="Times" w:eastAsia="Times"/>
          <w:b w:val="0"/>
          <w:i w:val="0"/>
          <w:color w:val="1E293B"/>
          <w:sz w:val="11"/>
        </w:rPr>
        <w:t xml:space="preserve"> Composition | ──</w:t>
      </w:r>
      <w:r>
        <w:rPr>
          <w:w w:val="96.02505943991922"/>
          <w:rFonts w:ascii="Cambria Math" w:hAnsi="Cambria Math" w:eastAsia="Cambria Math"/>
          <w:b w:val="0"/>
          <w:i w:val="0"/>
          <w:color w:val="1E293B"/>
          <w:sz w:val="11"/>
        </w:rPr>
        <w:t>◇</w:t>
      </w:r>
      <w:r>
        <w:rPr>
          <w:w w:val="96.02505943991922"/>
          <w:rFonts w:ascii="Times" w:hAnsi="Times" w:eastAsia="Times"/>
          <w:b w:val="0"/>
          <w:i w:val="0"/>
          <w:color w:val="1E293B"/>
          <w:sz w:val="11"/>
        </w:rPr>
        <w:t xml:space="preserve"> Aggregation | </w:t>
      </w:r>
      <w:r>
        <w:rPr>
          <w:w w:val="96.02505943991922"/>
          <w:rFonts w:ascii="Lucida Sans Unicode" w:hAnsi="Lucida Sans Unicode" w:eastAsia="Lucida Sans Unicode"/>
          <w:b w:val="0"/>
          <w:i w:val="0"/>
          <w:color w:val="1E293B"/>
          <w:sz w:val="11"/>
        </w:rPr>
        <w:t>┈</w:t>
      </w:r>
      <w:r>
        <w:rPr>
          <w:w w:val="96.02505943991922"/>
          <w:rFonts w:ascii="Cambria Math" w:hAnsi="Cambria Math" w:eastAsia="Cambria Math"/>
          <w:b w:val="0"/>
          <w:i w:val="0"/>
          <w:color w:val="1E293B"/>
          <w:sz w:val="11"/>
        </w:rPr>
        <w:t>▷</w:t>
      </w:r>
      <w:r>
        <w:rPr>
          <w:w w:val="96.02505943991922"/>
          <w:rFonts w:ascii="Times" w:hAnsi="Times" w:eastAsia="Times"/>
          <w:b w:val="0"/>
          <w:i w:val="0"/>
          <w:color w:val="1E293B"/>
          <w:sz w:val="11"/>
        </w:rPr>
        <w:t xml:space="preserve"> Dependency</w:t>
      </w:r>
    </w:p>
    <w:p>
      <w:pPr>
        <w:autoSpaceDN w:val="0"/>
        <w:autoSpaceDE w:val="0"/>
        <w:widowControl/>
        <w:spacing w:line="244" w:lineRule="exact" w:before="634" w:after="0"/>
        <w:ind w:left="1486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Fig. 4.6: UML Class Diagram — Object-Oriented Architecture of PLMS</w:t>
      </w:r>
    </w:p>
    <w:p>
      <w:pPr>
        <w:autoSpaceDN w:val="0"/>
        <w:autoSpaceDE w:val="0"/>
        <w:widowControl/>
        <w:spacing w:line="414" w:lineRule="exact" w:before="220" w:after="0"/>
        <w:ind w:left="7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4.2.5 Operational Interface Screenshots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desktop interface provides operators with complete control over bay allocations </w:t>
      </w:r>
      <w:r>
        <w:rPr>
          <w:rFonts w:ascii="Times" w:hAnsi="Times" w:eastAsia="Times"/>
          <w:b w:val="0"/>
          <w:i w:val="0"/>
          <w:color w:val="000000"/>
          <w:sz w:val="24"/>
        </w:rPr>
        <w:t>and transaction histories:</w:t>
      </w:r>
    </w:p>
    <w:p>
      <w:pPr>
        <w:autoSpaceDN w:val="0"/>
        <w:autoSpaceDE w:val="0"/>
        <w:widowControl/>
        <w:spacing w:line="294" w:lineRule="exact" w:before="548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2"/>
        </w:rPr>
        <w:t>13</w:t>
      </w:r>
    </w:p>
    <w:p>
      <w:pPr>
        <w:sectPr>
          <w:pgSz w:w="11899" w:h="16838"/>
          <w:pgMar w:top="860" w:right="141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9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10150" cy="324739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247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4" w:lineRule="exact" w:before="240" w:after="0"/>
        <w:ind w:left="2132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Fig. 4.7: PLMS Desktop Dashboard — Initial Vacant State</w:t>
      </w:r>
    </w:p>
    <w:p>
      <w:pPr>
        <w:autoSpaceDN w:val="0"/>
        <w:autoSpaceDE w:val="0"/>
        <w:widowControl/>
        <w:spacing w:line="240" w:lineRule="auto" w:before="402" w:after="0"/>
        <w:ind w:left="9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10150" cy="3247390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247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exact" w:before="240" w:after="0"/>
        <w:ind w:left="1144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Fig. 4.8: PLMS Desktop Dashboard — Real-Time Multi-Floor Occupancy State</w:t>
      </w:r>
    </w:p>
    <w:p>
      <w:pPr>
        <w:autoSpaceDN w:val="0"/>
        <w:autoSpaceDE w:val="0"/>
        <w:widowControl/>
        <w:spacing w:line="294" w:lineRule="exact" w:before="273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2"/>
        </w:rPr>
        <w:t>14</w:t>
      </w:r>
    </w:p>
    <w:p>
      <w:pPr>
        <w:sectPr>
          <w:pgSz w:w="11899" w:h="16838"/>
          <w:pgMar w:top="720" w:right="141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18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533650" cy="3162300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3162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4" w:lineRule="exact" w:before="238" w:after="0"/>
        <w:ind w:left="2182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Fig. 4.9: Automated Exit Billing Receipt &amp; Invoice Modal</w:t>
      </w:r>
    </w:p>
    <w:p>
      <w:pPr>
        <w:autoSpaceDN w:val="0"/>
        <w:autoSpaceDE w:val="0"/>
        <w:widowControl/>
        <w:spacing w:line="294" w:lineRule="exact" w:before="886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2"/>
        </w:rPr>
        <w:t>15</w:t>
      </w:r>
    </w:p>
    <w:p>
      <w:pPr>
        <w:sectPr>
          <w:pgSz w:w="11899" w:h="16838"/>
          <w:pgMar w:top="720" w:right="141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10" w:lineRule="exact" w:before="50" w:after="0"/>
        <w:ind w:left="0" w:right="3360" w:firstLine="0"/>
        <w:jc w:val="right"/>
      </w:pPr>
      <w:r>
        <w:rPr>
          <w:rFonts w:ascii="Times" w:hAnsi="Times" w:eastAsia="Times"/>
          <w:b/>
          <w:i w:val="0"/>
          <w:color w:val="000000"/>
          <w:sz w:val="28"/>
        </w:rPr>
        <w:t>CHAPTER 5</w:t>
      </w:r>
    </w:p>
    <w:p>
      <w:pPr>
        <w:autoSpaceDN w:val="0"/>
        <w:autoSpaceDE w:val="0"/>
        <w:widowControl/>
        <w:spacing w:line="310" w:lineRule="exact" w:before="170" w:after="0"/>
        <w:ind w:left="0" w:right="3196" w:firstLine="0"/>
        <w:jc w:val="right"/>
      </w:pPr>
      <w:r>
        <w:rPr>
          <w:rFonts w:ascii="Times" w:hAnsi="Times" w:eastAsia="Times"/>
          <w:b/>
          <w:i w:val="0"/>
          <w:color w:val="000000"/>
          <w:sz w:val="28"/>
        </w:rPr>
        <w:t>CONCLUSION</w:t>
      </w:r>
    </w:p>
    <w:p>
      <w:pPr>
        <w:autoSpaceDN w:val="0"/>
        <w:autoSpaceDE w:val="0"/>
        <w:widowControl/>
        <w:spacing w:line="360" w:lineRule="exact" w:before="442" w:after="0"/>
        <w:ind w:left="720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</w:t>
      </w:r>
      <w:r>
        <w:rPr>
          <w:rFonts w:ascii="Times" w:hAnsi="Times" w:eastAsia="Times"/>
          <w:b/>
          <w:i w:val="0"/>
          <w:color w:val="000000"/>
          <w:sz w:val="24"/>
        </w:rPr>
        <w:t>Parking Lot Management System (PLMS)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successfully achieves its core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objective of delivering a dependable, automated, and object-oriented software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solution for vehicular parking management. By leveraging the computational strength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of </w:t>
      </w:r>
      <w:r>
        <w:rPr>
          <w:rFonts w:ascii="Times" w:hAnsi="Times" w:eastAsia="Times"/>
          <w:b/>
          <w:i w:val="0"/>
          <w:color w:val="000000"/>
          <w:sz w:val="24"/>
        </w:rPr>
        <w:t>Java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the cross-platform GUI capabilities of </w:t>
      </w:r>
      <w:r>
        <w:rPr>
          <w:rFonts w:ascii="Times" w:hAnsi="Times" w:eastAsia="Times"/>
          <w:b/>
          <w:i w:val="0"/>
          <w:color w:val="000000"/>
          <w:sz w:val="24"/>
        </w:rPr>
        <w:t>Java Swing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and a robust on-premise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relational persistence model, the application guarantees high performance and zero </w:t>
      </w:r>
      <w:r>
        <w:rPr>
          <w:rFonts w:ascii="Times" w:hAnsi="Times" w:eastAsia="Times"/>
          <w:b w:val="0"/>
          <w:i w:val="0"/>
          <w:color w:val="000000"/>
          <w:sz w:val="24"/>
        </w:rPr>
        <w:t>dependency on vulnerable cloud services.</w:t>
      </w:r>
    </w:p>
    <w:p>
      <w:pPr>
        <w:autoSpaceDN w:val="0"/>
        <w:autoSpaceDE w:val="0"/>
        <w:widowControl/>
        <w:spacing w:line="360" w:lineRule="exact" w:before="194" w:after="0"/>
        <w:ind w:left="720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core strength of the system lies in its deterministic space allocation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automated financial computations. The implementation of dimension-aware slot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matching ensures four-wheelers and two-wheelers are routed to appropriately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categorized spaces without human confusion. Furthermore, the automated tariff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engine, supported by dynamic method dispatch and partial-hour ceiling rules, </w:t>
      </w:r>
      <w:r>
        <w:rPr>
          <w:rFonts w:ascii="Times" w:hAnsi="Times" w:eastAsia="Times"/>
          <w:b w:val="0"/>
          <w:i w:val="0"/>
          <w:color w:val="000000"/>
          <w:sz w:val="24"/>
        </w:rPr>
        <w:t>eliminates manual arithmetic errors and protects revenue integrity.</w:t>
      </w:r>
    </w:p>
    <w:p>
      <w:pPr>
        <w:autoSpaceDN w:val="0"/>
        <w:autoSpaceDE w:val="0"/>
        <w:widowControl/>
        <w:spacing w:line="360" w:lineRule="exact" w:before="210" w:after="0"/>
        <w:ind w:left="720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In addition, the interactive multi-floor dashboard provides attendants with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instantaneous situational awareness through high-contrast visual cues, while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synchronized slot mutators prevent race conditions in high-throughput environments.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Failsafe CSV audit logging ensures that complete transactional ledgers remain intact </w:t>
      </w:r>
      <w:r>
        <w:rPr>
          <w:rFonts w:ascii="Times" w:hAnsi="Times" w:eastAsia="Times"/>
          <w:b w:val="0"/>
          <w:i w:val="0"/>
          <w:color w:val="000000"/>
          <w:sz w:val="24"/>
        </w:rPr>
        <w:t>even under unexpected hardware restarts or database driver unavailability.</w:t>
      </w:r>
    </w:p>
    <w:p>
      <w:pPr>
        <w:autoSpaceDN w:val="0"/>
        <w:autoSpaceDE w:val="0"/>
        <w:widowControl/>
        <w:spacing w:line="360" w:lineRule="exact" w:before="210" w:after="0"/>
        <w:ind w:left="720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In conclusion, PLMS provides an exemplary demonstration of pure Object-Oriented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Programming principles applied to solving practical transportation challenges.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system enhances parking turnaround velocity, eradicates ticket disputes,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establishes a proven foundation for future integrations such as automated camera </w:t>
      </w:r>
      <w:r>
        <w:rPr>
          <w:rFonts w:ascii="Times" w:hAnsi="Times" w:eastAsia="Times"/>
          <w:b w:val="0"/>
          <w:i w:val="0"/>
          <w:color w:val="000000"/>
          <w:sz w:val="24"/>
        </w:rPr>
        <w:t>recognition and microcontroller barrier gates.</w:t>
      </w:r>
    </w:p>
    <w:p>
      <w:pPr>
        <w:autoSpaceDN w:val="0"/>
        <w:autoSpaceDE w:val="0"/>
        <w:widowControl/>
        <w:spacing w:line="294" w:lineRule="exact" w:before="451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2"/>
        </w:rPr>
        <w:t>16</w:t>
      </w:r>
    </w:p>
    <w:p>
      <w:pPr>
        <w:sectPr>
          <w:pgSz w:w="11899" w:h="16838"/>
          <w:pgMar w:top="720" w:right="141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10" w:lineRule="exact" w:before="50" w:after="0"/>
        <w:ind w:left="0" w:right="3360" w:firstLine="0"/>
        <w:jc w:val="right"/>
      </w:pPr>
      <w:r>
        <w:rPr>
          <w:rFonts w:ascii="Times" w:hAnsi="Times" w:eastAsia="Times"/>
          <w:b/>
          <w:i w:val="0"/>
          <w:color w:val="000000"/>
          <w:sz w:val="28"/>
        </w:rPr>
        <w:t>CHAPTER 6</w:t>
      </w:r>
    </w:p>
    <w:p>
      <w:pPr>
        <w:autoSpaceDN w:val="0"/>
        <w:autoSpaceDE w:val="0"/>
        <w:widowControl/>
        <w:spacing w:line="310" w:lineRule="exact" w:before="170" w:after="0"/>
        <w:ind w:left="0" w:right="3204" w:firstLine="0"/>
        <w:jc w:val="right"/>
      </w:pPr>
      <w:r>
        <w:rPr>
          <w:rFonts w:ascii="Times" w:hAnsi="Times" w:eastAsia="Times"/>
          <w:b/>
          <w:i w:val="0"/>
          <w:color w:val="000000"/>
          <w:sz w:val="28"/>
        </w:rPr>
        <w:t>REFERENCES</w:t>
      </w:r>
    </w:p>
    <w:p>
      <w:pPr>
        <w:autoSpaceDN w:val="0"/>
        <w:autoSpaceDE w:val="0"/>
        <w:widowControl/>
        <w:spacing w:line="360" w:lineRule="exact" w:before="442" w:after="0"/>
        <w:ind w:left="720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[1]. S. Kumar and R. Sharma, “Automated Parking Systems using Object-Oriented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Architecture,” </w:t>
      </w:r>
      <w:r>
        <w:rPr>
          <w:rFonts w:ascii="Times" w:hAnsi="Times" w:eastAsia="Times"/>
          <w:b w:val="0"/>
          <w:i/>
          <w:color w:val="000000"/>
          <w:sz w:val="24"/>
        </w:rPr>
        <w:t>IEEE Transactions on Intelligent Transportation Systems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vol. 22, no. </w:t>
      </w:r>
      <w:r>
        <w:rPr>
          <w:rFonts w:ascii="Times" w:hAnsi="Times" w:eastAsia="Times"/>
          <w:b w:val="0"/>
          <w:i w:val="0"/>
          <w:color w:val="000000"/>
          <w:sz w:val="24"/>
        </w:rPr>
        <w:t>4, pp. 2100–2112, Apr. 2021.</w:t>
      </w:r>
    </w:p>
    <w:p>
      <w:pPr>
        <w:autoSpaceDN w:val="0"/>
        <w:autoSpaceDE w:val="0"/>
        <w:widowControl/>
        <w:spacing w:line="360" w:lineRule="exact" w:before="194" w:after="0"/>
        <w:ind w:left="7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[2]. A. Patel, “Design and Implementation of Relational Parking Databases,”</w:t>
      </w:r>
      <w:r>
        <w:rPr>
          <w:rFonts w:ascii="Times" w:hAnsi="Times" w:eastAsia="Times"/>
          <w:b w:val="0"/>
          <w:i/>
          <w:color w:val="000000"/>
          <w:sz w:val="24"/>
        </w:rPr>
        <w:t>International Journal of Computer Applications</w:t>
      </w:r>
      <w:r>
        <w:rPr>
          <w:rFonts w:ascii="Times" w:hAnsi="Times" w:eastAsia="Times"/>
          <w:b w:val="0"/>
          <w:i w:val="0"/>
          <w:color w:val="000000"/>
          <w:sz w:val="24"/>
        </w:rPr>
        <w:t>, vol. 182, no. 15, pp. 34–40, 2020.</w:t>
      </w:r>
    </w:p>
    <w:p>
      <w:pPr>
        <w:autoSpaceDN w:val="0"/>
        <w:autoSpaceDE w:val="0"/>
        <w:widowControl/>
        <w:spacing w:line="360" w:lineRule="exact" w:before="180" w:after="0"/>
        <w:ind w:left="7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[3]. G. Wang, B. Zhang, and H. Luo, “Intelligent Tariff Optimization in Commercial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Parking Facilities,” </w:t>
      </w:r>
      <w:r>
        <w:rPr>
          <w:rFonts w:ascii="Times" w:hAnsi="Times" w:eastAsia="Times"/>
          <w:b w:val="0"/>
          <w:i/>
          <w:color w:val="000000"/>
          <w:sz w:val="24"/>
        </w:rPr>
        <w:t>IEEE Access</w:t>
      </w:r>
      <w:r>
        <w:rPr>
          <w:rFonts w:ascii="Times" w:hAnsi="Times" w:eastAsia="Times"/>
          <w:b w:val="0"/>
          <w:i w:val="0"/>
          <w:color w:val="000000"/>
          <w:sz w:val="24"/>
        </w:rPr>
        <w:t>, vol. 11, pp. 34789–34800, 2023.</w:t>
      </w:r>
    </w:p>
    <w:p>
      <w:pPr>
        <w:autoSpaceDN w:val="0"/>
        <w:autoSpaceDE w:val="0"/>
        <w:widowControl/>
        <w:spacing w:line="360" w:lineRule="exact" w:before="196" w:after="0"/>
        <w:ind w:left="720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[4]. S. Banerjee, P. Maiti, and S. Biswas, “Empowering Facility Operations Through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Desktop Management Systems,” </w:t>
      </w:r>
      <w:r>
        <w:rPr>
          <w:rFonts w:ascii="Times" w:hAnsi="Times" w:eastAsia="Times"/>
          <w:b w:val="0"/>
          <w:i/>
          <w:color w:val="000000"/>
          <w:sz w:val="24"/>
        </w:rPr>
        <w:t>Journal of Systems and Software Engineering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vol. </w:t>
      </w:r>
      <w:r>
        <w:rPr>
          <w:rFonts w:ascii="Times" w:hAnsi="Times" w:eastAsia="Times"/>
          <w:b w:val="0"/>
          <w:i w:val="0"/>
          <w:color w:val="000000"/>
          <w:sz w:val="24"/>
        </w:rPr>
        <w:t>45, no. 2, pp. 112–124, 2024.</w:t>
      </w:r>
    </w:p>
    <w:p>
      <w:pPr>
        <w:autoSpaceDN w:val="0"/>
        <w:autoSpaceDE w:val="0"/>
        <w:widowControl/>
        <w:spacing w:line="360" w:lineRule="exact" w:before="194" w:after="0"/>
        <w:ind w:left="7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[5]. E. Gamma, R. Helm, R. Johnson, and J. Vlissides,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Design Patterns: Elements of </w:t>
      </w:r>
      <w:r>
        <w:rPr>
          <w:rFonts w:ascii="Times" w:hAnsi="Times" w:eastAsia="Times"/>
          <w:b w:val="0"/>
          <w:i/>
          <w:color w:val="000000"/>
          <w:sz w:val="24"/>
        </w:rPr>
        <w:t>Reusable Object-Oriented Software</w:t>
      </w:r>
      <w:r>
        <w:rPr>
          <w:rFonts w:ascii="Times" w:hAnsi="Times" w:eastAsia="Times"/>
          <w:b w:val="0"/>
          <w:i w:val="0"/>
          <w:color w:val="000000"/>
          <w:sz w:val="24"/>
        </w:rPr>
        <w:t>. Boston, MA: Addison-Wesley, 1994.</w:t>
      </w:r>
    </w:p>
    <w:p>
      <w:pPr>
        <w:autoSpaceDN w:val="0"/>
        <w:autoSpaceDE w:val="0"/>
        <w:widowControl/>
        <w:spacing w:line="360" w:lineRule="exact" w:before="196" w:after="0"/>
        <w:ind w:left="7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[6]. Oracle Corporation,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Java SE 17 Documentation &amp; Swing GUI Architecture </w:t>
      </w:r>
      <w:r>
        <w:rPr>
          <w:rFonts w:ascii="Times" w:hAnsi="Times" w:eastAsia="Times"/>
          <w:b w:val="0"/>
          <w:i/>
          <w:color w:val="000000"/>
          <w:sz w:val="24"/>
        </w:rPr>
        <w:t>Specification</w:t>
      </w:r>
      <w:r>
        <w:rPr>
          <w:rFonts w:ascii="Times" w:hAnsi="Times" w:eastAsia="Times"/>
          <w:b w:val="0"/>
          <w:i w:val="0"/>
          <w:color w:val="000000"/>
          <w:sz w:val="24"/>
        </w:rPr>
        <w:t>, 2021. [Online]. Available: https://docs.oracle.com/en/java/javase/17/</w:t>
      </w:r>
    </w:p>
    <w:p>
      <w:pPr>
        <w:autoSpaceDN w:val="0"/>
        <w:autoSpaceDE w:val="0"/>
        <w:widowControl/>
        <w:spacing w:line="294" w:lineRule="exact" w:before="704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2"/>
        </w:rPr>
        <w:t>17</w:t>
      </w:r>
    </w:p>
    <w:sectPr w:rsidR="00FC693F" w:rsidRPr="0006063C" w:rsidSect="00034616">
      <w:pgSz w:w="11899" w:h="16838"/>
      <w:pgMar w:top="720" w:right="1410" w:bottom="39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