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D91CCC" w14:paraId="4B371A76" w14:textId="77777777" w:rsidTr="00A57C25">
        <w:tc>
          <w:tcPr>
            <w:tcW w:w="3256" w:type="dxa"/>
          </w:tcPr>
          <w:p w14:paraId="6A8FC6DA" w14:textId="4D0D4D9B"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5DCFC2AE" w:rsidR="00A57C25" w:rsidRPr="00267A38" w:rsidRDefault="00267A38" w:rsidP="00F40353">
            <w:pPr>
              <w:spacing w:line="480" w:lineRule="auto"/>
              <w:rPr>
                <w:color w:val="000000" w:themeColor="text1"/>
                <w:sz w:val="32"/>
                <w:szCs w:val="32"/>
                <w:lang w:val="pt-BR"/>
              </w:rPr>
            </w:pPr>
            <w:r w:rsidRPr="00267A38">
              <w:rPr>
                <w:color w:val="000000" w:themeColor="text1"/>
                <w:sz w:val="32"/>
                <w:szCs w:val="32"/>
                <w:lang w:val="pt-BR"/>
              </w:rPr>
              <w:t>Thais Cristina Glauzer da S</w:t>
            </w:r>
            <w:r>
              <w:rPr>
                <w:color w:val="000000" w:themeColor="text1"/>
                <w:sz w:val="32"/>
                <w:szCs w:val="32"/>
                <w:lang w:val="pt-BR"/>
              </w:rPr>
              <w:t>ilva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62AC3DC2" w:rsidR="00A57C25" w:rsidRPr="00A57C25" w:rsidRDefault="00845AC5" w:rsidP="00F40353">
            <w:pPr>
              <w:spacing w:line="480" w:lineRule="auto"/>
              <w:rPr>
                <w:color w:val="000000" w:themeColor="text1"/>
                <w:sz w:val="32"/>
                <w:szCs w:val="32"/>
              </w:rPr>
            </w:pPr>
            <w:r w:rsidRPr="00845AC5">
              <w:rPr>
                <w:color w:val="000000" w:themeColor="text1"/>
                <w:sz w:val="32"/>
                <w:szCs w:val="32"/>
              </w:rPr>
              <w:t>sba24101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3FEF2897" w:rsidR="00A57C25" w:rsidRPr="00A57C25" w:rsidRDefault="00267A38" w:rsidP="00F40353">
            <w:pPr>
              <w:spacing w:line="480" w:lineRule="auto"/>
              <w:rPr>
                <w:color w:val="000000" w:themeColor="text1"/>
                <w:sz w:val="32"/>
                <w:szCs w:val="32"/>
              </w:rPr>
            </w:pPr>
            <w:r w:rsidRPr="00267A38">
              <w:rPr>
                <w:color w:val="000000" w:themeColor="text1"/>
                <w:sz w:val="32"/>
                <w:szCs w:val="32"/>
              </w:rPr>
              <w:t>Programming AI Concepts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31B779B" w:rsidR="00A57C25" w:rsidRPr="00A57C25" w:rsidRDefault="00267A38"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5607385" w:rsidR="00A57C25" w:rsidRPr="00A57C25" w:rsidRDefault="004946B0" w:rsidP="00F40353">
            <w:pPr>
              <w:spacing w:line="480" w:lineRule="auto"/>
              <w:rPr>
                <w:color w:val="000000" w:themeColor="text1"/>
                <w:sz w:val="32"/>
                <w:szCs w:val="32"/>
              </w:rPr>
            </w:pPr>
            <w:r>
              <w:rPr>
                <w:color w:val="000000" w:themeColor="text1"/>
                <w:sz w:val="32"/>
                <w:szCs w:val="32"/>
              </w:rPr>
              <w:t>15</w:t>
            </w:r>
            <w:r w:rsidR="00267A38" w:rsidRPr="00267A38">
              <w:rPr>
                <w:color w:val="000000" w:themeColor="text1"/>
                <w:sz w:val="32"/>
                <w:szCs w:val="32"/>
                <w:vertAlign w:val="superscript"/>
              </w:rPr>
              <w:t>t</w:t>
            </w:r>
            <w:r>
              <w:rPr>
                <w:color w:val="000000" w:themeColor="text1"/>
                <w:sz w:val="32"/>
                <w:szCs w:val="32"/>
                <w:vertAlign w:val="superscript"/>
              </w:rPr>
              <w:t>h</w:t>
            </w:r>
            <w:r w:rsidR="00267A38">
              <w:rPr>
                <w:color w:val="000000" w:themeColor="text1"/>
                <w:sz w:val="32"/>
                <w:szCs w:val="32"/>
              </w:rPr>
              <w:t xml:space="preserve"> </w:t>
            </w:r>
            <w:r w:rsidR="0040660F">
              <w:rPr>
                <w:color w:val="000000" w:themeColor="text1"/>
                <w:sz w:val="32"/>
                <w:szCs w:val="32"/>
              </w:rPr>
              <w:t>Dec</w:t>
            </w:r>
            <w:r>
              <w:rPr>
                <w:color w:val="000000" w:themeColor="text1"/>
                <w:sz w:val="32"/>
                <w:szCs w:val="32"/>
              </w:rPr>
              <w:t>em</w:t>
            </w:r>
            <w:r w:rsidR="00267A38">
              <w:rPr>
                <w:color w:val="000000" w:themeColor="text1"/>
                <w:sz w:val="32"/>
                <w:szCs w:val="32"/>
              </w:rPr>
              <w:t>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60A8A21C" w:rsidR="00A57C25" w:rsidRPr="00A57C25" w:rsidRDefault="004946B0" w:rsidP="00F40353">
            <w:pPr>
              <w:spacing w:line="480" w:lineRule="auto"/>
              <w:rPr>
                <w:color w:val="000000" w:themeColor="text1"/>
                <w:sz w:val="32"/>
                <w:szCs w:val="32"/>
              </w:rPr>
            </w:pPr>
            <w:r>
              <w:rPr>
                <w:color w:val="000000" w:themeColor="text1"/>
                <w:sz w:val="32"/>
                <w:szCs w:val="32"/>
              </w:rPr>
              <w:t>14</w:t>
            </w:r>
            <w:r w:rsidR="00267A38" w:rsidRPr="00267A38">
              <w:rPr>
                <w:color w:val="000000" w:themeColor="text1"/>
                <w:sz w:val="32"/>
                <w:szCs w:val="32"/>
                <w:vertAlign w:val="superscript"/>
              </w:rPr>
              <w:t>th</w:t>
            </w:r>
            <w:r w:rsidR="00267A38">
              <w:rPr>
                <w:color w:val="000000" w:themeColor="text1"/>
                <w:sz w:val="32"/>
                <w:szCs w:val="32"/>
              </w:rPr>
              <w:t xml:space="preserve"> </w:t>
            </w:r>
            <w:r w:rsidR="0040660F">
              <w:rPr>
                <w:color w:val="000000" w:themeColor="text1"/>
                <w:sz w:val="32"/>
                <w:szCs w:val="32"/>
              </w:rPr>
              <w:t>Dec</w:t>
            </w:r>
            <w:r>
              <w:rPr>
                <w:color w:val="000000" w:themeColor="text1"/>
                <w:sz w:val="32"/>
                <w:szCs w:val="32"/>
              </w:rPr>
              <w:t>em</w:t>
            </w:r>
            <w:r w:rsidR="00267A38">
              <w:rPr>
                <w:color w:val="000000" w:themeColor="text1"/>
                <w:sz w:val="32"/>
                <w:szCs w:val="32"/>
              </w:rPr>
              <w:t>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4CD229D" w14:textId="293B47BB" w:rsidR="00E60722" w:rsidRDefault="00267A38" w:rsidP="00190657">
      <w:pPr>
        <w:jc w:val="both"/>
      </w:pPr>
      <w:r>
        <w:t xml:space="preserve">This document is part of the </w:t>
      </w:r>
      <w:r w:rsidR="00845AC5" w:rsidRPr="00845AC5">
        <w:t>Programming AI Concepts</w:t>
      </w:r>
      <w:r w:rsidR="00845AC5">
        <w:t xml:space="preserve"> of the </w:t>
      </w:r>
      <w:r w:rsidR="00845AC5" w:rsidRPr="00845AC5">
        <w:t xml:space="preserve">Higher Diploma in AI Applications (HCI) </w:t>
      </w:r>
      <w:r w:rsidR="00845AC5">
        <w:t>at CCT Dublin. The goal is to</w:t>
      </w:r>
      <w:r w:rsidR="004946B0">
        <w:t xml:space="preserve"> explore the Glass Class dataset</w:t>
      </w:r>
      <w:r w:rsidR="00845AC5">
        <w:t xml:space="preserve"> </w:t>
      </w:r>
      <w:r w:rsidR="004946B0">
        <w:t xml:space="preserve">to </w:t>
      </w:r>
      <w:r w:rsidR="00845AC5">
        <w:t xml:space="preserve">showcase our learnings in the field of AI applications, namely </w:t>
      </w:r>
      <w:r w:rsidR="00A86A64">
        <w:t>P</w:t>
      </w:r>
      <w:r w:rsidR="00845AC5">
        <w:t>ython</w:t>
      </w:r>
      <w:r w:rsidR="004946B0">
        <w:t xml:space="preserve"> programming</w:t>
      </w:r>
      <w:r w:rsidR="00845AC5">
        <w:t xml:space="preserve"> for this </w:t>
      </w:r>
      <w:r w:rsidR="004946B0">
        <w:t>second</w:t>
      </w:r>
      <w:r w:rsidR="00845AC5">
        <w:t xml:space="preserve"> CA.</w:t>
      </w:r>
      <w:r w:rsidR="00190657">
        <w:t xml:space="preserve"> This report contains screenshots from the Jupyter notebook used and reflections on each question and their importance for the AI field. </w:t>
      </w:r>
    </w:p>
    <w:p w14:paraId="306AB098" w14:textId="77777777" w:rsidR="00E60722" w:rsidRDefault="00E60722" w:rsidP="00E60722"/>
    <w:p w14:paraId="57DA26C9" w14:textId="5B772E14" w:rsidR="00E60722" w:rsidRDefault="00083AF9" w:rsidP="00E60722">
      <w:r w:rsidRPr="006967AF">
        <w:t>Link to Github containing the Jupyter notebook:</w:t>
      </w:r>
      <w:r>
        <w:t xml:space="preserve"> </w:t>
      </w:r>
      <w:hyperlink r:id="rId9" w:history="1">
        <w:r w:rsidR="006967AF" w:rsidRPr="0016683D">
          <w:rPr>
            <w:rStyle w:val="Hyperlink"/>
          </w:rPr>
          <w:t>https://github.com/tg9292/CA1-Programming-for-AI</w:t>
        </w:r>
      </w:hyperlink>
      <w:r w:rsidR="006967AF">
        <w:t xml:space="preserve"> </w:t>
      </w:r>
    </w:p>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7F17A695" w14:textId="77777777" w:rsidR="00845AC5" w:rsidRDefault="00845AC5" w:rsidP="00E60722"/>
    <w:p w14:paraId="4F2D2120" w14:textId="77777777" w:rsidR="00845AC5" w:rsidRDefault="00845AC5" w:rsidP="00E60722"/>
    <w:p w14:paraId="297864EA" w14:textId="77777777" w:rsidR="00845AC5" w:rsidRDefault="00845AC5" w:rsidP="00E60722"/>
    <w:p w14:paraId="21C0A9A4" w14:textId="77777777" w:rsidR="00845AC5" w:rsidRDefault="00845AC5" w:rsidP="00E60722"/>
    <w:p w14:paraId="56EDA712" w14:textId="77777777" w:rsidR="00845AC5" w:rsidRDefault="00845AC5"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A0B726F" w14:textId="3736DD63" w:rsidR="006967AF" w:rsidRDefault="00FD250E">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5074850" w:history="1">
            <w:r w:rsidR="006967AF" w:rsidRPr="00B307C4">
              <w:rPr>
                <w:rStyle w:val="Hyperlink"/>
                <w:noProof/>
              </w:rPr>
              <w:t>Introduction</w:t>
            </w:r>
            <w:r w:rsidR="006967AF">
              <w:rPr>
                <w:noProof/>
                <w:webHidden/>
              </w:rPr>
              <w:tab/>
            </w:r>
            <w:r w:rsidR="006967AF">
              <w:rPr>
                <w:noProof/>
                <w:webHidden/>
              </w:rPr>
              <w:fldChar w:fldCharType="begin"/>
            </w:r>
            <w:r w:rsidR="006967AF">
              <w:rPr>
                <w:noProof/>
                <w:webHidden/>
              </w:rPr>
              <w:instrText xml:space="preserve"> PAGEREF _Toc185074850 \h </w:instrText>
            </w:r>
            <w:r w:rsidR="006967AF">
              <w:rPr>
                <w:noProof/>
                <w:webHidden/>
              </w:rPr>
            </w:r>
            <w:r w:rsidR="006967AF">
              <w:rPr>
                <w:noProof/>
                <w:webHidden/>
              </w:rPr>
              <w:fldChar w:fldCharType="separate"/>
            </w:r>
            <w:r w:rsidR="006967AF">
              <w:rPr>
                <w:noProof/>
                <w:webHidden/>
              </w:rPr>
              <w:t>1</w:t>
            </w:r>
            <w:r w:rsidR="006967AF">
              <w:rPr>
                <w:noProof/>
                <w:webHidden/>
              </w:rPr>
              <w:fldChar w:fldCharType="end"/>
            </w:r>
          </w:hyperlink>
        </w:p>
        <w:p w14:paraId="6431E7A9" w14:textId="28EC7804" w:rsidR="006967AF" w:rsidRDefault="00000000">
          <w:pPr>
            <w:pStyle w:val="TOC1"/>
            <w:tabs>
              <w:tab w:val="right" w:leader="dot" w:pos="9016"/>
            </w:tabs>
            <w:rPr>
              <w:rFonts w:asciiTheme="minorHAnsi" w:eastAsiaTheme="minorEastAsia" w:hAnsiTheme="minorHAnsi"/>
              <w:noProof/>
              <w:lang w:eastAsia="en-IE"/>
            </w:rPr>
          </w:pPr>
          <w:hyperlink w:anchor="_Toc185074851" w:history="1">
            <w:r w:rsidR="006967AF" w:rsidRPr="00B307C4">
              <w:rPr>
                <w:rStyle w:val="Hyperlink"/>
                <w:noProof/>
              </w:rPr>
              <w:t>Problem Description</w:t>
            </w:r>
            <w:r w:rsidR="006967AF">
              <w:rPr>
                <w:noProof/>
                <w:webHidden/>
              </w:rPr>
              <w:tab/>
            </w:r>
            <w:r w:rsidR="006967AF">
              <w:rPr>
                <w:noProof/>
                <w:webHidden/>
              </w:rPr>
              <w:fldChar w:fldCharType="begin"/>
            </w:r>
            <w:r w:rsidR="006967AF">
              <w:rPr>
                <w:noProof/>
                <w:webHidden/>
              </w:rPr>
              <w:instrText xml:space="preserve"> PAGEREF _Toc185074851 \h </w:instrText>
            </w:r>
            <w:r w:rsidR="006967AF">
              <w:rPr>
                <w:noProof/>
                <w:webHidden/>
              </w:rPr>
            </w:r>
            <w:r w:rsidR="006967AF">
              <w:rPr>
                <w:noProof/>
                <w:webHidden/>
              </w:rPr>
              <w:fldChar w:fldCharType="separate"/>
            </w:r>
            <w:r w:rsidR="006967AF">
              <w:rPr>
                <w:noProof/>
                <w:webHidden/>
              </w:rPr>
              <w:t>1</w:t>
            </w:r>
            <w:r w:rsidR="006967AF">
              <w:rPr>
                <w:noProof/>
                <w:webHidden/>
              </w:rPr>
              <w:fldChar w:fldCharType="end"/>
            </w:r>
          </w:hyperlink>
        </w:p>
        <w:p w14:paraId="69912857" w14:textId="5A8CA5BC" w:rsidR="006967AF" w:rsidRDefault="00000000">
          <w:pPr>
            <w:pStyle w:val="TOC1"/>
            <w:tabs>
              <w:tab w:val="right" w:leader="dot" w:pos="9016"/>
            </w:tabs>
            <w:rPr>
              <w:rFonts w:asciiTheme="minorHAnsi" w:eastAsiaTheme="minorEastAsia" w:hAnsiTheme="minorHAnsi"/>
              <w:noProof/>
              <w:lang w:eastAsia="en-IE"/>
            </w:rPr>
          </w:pPr>
          <w:hyperlink w:anchor="_Toc185074852" w:history="1">
            <w:r w:rsidR="006967AF" w:rsidRPr="00B307C4">
              <w:rPr>
                <w:rStyle w:val="Hyperlink"/>
                <w:noProof/>
              </w:rPr>
              <w:t>Objectives</w:t>
            </w:r>
            <w:r w:rsidR="006967AF">
              <w:rPr>
                <w:noProof/>
                <w:webHidden/>
              </w:rPr>
              <w:tab/>
            </w:r>
            <w:r w:rsidR="006967AF">
              <w:rPr>
                <w:noProof/>
                <w:webHidden/>
              </w:rPr>
              <w:fldChar w:fldCharType="begin"/>
            </w:r>
            <w:r w:rsidR="006967AF">
              <w:rPr>
                <w:noProof/>
                <w:webHidden/>
              </w:rPr>
              <w:instrText xml:space="preserve"> PAGEREF _Toc185074852 \h </w:instrText>
            </w:r>
            <w:r w:rsidR="006967AF">
              <w:rPr>
                <w:noProof/>
                <w:webHidden/>
              </w:rPr>
            </w:r>
            <w:r w:rsidR="006967AF">
              <w:rPr>
                <w:noProof/>
                <w:webHidden/>
              </w:rPr>
              <w:fldChar w:fldCharType="separate"/>
            </w:r>
            <w:r w:rsidR="006967AF">
              <w:rPr>
                <w:noProof/>
                <w:webHidden/>
              </w:rPr>
              <w:t>1</w:t>
            </w:r>
            <w:r w:rsidR="006967AF">
              <w:rPr>
                <w:noProof/>
                <w:webHidden/>
              </w:rPr>
              <w:fldChar w:fldCharType="end"/>
            </w:r>
          </w:hyperlink>
        </w:p>
        <w:p w14:paraId="00C58BAB" w14:textId="51C1F53E" w:rsidR="006967AF" w:rsidRDefault="00000000">
          <w:pPr>
            <w:pStyle w:val="TOC1"/>
            <w:tabs>
              <w:tab w:val="right" w:leader="dot" w:pos="9016"/>
            </w:tabs>
            <w:rPr>
              <w:rFonts w:asciiTheme="minorHAnsi" w:eastAsiaTheme="minorEastAsia" w:hAnsiTheme="minorHAnsi"/>
              <w:noProof/>
              <w:lang w:eastAsia="en-IE"/>
            </w:rPr>
          </w:pPr>
          <w:hyperlink w:anchor="_Toc185074853" w:history="1">
            <w:r w:rsidR="006967AF" w:rsidRPr="00B307C4">
              <w:rPr>
                <w:rStyle w:val="Hyperlink"/>
                <w:noProof/>
              </w:rPr>
              <w:t>Methodology</w:t>
            </w:r>
            <w:r w:rsidR="006967AF">
              <w:rPr>
                <w:noProof/>
                <w:webHidden/>
              </w:rPr>
              <w:tab/>
            </w:r>
            <w:r w:rsidR="006967AF">
              <w:rPr>
                <w:noProof/>
                <w:webHidden/>
              </w:rPr>
              <w:fldChar w:fldCharType="begin"/>
            </w:r>
            <w:r w:rsidR="006967AF">
              <w:rPr>
                <w:noProof/>
                <w:webHidden/>
              </w:rPr>
              <w:instrText xml:space="preserve"> PAGEREF _Toc185074853 \h </w:instrText>
            </w:r>
            <w:r w:rsidR="006967AF">
              <w:rPr>
                <w:noProof/>
                <w:webHidden/>
              </w:rPr>
            </w:r>
            <w:r w:rsidR="006967AF">
              <w:rPr>
                <w:noProof/>
                <w:webHidden/>
              </w:rPr>
              <w:fldChar w:fldCharType="separate"/>
            </w:r>
            <w:r w:rsidR="006967AF">
              <w:rPr>
                <w:noProof/>
                <w:webHidden/>
              </w:rPr>
              <w:t>1</w:t>
            </w:r>
            <w:r w:rsidR="006967AF">
              <w:rPr>
                <w:noProof/>
                <w:webHidden/>
              </w:rPr>
              <w:fldChar w:fldCharType="end"/>
            </w:r>
          </w:hyperlink>
        </w:p>
        <w:p w14:paraId="358BCE7A" w14:textId="5EA0B93A" w:rsidR="006967AF" w:rsidRDefault="00000000">
          <w:pPr>
            <w:pStyle w:val="TOC1"/>
            <w:tabs>
              <w:tab w:val="right" w:leader="dot" w:pos="9016"/>
            </w:tabs>
            <w:rPr>
              <w:rFonts w:asciiTheme="minorHAnsi" w:eastAsiaTheme="minorEastAsia" w:hAnsiTheme="minorHAnsi"/>
              <w:noProof/>
              <w:lang w:eastAsia="en-IE"/>
            </w:rPr>
          </w:pPr>
          <w:hyperlink w:anchor="_Toc185074854" w:history="1">
            <w:r w:rsidR="006967AF" w:rsidRPr="00B307C4">
              <w:rPr>
                <w:rStyle w:val="Hyperlink"/>
                <w:noProof/>
              </w:rPr>
              <w:t>Neural Network Architecture</w:t>
            </w:r>
            <w:r w:rsidR="006967AF">
              <w:rPr>
                <w:noProof/>
                <w:webHidden/>
              </w:rPr>
              <w:tab/>
            </w:r>
            <w:r w:rsidR="006967AF">
              <w:rPr>
                <w:noProof/>
                <w:webHidden/>
              </w:rPr>
              <w:fldChar w:fldCharType="begin"/>
            </w:r>
            <w:r w:rsidR="006967AF">
              <w:rPr>
                <w:noProof/>
                <w:webHidden/>
              </w:rPr>
              <w:instrText xml:space="preserve"> PAGEREF _Toc185074854 \h </w:instrText>
            </w:r>
            <w:r w:rsidR="006967AF">
              <w:rPr>
                <w:noProof/>
                <w:webHidden/>
              </w:rPr>
            </w:r>
            <w:r w:rsidR="006967AF">
              <w:rPr>
                <w:noProof/>
                <w:webHidden/>
              </w:rPr>
              <w:fldChar w:fldCharType="separate"/>
            </w:r>
            <w:r w:rsidR="006967AF">
              <w:rPr>
                <w:noProof/>
                <w:webHidden/>
              </w:rPr>
              <w:t>1</w:t>
            </w:r>
            <w:r w:rsidR="006967AF">
              <w:rPr>
                <w:noProof/>
                <w:webHidden/>
              </w:rPr>
              <w:fldChar w:fldCharType="end"/>
            </w:r>
          </w:hyperlink>
        </w:p>
        <w:p w14:paraId="4F7CF05E" w14:textId="33D31134" w:rsidR="006967AF" w:rsidRDefault="00000000">
          <w:pPr>
            <w:pStyle w:val="TOC1"/>
            <w:tabs>
              <w:tab w:val="right" w:leader="dot" w:pos="9016"/>
            </w:tabs>
            <w:rPr>
              <w:rFonts w:asciiTheme="minorHAnsi" w:eastAsiaTheme="minorEastAsia" w:hAnsiTheme="minorHAnsi"/>
              <w:noProof/>
              <w:lang w:eastAsia="en-IE"/>
            </w:rPr>
          </w:pPr>
          <w:hyperlink w:anchor="_Toc185074855" w:history="1">
            <w:r w:rsidR="006967AF" w:rsidRPr="00B307C4">
              <w:rPr>
                <w:rStyle w:val="Hyperlink"/>
                <w:noProof/>
              </w:rPr>
              <w:t>Model Training</w:t>
            </w:r>
            <w:r w:rsidR="006967AF">
              <w:rPr>
                <w:noProof/>
                <w:webHidden/>
              </w:rPr>
              <w:tab/>
            </w:r>
            <w:r w:rsidR="006967AF">
              <w:rPr>
                <w:noProof/>
                <w:webHidden/>
              </w:rPr>
              <w:fldChar w:fldCharType="begin"/>
            </w:r>
            <w:r w:rsidR="006967AF">
              <w:rPr>
                <w:noProof/>
                <w:webHidden/>
              </w:rPr>
              <w:instrText xml:space="preserve"> PAGEREF _Toc185074855 \h </w:instrText>
            </w:r>
            <w:r w:rsidR="006967AF">
              <w:rPr>
                <w:noProof/>
                <w:webHidden/>
              </w:rPr>
            </w:r>
            <w:r w:rsidR="006967AF">
              <w:rPr>
                <w:noProof/>
                <w:webHidden/>
              </w:rPr>
              <w:fldChar w:fldCharType="separate"/>
            </w:r>
            <w:r w:rsidR="006967AF">
              <w:rPr>
                <w:noProof/>
                <w:webHidden/>
              </w:rPr>
              <w:t>2</w:t>
            </w:r>
            <w:r w:rsidR="006967AF">
              <w:rPr>
                <w:noProof/>
                <w:webHidden/>
              </w:rPr>
              <w:fldChar w:fldCharType="end"/>
            </w:r>
          </w:hyperlink>
        </w:p>
        <w:p w14:paraId="071E277C" w14:textId="7689E983" w:rsidR="006967AF" w:rsidRDefault="00000000">
          <w:pPr>
            <w:pStyle w:val="TOC1"/>
            <w:tabs>
              <w:tab w:val="right" w:leader="dot" w:pos="9016"/>
            </w:tabs>
            <w:rPr>
              <w:rFonts w:asciiTheme="minorHAnsi" w:eastAsiaTheme="minorEastAsia" w:hAnsiTheme="minorHAnsi"/>
              <w:noProof/>
              <w:lang w:eastAsia="en-IE"/>
            </w:rPr>
          </w:pPr>
          <w:hyperlink w:anchor="_Toc185074856" w:history="1">
            <w:r w:rsidR="006967AF" w:rsidRPr="00B307C4">
              <w:rPr>
                <w:rStyle w:val="Hyperlink"/>
                <w:noProof/>
              </w:rPr>
              <w:t>Model Configuration</w:t>
            </w:r>
            <w:r w:rsidR="006967AF">
              <w:rPr>
                <w:noProof/>
                <w:webHidden/>
              </w:rPr>
              <w:tab/>
            </w:r>
            <w:r w:rsidR="006967AF">
              <w:rPr>
                <w:noProof/>
                <w:webHidden/>
              </w:rPr>
              <w:fldChar w:fldCharType="begin"/>
            </w:r>
            <w:r w:rsidR="006967AF">
              <w:rPr>
                <w:noProof/>
                <w:webHidden/>
              </w:rPr>
              <w:instrText xml:space="preserve"> PAGEREF _Toc185074856 \h </w:instrText>
            </w:r>
            <w:r w:rsidR="006967AF">
              <w:rPr>
                <w:noProof/>
                <w:webHidden/>
              </w:rPr>
            </w:r>
            <w:r w:rsidR="006967AF">
              <w:rPr>
                <w:noProof/>
                <w:webHidden/>
              </w:rPr>
              <w:fldChar w:fldCharType="separate"/>
            </w:r>
            <w:r w:rsidR="006967AF">
              <w:rPr>
                <w:noProof/>
                <w:webHidden/>
              </w:rPr>
              <w:t>2</w:t>
            </w:r>
            <w:r w:rsidR="006967AF">
              <w:rPr>
                <w:noProof/>
                <w:webHidden/>
              </w:rPr>
              <w:fldChar w:fldCharType="end"/>
            </w:r>
          </w:hyperlink>
        </w:p>
        <w:p w14:paraId="2ADD71A7" w14:textId="20BD4539" w:rsidR="006967AF" w:rsidRDefault="00000000">
          <w:pPr>
            <w:pStyle w:val="TOC1"/>
            <w:tabs>
              <w:tab w:val="right" w:leader="dot" w:pos="9016"/>
            </w:tabs>
            <w:rPr>
              <w:rFonts w:asciiTheme="minorHAnsi" w:eastAsiaTheme="minorEastAsia" w:hAnsiTheme="minorHAnsi"/>
              <w:noProof/>
              <w:lang w:eastAsia="en-IE"/>
            </w:rPr>
          </w:pPr>
          <w:hyperlink w:anchor="_Toc185074857" w:history="1">
            <w:r w:rsidR="006967AF" w:rsidRPr="00B307C4">
              <w:rPr>
                <w:rStyle w:val="Hyperlink"/>
                <w:noProof/>
              </w:rPr>
              <w:t>Results and Discussion</w:t>
            </w:r>
            <w:r w:rsidR="006967AF">
              <w:rPr>
                <w:noProof/>
                <w:webHidden/>
              </w:rPr>
              <w:tab/>
            </w:r>
            <w:r w:rsidR="006967AF">
              <w:rPr>
                <w:noProof/>
                <w:webHidden/>
              </w:rPr>
              <w:fldChar w:fldCharType="begin"/>
            </w:r>
            <w:r w:rsidR="006967AF">
              <w:rPr>
                <w:noProof/>
                <w:webHidden/>
              </w:rPr>
              <w:instrText xml:space="preserve"> PAGEREF _Toc185074857 \h </w:instrText>
            </w:r>
            <w:r w:rsidR="006967AF">
              <w:rPr>
                <w:noProof/>
                <w:webHidden/>
              </w:rPr>
            </w:r>
            <w:r w:rsidR="006967AF">
              <w:rPr>
                <w:noProof/>
                <w:webHidden/>
              </w:rPr>
              <w:fldChar w:fldCharType="separate"/>
            </w:r>
            <w:r w:rsidR="006967AF">
              <w:rPr>
                <w:noProof/>
                <w:webHidden/>
              </w:rPr>
              <w:t>2</w:t>
            </w:r>
            <w:r w:rsidR="006967AF">
              <w:rPr>
                <w:noProof/>
                <w:webHidden/>
              </w:rPr>
              <w:fldChar w:fldCharType="end"/>
            </w:r>
          </w:hyperlink>
        </w:p>
        <w:p w14:paraId="0C5DD097" w14:textId="3B36133B" w:rsidR="006967AF" w:rsidRDefault="00000000">
          <w:pPr>
            <w:pStyle w:val="TOC1"/>
            <w:tabs>
              <w:tab w:val="right" w:leader="dot" w:pos="9016"/>
            </w:tabs>
            <w:rPr>
              <w:rFonts w:asciiTheme="minorHAnsi" w:eastAsiaTheme="minorEastAsia" w:hAnsiTheme="minorHAnsi"/>
              <w:noProof/>
              <w:lang w:eastAsia="en-IE"/>
            </w:rPr>
          </w:pPr>
          <w:hyperlink w:anchor="_Toc185074858" w:history="1">
            <w:r w:rsidR="006967AF" w:rsidRPr="00B307C4">
              <w:rPr>
                <w:rStyle w:val="Hyperlink"/>
                <w:noProof/>
              </w:rPr>
              <w:t>Conclusion</w:t>
            </w:r>
            <w:r w:rsidR="006967AF">
              <w:rPr>
                <w:noProof/>
                <w:webHidden/>
              </w:rPr>
              <w:tab/>
            </w:r>
            <w:r w:rsidR="006967AF">
              <w:rPr>
                <w:noProof/>
                <w:webHidden/>
              </w:rPr>
              <w:fldChar w:fldCharType="begin"/>
            </w:r>
            <w:r w:rsidR="006967AF">
              <w:rPr>
                <w:noProof/>
                <w:webHidden/>
              </w:rPr>
              <w:instrText xml:space="preserve"> PAGEREF _Toc185074858 \h </w:instrText>
            </w:r>
            <w:r w:rsidR="006967AF">
              <w:rPr>
                <w:noProof/>
                <w:webHidden/>
              </w:rPr>
            </w:r>
            <w:r w:rsidR="006967AF">
              <w:rPr>
                <w:noProof/>
                <w:webHidden/>
              </w:rPr>
              <w:fldChar w:fldCharType="separate"/>
            </w:r>
            <w:r w:rsidR="006967AF">
              <w:rPr>
                <w:noProof/>
                <w:webHidden/>
              </w:rPr>
              <w:t>7</w:t>
            </w:r>
            <w:r w:rsidR="006967AF">
              <w:rPr>
                <w:noProof/>
                <w:webHidden/>
              </w:rPr>
              <w:fldChar w:fldCharType="end"/>
            </w:r>
          </w:hyperlink>
        </w:p>
        <w:p w14:paraId="0617D7D2" w14:textId="218AD1FA" w:rsidR="006967AF" w:rsidRDefault="00000000">
          <w:pPr>
            <w:pStyle w:val="TOC1"/>
            <w:tabs>
              <w:tab w:val="right" w:leader="dot" w:pos="9016"/>
            </w:tabs>
            <w:rPr>
              <w:rFonts w:asciiTheme="minorHAnsi" w:eastAsiaTheme="minorEastAsia" w:hAnsiTheme="minorHAnsi"/>
              <w:noProof/>
              <w:lang w:eastAsia="en-IE"/>
            </w:rPr>
          </w:pPr>
          <w:hyperlink w:anchor="_Toc185074859" w:history="1">
            <w:r w:rsidR="006967AF" w:rsidRPr="00B307C4">
              <w:rPr>
                <w:rStyle w:val="Hyperlink"/>
                <w:noProof/>
              </w:rPr>
              <w:t>References</w:t>
            </w:r>
            <w:r w:rsidR="006967AF">
              <w:rPr>
                <w:noProof/>
                <w:webHidden/>
              </w:rPr>
              <w:tab/>
            </w:r>
            <w:r w:rsidR="006967AF">
              <w:rPr>
                <w:noProof/>
                <w:webHidden/>
              </w:rPr>
              <w:fldChar w:fldCharType="begin"/>
            </w:r>
            <w:r w:rsidR="006967AF">
              <w:rPr>
                <w:noProof/>
                <w:webHidden/>
              </w:rPr>
              <w:instrText xml:space="preserve"> PAGEREF _Toc185074859 \h </w:instrText>
            </w:r>
            <w:r w:rsidR="006967AF">
              <w:rPr>
                <w:noProof/>
                <w:webHidden/>
              </w:rPr>
            </w:r>
            <w:r w:rsidR="006967AF">
              <w:rPr>
                <w:noProof/>
                <w:webHidden/>
              </w:rPr>
              <w:fldChar w:fldCharType="separate"/>
            </w:r>
            <w:r w:rsidR="006967AF">
              <w:rPr>
                <w:noProof/>
                <w:webHidden/>
              </w:rPr>
              <w:t>8</w:t>
            </w:r>
            <w:r w:rsidR="006967AF">
              <w:rPr>
                <w:noProof/>
                <w:webHidden/>
              </w:rPr>
              <w:fldChar w:fldCharType="end"/>
            </w:r>
          </w:hyperlink>
        </w:p>
        <w:p w14:paraId="77548948" w14:textId="5BBF5826" w:rsidR="00FD250E" w:rsidRDefault="00FD250E" w:rsidP="00FD250E">
          <w:r>
            <w:rPr>
              <w:b/>
              <w:bCs/>
              <w:noProof/>
            </w:rPr>
            <w:fldChar w:fldCharType="end"/>
          </w:r>
        </w:p>
      </w:sdtContent>
    </w:sdt>
    <w:p w14:paraId="499E1EAC" w14:textId="77777777" w:rsidR="00E60722" w:rsidRDefault="00E60722" w:rsidP="00E60722">
      <w:pPr>
        <w:rPr>
          <w:color w:val="FF0000"/>
        </w:rPr>
      </w:pPr>
    </w:p>
    <w:p w14:paraId="528ACF71" w14:textId="77777777" w:rsidR="00845AC5" w:rsidRDefault="00845AC5" w:rsidP="00E60722"/>
    <w:p w14:paraId="1D9A81EF" w14:textId="77777777" w:rsidR="00E60722" w:rsidRDefault="00E60722" w:rsidP="00E60722"/>
    <w:p w14:paraId="663C7384" w14:textId="77777777" w:rsidR="00E60722" w:rsidRDefault="00E60722" w:rsidP="00E60722"/>
    <w:p w14:paraId="25C9BAF2" w14:textId="1CA71847" w:rsidR="004946B0" w:rsidRPr="00E60722" w:rsidRDefault="004946B0" w:rsidP="00E60722">
      <w:pPr>
        <w:sectPr w:rsidR="004946B0" w:rsidRPr="00E60722" w:rsidSect="00B43296">
          <w:footerReference w:type="default" r:id="rId10"/>
          <w:pgSz w:w="11906" w:h="16838"/>
          <w:pgMar w:top="1440" w:right="1440" w:bottom="1440" w:left="1440" w:header="708" w:footer="708" w:gutter="0"/>
          <w:pgNumType w:fmt="lowerRoman"/>
          <w:cols w:space="708"/>
          <w:docGrid w:linePitch="360"/>
        </w:sectPr>
      </w:pPr>
    </w:p>
    <w:p w14:paraId="05A78342" w14:textId="77777777" w:rsidR="004946B0" w:rsidRPr="000E5A3C" w:rsidRDefault="004946B0" w:rsidP="004946B0">
      <w:pPr>
        <w:pStyle w:val="Heading1"/>
        <w:rPr>
          <w:rFonts w:eastAsia="Times New Roman" w:cs="Calibri"/>
          <w:b/>
          <w:bCs/>
          <w:sz w:val="22"/>
          <w:szCs w:val="22"/>
          <w:lang w:eastAsia="en-IE"/>
        </w:rPr>
      </w:pPr>
      <w:bookmarkStart w:id="0" w:name="_Toc185074850"/>
      <w:r w:rsidRPr="000E5A3C">
        <w:lastRenderedPageBreak/>
        <w:t>Introduction</w:t>
      </w:r>
      <w:bookmarkEnd w:id="0"/>
    </w:p>
    <w:p w14:paraId="06632265" w14:textId="4ECE59EF" w:rsidR="004946B0" w:rsidRPr="000E5A3C" w:rsidRDefault="004946B0" w:rsidP="001A7057">
      <w:p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kern w:val="0"/>
          <w:lang w:eastAsia="en-IE"/>
          <w14:ligatures w14:val="none"/>
        </w:rPr>
        <w:t xml:space="preserve">Accurate classification of glass types is crucial for recycling and quality control processes. </w:t>
      </w:r>
      <w:r w:rsidR="001A7057" w:rsidRPr="000E5A3C">
        <w:rPr>
          <w:rFonts w:eastAsia="Times New Roman" w:cs="Calibri"/>
          <w:kern w:val="0"/>
          <w:lang w:eastAsia="en-IE"/>
          <w14:ligatures w14:val="none"/>
        </w:rPr>
        <w:t xml:space="preserve">This </w:t>
      </w:r>
      <w:r w:rsidR="001A7057">
        <w:rPr>
          <w:rFonts w:eastAsia="Times New Roman" w:cs="Calibri"/>
          <w:kern w:val="0"/>
          <w:lang w:eastAsia="en-IE"/>
          <w14:ligatures w14:val="none"/>
        </w:rPr>
        <w:t xml:space="preserve">assignment </w:t>
      </w:r>
      <w:r w:rsidRPr="000E5A3C">
        <w:rPr>
          <w:rFonts w:eastAsia="Times New Roman" w:cs="Calibri"/>
          <w:kern w:val="0"/>
          <w:lang w:eastAsia="en-IE"/>
          <w14:ligatures w14:val="none"/>
        </w:rPr>
        <w:t>explores the application of neural networks to classify different types of glass based on their chemical composition.</w:t>
      </w:r>
      <w:r w:rsidR="001A7057">
        <w:rPr>
          <w:rFonts w:eastAsia="Times New Roman" w:cs="Calibri"/>
          <w:kern w:val="0"/>
          <w:lang w:eastAsia="en-IE"/>
          <w14:ligatures w14:val="none"/>
        </w:rPr>
        <w:t xml:space="preserve"> Our goal is to showcase the learnings acquired during the Programming for AI module at CCT. </w:t>
      </w:r>
    </w:p>
    <w:p w14:paraId="242B1EA3" w14:textId="77777777" w:rsidR="004946B0" w:rsidRPr="000E5A3C" w:rsidRDefault="004946B0" w:rsidP="004946B0">
      <w:pPr>
        <w:pStyle w:val="Heading1"/>
      </w:pPr>
      <w:bookmarkStart w:id="1" w:name="_Toc185074851"/>
      <w:r w:rsidRPr="000E5A3C">
        <w:t>Problem Description</w:t>
      </w:r>
      <w:bookmarkEnd w:id="1"/>
    </w:p>
    <w:p w14:paraId="2543118F" w14:textId="55463EF4" w:rsidR="004946B0" w:rsidRPr="000E5A3C" w:rsidRDefault="004946B0" w:rsidP="001A7057">
      <w:p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kern w:val="0"/>
          <w:lang w:eastAsia="en-IE"/>
          <w14:ligatures w14:val="none"/>
        </w:rPr>
        <w:t>The primary challenge lies in accurately classifying glass types based on features like refractive index</w:t>
      </w:r>
      <w:r>
        <w:rPr>
          <w:rFonts w:eastAsia="Times New Roman" w:cs="Calibri"/>
          <w:kern w:val="0"/>
          <w:lang w:eastAsia="en-IE"/>
          <w14:ligatures w14:val="none"/>
        </w:rPr>
        <w:t xml:space="preserve"> and chemical</w:t>
      </w:r>
      <w:r w:rsidRPr="000E5A3C">
        <w:rPr>
          <w:rFonts w:eastAsia="Times New Roman" w:cs="Calibri"/>
          <w:kern w:val="0"/>
          <w:lang w:eastAsia="en-IE"/>
          <w14:ligatures w14:val="none"/>
        </w:rPr>
        <w:t xml:space="preserve"> co</w:t>
      </w:r>
      <w:r>
        <w:rPr>
          <w:rFonts w:eastAsia="Times New Roman" w:cs="Calibri"/>
          <w:kern w:val="0"/>
          <w:lang w:eastAsia="en-IE"/>
          <w14:ligatures w14:val="none"/>
        </w:rPr>
        <w:t>mponents</w:t>
      </w:r>
      <w:r w:rsidRPr="000E5A3C">
        <w:rPr>
          <w:rFonts w:eastAsia="Times New Roman" w:cs="Calibri"/>
          <w:kern w:val="0"/>
          <w:lang w:eastAsia="en-IE"/>
          <w14:ligatures w14:val="none"/>
        </w:rPr>
        <w:t>. Traditional classification methods may struggle with the complex relationships between these features and the glass type. Neural networks, with their ability to learn complex patterns, offer a promising solution.</w:t>
      </w:r>
    </w:p>
    <w:p w14:paraId="19055339" w14:textId="77777777" w:rsidR="004946B0" w:rsidRPr="000E5A3C" w:rsidRDefault="004946B0" w:rsidP="004946B0">
      <w:pPr>
        <w:pStyle w:val="Heading1"/>
      </w:pPr>
      <w:bookmarkStart w:id="2" w:name="_Toc185074852"/>
      <w:r w:rsidRPr="000E5A3C">
        <w:t>Objectives</w:t>
      </w:r>
      <w:bookmarkEnd w:id="2"/>
    </w:p>
    <w:p w14:paraId="7C5674FD" w14:textId="77777777" w:rsidR="004946B0" w:rsidRPr="000E5A3C" w:rsidRDefault="004946B0" w:rsidP="004946B0">
      <w:pPr>
        <w:spacing w:before="100" w:beforeAutospacing="1" w:after="100" w:afterAutospacing="1" w:line="240" w:lineRule="auto"/>
        <w:rPr>
          <w:rFonts w:eastAsia="Times New Roman" w:cs="Calibri"/>
          <w:kern w:val="0"/>
          <w:lang w:eastAsia="en-IE"/>
          <w14:ligatures w14:val="none"/>
        </w:rPr>
      </w:pPr>
      <w:r w:rsidRPr="000E5A3C">
        <w:rPr>
          <w:rFonts w:eastAsia="Times New Roman" w:cs="Calibri"/>
          <w:kern w:val="0"/>
          <w:lang w:eastAsia="en-IE"/>
          <w14:ligatures w14:val="none"/>
        </w:rPr>
        <w:t>The primary objective of this study is to develop and implement a neural network model capable of accurately classifying glass types based on the given features. Specifically, the model aims to:</w:t>
      </w:r>
    </w:p>
    <w:p w14:paraId="1BD31276" w14:textId="77777777" w:rsidR="004946B0" w:rsidRPr="000E5A3C" w:rsidRDefault="004946B0" w:rsidP="004946B0">
      <w:pPr>
        <w:numPr>
          <w:ilvl w:val="0"/>
          <w:numId w:val="2"/>
        </w:numPr>
        <w:spacing w:before="100" w:beforeAutospacing="1" w:after="100" w:afterAutospacing="1" w:line="240" w:lineRule="auto"/>
        <w:rPr>
          <w:rFonts w:eastAsia="Times New Roman" w:cs="Calibri"/>
          <w:kern w:val="0"/>
          <w:lang w:eastAsia="en-IE"/>
          <w14:ligatures w14:val="none"/>
        </w:rPr>
      </w:pPr>
      <w:r w:rsidRPr="000E5A3C">
        <w:rPr>
          <w:rFonts w:eastAsia="Times New Roman" w:cs="Calibri"/>
          <w:b/>
          <w:bCs/>
          <w:kern w:val="0"/>
          <w:lang w:eastAsia="en-IE"/>
          <w14:ligatures w14:val="none"/>
        </w:rPr>
        <w:t>Data Preparation:</w:t>
      </w:r>
      <w:r w:rsidRPr="000E5A3C">
        <w:rPr>
          <w:rFonts w:eastAsia="Times New Roman" w:cs="Calibri"/>
          <w:kern w:val="0"/>
          <w:lang w:eastAsia="en-IE"/>
          <w14:ligatures w14:val="none"/>
        </w:rPr>
        <w:t xml:space="preserve"> Clean and preprocess the data to ensure it's suitable for neural network training.</w:t>
      </w:r>
    </w:p>
    <w:p w14:paraId="0B77F8C9" w14:textId="77777777" w:rsidR="004946B0" w:rsidRPr="000E5A3C" w:rsidRDefault="004946B0" w:rsidP="004946B0">
      <w:pPr>
        <w:numPr>
          <w:ilvl w:val="0"/>
          <w:numId w:val="2"/>
        </w:numPr>
        <w:spacing w:before="100" w:beforeAutospacing="1" w:after="100" w:afterAutospacing="1" w:line="240" w:lineRule="auto"/>
        <w:rPr>
          <w:rFonts w:eastAsia="Times New Roman" w:cs="Calibri"/>
          <w:kern w:val="0"/>
          <w:lang w:eastAsia="en-IE"/>
          <w14:ligatures w14:val="none"/>
        </w:rPr>
      </w:pPr>
      <w:r w:rsidRPr="000E5A3C">
        <w:rPr>
          <w:rFonts w:eastAsia="Times New Roman" w:cs="Calibri"/>
          <w:b/>
          <w:bCs/>
          <w:kern w:val="0"/>
          <w:lang w:eastAsia="en-IE"/>
          <w14:ligatures w14:val="none"/>
        </w:rPr>
        <w:t>Model Architecture:</w:t>
      </w:r>
      <w:r w:rsidRPr="000E5A3C">
        <w:rPr>
          <w:rFonts w:eastAsia="Times New Roman" w:cs="Calibri"/>
          <w:kern w:val="0"/>
          <w:lang w:eastAsia="en-IE"/>
          <w14:ligatures w14:val="none"/>
        </w:rPr>
        <w:t xml:space="preserve"> Design and implement a neural network architecture that effectively learns the underlying patterns in the data.</w:t>
      </w:r>
    </w:p>
    <w:p w14:paraId="148FE82D" w14:textId="77777777" w:rsidR="004946B0" w:rsidRPr="000E5A3C" w:rsidRDefault="004946B0" w:rsidP="004946B0">
      <w:pPr>
        <w:numPr>
          <w:ilvl w:val="0"/>
          <w:numId w:val="2"/>
        </w:numPr>
        <w:spacing w:before="100" w:beforeAutospacing="1" w:after="100" w:afterAutospacing="1" w:line="240" w:lineRule="auto"/>
        <w:rPr>
          <w:rFonts w:eastAsia="Times New Roman" w:cs="Calibri"/>
          <w:kern w:val="0"/>
          <w:lang w:eastAsia="en-IE"/>
          <w14:ligatures w14:val="none"/>
        </w:rPr>
      </w:pPr>
      <w:r w:rsidRPr="000E5A3C">
        <w:rPr>
          <w:rFonts w:eastAsia="Times New Roman" w:cs="Calibri"/>
          <w:b/>
          <w:bCs/>
          <w:kern w:val="0"/>
          <w:lang w:eastAsia="en-IE"/>
          <w14:ligatures w14:val="none"/>
        </w:rPr>
        <w:t>Model Training:</w:t>
      </w:r>
      <w:r w:rsidRPr="000E5A3C">
        <w:rPr>
          <w:rFonts w:eastAsia="Times New Roman" w:cs="Calibri"/>
          <w:kern w:val="0"/>
          <w:lang w:eastAsia="en-IE"/>
          <w14:ligatures w14:val="none"/>
        </w:rPr>
        <w:t xml:space="preserve"> Train the neural network on the prepared dataset, optimizing its parameters to minimize classification errors.</w:t>
      </w:r>
    </w:p>
    <w:p w14:paraId="6FCABFD1" w14:textId="77777777" w:rsidR="004946B0" w:rsidRPr="000E5A3C" w:rsidRDefault="004946B0" w:rsidP="004946B0">
      <w:pPr>
        <w:numPr>
          <w:ilvl w:val="0"/>
          <w:numId w:val="2"/>
        </w:numPr>
        <w:spacing w:before="100" w:beforeAutospacing="1" w:after="100" w:afterAutospacing="1" w:line="240" w:lineRule="auto"/>
        <w:rPr>
          <w:rFonts w:eastAsia="Times New Roman" w:cs="Calibri"/>
          <w:kern w:val="0"/>
          <w:lang w:eastAsia="en-IE"/>
          <w14:ligatures w14:val="none"/>
        </w:rPr>
      </w:pPr>
      <w:r w:rsidRPr="000E5A3C">
        <w:rPr>
          <w:rFonts w:eastAsia="Times New Roman" w:cs="Calibri"/>
          <w:b/>
          <w:bCs/>
          <w:kern w:val="0"/>
          <w:lang w:eastAsia="en-IE"/>
          <w14:ligatures w14:val="none"/>
        </w:rPr>
        <w:t>Model Evaluation:</w:t>
      </w:r>
      <w:r w:rsidRPr="000E5A3C">
        <w:rPr>
          <w:rFonts w:eastAsia="Times New Roman" w:cs="Calibri"/>
          <w:kern w:val="0"/>
          <w:lang w:eastAsia="en-IE"/>
          <w14:ligatures w14:val="none"/>
        </w:rPr>
        <w:t xml:space="preserve"> Evaluate the trained model's performance on a separate test dataset to assess its accuracy and generalization ability.</w:t>
      </w:r>
    </w:p>
    <w:p w14:paraId="502D9AFA" w14:textId="77777777" w:rsidR="004946B0" w:rsidRPr="000E5A3C" w:rsidRDefault="004946B0" w:rsidP="004946B0">
      <w:pPr>
        <w:pStyle w:val="Heading1"/>
      </w:pPr>
      <w:bookmarkStart w:id="3" w:name="_Toc185074853"/>
      <w:r w:rsidRPr="000E5A3C">
        <w:t>Methodology</w:t>
      </w:r>
      <w:bookmarkEnd w:id="3"/>
    </w:p>
    <w:p w14:paraId="009F51F3" w14:textId="77777777" w:rsidR="004946B0" w:rsidRPr="000E5A3C" w:rsidRDefault="004946B0" w:rsidP="00CF151A">
      <w:p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Data Preparation:</w:t>
      </w:r>
    </w:p>
    <w:p w14:paraId="7B1784AE" w14:textId="77777777" w:rsidR="004946B0" w:rsidRPr="000E5A3C" w:rsidRDefault="004946B0" w:rsidP="00CF151A">
      <w:pPr>
        <w:numPr>
          <w:ilvl w:val="0"/>
          <w:numId w:val="3"/>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Data Loading:</w:t>
      </w:r>
      <w:r w:rsidRPr="000E5A3C">
        <w:rPr>
          <w:rFonts w:eastAsia="Times New Roman" w:cs="Calibri"/>
          <w:kern w:val="0"/>
          <w:lang w:eastAsia="en-IE"/>
          <w14:ligatures w14:val="none"/>
        </w:rPr>
        <w:t xml:space="preserve"> Load the glass data from the CSV file into a Pandas DataFrame.</w:t>
      </w:r>
    </w:p>
    <w:p w14:paraId="504A0A43" w14:textId="5F5F6A54" w:rsidR="004946B0" w:rsidRPr="000E5A3C" w:rsidRDefault="004946B0" w:rsidP="00CF151A">
      <w:pPr>
        <w:numPr>
          <w:ilvl w:val="0"/>
          <w:numId w:val="3"/>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Data Exploration:</w:t>
      </w:r>
      <w:r w:rsidRPr="000E5A3C">
        <w:rPr>
          <w:rFonts w:eastAsia="Times New Roman" w:cs="Calibri"/>
          <w:kern w:val="0"/>
          <w:lang w:eastAsia="en-IE"/>
          <w14:ligatures w14:val="none"/>
        </w:rPr>
        <w:t xml:space="preserve"> </w:t>
      </w:r>
      <w:r w:rsidR="001A7057" w:rsidRPr="000E5A3C">
        <w:rPr>
          <w:rFonts w:eastAsia="Times New Roman" w:cs="Calibri"/>
          <w:kern w:val="0"/>
          <w:lang w:eastAsia="en-IE"/>
          <w14:ligatures w14:val="none"/>
        </w:rPr>
        <w:t>Analyse</w:t>
      </w:r>
      <w:r w:rsidRPr="000E5A3C">
        <w:rPr>
          <w:rFonts w:eastAsia="Times New Roman" w:cs="Calibri"/>
          <w:kern w:val="0"/>
          <w:lang w:eastAsia="en-IE"/>
          <w14:ligatures w14:val="none"/>
        </w:rPr>
        <w:t xml:space="preserve"> the data to understand its distribution, missing values, and outliers.</w:t>
      </w:r>
    </w:p>
    <w:p w14:paraId="437885E1" w14:textId="0A0FF658" w:rsidR="004946B0" w:rsidRPr="000E5A3C" w:rsidRDefault="004946B0" w:rsidP="00CF151A">
      <w:pPr>
        <w:numPr>
          <w:ilvl w:val="0"/>
          <w:numId w:val="3"/>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Data Cleaning:</w:t>
      </w:r>
      <w:r w:rsidRPr="000E5A3C">
        <w:rPr>
          <w:rFonts w:eastAsia="Times New Roman" w:cs="Calibri"/>
          <w:kern w:val="0"/>
          <w:lang w:eastAsia="en-IE"/>
          <w14:ligatures w14:val="none"/>
        </w:rPr>
        <w:t xml:space="preserve"> Handle missing values (e.g., imputation) and outliers (e.g., capping or removal)</w:t>
      </w:r>
      <w:r w:rsidR="001A7057">
        <w:rPr>
          <w:rFonts w:eastAsia="Times New Roman" w:cs="Calibri"/>
          <w:kern w:val="0"/>
          <w:lang w:eastAsia="en-IE"/>
          <w14:ligatures w14:val="none"/>
        </w:rPr>
        <w:t xml:space="preserve"> if existent.</w:t>
      </w:r>
    </w:p>
    <w:p w14:paraId="01B4E4E7" w14:textId="77777777" w:rsidR="004946B0" w:rsidRPr="000E5A3C" w:rsidRDefault="004946B0" w:rsidP="00CF151A">
      <w:pPr>
        <w:numPr>
          <w:ilvl w:val="0"/>
          <w:numId w:val="3"/>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Feature Scaling:</w:t>
      </w:r>
      <w:r w:rsidRPr="000E5A3C">
        <w:rPr>
          <w:rFonts w:eastAsia="Times New Roman" w:cs="Calibri"/>
          <w:kern w:val="0"/>
          <w:lang w:eastAsia="en-IE"/>
          <w14:ligatures w14:val="none"/>
        </w:rPr>
        <w:t xml:space="preserve"> Standardize the features to a common scale to improve model performance.</w:t>
      </w:r>
    </w:p>
    <w:p w14:paraId="13BE356E" w14:textId="77777777" w:rsidR="004946B0" w:rsidRPr="000E5A3C" w:rsidRDefault="004946B0" w:rsidP="00CF151A">
      <w:pPr>
        <w:numPr>
          <w:ilvl w:val="0"/>
          <w:numId w:val="3"/>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Data Splitting:</w:t>
      </w:r>
      <w:r w:rsidRPr="000E5A3C">
        <w:rPr>
          <w:rFonts w:eastAsia="Times New Roman" w:cs="Calibri"/>
          <w:kern w:val="0"/>
          <w:lang w:eastAsia="en-IE"/>
          <w14:ligatures w14:val="none"/>
        </w:rPr>
        <w:t xml:space="preserve"> Divide the dataset into training and testing sets to train and evaluate the model.</w:t>
      </w:r>
    </w:p>
    <w:p w14:paraId="031489B2" w14:textId="2FAEBB6C" w:rsidR="004946B0" w:rsidRPr="000E5A3C" w:rsidRDefault="004946B0" w:rsidP="004946B0">
      <w:pPr>
        <w:pStyle w:val="Heading1"/>
      </w:pPr>
      <w:bookmarkStart w:id="4" w:name="_Toc185074854"/>
      <w:r w:rsidRPr="000E5A3C">
        <w:t>Neural Network Architecture</w:t>
      </w:r>
      <w:bookmarkEnd w:id="4"/>
    </w:p>
    <w:p w14:paraId="45F315C8" w14:textId="672E1D35" w:rsidR="004946B0" w:rsidRPr="000E5A3C" w:rsidRDefault="004946B0" w:rsidP="00CF151A">
      <w:p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kern w:val="0"/>
          <w:lang w:eastAsia="en-IE"/>
          <w14:ligatures w14:val="none"/>
        </w:rPr>
        <w:t>A neural network with multiple hidden layers is employed for this task</w:t>
      </w:r>
      <w:r w:rsidR="007B130C">
        <w:rPr>
          <w:rFonts w:eastAsia="Times New Roman" w:cs="Calibri"/>
          <w:kern w:val="0"/>
          <w:lang w:eastAsia="en-IE"/>
          <w14:ligatures w14:val="none"/>
        </w:rPr>
        <w:t xml:space="preserve"> (</w:t>
      </w:r>
      <w:r w:rsidR="007B130C" w:rsidRPr="007B130C">
        <w:t>Chowdhury</w:t>
      </w:r>
      <w:r w:rsidR="007B130C">
        <w:t>, 2023)</w:t>
      </w:r>
      <w:r w:rsidRPr="000E5A3C">
        <w:rPr>
          <w:rFonts w:eastAsia="Times New Roman" w:cs="Calibri"/>
          <w:kern w:val="0"/>
          <w:lang w:eastAsia="en-IE"/>
          <w14:ligatures w14:val="none"/>
        </w:rPr>
        <w:t>. The architecture consists of:</w:t>
      </w:r>
    </w:p>
    <w:p w14:paraId="19976244" w14:textId="77777777" w:rsidR="004946B0" w:rsidRPr="000E5A3C" w:rsidRDefault="004946B0" w:rsidP="00CF151A">
      <w:pPr>
        <w:numPr>
          <w:ilvl w:val="0"/>
          <w:numId w:val="4"/>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lastRenderedPageBreak/>
        <w:t>Input Layer:</w:t>
      </w:r>
      <w:r w:rsidRPr="000E5A3C">
        <w:rPr>
          <w:rFonts w:eastAsia="Times New Roman" w:cs="Calibri"/>
          <w:kern w:val="0"/>
          <w:lang w:eastAsia="en-IE"/>
          <w14:ligatures w14:val="none"/>
        </w:rPr>
        <w:t xml:space="preserve"> Receives the input features (refractive index, sodium, magnesium, etc.).</w:t>
      </w:r>
    </w:p>
    <w:p w14:paraId="5FA1958E" w14:textId="0D8EF5CC" w:rsidR="004946B0" w:rsidRPr="000E5A3C" w:rsidRDefault="004946B0" w:rsidP="00CF151A">
      <w:pPr>
        <w:numPr>
          <w:ilvl w:val="0"/>
          <w:numId w:val="4"/>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Hidden Layers:</w:t>
      </w:r>
      <w:r w:rsidRPr="000E5A3C">
        <w:rPr>
          <w:rFonts w:eastAsia="Times New Roman" w:cs="Calibri"/>
          <w:kern w:val="0"/>
          <w:lang w:eastAsia="en-IE"/>
          <w14:ligatures w14:val="none"/>
        </w:rPr>
        <w:t xml:space="preserve"> Multiple hidden layers with ReLU</w:t>
      </w:r>
      <w:r w:rsidR="00CF151A">
        <w:rPr>
          <w:rFonts w:eastAsia="Times New Roman" w:cs="Calibri"/>
          <w:kern w:val="0"/>
          <w:lang w:eastAsia="en-IE"/>
          <w14:ligatures w14:val="none"/>
        </w:rPr>
        <w:t xml:space="preserve"> (</w:t>
      </w:r>
      <w:r w:rsidR="00CF151A">
        <w:t>Rectified Linear Unit)</w:t>
      </w:r>
      <w:r w:rsidRPr="000E5A3C">
        <w:rPr>
          <w:rFonts w:eastAsia="Times New Roman" w:cs="Calibri"/>
          <w:kern w:val="0"/>
          <w:lang w:eastAsia="en-IE"/>
          <w14:ligatures w14:val="none"/>
        </w:rPr>
        <w:t xml:space="preserve"> activation functions extract complex features from the input data.</w:t>
      </w:r>
    </w:p>
    <w:p w14:paraId="66F6B8E2" w14:textId="77777777" w:rsidR="001A7057" w:rsidRDefault="004946B0" w:rsidP="00CF151A">
      <w:pPr>
        <w:numPr>
          <w:ilvl w:val="0"/>
          <w:numId w:val="4"/>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Output Layer:</w:t>
      </w:r>
      <w:r w:rsidRPr="000E5A3C">
        <w:rPr>
          <w:rFonts w:eastAsia="Times New Roman" w:cs="Calibri"/>
          <w:kern w:val="0"/>
          <w:lang w:eastAsia="en-IE"/>
          <w14:ligatures w14:val="none"/>
        </w:rPr>
        <w:t xml:space="preserve"> A softmax layer outputs probabilities for each glass type.</w:t>
      </w:r>
    </w:p>
    <w:p w14:paraId="508D40BA" w14:textId="33031031" w:rsidR="004946B0" w:rsidRPr="000E5A3C" w:rsidRDefault="004946B0" w:rsidP="00CF151A">
      <w:p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kern w:val="0"/>
          <w:lang w:eastAsia="en-IE"/>
          <w14:ligatures w14:val="none"/>
        </w:rPr>
        <w:t>In the specific case of glass type classification, a neural network can effectively learn the subtle differences in chemical composition that distinguish one glass type from another. By training the network on a sufficiently large and diverse dataset, we can achieve high accuracy and reliability in classification.</w:t>
      </w:r>
    </w:p>
    <w:p w14:paraId="55F8FD3B" w14:textId="717DD559" w:rsidR="004946B0" w:rsidRPr="000E5A3C" w:rsidRDefault="004946B0" w:rsidP="00CF151A">
      <w:pPr>
        <w:pStyle w:val="Heading1"/>
        <w:jc w:val="both"/>
      </w:pPr>
      <w:bookmarkStart w:id="5" w:name="_Toc185074855"/>
      <w:r w:rsidRPr="000E5A3C">
        <w:t>Model Training</w:t>
      </w:r>
      <w:bookmarkEnd w:id="5"/>
    </w:p>
    <w:p w14:paraId="4C179C38" w14:textId="77777777" w:rsidR="004946B0" w:rsidRPr="000E5A3C" w:rsidRDefault="004946B0" w:rsidP="00CF151A">
      <w:pPr>
        <w:numPr>
          <w:ilvl w:val="0"/>
          <w:numId w:val="5"/>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Model Compilation:</w:t>
      </w:r>
      <w:r w:rsidRPr="000E5A3C">
        <w:rPr>
          <w:rFonts w:eastAsia="Times New Roman" w:cs="Calibri"/>
          <w:kern w:val="0"/>
          <w:lang w:eastAsia="en-IE"/>
          <w14:ligatures w14:val="none"/>
        </w:rPr>
        <w:t xml:space="preserve"> The model is compiled with the Adam optimizer and sparse categorical crossentropy loss function.</w:t>
      </w:r>
    </w:p>
    <w:p w14:paraId="40D0FDBD" w14:textId="77777777" w:rsidR="004946B0" w:rsidRPr="000E5A3C" w:rsidRDefault="004946B0" w:rsidP="00CF151A">
      <w:pPr>
        <w:numPr>
          <w:ilvl w:val="0"/>
          <w:numId w:val="5"/>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Model Training:</w:t>
      </w:r>
      <w:r w:rsidRPr="000E5A3C">
        <w:rPr>
          <w:rFonts w:eastAsia="Times New Roman" w:cs="Calibri"/>
          <w:kern w:val="0"/>
          <w:lang w:eastAsia="en-IE"/>
          <w14:ligatures w14:val="none"/>
        </w:rPr>
        <w:t xml:space="preserve"> The model is trained on the training data using a specified number of epochs and batch size.</w:t>
      </w:r>
    </w:p>
    <w:p w14:paraId="2CA31CFE" w14:textId="77777777" w:rsidR="004946B0" w:rsidRPr="000E5A3C" w:rsidRDefault="004946B0" w:rsidP="00CF151A">
      <w:pPr>
        <w:numPr>
          <w:ilvl w:val="0"/>
          <w:numId w:val="5"/>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Model Evaluation:</w:t>
      </w:r>
      <w:r w:rsidRPr="000E5A3C">
        <w:rPr>
          <w:rFonts w:eastAsia="Times New Roman" w:cs="Calibri"/>
          <w:kern w:val="0"/>
          <w:lang w:eastAsia="en-IE"/>
          <w14:ligatures w14:val="none"/>
        </w:rPr>
        <w:t xml:space="preserve"> The trained model is evaluated on the testing data to assess its performance.</w:t>
      </w:r>
    </w:p>
    <w:p w14:paraId="089C143E" w14:textId="77777777" w:rsidR="004946B0" w:rsidRPr="000E5A3C" w:rsidRDefault="004946B0" w:rsidP="00CF151A">
      <w:pPr>
        <w:pStyle w:val="Heading1"/>
        <w:jc w:val="both"/>
      </w:pPr>
      <w:bookmarkStart w:id="6" w:name="_Toc185074856"/>
      <w:r w:rsidRPr="000E5A3C">
        <w:t>Model Configuration</w:t>
      </w:r>
      <w:bookmarkEnd w:id="6"/>
    </w:p>
    <w:p w14:paraId="66C14B70" w14:textId="77777777" w:rsidR="004946B0" w:rsidRPr="000E5A3C" w:rsidRDefault="004946B0" w:rsidP="00CF151A">
      <w:pPr>
        <w:numPr>
          <w:ilvl w:val="0"/>
          <w:numId w:val="6"/>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Layers:</w:t>
      </w:r>
      <w:r w:rsidRPr="000E5A3C">
        <w:rPr>
          <w:rFonts w:eastAsia="Times New Roman" w:cs="Calibri"/>
          <w:kern w:val="0"/>
          <w:lang w:eastAsia="en-IE"/>
          <w14:ligatures w14:val="none"/>
        </w:rPr>
        <w:t xml:space="preserve"> The number of hidden layers and neurons per layer can be adjusted to optimize performance.</w:t>
      </w:r>
    </w:p>
    <w:p w14:paraId="2077FB61" w14:textId="77777777" w:rsidR="004946B0" w:rsidRPr="000E5A3C" w:rsidRDefault="004946B0" w:rsidP="00CF151A">
      <w:pPr>
        <w:numPr>
          <w:ilvl w:val="0"/>
          <w:numId w:val="6"/>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Activation Functions:</w:t>
      </w:r>
      <w:r w:rsidRPr="000E5A3C">
        <w:rPr>
          <w:rFonts w:eastAsia="Times New Roman" w:cs="Calibri"/>
          <w:kern w:val="0"/>
          <w:lang w:eastAsia="en-IE"/>
          <w14:ligatures w14:val="none"/>
        </w:rPr>
        <w:t xml:space="preserve"> ReLU is used in the hidden layers to introduce non-linearity, while softmax is used in the output layer to produce probability distributions over the glass types.</w:t>
      </w:r>
    </w:p>
    <w:p w14:paraId="35F37D19" w14:textId="77777777" w:rsidR="004946B0" w:rsidRPr="000E5A3C" w:rsidRDefault="004946B0" w:rsidP="00CF151A">
      <w:pPr>
        <w:numPr>
          <w:ilvl w:val="0"/>
          <w:numId w:val="6"/>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Loss Function:</w:t>
      </w:r>
      <w:r w:rsidRPr="000E5A3C">
        <w:rPr>
          <w:rFonts w:eastAsia="Times New Roman" w:cs="Calibri"/>
          <w:kern w:val="0"/>
          <w:lang w:eastAsia="en-IE"/>
          <w14:ligatures w14:val="none"/>
        </w:rPr>
        <w:t xml:space="preserve"> Sparse categorical crossentropy is used to measure the difference between the predicted and true class labels.</w:t>
      </w:r>
    </w:p>
    <w:p w14:paraId="5912FF26" w14:textId="77777777" w:rsidR="004946B0" w:rsidRPr="000E5A3C" w:rsidRDefault="004946B0" w:rsidP="00CF151A">
      <w:pPr>
        <w:numPr>
          <w:ilvl w:val="0"/>
          <w:numId w:val="6"/>
        </w:num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b/>
          <w:bCs/>
          <w:kern w:val="0"/>
          <w:lang w:eastAsia="en-IE"/>
          <w14:ligatures w14:val="none"/>
        </w:rPr>
        <w:t>Optimizer:</w:t>
      </w:r>
      <w:r w:rsidRPr="000E5A3C">
        <w:rPr>
          <w:rFonts w:eastAsia="Times New Roman" w:cs="Calibri"/>
          <w:kern w:val="0"/>
          <w:lang w:eastAsia="en-IE"/>
          <w14:ligatures w14:val="none"/>
        </w:rPr>
        <w:t xml:space="preserve"> The Adam optimizer is used to update the model's weights during training.</w:t>
      </w:r>
    </w:p>
    <w:p w14:paraId="3CDE9166" w14:textId="4A57A793" w:rsidR="001A7057" w:rsidRDefault="004946B0" w:rsidP="00CF151A">
      <w:pPr>
        <w:pStyle w:val="Heading1"/>
        <w:jc w:val="both"/>
      </w:pPr>
      <w:bookmarkStart w:id="7" w:name="_Toc185074857"/>
      <w:r w:rsidRPr="000E5A3C">
        <w:t>Results and Discussion</w:t>
      </w:r>
      <w:bookmarkEnd w:id="7"/>
    </w:p>
    <w:p w14:paraId="64063522" w14:textId="5D314685" w:rsidR="000924EB" w:rsidRDefault="000924EB" w:rsidP="000924EB">
      <w:r>
        <w:t xml:space="preserve">To better illustrate the results, each step of the Python code used will be provided along with a brief explanation of the choices made during the study and its conclusions. </w:t>
      </w:r>
    </w:p>
    <w:p w14:paraId="1DC6A324" w14:textId="53020D7C" w:rsidR="000924EB" w:rsidRDefault="000924EB" w:rsidP="000924EB">
      <w:r>
        <w:t xml:space="preserve">[1] We’ve loaded all libraries needed to support our model. These are required to shorten our code as they contain pre-written formulas to help a shorter and more intuitive use of Python. Along with the libraries, we’ve included the path to the dataset used. </w:t>
      </w:r>
    </w:p>
    <w:p w14:paraId="05FD204B" w14:textId="79B3018D" w:rsidR="000924EB" w:rsidRPr="000924EB" w:rsidRDefault="000924EB" w:rsidP="000924EB">
      <w:r>
        <w:t xml:space="preserve">[2] When understanding your dataset, there are critical steps to be followed to ensure you cover all data preparation required. We’ve started here by displaying the first 5 rows of our dataset (i.e. head). It’s a quick way to visualize the amount of columns you have along with the data formats and a sample of potential challenges (such as missing values). </w:t>
      </w:r>
    </w:p>
    <w:p w14:paraId="756F5B78" w14:textId="694E4305" w:rsidR="00CF151A" w:rsidRDefault="007B130C" w:rsidP="00CF151A">
      <w:r w:rsidRPr="007B130C">
        <w:rPr>
          <w:noProof/>
        </w:rPr>
        <w:lastRenderedPageBreak/>
        <w:drawing>
          <wp:inline distT="0" distB="0" distL="0" distR="0" wp14:anchorId="7A6DFBE4" wp14:editId="5B279134">
            <wp:extent cx="5731510" cy="5602605"/>
            <wp:effectExtent l="0" t="0" r="2540" b="0"/>
            <wp:docPr id="206767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7814" name=""/>
                    <pic:cNvPicPr/>
                  </pic:nvPicPr>
                  <pic:blipFill>
                    <a:blip r:embed="rId11"/>
                    <a:stretch>
                      <a:fillRect/>
                    </a:stretch>
                  </pic:blipFill>
                  <pic:spPr>
                    <a:xfrm>
                      <a:off x="0" y="0"/>
                      <a:ext cx="5731510" cy="5602605"/>
                    </a:xfrm>
                    <a:prstGeom prst="rect">
                      <a:avLst/>
                    </a:prstGeom>
                  </pic:spPr>
                </pic:pic>
              </a:graphicData>
            </a:graphic>
          </wp:inline>
        </w:drawing>
      </w:r>
    </w:p>
    <w:p w14:paraId="7A789B83" w14:textId="77777777" w:rsidR="000924EB" w:rsidRDefault="000924EB" w:rsidP="00CF151A"/>
    <w:p w14:paraId="26658990" w14:textId="549C7166" w:rsidR="000924EB" w:rsidRDefault="000924EB" w:rsidP="00CF151A">
      <w:r>
        <w:t xml:space="preserve">[3] Data info shows the format of the data. In the field of machine learning it’s fundamental since models cannot understand strings. In our example all fields are numerical, making it easier to </w:t>
      </w:r>
      <w:r w:rsidR="00315A29">
        <w:t xml:space="preserve">process as there’s no need to convert strings to numbers. </w:t>
      </w:r>
    </w:p>
    <w:p w14:paraId="5D876371" w14:textId="311F4E76" w:rsidR="00315A29" w:rsidRDefault="00315A29" w:rsidP="00CF151A">
      <w:r>
        <w:t xml:space="preserve">Another important piece of information is the null count. We can see that all rows in our data are provided. There’s no need to further clean any rows or columns with missing values for this study. </w:t>
      </w:r>
    </w:p>
    <w:p w14:paraId="79889FD1" w14:textId="0ACBC67B" w:rsidR="007B130C" w:rsidRDefault="000924EB" w:rsidP="00CF151A">
      <w:r w:rsidRPr="000924EB">
        <w:rPr>
          <w:noProof/>
        </w:rPr>
        <w:lastRenderedPageBreak/>
        <w:drawing>
          <wp:inline distT="0" distB="0" distL="0" distR="0" wp14:anchorId="468A084B" wp14:editId="7D33A96C">
            <wp:extent cx="5731510" cy="3439160"/>
            <wp:effectExtent l="0" t="0" r="2540" b="8890"/>
            <wp:docPr id="188253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6039" name=""/>
                    <pic:cNvPicPr/>
                  </pic:nvPicPr>
                  <pic:blipFill>
                    <a:blip r:embed="rId12"/>
                    <a:stretch>
                      <a:fillRect/>
                    </a:stretch>
                  </pic:blipFill>
                  <pic:spPr>
                    <a:xfrm>
                      <a:off x="0" y="0"/>
                      <a:ext cx="5731510" cy="3439160"/>
                    </a:xfrm>
                    <a:prstGeom prst="rect">
                      <a:avLst/>
                    </a:prstGeom>
                  </pic:spPr>
                </pic:pic>
              </a:graphicData>
            </a:graphic>
          </wp:inline>
        </w:drawing>
      </w:r>
    </w:p>
    <w:p w14:paraId="5B15B465" w14:textId="77777777" w:rsidR="00315A29" w:rsidRDefault="00315A29" w:rsidP="00CF151A"/>
    <w:p w14:paraId="71ECCFB7" w14:textId="3498CC8B" w:rsidR="00315A29" w:rsidRDefault="00315A29" w:rsidP="00CF151A">
      <w:r>
        <w:t xml:space="preserve">[4] A data description helps us understand the discrepancies in our values by displaying count, mean, max and min we can have a good view of the ranges where our data lies. This is an important step when looking for anomalies and outliers in you sampled population. </w:t>
      </w:r>
    </w:p>
    <w:p w14:paraId="523FDBD9" w14:textId="2B15D14F" w:rsidR="000924EB" w:rsidRDefault="000924EB" w:rsidP="00CF151A">
      <w:r w:rsidRPr="000924EB">
        <w:rPr>
          <w:noProof/>
        </w:rPr>
        <w:drawing>
          <wp:inline distT="0" distB="0" distL="0" distR="0" wp14:anchorId="7F0B9837" wp14:editId="032000EE">
            <wp:extent cx="5731510" cy="3021330"/>
            <wp:effectExtent l="0" t="0" r="2540" b="7620"/>
            <wp:docPr id="60334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46286" name=""/>
                    <pic:cNvPicPr/>
                  </pic:nvPicPr>
                  <pic:blipFill>
                    <a:blip r:embed="rId13"/>
                    <a:stretch>
                      <a:fillRect/>
                    </a:stretch>
                  </pic:blipFill>
                  <pic:spPr>
                    <a:xfrm>
                      <a:off x="0" y="0"/>
                      <a:ext cx="5731510" cy="3021330"/>
                    </a:xfrm>
                    <a:prstGeom prst="rect">
                      <a:avLst/>
                    </a:prstGeom>
                  </pic:spPr>
                </pic:pic>
              </a:graphicData>
            </a:graphic>
          </wp:inline>
        </w:drawing>
      </w:r>
    </w:p>
    <w:p w14:paraId="42A03F4B" w14:textId="77777777" w:rsidR="00315A29" w:rsidRDefault="00315A29" w:rsidP="00CF151A"/>
    <w:p w14:paraId="240AE120" w14:textId="27770C23" w:rsidR="00315A29" w:rsidRDefault="00315A29" w:rsidP="00CF151A">
      <w:r>
        <w:t xml:space="preserve">[5] Counting each type of id in your dataset helps to spot imbalances in your populations. This is relevant because an imbalanced dataset can lead to biased results in machine learning. Luckily there are techniques to tackle negative outcomes associated with imbalanced datasets (such as SMOTE). </w:t>
      </w:r>
    </w:p>
    <w:p w14:paraId="3BD36755" w14:textId="57CA38C4" w:rsidR="000924EB" w:rsidRDefault="000924EB" w:rsidP="00CF151A">
      <w:r w:rsidRPr="000924EB">
        <w:rPr>
          <w:noProof/>
        </w:rPr>
        <w:lastRenderedPageBreak/>
        <w:drawing>
          <wp:inline distT="0" distB="0" distL="0" distR="0" wp14:anchorId="03F09F35" wp14:editId="35B5266B">
            <wp:extent cx="5731510" cy="1936750"/>
            <wp:effectExtent l="0" t="0" r="2540" b="6350"/>
            <wp:docPr id="159918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88135" name=""/>
                    <pic:cNvPicPr/>
                  </pic:nvPicPr>
                  <pic:blipFill>
                    <a:blip r:embed="rId14"/>
                    <a:stretch>
                      <a:fillRect/>
                    </a:stretch>
                  </pic:blipFill>
                  <pic:spPr>
                    <a:xfrm>
                      <a:off x="0" y="0"/>
                      <a:ext cx="5731510" cy="1936750"/>
                    </a:xfrm>
                    <a:prstGeom prst="rect">
                      <a:avLst/>
                    </a:prstGeom>
                  </pic:spPr>
                </pic:pic>
              </a:graphicData>
            </a:graphic>
          </wp:inline>
        </w:drawing>
      </w:r>
    </w:p>
    <w:p w14:paraId="7085CC33" w14:textId="627DA4C9" w:rsidR="00315A29" w:rsidRPr="00CF151A" w:rsidRDefault="00315A29" w:rsidP="00CF151A">
      <w:r>
        <w:t xml:space="preserve">[6] We’ve decided to show the same information provided in step 5 in a chart to make visualization easier for the users of this study. </w:t>
      </w:r>
    </w:p>
    <w:p w14:paraId="6B7CDEA8" w14:textId="1C1B763E" w:rsidR="001A7057" w:rsidRDefault="000924EB" w:rsidP="000924EB">
      <w:r w:rsidRPr="000924EB">
        <w:rPr>
          <w:noProof/>
        </w:rPr>
        <w:drawing>
          <wp:inline distT="0" distB="0" distL="0" distR="0" wp14:anchorId="6493F6BF" wp14:editId="1B6DEF81">
            <wp:extent cx="5616427" cy="5494496"/>
            <wp:effectExtent l="0" t="0" r="3810" b="0"/>
            <wp:docPr id="192087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71942" name=""/>
                    <pic:cNvPicPr/>
                  </pic:nvPicPr>
                  <pic:blipFill>
                    <a:blip r:embed="rId15"/>
                    <a:stretch>
                      <a:fillRect/>
                    </a:stretch>
                  </pic:blipFill>
                  <pic:spPr>
                    <a:xfrm>
                      <a:off x="0" y="0"/>
                      <a:ext cx="5616427" cy="5494496"/>
                    </a:xfrm>
                    <a:prstGeom prst="rect">
                      <a:avLst/>
                    </a:prstGeom>
                  </pic:spPr>
                </pic:pic>
              </a:graphicData>
            </a:graphic>
          </wp:inline>
        </w:drawing>
      </w:r>
    </w:p>
    <w:p w14:paraId="45357FE3" w14:textId="75992C5D" w:rsidR="00315A29" w:rsidRDefault="00315A29" w:rsidP="00315A29">
      <w:pPr>
        <w:jc w:val="both"/>
      </w:pPr>
      <w:r>
        <w:t>[7] We removed the heading of our table to run the model, this is needed because the heading is not part of the data per se and is in string format. Then we proceeded to split the dataset for model training, we are using 20% for testing size. Fitting the scaler calculates the mean and standard deviation of each feature. This ensures consistency in the feature space between training and testing sets.</w:t>
      </w:r>
    </w:p>
    <w:p w14:paraId="7D353896" w14:textId="6C9EBB0E" w:rsidR="006967AF" w:rsidRDefault="006967AF" w:rsidP="00315A29">
      <w:pPr>
        <w:jc w:val="both"/>
      </w:pPr>
      <w:r>
        <w:lastRenderedPageBreak/>
        <w:t>We built the model using a</w:t>
      </w:r>
      <w:r w:rsidRPr="006967AF">
        <w:t xml:space="preserve"> specific number of neurons (e.g., 64, 32, 16)</w:t>
      </w:r>
      <w:r>
        <w:t xml:space="preserve"> in each layer, applied an optimizer rate of 0.001 (which is the most common standard) and trained the model </w:t>
      </w:r>
    </w:p>
    <w:p w14:paraId="3E5C5FFD" w14:textId="05B547B0" w:rsidR="000924EB" w:rsidRDefault="000924EB" w:rsidP="000924EB">
      <w:r w:rsidRPr="000924EB">
        <w:rPr>
          <w:noProof/>
        </w:rPr>
        <w:drawing>
          <wp:inline distT="0" distB="0" distL="0" distR="0" wp14:anchorId="168BD799" wp14:editId="6614FAA8">
            <wp:extent cx="5731510" cy="3315335"/>
            <wp:effectExtent l="0" t="0" r="2540" b="0"/>
            <wp:docPr id="9284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089" name=""/>
                    <pic:cNvPicPr/>
                  </pic:nvPicPr>
                  <pic:blipFill>
                    <a:blip r:embed="rId16"/>
                    <a:stretch>
                      <a:fillRect/>
                    </a:stretch>
                  </pic:blipFill>
                  <pic:spPr>
                    <a:xfrm>
                      <a:off x="0" y="0"/>
                      <a:ext cx="5731510" cy="3315335"/>
                    </a:xfrm>
                    <a:prstGeom prst="rect">
                      <a:avLst/>
                    </a:prstGeom>
                  </pic:spPr>
                </pic:pic>
              </a:graphicData>
            </a:graphic>
          </wp:inline>
        </w:drawing>
      </w:r>
    </w:p>
    <w:p w14:paraId="2761FA04" w14:textId="77777777" w:rsidR="006967AF" w:rsidRDefault="006967AF" w:rsidP="000924EB"/>
    <w:p w14:paraId="32EE5E0D" w14:textId="208790EB" w:rsidR="006967AF" w:rsidRDefault="006967AF" w:rsidP="009A63D8">
      <w:pPr>
        <w:jc w:val="both"/>
      </w:pPr>
      <w:r>
        <w:t>[8] Once trained, we evaluated the model performance and displayed the visual for training and validation loss. With a resulting accuracy of 95.34%, we can say our model ran successfully. Further metrics can also be explored depending on the needs of your study (such as precision, recall and f1 scores).</w:t>
      </w:r>
      <w:r w:rsidR="00D91CCC">
        <w:t xml:space="preserve"> The training and validation loss help us understand if our model is overfitting, underfitting or just right for our data. </w:t>
      </w:r>
      <w:r w:rsidR="009A63D8">
        <w:t xml:space="preserve">In our case the model is </w:t>
      </w:r>
      <w:r w:rsidR="009A63D8">
        <w:t>slightly overfitting</w:t>
      </w:r>
      <w:r w:rsidR="009A63D8">
        <w:t xml:space="preserve"> because the</w:t>
      </w:r>
      <w:r w:rsidR="009A63D8">
        <w:t xml:space="preserve"> training loss decreases steadily, indicating that the model is learning the training data well</w:t>
      </w:r>
      <w:r w:rsidR="009A63D8">
        <w:t xml:space="preserve"> and t</w:t>
      </w:r>
      <w:r w:rsidR="009A63D8">
        <w:t>he validation loss also decreases initially, but it starts to diverge from the training loss after a certain number of epochs. This suggests that the model is becoming too complex and is starting to memorize the training data rather than learning generalizable patterns</w:t>
      </w:r>
      <w:r w:rsidR="009A63D8">
        <w:t xml:space="preserve"> (</w:t>
      </w:r>
      <w:r w:rsidR="009A63D8">
        <w:t>Géron, 2019</w:t>
      </w:r>
      <w:r w:rsidR="009A63D8">
        <w:t>).</w:t>
      </w:r>
    </w:p>
    <w:p w14:paraId="48E3928B" w14:textId="5DDD4128" w:rsidR="000924EB" w:rsidRPr="000924EB" w:rsidRDefault="000924EB" w:rsidP="000924EB">
      <w:r w:rsidRPr="000924EB">
        <w:rPr>
          <w:noProof/>
        </w:rPr>
        <w:lastRenderedPageBreak/>
        <w:drawing>
          <wp:inline distT="0" distB="0" distL="0" distR="0" wp14:anchorId="0C19718D" wp14:editId="4725F5C7">
            <wp:extent cx="5082980" cy="5197290"/>
            <wp:effectExtent l="0" t="0" r="3810" b="3810"/>
            <wp:docPr id="20859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0489" name=""/>
                    <pic:cNvPicPr/>
                  </pic:nvPicPr>
                  <pic:blipFill>
                    <a:blip r:embed="rId17"/>
                    <a:stretch>
                      <a:fillRect/>
                    </a:stretch>
                  </pic:blipFill>
                  <pic:spPr>
                    <a:xfrm>
                      <a:off x="0" y="0"/>
                      <a:ext cx="5082980" cy="5197290"/>
                    </a:xfrm>
                    <a:prstGeom prst="rect">
                      <a:avLst/>
                    </a:prstGeom>
                  </pic:spPr>
                </pic:pic>
              </a:graphicData>
            </a:graphic>
          </wp:inline>
        </w:drawing>
      </w:r>
    </w:p>
    <w:p w14:paraId="5CDFB3B7" w14:textId="417CCACC" w:rsidR="004946B0" w:rsidRPr="000E5A3C" w:rsidRDefault="004946B0" w:rsidP="00CF151A">
      <w:pPr>
        <w:pStyle w:val="Heading1"/>
        <w:jc w:val="both"/>
        <w:rPr>
          <w:rFonts w:asciiTheme="majorHAnsi" w:hAnsiTheme="majorHAnsi"/>
          <w:kern w:val="0"/>
          <w:sz w:val="32"/>
          <w:szCs w:val="32"/>
          <w14:ligatures w14:val="none"/>
        </w:rPr>
      </w:pPr>
      <w:bookmarkStart w:id="8" w:name="_Toc185074858"/>
      <w:r w:rsidRPr="000E5A3C">
        <w:t>Conclusion</w:t>
      </w:r>
      <w:bookmarkEnd w:id="8"/>
    </w:p>
    <w:p w14:paraId="68A5E7A8" w14:textId="1D346719" w:rsidR="004946B0" w:rsidRPr="001A7057" w:rsidRDefault="004946B0" w:rsidP="00CF151A">
      <w:pPr>
        <w:spacing w:before="100" w:beforeAutospacing="1" w:after="100" w:afterAutospacing="1" w:line="240" w:lineRule="auto"/>
        <w:jc w:val="both"/>
        <w:rPr>
          <w:rFonts w:eastAsia="Times New Roman" w:cs="Calibri"/>
          <w:kern w:val="0"/>
          <w:lang w:eastAsia="en-IE"/>
          <w14:ligatures w14:val="none"/>
        </w:rPr>
      </w:pPr>
      <w:r w:rsidRPr="000E5A3C">
        <w:rPr>
          <w:rFonts w:eastAsia="Times New Roman" w:cs="Calibri"/>
          <w:kern w:val="0"/>
          <w:lang w:eastAsia="en-IE"/>
          <w14:ligatures w14:val="none"/>
        </w:rPr>
        <w:t xml:space="preserve">This report demonstrates the effectiveness of neural networks in classifying glass types based on their chemical composition. The developed model achieved </w:t>
      </w:r>
      <w:r w:rsidR="001A7057">
        <w:rPr>
          <w:rFonts w:eastAsia="Times New Roman" w:cs="Calibri"/>
          <w:kern w:val="0"/>
          <w:lang w:eastAsia="en-IE"/>
          <w14:ligatures w14:val="none"/>
        </w:rPr>
        <w:t>9</w:t>
      </w:r>
      <w:r w:rsidR="007B130C">
        <w:rPr>
          <w:rFonts w:eastAsia="Times New Roman" w:cs="Calibri"/>
          <w:kern w:val="0"/>
          <w:lang w:eastAsia="en-IE"/>
          <w14:ligatures w14:val="none"/>
        </w:rPr>
        <w:t>5</w:t>
      </w:r>
      <w:r w:rsidR="001A7057">
        <w:rPr>
          <w:rFonts w:eastAsia="Times New Roman" w:cs="Calibri"/>
          <w:kern w:val="0"/>
          <w:lang w:eastAsia="en-IE"/>
          <w14:ligatures w14:val="none"/>
        </w:rPr>
        <w:t>.</w:t>
      </w:r>
      <w:r w:rsidR="007B130C">
        <w:rPr>
          <w:rFonts w:eastAsia="Times New Roman" w:cs="Calibri"/>
          <w:kern w:val="0"/>
          <w:lang w:eastAsia="en-IE"/>
          <w14:ligatures w14:val="none"/>
        </w:rPr>
        <w:t>34</w:t>
      </w:r>
      <w:r w:rsidR="001A7057">
        <w:rPr>
          <w:rFonts w:eastAsia="Times New Roman" w:cs="Calibri"/>
          <w:kern w:val="0"/>
          <w:lang w:eastAsia="en-IE"/>
          <w14:ligatures w14:val="none"/>
        </w:rPr>
        <w:t>%</w:t>
      </w:r>
      <w:r w:rsidRPr="000E5A3C">
        <w:rPr>
          <w:rFonts w:eastAsia="Times New Roman" w:cs="Calibri"/>
          <w:kern w:val="0"/>
          <w:lang w:eastAsia="en-IE"/>
          <w14:ligatures w14:val="none"/>
        </w:rPr>
        <w:t xml:space="preserve"> accuracy on the test se</w:t>
      </w:r>
      <w:r w:rsidR="00CF151A">
        <w:rPr>
          <w:rFonts w:eastAsia="Times New Roman" w:cs="Calibri"/>
          <w:kern w:val="0"/>
          <w:lang w:eastAsia="en-IE"/>
          <w14:ligatures w14:val="none"/>
        </w:rPr>
        <w:t>t</w:t>
      </w:r>
      <w:r w:rsidR="00256D8E">
        <w:rPr>
          <w:rFonts w:eastAsia="Times New Roman" w:cs="Calibri"/>
          <w:kern w:val="0"/>
          <w:lang w:eastAsia="en-IE"/>
          <w14:ligatures w14:val="none"/>
        </w:rPr>
        <w:t xml:space="preserve"> and is slightly overfitting</w:t>
      </w:r>
      <w:r w:rsidR="00CF151A">
        <w:rPr>
          <w:rFonts w:eastAsia="Times New Roman" w:cs="Calibri"/>
          <w:kern w:val="0"/>
          <w:lang w:eastAsia="en-IE"/>
          <w14:ligatures w14:val="none"/>
        </w:rPr>
        <w:t xml:space="preserve">. </w:t>
      </w:r>
      <w:r w:rsidRPr="000E5A3C">
        <w:rPr>
          <w:rFonts w:eastAsia="Times New Roman" w:cs="Calibri"/>
          <w:kern w:val="0"/>
          <w:lang w:eastAsia="en-IE"/>
          <w14:ligatures w14:val="none"/>
        </w:rPr>
        <w:t>Future work may involve exploring more advanced neural network architectures, such as convolutional neural networks or recurrent neural networks</w:t>
      </w:r>
      <w:r w:rsidR="00CF151A">
        <w:rPr>
          <w:rFonts w:eastAsia="Times New Roman" w:cs="Calibri"/>
          <w:kern w:val="0"/>
          <w:lang w:eastAsia="en-IE"/>
          <w14:ligatures w14:val="none"/>
        </w:rPr>
        <w:t xml:space="preserve"> (Idrees, 2024)</w:t>
      </w:r>
      <w:r w:rsidRPr="000E5A3C">
        <w:rPr>
          <w:rFonts w:eastAsia="Times New Roman" w:cs="Calibri"/>
          <w:kern w:val="0"/>
          <w:lang w:eastAsia="en-IE"/>
          <w14:ligatures w14:val="none"/>
        </w:rPr>
        <w:t>, to further improve performance.</w:t>
      </w:r>
    </w:p>
    <w:p w14:paraId="1D0B9A0A" w14:textId="77777777" w:rsidR="004946B0" w:rsidRDefault="004946B0" w:rsidP="00CF151A">
      <w:pPr>
        <w:jc w:val="both"/>
      </w:pPr>
    </w:p>
    <w:p w14:paraId="4F8B157D" w14:textId="77777777" w:rsidR="004946B0" w:rsidRDefault="004946B0" w:rsidP="00791353"/>
    <w:p w14:paraId="7F77C41C" w14:textId="77777777" w:rsidR="000924EB" w:rsidRDefault="000924EB" w:rsidP="00791353"/>
    <w:p w14:paraId="259FAC1F" w14:textId="77777777" w:rsidR="000924EB" w:rsidRDefault="000924EB" w:rsidP="00791353"/>
    <w:p w14:paraId="76674421" w14:textId="77777777" w:rsidR="004946B0" w:rsidRDefault="004946B0" w:rsidP="00791353"/>
    <w:p w14:paraId="5822DC57" w14:textId="452092A7" w:rsidR="00D362FA" w:rsidRPr="00D362FA" w:rsidRDefault="00E60722" w:rsidP="00D362FA">
      <w:pPr>
        <w:pStyle w:val="Heading1"/>
      </w:pPr>
      <w:bookmarkStart w:id="9" w:name="_Toc185074859"/>
      <w:r w:rsidRPr="00CF151A">
        <w:lastRenderedPageBreak/>
        <w:t>References</w:t>
      </w:r>
      <w:bookmarkEnd w:id="9"/>
    </w:p>
    <w:p w14:paraId="2ADB9DFB" w14:textId="77777777" w:rsidR="001A7057" w:rsidRDefault="001A7057" w:rsidP="001A7057"/>
    <w:p w14:paraId="1F50D591" w14:textId="77777777" w:rsidR="001A7057" w:rsidRDefault="001A7057" w:rsidP="001A7057">
      <w:pPr>
        <w:spacing w:after="0"/>
      </w:pPr>
      <w:r>
        <w:t xml:space="preserve">Artasanchez, A. and Joshi, P. (2020) </w:t>
      </w:r>
      <w:r w:rsidRPr="001A7057">
        <w:rPr>
          <w:i/>
          <w:iCs/>
        </w:rPr>
        <w:t>Artificial Intelligence with Python</w:t>
      </w:r>
      <w:r>
        <w:t>. 2nd edn. Mumbai:</w:t>
      </w:r>
    </w:p>
    <w:p w14:paraId="44B47968" w14:textId="18BCE876" w:rsidR="001A7057" w:rsidRDefault="001A7057" w:rsidP="001A7057">
      <w:pPr>
        <w:spacing w:after="0"/>
      </w:pPr>
      <w:r>
        <w:t>Packt Publishing. ISBN: 9781839219535</w:t>
      </w:r>
    </w:p>
    <w:p w14:paraId="51363955" w14:textId="77777777" w:rsidR="007B130C" w:rsidRDefault="007B130C" w:rsidP="001A7057">
      <w:pPr>
        <w:spacing w:after="0"/>
      </w:pPr>
    </w:p>
    <w:p w14:paraId="136537C0" w14:textId="23297875" w:rsidR="007B130C" w:rsidRDefault="007B130C" w:rsidP="001A7057">
      <w:pPr>
        <w:spacing w:after="0"/>
      </w:pPr>
      <w:r w:rsidRPr="007B130C">
        <w:t>Chowdhury</w:t>
      </w:r>
      <w:r>
        <w:t xml:space="preserve">, P (2023). </w:t>
      </w:r>
      <w:r w:rsidRPr="007B130C">
        <w:rPr>
          <w:i/>
          <w:iCs/>
        </w:rPr>
        <w:t>Neural Networks: Basics of Architecture</w:t>
      </w:r>
      <w:r>
        <w:t xml:space="preserve">. Available at: </w:t>
      </w:r>
      <w:hyperlink r:id="rId18" w:history="1">
        <w:r w:rsidRPr="008A5955">
          <w:rPr>
            <w:rStyle w:val="Hyperlink"/>
          </w:rPr>
          <w:t>https://medium.com/@praneshchowdhury/neural-networks-understanding-the-basics-of-architecture-31d2cf2afd1a</w:t>
        </w:r>
      </w:hyperlink>
      <w:r>
        <w:t>. Accessed on: 14</w:t>
      </w:r>
      <w:r w:rsidRPr="00CF151A">
        <w:rPr>
          <w:vertAlign w:val="superscript"/>
        </w:rPr>
        <w:t>th</w:t>
      </w:r>
      <w:r>
        <w:t xml:space="preserve"> December 2024.</w:t>
      </w:r>
    </w:p>
    <w:p w14:paraId="76D33AE6" w14:textId="77777777" w:rsidR="001A7057" w:rsidRDefault="001A7057" w:rsidP="001A7057">
      <w:pPr>
        <w:spacing w:after="0"/>
      </w:pPr>
    </w:p>
    <w:p w14:paraId="5AA25389" w14:textId="77777777" w:rsidR="001A7057" w:rsidRPr="001A7057" w:rsidRDefault="001A7057" w:rsidP="001A7057">
      <w:pPr>
        <w:spacing w:after="0"/>
        <w:rPr>
          <w:i/>
          <w:iCs/>
        </w:rPr>
      </w:pPr>
      <w:r>
        <w:t xml:space="preserve">Géron, A. (2019) </w:t>
      </w:r>
      <w:r w:rsidRPr="001A7057">
        <w:rPr>
          <w:i/>
          <w:iCs/>
        </w:rPr>
        <w:t>Hands-On Machine Learning with sci-kit learn, Keras and TensorFlow:</w:t>
      </w:r>
    </w:p>
    <w:p w14:paraId="206B96EC" w14:textId="77777777" w:rsidR="001A7057" w:rsidRDefault="001A7057" w:rsidP="001A7057">
      <w:pPr>
        <w:spacing w:after="0"/>
      </w:pPr>
      <w:r w:rsidRPr="001A7057">
        <w:rPr>
          <w:i/>
          <w:iCs/>
        </w:rPr>
        <w:t>Concepts, Tools and Techniques to Build Intelligence Systems</w:t>
      </w:r>
      <w:r>
        <w:t>. 2nd edn: Updated to</w:t>
      </w:r>
    </w:p>
    <w:p w14:paraId="62A5E4F4" w14:textId="27374DB8" w:rsidR="001A7057" w:rsidRDefault="001A7057" w:rsidP="001A7057">
      <w:pPr>
        <w:spacing w:after="0"/>
      </w:pPr>
      <w:r>
        <w:t>TensorFlow2. New York: O'Reilly. ISBN: 9781492032649</w:t>
      </w:r>
    </w:p>
    <w:p w14:paraId="24C3C563" w14:textId="77777777" w:rsidR="00CF151A" w:rsidRDefault="00CF151A" w:rsidP="001A7057">
      <w:pPr>
        <w:spacing w:after="0"/>
      </w:pPr>
    </w:p>
    <w:p w14:paraId="6FB183A5" w14:textId="48FFAA20" w:rsidR="00CF151A" w:rsidRDefault="00CF151A" w:rsidP="001A7057">
      <w:pPr>
        <w:spacing w:after="0"/>
      </w:pPr>
      <w:r>
        <w:t xml:space="preserve">Idrees, H (2024). </w:t>
      </w:r>
      <w:r w:rsidRPr="00CF151A">
        <w:rPr>
          <w:i/>
          <w:iCs/>
        </w:rPr>
        <w:t xml:space="preserve">ANN vs. CNN vs. RNN vs. LSTM: Understanding the Differences in Neural Networks. </w:t>
      </w:r>
      <w:r>
        <w:t xml:space="preserve">Available at: </w:t>
      </w:r>
      <w:hyperlink r:id="rId19" w:history="1">
        <w:r w:rsidRPr="008A5955">
          <w:rPr>
            <w:rStyle w:val="Hyperlink"/>
          </w:rPr>
          <w:t>https://medium.com/@hassaanidrees7/ann-vs-cnn-vs-rnn-vs-lstm-understanding-the-differences-in-neural-networks-94486cbb6d5a</w:t>
        </w:r>
      </w:hyperlink>
      <w:r>
        <w:t>. Accessed on: 14</w:t>
      </w:r>
      <w:r w:rsidRPr="00CF151A">
        <w:rPr>
          <w:vertAlign w:val="superscript"/>
        </w:rPr>
        <w:t>th</w:t>
      </w:r>
      <w:r>
        <w:t xml:space="preserve"> December 2024.</w:t>
      </w:r>
    </w:p>
    <w:p w14:paraId="183AE43F" w14:textId="77777777" w:rsidR="001A7057" w:rsidRDefault="001A7057" w:rsidP="001A7057">
      <w:pPr>
        <w:spacing w:after="0"/>
      </w:pPr>
    </w:p>
    <w:p w14:paraId="6D0AFC79" w14:textId="2A4EAC5E" w:rsidR="001A7057" w:rsidRDefault="001A7057" w:rsidP="001A7057">
      <w:pPr>
        <w:spacing w:after="0"/>
      </w:pPr>
      <w:r>
        <w:t xml:space="preserve">Johansen, A. (2016). </w:t>
      </w:r>
      <w:r w:rsidRPr="00190657">
        <w:rPr>
          <w:i/>
          <w:iCs/>
        </w:rPr>
        <w:t>Python: The Ultimate Beginner’s Guide</w:t>
      </w:r>
      <w:r>
        <w:t xml:space="preserve">. Leipzig, Germany: Amazon Distribution GmbH. </w:t>
      </w:r>
    </w:p>
    <w:p w14:paraId="570F04F7" w14:textId="77777777" w:rsidR="001A7057" w:rsidRDefault="001A7057" w:rsidP="001A7057">
      <w:pPr>
        <w:spacing w:after="0"/>
      </w:pPr>
    </w:p>
    <w:p w14:paraId="59849D60" w14:textId="77777777" w:rsidR="001A7057" w:rsidRDefault="001A7057" w:rsidP="001A7057">
      <w:pPr>
        <w:spacing w:after="0"/>
      </w:pPr>
      <w:r>
        <w:t xml:space="preserve">McClure, N. (2017) </w:t>
      </w:r>
      <w:r w:rsidRPr="001A7057">
        <w:rPr>
          <w:i/>
          <w:iCs/>
        </w:rPr>
        <w:t>Tensor Flow Machine Learning Cookbook</w:t>
      </w:r>
      <w:r>
        <w:t>, Birmingham: Packt</w:t>
      </w:r>
    </w:p>
    <w:p w14:paraId="4F96499C" w14:textId="77777777" w:rsidR="001A7057" w:rsidRDefault="001A7057" w:rsidP="001A7057">
      <w:pPr>
        <w:spacing w:after="0"/>
      </w:pPr>
      <w:r>
        <w:t>Publishing. Database: eBook IT Core (EBSCO)</w:t>
      </w:r>
    </w:p>
    <w:p w14:paraId="5B740594" w14:textId="77777777" w:rsidR="001A7057" w:rsidRDefault="001A7057" w:rsidP="001A7057">
      <w:pPr>
        <w:spacing w:after="0"/>
      </w:pPr>
    </w:p>
    <w:p w14:paraId="5392C86D" w14:textId="77777777" w:rsidR="001A7057" w:rsidRPr="001A7057" w:rsidRDefault="001A7057" w:rsidP="001A7057">
      <w:pPr>
        <w:spacing w:after="0"/>
        <w:rPr>
          <w:i/>
          <w:iCs/>
        </w:rPr>
      </w:pPr>
      <w:r>
        <w:t xml:space="preserve">Raschka, S. and Mirjalili, V. (2019) </w:t>
      </w:r>
      <w:r w:rsidRPr="001A7057">
        <w:rPr>
          <w:i/>
          <w:iCs/>
        </w:rPr>
        <w:t>Python Machine Learning: Machine Learning and Deep</w:t>
      </w:r>
    </w:p>
    <w:p w14:paraId="411FE6DF" w14:textId="77777777" w:rsidR="001A7057" w:rsidRDefault="001A7057" w:rsidP="001A7057">
      <w:pPr>
        <w:spacing w:after="0"/>
      </w:pPr>
      <w:r w:rsidRPr="001A7057">
        <w:rPr>
          <w:i/>
          <w:iCs/>
        </w:rPr>
        <w:t>Learning with Python, sci-kit learn and Tensor Flow 2</w:t>
      </w:r>
      <w:r>
        <w:t>. 3nd edn, Birmingham: Packt</w:t>
      </w:r>
    </w:p>
    <w:p w14:paraId="7FE8DAB7" w14:textId="77777777" w:rsidR="001A7057" w:rsidRDefault="001A7057" w:rsidP="001A7057">
      <w:pPr>
        <w:spacing w:after="0"/>
      </w:pPr>
      <w:r>
        <w:t>Publishing. ISBN: 9781789955750</w:t>
      </w:r>
    </w:p>
    <w:p w14:paraId="231B994A" w14:textId="77777777" w:rsidR="001A7057" w:rsidRDefault="001A7057" w:rsidP="001A7057">
      <w:pPr>
        <w:spacing w:after="0"/>
      </w:pPr>
    </w:p>
    <w:p w14:paraId="74D47AA1" w14:textId="77777777" w:rsidR="001A7057" w:rsidRDefault="001A7057" w:rsidP="001A7057">
      <w:pPr>
        <w:spacing w:after="0"/>
      </w:pPr>
      <w:r>
        <w:t>Russano, E and Avelino, E.F. (2019</w:t>
      </w:r>
      <w:r w:rsidRPr="001A7057">
        <w:rPr>
          <w:i/>
          <w:iCs/>
        </w:rPr>
        <w:t>) Fundamentals of Machine Learning Using Python</w:t>
      </w:r>
      <w:r>
        <w:t>. ON:</w:t>
      </w:r>
    </w:p>
    <w:p w14:paraId="66083BFD" w14:textId="16716F06" w:rsidR="001A7057" w:rsidRDefault="001A7057" w:rsidP="001A7057">
      <w:pPr>
        <w:spacing w:after="0"/>
      </w:pPr>
      <w:r>
        <w:t>Arcler Press. Database: eBook IT Core (EBSCO)</w:t>
      </w:r>
    </w:p>
    <w:p w14:paraId="49D806F7" w14:textId="0D06E5CC" w:rsidR="00F940FA" w:rsidRPr="00F940FA" w:rsidRDefault="00F940FA" w:rsidP="001A7057"/>
    <w:sectPr w:rsidR="00F940FA" w:rsidRPr="00F940FA" w:rsidSect="00B43296">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9705" w14:textId="77777777" w:rsidR="00A8556A" w:rsidRDefault="00A8556A" w:rsidP="00E60722">
      <w:pPr>
        <w:spacing w:after="0" w:line="240" w:lineRule="auto"/>
      </w:pPr>
      <w:r>
        <w:separator/>
      </w:r>
    </w:p>
  </w:endnote>
  <w:endnote w:type="continuationSeparator" w:id="0">
    <w:p w14:paraId="4BE5AF86" w14:textId="77777777" w:rsidR="00A8556A" w:rsidRDefault="00A8556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30901" w14:textId="77777777" w:rsidR="00A8556A" w:rsidRDefault="00A8556A" w:rsidP="00E60722">
      <w:pPr>
        <w:spacing w:after="0" w:line="240" w:lineRule="auto"/>
      </w:pPr>
      <w:r>
        <w:separator/>
      </w:r>
    </w:p>
  </w:footnote>
  <w:footnote w:type="continuationSeparator" w:id="0">
    <w:p w14:paraId="0834C446" w14:textId="77777777" w:rsidR="00A8556A" w:rsidRDefault="00A8556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723"/>
    <w:multiLevelType w:val="multilevel"/>
    <w:tmpl w:val="28A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B2B87"/>
    <w:multiLevelType w:val="multilevel"/>
    <w:tmpl w:val="3586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0067"/>
    <w:multiLevelType w:val="multilevel"/>
    <w:tmpl w:val="17A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94535"/>
    <w:multiLevelType w:val="multilevel"/>
    <w:tmpl w:val="6842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519EB"/>
    <w:multiLevelType w:val="multilevel"/>
    <w:tmpl w:val="E8825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123E4"/>
    <w:multiLevelType w:val="multilevel"/>
    <w:tmpl w:val="26EE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643FC"/>
    <w:multiLevelType w:val="multilevel"/>
    <w:tmpl w:val="8E4A230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743169">
    <w:abstractNumId w:val="1"/>
  </w:num>
  <w:num w:numId="2" w16cid:durableId="283116404">
    <w:abstractNumId w:val="3"/>
  </w:num>
  <w:num w:numId="3" w16cid:durableId="914894596">
    <w:abstractNumId w:val="2"/>
  </w:num>
  <w:num w:numId="4" w16cid:durableId="794372464">
    <w:abstractNumId w:val="5"/>
  </w:num>
  <w:num w:numId="5" w16cid:durableId="303435195">
    <w:abstractNumId w:val="6"/>
  </w:num>
  <w:num w:numId="6" w16cid:durableId="1366103410">
    <w:abstractNumId w:val="0"/>
  </w:num>
  <w:num w:numId="7" w16cid:durableId="402719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83AF9"/>
    <w:rsid w:val="000924EB"/>
    <w:rsid w:val="00190657"/>
    <w:rsid w:val="001A7057"/>
    <w:rsid w:val="001D7BA2"/>
    <w:rsid w:val="00256D8E"/>
    <w:rsid w:val="00267A38"/>
    <w:rsid w:val="002A2018"/>
    <w:rsid w:val="00315A29"/>
    <w:rsid w:val="00330E94"/>
    <w:rsid w:val="00364729"/>
    <w:rsid w:val="003F65A4"/>
    <w:rsid w:val="0040660F"/>
    <w:rsid w:val="004902C7"/>
    <w:rsid w:val="004946B0"/>
    <w:rsid w:val="00505830"/>
    <w:rsid w:val="00590C88"/>
    <w:rsid w:val="00613DEE"/>
    <w:rsid w:val="00664C10"/>
    <w:rsid w:val="006967AF"/>
    <w:rsid w:val="006E496D"/>
    <w:rsid w:val="0071219C"/>
    <w:rsid w:val="00787BC6"/>
    <w:rsid w:val="00791353"/>
    <w:rsid w:val="007B130C"/>
    <w:rsid w:val="00845AC5"/>
    <w:rsid w:val="008B0509"/>
    <w:rsid w:val="008E035C"/>
    <w:rsid w:val="009508FA"/>
    <w:rsid w:val="009A63D8"/>
    <w:rsid w:val="009C7905"/>
    <w:rsid w:val="009E5434"/>
    <w:rsid w:val="009F40D6"/>
    <w:rsid w:val="00A57C25"/>
    <w:rsid w:val="00A64246"/>
    <w:rsid w:val="00A8556A"/>
    <w:rsid w:val="00A86A64"/>
    <w:rsid w:val="00AA78D3"/>
    <w:rsid w:val="00AD7214"/>
    <w:rsid w:val="00B43296"/>
    <w:rsid w:val="00BB093F"/>
    <w:rsid w:val="00C50325"/>
    <w:rsid w:val="00CA52EB"/>
    <w:rsid w:val="00CF151A"/>
    <w:rsid w:val="00CF5AC2"/>
    <w:rsid w:val="00D362FA"/>
    <w:rsid w:val="00D91CCC"/>
    <w:rsid w:val="00E6060A"/>
    <w:rsid w:val="00E60722"/>
    <w:rsid w:val="00E61EDD"/>
    <w:rsid w:val="00EB656A"/>
    <w:rsid w:val="00F71028"/>
    <w:rsid w:val="00F940F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57"/>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5AC5"/>
    <w:rPr>
      <w:color w:val="605E5C"/>
      <w:shd w:val="clear" w:color="auto" w:fill="E1DFDD"/>
    </w:rPr>
  </w:style>
  <w:style w:type="character" w:styleId="FollowedHyperlink">
    <w:name w:val="FollowedHyperlink"/>
    <w:basedOn w:val="DefaultParagraphFont"/>
    <w:uiPriority w:val="99"/>
    <w:semiHidden/>
    <w:unhideWhenUsed/>
    <w:rsid w:val="00330E94"/>
    <w:rPr>
      <w:color w:val="96607D" w:themeColor="followedHyperlink"/>
      <w:u w:val="single"/>
    </w:rPr>
  </w:style>
  <w:style w:type="character" w:styleId="Strong">
    <w:name w:val="Strong"/>
    <w:basedOn w:val="DefaultParagraphFont"/>
    <w:uiPriority w:val="22"/>
    <w:qFormat/>
    <w:rsid w:val="00D91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092">
      <w:bodyDiv w:val="1"/>
      <w:marLeft w:val="0"/>
      <w:marRight w:val="0"/>
      <w:marTop w:val="0"/>
      <w:marBottom w:val="0"/>
      <w:divBdr>
        <w:top w:val="none" w:sz="0" w:space="0" w:color="auto"/>
        <w:left w:val="none" w:sz="0" w:space="0" w:color="auto"/>
        <w:bottom w:val="none" w:sz="0" w:space="0" w:color="auto"/>
        <w:right w:val="none" w:sz="0" w:space="0" w:color="auto"/>
      </w:divBdr>
    </w:div>
    <w:div w:id="342173953">
      <w:bodyDiv w:val="1"/>
      <w:marLeft w:val="0"/>
      <w:marRight w:val="0"/>
      <w:marTop w:val="0"/>
      <w:marBottom w:val="0"/>
      <w:divBdr>
        <w:top w:val="none" w:sz="0" w:space="0" w:color="auto"/>
        <w:left w:val="none" w:sz="0" w:space="0" w:color="auto"/>
        <w:bottom w:val="none" w:sz="0" w:space="0" w:color="auto"/>
        <w:right w:val="none" w:sz="0" w:space="0" w:color="auto"/>
      </w:divBdr>
    </w:div>
    <w:div w:id="484204350">
      <w:bodyDiv w:val="1"/>
      <w:marLeft w:val="0"/>
      <w:marRight w:val="0"/>
      <w:marTop w:val="0"/>
      <w:marBottom w:val="0"/>
      <w:divBdr>
        <w:top w:val="none" w:sz="0" w:space="0" w:color="auto"/>
        <w:left w:val="none" w:sz="0" w:space="0" w:color="auto"/>
        <w:bottom w:val="none" w:sz="0" w:space="0" w:color="auto"/>
        <w:right w:val="none" w:sz="0" w:space="0" w:color="auto"/>
      </w:divBdr>
    </w:div>
    <w:div w:id="495923157">
      <w:bodyDiv w:val="1"/>
      <w:marLeft w:val="0"/>
      <w:marRight w:val="0"/>
      <w:marTop w:val="0"/>
      <w:marBottom w:val="0"/>
      <w:divBdr>
        <w:top w:val="none" w:sz="0" w:space="0" w:color="auto"/>
        <w:left w:val="none" w:sz="0" w:space="0" w:color="auto"/>
        <w:bottom w:val="none" w:sz="0" w:space="0" w:color="auto"/>
        <w:right w:val="none" w:sz="0" w:space="0" w:color="auto"/>
      </w:divBdr>
    </w:div>
    <w:div w:id="526911313">
      <w:bodyDiv w:val="1"/>
      <w:marLeft w:val="0"/>
      <w:marRight w:val="0"/>
      <w:marTop w:val="0"/>
      <w:marBottom w:val="0"/>
      <w:divBdr>
        <w:top w:val="none" w:sz="0" w:space="0" w:color="auto"/>
        <w:left w:val="none" w:sz="0" w:space="0" w:color="auto"/>
        <w:bottom w:val="none" w:sz="0" w:space="0" w:color="auto"/>
        <w:right w:val="none" w:sz="0" w:space="0" w:color="auto"/>
      </w:divBdr>
    </w:div>
    <w:div w:id="624386815">
      <w:bodyDiv w:val="1"/>
      <w:marLeft w:val="0"/>
      <w:marRight w:val="0"/>
      <w:marTop w:val="0"/>
      <w:marBottom w:val="0"/>
      <w:divBdr>
        <w:top w:val="none" w:sz="0" w:space="0" w:color="auto"/>
        <w:left w:val="none" w:sz="0" w:space="0" w:color="auto"/>
        <w:bottom w:val="none" w:sz="0" w:space="0" w:color="auto"/>
        <w:right w:val="none" w:sz="0" w:space="0" w:color="auto"/>
      </w:divBdr>
    </w:div>
    <w:div w:id="755783500">
      <w:bodyDiv w:val="1"/>
      <w:marLeft w:val="0"/>
      <w:marRight w:val="0"/>
      <w:marTop w:val="0"/>
      <w:marBottom w:val="0"/>
      <w:divBdr>
        <w:top w:val="none" w:sz="0" w:space="0" w:color="auto"/>
        <w:left w:val="none" w:sz="0" w:space="0" w:color="auto"/>
        <w:bottom w:val="none" w:sz="0" w:space="0" w:color="auto"/>
        <w:right w:val="none" w:sz="0" w:space="0" w:color="auto"/>
      </w:divBdr>
    </w:div>
    <w:div w:id="759450834">
      <w:bodyDiv w:val="1"/>
      <w:marLeft w:val="0"/>
      <w:marRight w:val="0"/>
      <w:marTop w:val="0"/>
      <w:marBottom w:val="0"/>
      <w:divBdr>
        <w:top w:val="none" w:sz="0" w:space="0" w:color="auto"/>
        <w:left w:val="none" w:sz="0" w:space="0" w:color="auto"/>
        <w:bottom w:val="none" w:sz="0" w:space="0" w:color="auto"/>
        <w:right w:val="none" w:sz="0" w:space="0" w:color="auto"/>
      </w:divBdr>
    </w:div>
    <w:div w:id="783890401">
      <w:bodyDiv w:val="1"/>
      <w:marLeft w:val="0"/>
      <w:marRight w:val="0"/>
      <w:marTop w:val="0"/>
      <w:marBottom w:val="0"/>
      <w:divBdr>
        <w:top w:val="none" w:sz="0" w:space="0" w:color="auto"/>
        <w:left w:val="none" w:sz="0" w:space="0" w:color="auto"/>
        <w:bottom w:val="none" w:sz="0" w:space="0" w:color="auto"/>
        <w:right w:val="none" w:sz="0" w:space="0" w:color="auto"/>
      </w:divBdr>
    </w:div>
    <w:div w:id="1664504876">
      <w:bodyDiv w:val="1"/>
      <w:marLeft w:val="0"/>
      <w:marRight w:val="0"/>
      <w:marTop w:val="0"/>
      <w:marBottom w:val="0"/>
      <w:divBdr>
        <w:top w:val="none" w:sz="0" w:space="0" w:color="auto"/>
        <w:left w:val="none" w:sz="0" w:space="0" w:color="auto"/>
        <w:bottom w:val="none" w:sz="0" w:space="0" w:color="auto"/>
        <w:right w:val="none" w:sz="0" w:space="0" w:color="auto"/>
      </w:divBdr>
    </w:div>
    <w:div w:id="1731226515">
      <w:bodyDiv w:val="1"/>
      <w:marLeft w:val="0"/>
      <w:marRight w:val="0"/>
      <w:marTop w:val="0"/>
      <w:marBottom w:val="0"/>
      <w:divBdr>
        <w:top w:val="none" w:sz="0" w:space="0" w:color="auto"/>
        <w:left w:val="none" w:sz="0" w:space="0" w:color="auto"/>
        <w:bottom w:val="none" w:sz="0" w:space="0" w:color="auto"/>
        <w:right w:val="none" w:sz="0" w:space="0" w:color="auto"/>
      </w:divBdr>
    </w:div>
    <w:div w:id="214311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edium.com/@praneshchowdhury/neural-networks-understanding-the-basics-of-architecture-31d2cf2afd1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medium.com/@hassaanidrees7/ann-vs-cnn-vs-rnn-vs-lstm-understanding-the-differences-in-neural-networks-94486cbb6d5a" TargetMode="External"/><Relationship Id="rId4" Type="http://schemas.openxmlformats.org/officeDocument/2006/relationships/settings" Target="settings.xml"/><Relationship Id="rId9" Type="http://schemas.openxmlformats.org/officeDocument/2006/relationships/hyperlink" Target="https://github.com/tg9292/CA1-Programming-for-AI"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Thaís Glauzer</cp:lastModifiedBy>
  <cp:revision>5</cp:revision>
  <dcterms:created xsi:type="dcterms:W3CDTF">2024-12-14T13:20:00Z</dcterms:created>
  <dcterms:modified xsi:type="dcterms:W3CDTF">2024-12-14T13:36:00Z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