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9D" w:rsidRPr="00364BF3" w:rsidRDefault="00B96C37" w:rsidP="00244B9D">
      <w:pPr>
        <w:spacing w:after="0" w:line="280" w:lineRule="atLeast"/>
        <w:rPr>
          <w:rFonts w:eastAsia="Times New Roman"/>
          <w:b/>
          <w:sz w:val="40"/>
          <w:szCs w:val="40"/>
        </w:rPr>
      </w:pPr>
      <w:r>
        <w:rPr>
          <w:rFonts w:eastAsia="Times New Roman"/>
          <w:b/>
          <w:sz w:val="40"/>
          <w:szCs w:val="40"/>
        </w:rPr>
        <w:t>Rohan Tomer</w:t>
      </w:r>
    </w:p>
    <w:p w:rsidR="00D44FB3" w:rsidRDefault="00D44FB3" w:rsidP="00244B9D">
      <w:pPr>
        <w:spacing w:after="0" w:line="280" w:lineRule="atLeast"/>
        <w:rPr>
          <w:rFonts w:eastAsia="Times New Roman"/>
          <w:sz w:val="22"/>
          <w:szCs w:val="24"/>
        </w:rPr>
      </w:pPr>
    </w:p>
    <w:p w:rsidR="004D1207" w:rsidRPr="004D1207" w:rsidRDefault="004D1207" w:rsidP="00244B9D">
      <w:pPr>
        <w:spacing w:after="0" w:line="280" w:lineRule="atLeast"/>
        <w:rPr>
          <w:rFonts w:eastAsia="Times New Roman"/>
          <w:b/>
          <w:sz w:val="22"/>
          <w:szCs w:val="24"/>
        </w:rPr>
      </w:pPr>
      <w:r>
        <w:rPr>
          <w:rFonts w:eastAsia="Times New Roman"/>
          <w:b/>
          <w:sz w:val="22"/>
          <w:szCs w:val="24"/>
        </w:rPr>
        <w:t>Introductory paragraph</w:t>
      </w:r>
    </w:p>
    <w:p w:rsidR="00D44FB3" w:rsidRPr="00EE0666" w:rsidRDefault="00EE0666" w:rsidP="00244B9D">
      <w:pPr>
        <w:spacing w:after="0" w:line="280" w:lineRule="atLeast"/>
        <w:rPr>
          <w:rFonts w:eastAsia="Times New Roman"/>
          <w:bCs/>
          <w:sz w:val="22"/>
          <w:szCs w:val="24"/>
        </w:rPr>
      </w:pPr>
      <w:r>
        <w:rPr>
          <w:rFonts w:eastAsia="Times New Roman"/>
          <w:bCs/>
          <w:sz w:val="22"/>
          <w:szCs w:val="24"/>
        </w:rPr>
        <w:t xml:space="preserve">Mr. Tomer has one year of professional experience in statistical analytics and data sciences. He has a broad knowledge of </w:t>
      </w:r>
      <w:r w:rsidR="00266309">
        <w:rPr>
          <w:rFonts w:eastAsia="Times New Roman"/>
          <w:bCs/>
          <w:sz w:val="22"/>
          <w:szCs w:val="24"/>
        </w:rPr>
        <w:t xml:space="preserve">software development, </w:t>
      </w:r>
      <w:r>
        <w:rPr>
          <w:rFonts w:eastAsia="Times New Roman"/>
          <w:bCs/>
          <w:sz w:val="22"/>
          <w:szCs w:val="24"/>
        </w:rPr>
        <w:t>programming</w:t>
      </w:r>
      <w:r w:rsidR="00266309">
        <w:rPr>
          <w:rFonts w:eastAsia="Times New Roman"/>
          <w:bCs/>
          <w:sz w:val="22"/>
          <w:szCs w:val="24"/>
        </w:rPr>
        <w:t>, and information technology. His pre-GT experience includes iOS development, Agile/Scrum methodologies, software testing and documentation, and solution life-cycle development. At GT, he has gained experience in data management and visualization, as well as analysis of federal processes and workflow.</w:t>
      </w:r>
    </w:p>
    <w:p w:rsidR="00D44FB3" w:rsidRDefault="00D44FB3" w:rsidP="00244B9D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</w:p>
    <w:p w:rsidR="004D1207" w:rsidRDefault="004D1207" w:rsidP="00244B9D">
      <w:pPr>
        <w:keepNext/>
        <w:spacing w:after="0" w:line="280" w:lineRule="atLeast"/>
        <w:outlineLvl w:val="0"/>
        <w:rPr>
          <w:rFonts w:eastAsia="Times New Roman"/>
          <w:b/>
          <w:sz w:val="22"/>
          <w:szCs w:val="24"/>
        </w:rPr>
      </w:pPr>
      <w:r>
        <w:rPr>
          <w:rFonts w:eastAsia="Times New Roman"/>
          <w:b/>
          <w:sz w:val="22"/>
          <w:szCs w:val="24"/>
        </w:rPr>
        <w:t>Summary of Qualifications</w:t>
      </w:r>
    </w:p>
    <w:p w:rsidR="004D1207" w:rsidRPr="004D1207" w:rsidRDefault="004D1207" w:rsidP="004D1207">
      <w:pPr>
        <w:pStyle w:val="ListParagraph"/>
        <w:keepNext/>
        <w:numPr>
          <w:ilvl w:val="0"/>
          <w:numId w:val="2"/>
        </w:numPr>
        <w:spacing w:after="0" w:line="280" w:lineRule="atLeast"/>
        <w:outlineLvl w:val="0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N/A</w:t>
      </w:r>
      <w:bookmarkStart w:id="0" w:name="_GoBack"/>
      <w:bookmarkEnd w:id="0"/>
    </w:p>
    <w:p w:rsidR="00D44FB3" w:rsidRDefault="00D44FB3" w:rsidP="00244B9D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</w:p>
    <w:p w:rsidR="00244B9D" w:rsidRPr="001F7143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t>Grant Thornton LLP</w:t>
      </w:r>
    </w:p>
    <w:p w:rsidR="00244B9D" w:rsidRPr="001F7143" w:rsidRDefault="00D44FB3" w:rsidP="00244B9D">
      <w:pPr>
        <w:spacing w:after="0" w:line="280" w:lineRule="atLeast"/>
        <w:outlineLvl w:val="0"/>
        <w:rPr>
          <w:rFonts w:eastAsia="Times New Roman"/>
          <w:bCs/>
          <w:i/>
          <w:sz w:val="22"/>
          <w:szCs w:val="32"/>
        </w:rPr>
      </w:pPr>
      <w:r>
        <w:rPr>
          <w:rFonts w:eastAsia="Times New Roman"/>
          <w:bCs/>
          <w:i/>
          <w:sz w:val="22"/>
          <w:szCs w:val="32"/>
        </w:rPr>
        <w:t>Associate</w:t>
      </w:r>
      <w:r w:rsidR="00244B9D" w:rsidRPr="001F7143">
        <w:rPr>
          <w:rFonts w:eastAsia="Times New Roman"/>
          <w:bCs/>
          <w:i/>
          <w:sz w:val="22"/>
          <w:szCs w:val="32"/>
        </w:rPr>
        <w:t>, Global Public Sector (</w:t>
      </w:r>
      <w:r>
        <w:rPr>
          <w:rFonts w:eastAsia="Times New Roman"/>
          <w:bCs/>
          <w:i/>
          <w:sz w:val="22"/>
          <w:szCs w:val="32"/>
        </w:rPr>
        <w:t>J</w:t>
      </w:r>
      <w:r w:rsidR="00B5582D">
        <w:rPr>
          <w:rFonts w:eastAsia="Times New Roman"/>
          <w:bCs/>
          <w:i/>
          <w:sz w:val="22"/>
          <w:szCs w:val="32"/>
        </w:rPr>
        <w:t>une 2019</w:t>
      </w:r>
      <w:r>
        <w:rPr>
          <w:rFonts w:eastAsia="Times New Roman"/>
          <w:bCs/>
          <w:i/>
          <w:sz w:val="22"/>
          <w:szCs w:val="32"/>
        </w:rPr>
        <w:t xml:space="preserve"> – </w:t>
      </w:r>
      <w:r w:rsidR="00244B9D" w:rsidRPr="001F7143">
        <w:rPr>
          <w:rFonts w:eastAsia="Times New Roman"/>
          <w:bCs/>
          <w:i/>
          <w:sz w:val="22"/>
          <w:szCs w:val="32"/>
        </w:rPr>
        <w:t>present)</w:t>
      </w:r>
    </w:p>
    <w:p w:rsidR="00244B9D" w:rsidRPr="001F7143" w:rsidRDefault="003E63EE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b/>
          <w:bCs/>
          <w:kern w:val="32"/>
          <w:sz w:val="22"/>
          <w:szCs w:val="32"/>
        </w:rPr>
        <w:t>Department of Defense</w:t>
      </w:r>
      <w:r w:rsidR="00D44FB3">
        <w:rPr>
          <w:rFonts w:eastAsia="Times New Roman"/>
          <w:b/>
          <w:bCs/>
          <w:kern w:val="32"/>
          <w:sz w:val="22"/>
          <w:szCs w:val="32"/>
        </w:rPr>
        <w:t>–U.S. Army, Office of the Chief of Chaplains, Recruiting and Endorser Relations</w:t>
      </w:r>
      <w:r w:rsidR="00244B9D" w:rsidRPr="001F7143">
        <w:rPr>
          <w:rFonts w:eastAsia="Times New Roman"/>
          <w:b/>
          <w:bCs/>
          <w:kern w:val="32"/>
          <w:sz w:val="22"/>
          <w:szCs w:val="32"/>
        </w:rPr>
        <w:t>.</w:t>
      </w:r>
      <w:r w:rsidR="00244B9D" w:rsidRPr="001F7143">
        <w:rPr>
          <w:rFonts w:eastAsia="Times New Roman"/>
          <w:sz w:val="22"/>
          <w:szCs w:val="24"/>
        </w:rPr>
        <w:t xml:space="preserve"> </w:t>
      </w:r>
      <w:r w:rsidR="004147CF">
        <w:rPr>
          <w:rFonts w:eastAsia="Times New Roman"/>
          <w:i/>
          <w:sz w:val="22"/>
          <w:szCs w:val="24"/>
        </w:rPr>
        <w:t xml:space="preserve">(June 2019 – present) </w:t>
      </w:r>
      <w:r w:rsidR="00AF15B4" w:rsidRPr="00AF15B4">
        <w:rPr>
          <w:rFonts w:eastAsia="Times New Roman"/>
          <w:sz w:val="22"/>
          <w:szCs w:val="24"/>
        </w:rPr>
        <w:t>Automated clean-up process</w:t>
      </w:r>
      <w:r w:rsidR="00AF15B4">
        <w:rPr>
          <w:rFonts w:eastAsia="Times New Roman"/>
          <w:sz w:val="22"/>
          <w:szCs w:val="24"/>
        </w:rPr>
        <w:t xml:space="preserve"> for Chaplain Board data to discover trends in Chaplain </w:t>
      </w:r>
      <w:proofErr w:type="gramStart"/>
      <w:r w:rsidR="00BE6D1C">
        <w:rPr>
          <w:rFonts w:eastAsia="Times New Roman"/>
          <w:sz w:val="22"/>
          <w:szCs w:val="24"/>
        </w:rPr>
        <w:t>enlistment</w:t>
      </w:r>
      <w:proofErr w:type="gramEnd"/>
      <w:r w:rsidR="00BE6D1C">
        <w:rPr>
          <w:rFonts w:eastAsia="Times New Roman"/>
          <w:sz w:val="22"/>
          <w:szCs w:val="24"/>
        </w:rPr>
        <w:t xml:space="preserve"> </w:t>
      </w:r>
      <w:r w:rsidR="00AF15B4">
        <w:rPr>
          <w:rFonts w:eastAsia="Times New Roman"/>
          <w:sz w:val="22"/>
          <w:szCs w:val="24"/>
        </w:rPr>
        <w:t xml:space="preserve">competency and </w:t>
      </w:r>
      <w:r w:rsidR="00BE6D1C">
        <w:rPr>
          <w:rFonts w:eastAsia="Times New Roman"/>
          <w:sz w:val="22"/>
          <w:szCs w:val="24"/>
        </w:rPr>
        <w:t>propensity</w:t>
      </w:r>
      <w:r w:rsidR="00872751">
        <w:rPr>
          <w:rFonts w:eastAsia="Times New Roman"/>
          <w:sz w:val="22"/>
          <w:szCs w:val="24"/>
        </w:rPr>
        <w:t>. Formulated a social media recruiting strategy for the Army Chaplains based on extensive research, coupled with a data collection and management strategy.</w:t>
      </w:r>
      <w:r w:rsidR="002A0D3E">
        <w:rPr>
          <w:rFonts w:eastAsia="Times New Roman"/>
          <w:sz w:val="22"/>
          <w:szCs w:val="24"/>
        </w:rPr>
        <w:t xml:space="preserve"> In addition, Mr. Tomer wrote several interview protocols to guide landscaping efforts of creating optimal chaplain profiles and determining recruiting strategy.</w:t>
      </w:r>
    </w:p>
    <w:p w:rsidR="00737B74" w:rsidRDefault="00737B74" w:rsidP="00244B9D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</w:p>
    <w:p w:rsidR="00244B9D" w:rsidRPr="001F7143" w:rsidRDefault="003234E9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>
        <w:rPr>
          <w:rFonts w:eastAsia="Times New Roman"/>
          <w:b/>
          <w:bCs/>
          <w:sz w:val="22"/>
          <w:szCs w:val="32"/>
        </w:rPr>
        <w:t xml:space="preserve">Atos </w:t>
      </w:r>
      <w:proofErr w:type="spellStart"/>
      <w:r>
        <w:rPr>
          <w:rFonts w:eastAsia="Times New Roman"/>
          <w:b/>
          <w:bCs/>
          <w:sz w:val="22"/>
          <w:szCs w:val="32"/>
        </w:rPr>
        <w:t>Worldline</w:t>
      </w:r>
      <w:proofErr w:type="spellEnd"/>
    </w:p>
    <w:p w:rsidR="00244B9D" w:rsidRPr="001F7143" w:rsidRDefault="00083B86" w:rsidP="00244B9D">
      <w:pPr>
        <w:spacing w:after="0" w:line="280" w:lineRule="atLeast"/>
        <w:outlineLvl w:val="0"/>
        <w:rPr>
          <w:rFonts w:eastAsia="Times New Roman"/>
          <w:bCs/>
          <w:i/>
          <w:sz w:val="22"/>
          <w:szCs w:val="32"/>
        </w:rPr>
      </w:pPr>
      <w:proofErr w:type="gramStart"/>
      <w:r>
        <w:rPr>
          <w:rFonts w:eastAsia="Times New Roman"/>
          <w:bCs/>
          <w:i/>
          <w:sz w:val="22"/>
          <w:szCs w:val="32"/>
        </w:rPr>
        <w:t>iOS</w:t>
      </w:r>
      <w:proofErr w:type="gramEnd"/>
      <w:r>
        <w:rPr>
          <w:rFonts w:eastAsia="Times New Roman"/>
          <w:bCs/>
          <w:i/>
          <w:sz w:val="22"/>
          <w:szCs w:val="32"/>
        </w:rPr>
        <w:t xml:space="preserve"> Development Intern </w:t>
      </w:r>
      <w:r w:rsidR="00244B9D" w:rsidRPr="001F7143">
        <w:rPr>
          <w:rFonts w:eastAsia="Times New Roman"/>
          <w:bCs/>
          <w:i/>
          <w:sz w:val="22"/>
          <w:szCs w:val="32"/>
        </w:rPr>
        <w:t>(</w:t>
      </w:r>
      <w:r w:rsidR="00252CA6">
        <w:rPr>
          <w:rFonts w:eastAsia="Times New Roman"/>
          <w:bCs/>
          <w:i/>
          <w:sz w:val="22"/>
          <w:szCs w:val="32"/>
        </w:rPr>
        <w:t xml:space="preserve">February </w:t>
      </w:r>
      <w:r w:rsidR="00446400">
        <w:rPr>
          <w:rFonts w:eastAsia="Times New Roman"/>
          <w:bCs/>
          <w:i/>
          <w:sz w:val="22"/>
          <w:szCs w:val="32"/>
        </w:rPr>
        <w:t xml:space="preserve">2018 </w:t>
      </w:r>
      <w:r w:rsidR="00244B9D" w:rsidRPr="001F7143">
        <w:rPr>
          <w:rFonts w:eastAsia="Times New Roman"/>
          <w:bCs/>
          <w:i/>
          <w:sz w:val="22"/>
          <w:szCs w:val="32"/>
        </w:rPr>
        <w:t xml:space="preserve">– </w:t>
      </w:r>
      <w:r w:rsidR="00446400">
        <w:rPr>
          <w:rFonts w:eastAsia="Times New Roman"/>
          <w:bCs/>
          <w:i/>
          <w:sz w:val="22"/>
          <w:szCs w:val="32"/>
        </w:rPr>
        <w:t>August 2018</w:t>
      </w:r>
      <w:r w:rsidR="00244B9D" w:rsidRPr="001F7143">
        <w:rPr>
          <w:rFonts w:eastAsia="Times New Roman"/>
          <w:bCs/>
          <w:i/>
          <w:sz w:val="22"/>
          <w:szCs w:val="32"/>
        </w:rPr>
        <w:t>)</w:t>
      </w:r>
    </w:p>
    <w:p w:rsidR="00244B9D" w:rsidRDefault="00083B86" w:rsidP="001C47FE">
      <w:pPr>
        <w:spacing w:after="0" w:line="280" w:lineRule="atLeast"/>
        <w:rPr>
          <w:rFonts w:eastAsia="Times New Roman"/>
          <w:sz w:val="22"/>
        </w:rPr>
      </w:pPr>
      <w:proofErr w:type="spellStart"/>
      <w:r>
        <w:rPr>
          <w:rFonts w:eastAsia="Times New Roman"/>
          <w:b/>
          <w:bCs/>
          <w:kern w:val="32"/>
          <w:sz w:val="22"/>
          <w:szCs w:val="32"/>
        </w:rPr>
        <w:t>DocID</w:t>
      </w:r>
      <w:proofErr w:type="spellEnd"/>
      <w:r>
        <w:rPr>
          <w:rFonts w:eastAsia="Times New Roman"/>
          <w:b/>
          <w:bCs/>
          <w:kern w:val="32"/>
          <w:sz w:val="22"/>
          <w:szCs w:val="32"/>
        </w:rPr>
        <w:t xml:space="preserve"> iOS Solution </w:t>
      </w:r>
      <w:r w:rsidRPr="00083B86">
        <w:rPr>
          <w:rFonts w:eastAsia="Times New Roman"/>
          <w:b/>
          <w:bCs/>
          <w:kern w:val="32"/>
          <w:sz w:val="22"/>
          <w:szCs w:val="32"/>
        </w:rPr>
        <w:t>Intern</w:t>
      </w:r>
      <w:r w:rsidR="00244B9D" w:rsidRPr="00083B86">
        <w:rPr>
          <w:rFonts w:eastAsia="Times New Roman"/>
          <w:b/>
          <w:bCs/>
          <w:kern w:val="32"/>
          <w:sz w:val="22"/>
          <w:szCs w:val="32"/>
        </w:rPr>
        <w:t>.</w:t>
      </w:r>
      <w:r w:rsidR="00244B9D" w:rsidRPr="001F7143">
        <w:rPr>
          <w:rFonts w:eastAsia="Times New Roman"/>
          <w:sz w:val="22"/>
          <w:szCs w:val="24"/>
        </w:rPr>
        <w:t xml:space="preserve"> </w:t>
      </w:r>
      <w:r w:rsidRPr="001F7143">
        <w:rPr>
          <w:rFonts w:eastAsia="Times New Roman"/>
          <w:bCs/>
          <w:i/>
          <w:sz w:val="22"/>
          <w:szCs w:val="32"/>
        </w:rPr>
        <w:t>(</w:t>
      </w:r>
      <w:r>
        <w:rPr>
          <w:rFonts w:eastAsia="Times New Roman"/>
          <w:bCs/>
          <w:i/>
          <w:sz w:val="22"/>
          <w:szCs w:val="32"/>
        </w:rPr>
        <w:t xml:space="preserve">February 2018 </w:t>
      </w:r>
      <w:r w:rsidRPr="001F7143">
        <w:rPr>
          <w:rFonts w:eastAsia="Times New Roman"/>
          <w:bCs/>
          <w:i/>
          <w:sz w:val="22"/>
          <w:szCs w:val="32"/>
        </w:rPr>
        <w:t xml:space="preserve">– </w:t>
      </w:r>
      <w:r>
        <w:rPr>
          <w:rFonts w:eastAsia="Times New Roman"/>
          <w:bCs/>
          <w:i/>
          <w:sz w:val="22"/>
          <w:szCs w:val="32"/>
        </w:rPr>
        <w:t>August 2018</w:t>
      </w:r>
      <w:r w:rsidRPr="001F7143">
        <w:rPr>
          <w:rFonts w:eastAsia="Times New Roman"/>
          <w:bCs/>
          <w:i/>
          <w:sz w:val="22"/>
          <w:szCs w:val="32"/>
        </w:rPr>
        <w:t>)</w:t>
      </w:r>
      <w:r w:rsidR="001C47FE">
        <w:rPr>
          <w:rFonts w:eastAsia="Times New Roman"/>
          <w:bCs/>
          <w:i/>
          <w:sz w:val="22"/>
          <w:szCs w:val="32"/>
        </w:rPr>
        <w:t xml:space="preserve"> </w:t>
      </w:r>
      <w:r w:rsidR="001C47FE" w:rsidRPr="001C47FE">
        <w:rPr>
          <w:rFonts w:eastAsia="Times New Roman"/>
          <w:sz w:val="22"/>
          <w:szCs w:val="24"/>
        </w:rPr>
        <w:t xml:space="preserve">Developed </w:t>
      </w:r>
      <w:proofErr w:type="spellStart"/>
      <w:r w:rsidR="001C47FE" w:rsidRPr="001C47FE">
        <w:rPr>
          <w:rFonts w:eastAsia="Times New Roman"/>
          <w:sz w:val="22"/>
          <w:szCs w:val="24"/>
        </w:rPr>
        <w:t>DocID</w:t>
      </w:r>
      <w:proofErr w:type="spellEnd"/>
      <w:r w:rsidR="001C47FE" w:rsidRPr="001C47FE">
        <w:rPr>
          <w:rFonts w:eastAsia="Times New Roman"/>
          <w:sz w:val="22"/>
          <w:szCs w:val="24"/>
        </w:rPr>
        <w:t xml:space="preserve">, a document identification API/SDK, for the iOS platform, in Objective-C using Apple’s </w:t>
      </w:r>
      <w:proofErr w:type="spellStart"/>
      <w:r w:rsidR="001C47FE" w:rsidRPr="001C47FE">
        <w:rPr>
          <w:rFonts w:eastAsia="Times New Roman"/>
          <w:sz w:val="22"/>
          <w:szCs w:val="24"/>
        </w:rPr>
        <w:t>XCode</w:t>
      </w:r>
      <w:proofErr w:type="spellEnd"/>
      <w:r w:rsidR="001C47FE" w:rsidRPr="001C47FE">
        <w:rPr>
          <w:rFonts w:eastAsia="Times New Roman"/>
          <w:sz w:val="22"/>
          <w:szCs w:val="24"/>
        </w:rPr>
        <w:t xml:space="preserve"> software</w:t>
      </w:r>
      <w:r w:rsidR="001C47FE">
        <w:rPr>
          <w:rFonts w:eastAsia="Times New Roman"/>
          <w:sz w:val="22"/>
          <w:szCs w:val="24"/>
        </w:rPr>
        <w:t xml:space="preserve">. </w:t>
      </w:r>
      <w:r w:rsidR="001C47FE" w:rsidRPr="001C47FE">
        <w:rPr>
          <w:rFonts w:eastAsia="Times New Roman"/>
          <w:sz w:val="22"/>
          <w:szCs w:val="24"/>
        </w:rPr>
        <w:t xml:space="preserve">Followed good </w:t>
      </w:r>
      <w:r w:rsidR="001C47FE">
        <w:rPr>
          <w:rFonts w:eastAsia="Times New Roman"/>
          <w:sz w:val="22"/>
          <w:szCs w:val="24"/>
        </w:rPr>
        <w:t xml:space="preserve">object-oriented programming </w:t>
      </w:r>
      <w:r w:rsidR="001C47FE" w:rsidRPr="001C47FE">
        <w:rPr>
          <w:rFonts w:eastAsia="Times New Roman"/>
          <w:sz w:val="22"/>
          <w:szCs w:val="24"/>
        </w:rPr>
        <w:t>principles, along with internal documentation and system logging, to create an easy-to-engineer SDK</w:t>
      </w:r>
      <w:r w:rsidR="001C47FE">
        <w:rPr>
          <w:rFonts w:eastAsia="Times New Roman"/>
          <w:sz w:val="22"/>
          <w:szCs w:val="24"/>
        </w:rPr>
        <w:t xml:space="preserve"> (software development kit). </w:t>
      </w:r>
      <w:r w:rsidR="001C47FE" w:rsidRPr="001C47FE">
        <w:rPr>
          <w:rFonts w:eastAsia="Times New Roman"/>
          <w:sz w:val="22"/>
          <w:szCs w:val="24"/>
        </w:rPr>
        <w:t xml:space="preserve">Wrote extensive and detailed client documentation for API </w:t>
      </w:r>
      <w:r w:rsidR="001C47FE">
        <w:rPr>
          <w:rFonts w:eastAsia="Times New Roman"/>
          <w:sz w:val="22"/>
          <w:szCs w:val="24"/>
        </w:rPr>
        <w:t xml:space="preserve">(application programming interface) </w:t>
      </w:r>
      <w:r w:rsidR="001C47FE" w:rsidRPr="001C47FE">
        <w:rPr>
          <w:rFonts w:eastAsia="Times New Roman"/>
          <w:sz w:val="22"/>
          <w:szCs w:val="24"/>
        </w:rPr>
        <w:t>use and installation in both English and French</w:t>
      </w:r>
      <w:r w:rsidR="0096347B">
        <w:rPr>
          <w:rFonts w:eastAsia="Times New Roman"/>
          <w:sz w:val="22"/>
          <w:szCs w:val="24"/>
        </w:rPr>
        <w:t>. Mr. Tomer also a</w:t>
      </w:r>
      <w:r w:rsidR="001C47FE" w:rsidRPr="001C47FE">
        <w:rPr>
          <w:rFonts w:eastAsia="Times New Roman"/>
          <w:sz w:val="22"/>
          <w:szCs w:val="24"/>
        </w:rPr>
        <w:t xml:space="preserve">utomated the build, test, and deployment process for </w:t>
      </w:r>
      <w:proofErr w:type="spellStart"/>
      <w:r w:rsidR="001C47FE" w:rsidRPr="001C47FE">
        <w:rPr>
          <w:rFonts w:eastAsia="Times New Roman"/>
          <w:sz w:val="22"/>
          <w:szCs w:val="24"/>
        </w:rPr>
        <w:t>DocID</w:t>
      </w:r>
      <w:proofErr w:type="spellEnd"/>
      <w:r w:rsidR="001C47FE" w:rsidRPr="001C47FE">
        <w:rPr>
          <w:rFonts w:eastAsia="Times New Roman"/>
          <w:sz w:val="22"/>
          <w:szCs w:val="24"/>
        </w:rPr>
        <w:t xml:space="preserve"> iOS with </w:t>
      </w:r>
      <w:proofErr w:type="spellStart"/>
      <w:r w:rsidR="001C47FE" w:rsidRPr="001C47FE">
        <w:rPr>
          <w:rFonts w:eastAsia="Times New Roman"/>
          <w:sz w:val="22"/>
          <w:szCs w:val="24"/>
        </w:rPr>
        <w:t>GitLab’s</w:t>
      </w:r>
      <w:proofErr w:type="spellEnd"/>
      <w:r w:rsidR="001C47FE" w:rsidRPr="001C47FE">
        <w:rPr>
          <w:rFonts w:eastAsia="Times New Roman"/>
          <w:sz w:val="22"/>
          <w:szCs w:val="24"/>
        </w:rPr>
        <w:t xml:space="preserve"> Continuous Integration</w:t>
      </w:r>
      <w:r w:rsidR="0096347B">
        <w:rPr>
          <w:rFonts w:eastAsia="Times New Roman"/>
          <w:sz w:val="22"/>
          <w:szCs w:val="24"/>
        </w:rPr>
        <w:t>. He m</w:t>
      </w:r>
      <w:r w:rsidR="001C47FE" w:rsidRPr="001C47FE">
        <w:rPr>
          <w:rFonts w:eastAsia="Times New Roman"/>
          <w:sz w:val="22"/>
          <w:szCs w:val="24"/>
        </w:rPr>
        <w:t>astered complex communication and teamwork skills by having daily meetings with team members completely in French</w:t>
      </w:r>
      <w:r w:rsidR="0096347B">
        <w:rPr>
          <w:rFonts w:eastAsia="Times New Roman"/>
          <w:sz w:val="22"/>
          <w:szCs w:val="24"/>
        </w:rPr>
        <w:t>, through applying the Scrum, A</w:t>
      </w:r>
      <w:r w:rsidR="001C47FE" w:rsidRPr="001C47FE">
        <w:rPr>
          <w:rFonts w:eastAsia="Times New Roman"/>
          <w:sz w:val="22"/>
          <w:szCs w:val="24"/>
        </w:rPr>
        <w:t>gile development paradigm, delivering functionality-centric updates in a series of two-week Sprints</w:t>
      </w:r>
      <w:r w:rsidR="0096347B">
        <w:rPr>
          <w:rFonts w:eastAsia="Times New Roman"/>
          <w:sz w:val="22"/>
          <w:szCs w:val="24"/>
        </w:rPr>
        <w:t>.</w:t>
      </w:r>
    </w:p>
    <w:p w:rsidR="001C47FE" w:rsidRDefault="001C47FE" w:rsidP="00244B9D">
      <w:pPr>
        <w:spacing w:after="0" w:line="280" w:lineRule="atLeast"/>
        <w:rPr>
          <w:rFonts w:eastAsia="Times New Roman"/>
          <w:sz w:val="22"/>
        </w:rPr>
      </w:pPr>
    </w:p>
    <w:p w:rsidR="0096347B" w:rsidRPr="00364BF3" w:rsidRDefault="0096347B" w:rsidP="00244B9D">
      <w:pPr>
        <w:spacing w:after="0" w:line="280" w:lineRule="atLeast"/>
        <w:rPr>
          <w:rFonts w:eastAsia="Times New Roman"/>
          <w:sz w:val="22"/>
        </w:rPr>
      </w:pPr>
    </w:p>
    <w:p w:rsidR="00244B9D" w:rsidRPr="001F7143" w:rsidRDefault="00CC17E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>
        <w:rPr>
          <w:rFonts w:eastAsia="Times New Roman"/>
          <w:b/>
          <w:bCs/>
          <w:sz w:val="22"/>
          <w:szCs w:val="32"/>
        </w:rPr>
        <w:t xml:space="preserve"> </w:t>
      </w:r>
      <w:r w:rsidR="00244B9D" w:rsidRPr="001F7143">
        <w:rPr>
          <w:rFonts w:eastAsia="Times New Roman"/>
          <w:b/>
          <w:bCs/>
          <w:sz w:val="22"/>
          <w:szCs w:val="32"/>
        </w:rPr>
        <w:t xml:space="preserve">Education </w:t>
      </w:r>
    </w:p>
    <w:p w:rsidR="0096347B" w:rsidRPr="0096347B" w:rsidRDefault="0096347B" w:rsidP="00244B9D">
      <w:pPr>
        <w:spacing w:after="0" w:line="280" w:lineRule="atLeast"/>
        <w:rPr>
          <w:rFonts w:eastAsia="Times New Roman"/>
          <w:sz w:val="22"/>
          <w:szCs w:val="24"/>
        </w:rPr>
      </w:pPr>
      <w:r w:rsidRPr="0096347B">
        <w:rPr>
          <w:rFonts w:eastAsia="Times New Roman"/>
          <w:i/>
          <w:sz w:val="22"/>
          <w:szCs w:val="24"/>
        </w:rPr>
        <w:t>B.S., Computational &amp; Applied Mathematics &amp; Statistics</w:t>
      </w:r>
      <w:r>
        <w:rPr>
          <w:rFonts w:eastAsia="Times New Roman"/>
          <w:i/>
          <w:sz w:val="22"/>
          <w:szCs w:val="24"/>
        </w:rPr>
        <w:t xml:space="preserve">, </w:t>
      </w:r>
      <w:r>
        <w:rPr>
          <w:rFonts w:eastAsia="Times New Roman"/>
          <w:sz w:val="22"/>
          <w:szCs w:val="24"/>
        </w:rPr>
        <w:t>and</w:t>
      </w:r>
    </w:p>
    <w:p w:rsidR="0096347B" w:rsidRDefault="0096347B" w:rsidP="00244B9D">
      <w:pPr>
        <w:spacing w:after="0" w:line="280" w:lineRule="atLeast"/>
        <w:rPr>
          <w:rFonts w:eastAsia="Times New Roman"/>
          <w:sz w:val="22"/>
          <w:szCs w:val="24"/>
        </w:rPr>
      </w:pPr>
      <w:r w:rsidRPr="0096347B">
        <w:rPr>
          <w:rFonts w:eastAsia="Times New Roman"/>
          <w:i/>
          <w:sz w:val="22"/>
          <w:szCs w:val="24"/>
        </w:rPr>
        <w:t>B.A</w:t>
      </w:r>
      <w:r>
        <w:rPr>
          <w:rFonts w:eastAsia="Times New Roman"/>
          <w:i/>
          <w:sz w:val="22"/>
          <w:szCs w:val="24"/>
        </w:rPr>
        <w:t>., French &amp; Francophone Studies</w:t>
      </w:r>
    </w:p>
    <w:p w:rsidR="0096347B" w:rsidRDefault="0096347B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The College of William and Mary (August 2015 – May 2019)</w:t>
      </w:r>
    </w:p>
    <w:p w:rsidR="0096347B" w:rsidRPr="001F7143" w:rsidRDefault="0096347B" w:rsidP="00244B9D">
      <w:pPr>
        <w:spacing w:after="0" w:line="280" w:lineRule="atLeast"/>
        <w:rPr>
          <w:rFonts w:eastAsia="Times New Roman"/>
          <w:sz w:val="22"/>
          <w:szCs w:val="24"/>
        </w:rPr>
      </w:pPr>
    </w:p>
    <w:p w:rsidR="00244B9D" w:rsidRPr="001F7143" w:rsidRDefault="00244B9D" w:rsidP="00244B9D">
      <w:pPr>
        <w:spacing w:after="0" w:line="280" w:lineRule="atLeast"/>
        <w:rPr>
          <w:rFonts w:eastAsia="Times New Roman"/>
          <w:b/>
          <w:sz w:val="22"/>
          <w:szCs w:val="24"/>
        </w:rPr>
      </w:pPr>
      <w:r w:rsidRPr="001F7143">
        <w:rPr>
          <w:rFonts w:eastAsia="Times New Roman"/>
          <w:b/>
          <w:sz w:val="22"/>
          <w:szCs w:val="24"/>
        </w:rPr>
        <w:t>Years of Federal Experience</w:t>
      </w:r>
    </w:p>
    <w:p w:rsidR="00244B9D" w:rsidRDefault="0096347B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0.25 Years</w:t>
      </w:r>
    </w:p>
    <w:p w:rsidR="0096347B" w:rsidRPr="001F7143" w:rsidRDefault="003F0948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 xml:space="preserve"> </w:t>
      </w:r>
    </w:p>
    <w:p w:rsidR="00244B9D" w:rsidRPr="001F7143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color w:val="FF0000"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lastRenderedPageBreak/>
        <w:t>Language</w:t>
      </w:r>
      <w:r w:rsidR="00C201C3">
        <w:rPr>
          <w:rFonts w:eastAsia="Times New Roman"/>
          <w:b/>
          <w:bCs/>
          <w:sz w:val="22"/>
          <w:szCs w:val="32"/>
        </w:rPr>
        <w:t xml:space="preserve"> Skills</w:t>
      </w:r>
    </w:p>
    <w:p w:rsidR="00244B9D" w:rsidRDefault="00941D3D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English – Full Professional Knowledge</w:t>
      </w:r>
    </w:p>
    <w:p w:rsidR="00941D3D" w:rsidRDefault="00941D3D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French – Full Professional Knowledge</w:t>
      </w:r>
    </w:p>
    <w:p w:rsidR="00941D3D" w:rsidRDefault="00941D3D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>Hindi – Fluency</w:t>
      </w:r>
    </w:p>
    <w:p w:rsidR="00941D3D" w:rsidRPr="001F7143" w:rsidRDefault="00941D3D" w:rsidP="00244B9D">
      <w:pPr>
        <w:spacing w:after="0" w:line="280" w:lineRule="atLeast"/>
        <w:rPr>
          <w:rFonts w:eastAsia="Times New Roman"/>
          <w:sz w:val="22"/>
          <w:szCs w:val="24"/>
        </w:rPr>
      </w:pPr>
    </w:p>
    <w:p w:rsidR="00244B9D" w:rsidRPr="001F7143" w:rsidRDefault="00A62159" w:rsidP="00244B9D">
      <w:pPr>
        <w:spacing w:after="0" w:line="240" w:lineRule="auto"/>
        <w:rPr>
          <w:rFonts w:eastAsia="Times New Roman"/>
          <w:b/>
          <w:sz w:val="22"/>
        </w:rPr>
      </w:pPr>
      <w:r>
        <w:rPr>
          <w:rFonts w:eastAsia="Times New Roman"/>
          <w:b/>
          <w:sz w:val="22"/>
        </w:rPr>
        <w:t>International Experience</w:t>
      </w:r>
    </w:p>
    <w:p w:rsidR="00A62159" w:rsidRPr="00A62159" w:rsidRDefault="00A62159" w:rsidP="00244B9D">
      <w:pPr>
        <w:keepNext/>
        <w:spacing w:after="0" w:line="280" w:lineRule="atLeast"/>
        <w:outlineLvl w:val="0"/>
        <w:rPr>
          <w:rFonts w:eastAsia="Times New Roman"/>
          <w:i/>
          <w:sz w:val="22"/>
          <w:szCs w:val="24"/>
        </w:rPr>
      </w:pPr>
      <w:r>
        <w:rPr>
          <w:rFonts w:eastAsia="Times New Roman"/>
          <w:sz w:val="22"/>
          <w:szCs w:val="24"/>
        </w:rPr>
        <w:t xml:space="preserve">Interned in </w:t>
      </w:r>
      <w:proofErr w:type="spellStart"/>
      <w:r>
        <w:rPr>
          <w:rFonts w:eastAsia="Times New Roman"/>
          <w:sz w:val="22"/>
          <w:szCs w:val="24"/>
        </w:rPr>
        <w:t>Bezons</w:t>
      </w:r>
      <w:proofErr w:type="spellEnd"/>
      <w:r>
        <w:rPr>
          <w:rFonts w:eastAsia="Times New Roman"/>
          <w:sz w:val="22"/>
          <w:szCs w:val="24"/>
        </w:rPr>
        <w:t xml:space="preserve">, France with Atos </w:t>
      </w:r>
      <w:proofErr w:type="spellStart"/>
      <w:r>
        <w:rPr>
          <w:rFonts w:eastAsia="Times New Roman"/>
          <w:sz w:val="22"/>
          <w:szCs w:val="24"/>
        </w:rPr>
        <w:t>Worldline</w:t>
      </w:r>
      <w:proofErr w:type="spellEnd"/>
      <w:r>
        <w:rPr>
          <w:rFonts w:eastAsia="Times New Roman"/>
          <w:sz w:val="22"/>
          <w:szCs w:val="24"/>
        </w:rPr>
        <w:t xml:space="preserve"> </w:t>
      </w:r>
      <w:r>
        <w:rPr>
          <w:rFonts w:eastAsia="Times New Roman"/>
          <w:i/>
          <w:sz w:val="22"/>
          <w:szCs w:val="24"/>
        </w:rPr>
        <w:t>(February – August 2018)</w:t>
      </w:r>
    </w:p>
    <w:p w:rsidR="00A62159" w:rsidRPr="00A62159" w:rsidRDefault="00A62159" w:rsidP="00244B9D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 xml:space="preserve">Studied in Paris, France for the Institute of Field Education </w:t>
      </w:r>
      <w:r>
        <w:rPr>
          <w:rFonts w:eastAsia="Times New Roman"/>
          <w:i/>
          <w:sz w:val="22"/>
          <w:szCs w:val="24"/>
        </w:rPr>
        <w:t>(January – May 2018</w:t>
      </w:r>
      <w:r>
        <w:rPr>
          <w:rFonts w:eastAsia="Times New Roman"/>
          <w:sz w:val="22"/>
          <w:szCs w:val="24"/>
        </w:rPr>
        <w:t>)</w:t>
      </w:r>
    </w:p>
    <w:p w:rsidR="00A62159" w:rsidRDefault="00A62159" w:rsidP="00244B9D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</w:p>
    <w:p w:rsidR="00244B9D" w:rsidRPr="001F7143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t>Computer Skills</w:t>
      </w:r>
      <w:r w:rsidRPr="001F7143">
        <w:rPr>
          <w:rFonts w:eastAsia="Times New Roman"/>
          <w:b/>
          <w:bCs/>
          <w:sz w:val="22"/>
          <w:szCs w:val="32"/>
        </w:rPr>
        <w:tab/>
      </w:r>
      <w:r w:rsidRPr="001F7143">
        <w:rPr>
          <w:rFonts w:eastAsia="Times New Roman"/>
          <w:b/>
          <w:bCs/>
          <w:sz w:val="22"/>
          <w:szCs w:val="32"/>
        </w:rPr>
        <w:tab/>
      </w:r>
    </w:p>
    <w:p w:rsidR="00244B9D" w:rsidRDefault="00A62159" w:rsidP="00244B9D">
      <w:pPr>
        <w:spacing w:after="0" w:line="280" w:lineRule="atLeast"/>
        <w:rPr>
          <w:rFonts w:eastAsia="Times New Roman"/>
          <w:sz w:val="22"/>
          <w:szCs w:val="24"/>
        </w:rPr>
      </w:pPr>
      <w:r w:rsidRPr="00A62159">
        <w:rPr>
          <w:rFonts w:eastAsia="Times New Roman"/>
          <w:sz w:val="22"/>
          <w:szCs w:val="24"/>
        </w:rPr>
        <w:t>Data Structures, Software Development, Algorithms, Discrete</w:t>
      </w:r>
      <w:r>
        <w:rPr>
          <w:rFonts w:eastAsia="Times New Roman"/>
          <w:sz w:val="22"/>
          <w:szCs w:val="24"/>
        </w:rPr>
        <w:t xml:space="preserve">-Event Simulation, Probability &amp; </w:t>
      </w:r>
      <w:r w:rsidRPr="00A62159">
        <w:rPr>
          <w:rFonts w:eastAsia="Times New Roman"/>
          <w:sz w:val="22"/>
          <w:szCs w:val="24"/>
        </w:rPr>
        <w:t>Mathematical Statistics, Statistical Experiment Design, Linear Algebra</w:t>
      </w:r>
      <w:r>
        <w:rPr>
          <w:rFonts w:eastAsia="Times New Roman"/>
          <w:sz w:val="22"/>
          <w:szCs w:val="24"/>
        </w:rPr>
        <w:t xml:space="preserve"> and Matrix Programming</w:t>
      </w:r>
      <w:r w:rsidRPr="00A62159">
        <w:rPr>
          <w:rFonts w:eastAsia="Times New Roman"/>
          <w:sz w:val="22"/>
          <w:szCs w:val="24"/>
        </w:rPr>
        <w:t xml:space="preserve">, Numerical Analysis, Cross-Section </w:t>
      </w:r>
      <w:r>
        <w:rPr>
          <w:rFonts w:eastAsia="Times New Roman"/>
          <w:sz w:val="22"/>
          <w:szCs w:val="24"/>
        </w:rPr>
        <w:t xml:space="preserve">and Time-Series </w:t>
      </w:r>
      <w:r w:rsidRPr="00A62159">
        <w:rPr>
          <w:rFonts w:eastAsia="Times New Roman"/>
          <w:sz w:val="22"/>
          <w:szCs w:val="24"/>
        </w:rPr>
        <w:t>Econometrics</w:t>
      </w:r>
    </w:p>
    <w:p w:rsidR="00A62159" w:rsidRPr="001F7143" w:rsidRDefault="00A62159" w:rsidP="00244B9D">
      <w:pPr>
        <w:spacing w:after="0" w:line="280" w:lineRule="atLeast"/>
        <w:rPr>
          <w:rFonts w:eastAsia="Times New Roman"/>
          <w:sz w:val="22"/>
          <w:szCs w:val="24"/>
        </w:rPr>
      </w:pPr>
    </w:p>
    <w:p w:rsidR="00244B9D" w:rsidRPr="00F92CD1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t>Software</w:t>
      </w:r>
      <w:r w:rsidR="00F92CD1">
        <w:rPr>
          <w:rFonts w:eastAsia="Times New Roman"/>
          <w:b/>
          <w:bCs/>
          <w:sz w:val="22"/>
          <w:szCs w:val="32"/>
        </w:rPr>
        <w:t xml:space="preserve"> </w:t>
      </w:r>
      <w:r w:rsidR="00F92CD1" w:rsidRPr="00F92CD1">
        <w:rPr>
          <w:rFonts w:eastAsia="Times New Roman"/>
          <w:bCs/>
          <w:i/>
          <w:sz w:val="22"/>
          <w:szCs w:val="32"/>
        </w:rPr>
        <w:t>(in descending order of proficiency)</w:t>
      </w:r>
    </w:p>
    <w:p w:rsidR="00A62159" w:rsidRDefault="00A62159" w:rsidP="00A62159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  <w:r w:rsidRPr="00A62159">
        <w:rPr>
          <w:rFonts w:eastAsia="Times New Roman"/>
          <w:sz w:val="22"/>
          <w:szCs w:val="24"/>
        </w:rPr>
        <w:t xml:space="preserve">Python, Java, </w:t>
      </w:r>
      <w:r w:rsidR="00F43701">
        <w:rPr>
          <w:rFonts w:eastAsia="Times New Roman"/>
          <w:sz w:val="22"/>
          <w:szCs w:val="24"/>
        </w:rPr>
        <w:t xml:space="preserve">R, </w:t>
      </w:r>
      <w:r w:rsidRPr="00A62159">
        <w:rPr>
          <w:rFonts w:eastAsia="Times New Roman"/>
          <w:sz w:val="22"/>
          <w:szCs w:val="24"/>
        </w:rPr>
        <w:t xml:space="preserve">C, Objective-C, C++, Swift, Stata, </w:t>
      </w:r>
      <w:proofErr w:type="spellStart"/>
      <w:r w:rsidRPr="00A62159">
        <w:rPr>
          <w:rFonts w:eastAsia="Times New Roman"/>
          <w:sz w:val="22"/>
          <w:szCs w:val="24"/>
        </w:rPr>
        <w:t>MatLAB</w:t>
      </w:r>
      <w:proofErr w:type="spellEnd"/>
      <w:r w:rsidRPr="00A62159">
        <w:rPr>
          <w:rFonts w:eastAsia="Times New Roman"/>
          <w:sz w:val="22"/>
          <w:szCs w:val="24"/>
        </w:rPr>
        <w:t>, JavaScript, HTML/CSS, XML, Minitab, Microsoft Office</w:t>
      </w:r>
      <w:r w:rsidR="00F43701">
        <w:rPr>
          <w:rFonts w:eastAsia="Times New Roman"/>
          <w:sz w:val="22"/>
          <w:szCs w:val="24"/>
        </w:rPr>
        <w:t xml:space="preserve">, </w:t>
      </w:r>
      <w:r w:rsidRPr="00A62159">
        <w:rPr>
          <w:rFonts w:eastAsia="Times New Roman"/>
          <w:sz w:val="22"/>
          <w:szCs w:val="24"/>
        </w:rPr>
        <w:t>C#, JMP, SQL, FORTRAN</w:t>
      </w:r>
    </w:p>
    <w:p w:rsidR="00A62159" w:rsidRDefault="00A62159" w:rsidP="00A62159">
      <w:pPr>
        <w:keepNext/>
        <w:spacing w:after="0" w:line="280" w:lineRule="atLeast"/>
        <w:outlineLvl w:val="0"/>
        <w:rPr>
          <w:rFonts w:eastAsia="Times New Roman"/>
          <w:sz w:val="22"/>
          <w:szCs w:val="24"/>
        </w:rPr>
      </w:pPr>
    </w:p>
    <w:p w:rsidR="00244B9D" w:rsidRPr="001F7143" w:rsidRDefault="00244B9D" w:rsidP="00244B9D">
      <w:pPr>
        <w:keepNext/>
        <w:spacing w:after="0" w:line="280" w:lineRule="atLeast"/>
        <w:outlineLvl w:val="0"/>
        <w:rPr>
          <w:rFonts w:eastAsia="Times New Roman"/>
          <w:b/>
          <w:bCs/>
          <w:sz w:val="22"/>
          <w:szCs w:val="32"/>
        </w:rPr>
      </w:pPr>
      <w:r w:rsidRPr="001F7143">
        <w:rPr>
          <w:rFonts w:eastAsia="Times New Roman"/>
          <w:b/>
          <w:bCs/>
          <w:sz w:val="22"/>
          <w:szCs w:val="32"/>
        </w:rPr>
        <w:t>Awards</w:t>
      </w:r>
    </w:p>
    <w:p w:rsidR="00244B9D" w:rsidRDefault="000111E7" w:rsidP="00244B9D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 xml:space="preserve">Phi Beta Kappa Inductee </w:t>
      </w:r>
      <w:r w:rsidRPr="000111E7">
        <w:rPr>
          <w:rFonts w:eastAsia="Times New Roman"/>
          <w:i/>
          <w:sz w:val="22"/>
          <w:szCs w:val="24"/>
        </w:rPr>
        <w:t>(May 2019)</w:t>
      </w:r>
    </w:p>
    <w:p w:rsidR="00AF7723" w:rsidRPr="00727C25" w:rsidRDefault="000111E7" w:rsidP="00727C25">
      <w:pPr>
        <w:spacing w:after="0" w:line="280" w:lineRule="atLeast"/>
        <w:rPr>
          <w:rFonts w:eastAsia="Times New Roman"/>
          <w:sz w:val="22"/>
          <w:szCs w:val="24"/>
        </w:rPr>
      </w:pPr>
      <w:r>
        <w:rPr>
          <w:rFonts w:eastAsia="Times New Roman"/>
          <w:sz w:val="22"/>
          <w:szCs w:val="24"/>
        </w:rPr>
        <w:t xml:space="preserve">Dean’s List, William and Mary </w:t>
      </w:r>
      <w:r>
        <w:rPr>
          <w:rFonts w:eastAsia="Times New Roman"/>
          <w:i/>
          <w:sz w:val="22"/>
          <w:szCs w:val="24"/>
        </w:rPr>
        <w:t>(</w:t>
      </w:r>
      <w:proofErr w:type="gramStart"/>
      <w:r>
        <w:rPr>
          <w:rFonts w:eastAsia="Times New Roman"/>
          <w:i/>
          <w:sz w:val="22"/>
          <w:szCs w:val="24"/>
        </w:rPr>
        <w:t>Fall</w:t>
      </w:r>
      <w:proofErr w:type="gramEnd"/>
      <w:r>
        <w:rPr>
          <w:rFonts w:eastAsia="Times New Roman"/>
          <w:i/>
          <w:sz w:val="22"/>
          <w:szCs w:val="24"/>
        </w:rPr>
        <w:t xml:space="preserve"> 2015, 2016, 2017, 2018</w:t>
      </w:r>
      <w:r>
        <w:rPr>
          <w:rFonts w:eastAsia="Times New Roman"/>
          <w:sz w:val="22"/>
          <w:szCs w:val="24"/>
        </w:rPr>
        <w:t xml:space="preserve">, </w:t>
      </w:r>
      <w:r w:rsidR="000A5CA5">
        <w:rPr>
          <w:rFonts w:eastAsia="Times New Roman"/>
          <w:i/>
          <w:sz w:val="22"/>
          <w:szCs w:val="24"/>
        </w:rPr>
        <w:t xml:space="preserve">&amp; </w:t>
      </w:r>
      <w:r>
        <w:rPr>
          <w:rFonts w:eastAsia="Times New Roman"/>
          <w:i/>
          <w:sz w:val="22"/>
          <w:szCs w:val="24"/>
        </w:rPr>
        <w:t>Spring 2016, 2017, 2018, 2019</w:t>
      </w:r>
      <w:r>
        <w:rPr>
          <w:rFonts w:eastAsia="Times New Roman"/>
          <w:sz w:val="22"/>
          <w:szCs w:val="24"/>
        </w:rPr>
        <w:t>)</w:t>
      </w:r>
    </w:p>
    <w:sectPr w:rsidR="00AF7723" w:rsidRPr="00727C25" w:rsidSect="003234E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39E" w:rsidRDefault="00D9539E" w:rsidP="00C07B86">
      <w:pPr>
        <w:spacing w:after="0" w:line="240" w:lineRule="auto"/>
      </w:pPr>
      <w:r>
        <w:separator/>
      </w:r>
    </w:p>
  </w:endnote>
  <w:endnote w:type="continuationSeparator" w:id="0">
    <w:p w:rsidR="00D9539E" w:rsidRDefault="00D9539E" w:rsidP="00C07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T Walsheim Regular">
    <w:panose1 w:val="02000503030000020003"/>
    <w:charset w:val="00"/>
    <w:family w:val="modern"/>
    <w:notTrueType/>
    <w:pitch w:val="variable"/>
    <w:sig w:usb0="A00000AF" w:usb1="5000206B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66617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008" w:rsidRDefault="004E10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20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1008" w:rsidRDefault="004E1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39E" w:rsidRDefault="00D9539E" w:rsidP="00C07B86">
      <w:pPr>
        <w:spacing w:after="0" w:line="240" w:lineRule="auto"/>
      </w:pPr>
      <w:r>
        <w:separator/>
      </w:r>
    </w:p>
  </w:footnote>
  <w:footnote w:type="continuationSeparator" w:id="0">
    <w:p w:rsidR="00D9539E" w:rsidRDefault="00D9539E" w:rsidP="00C07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361BD"/>
    <w:multiLevelType w:val="hybridMultilevel"/>
    <w:tmpl w:val="05B2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85C02"/>
    <w:multiLevelType w:val="hybridMultilevel"/>
    <w:tmpl w:val="2B4C6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EF"/>
    <w:rsid w:val="000111E7"/>
    <w:rsid w:val="00011E38"/>
    <w:rsid w:val="000135CA"/>
    <w:rsid w:val="00014B5B"/>
    <w:rsid w:val="00016BEE"/>
    <w:rsid w:val="00026C09"/>
    <w:rsid w:val="000276F0"/>
    <w:rsid w:val="000321C6"/>
    <w:rsid w:val="00043F5B"/>
    <w:rsid w:val="0006685C"/>
    <w:rsid w:val="000808EC"/>
    <w:rsid w:val="00083B86"/>
    <w:rsid w:val="000846C0"/>
    <w:rsid w:val="000916A1"/>
    <w:rsid w:val="000A5CA5"/>
    <w:rsid w:val="000B1A1A"/>
    <w:rsid w:val="000B1EF9"/>
    <w:rsid w:val="000C4761"/>
    <w:rsid w:val="000C5137"/>
    <w:rsid w:val="000E1FBD"/>
    <w:rsid w:val="000E6969"/>
    <w:rsid w:val="000F3E20"/>
    <w:rsid w:val="00100F0C"/>
    <w:rsid w:val="00112DBF"/>
    <w:rsid w:val="00117372"/>
    <w:rsid w:val="00123F19"/>
    <w:rsid w:val="00124D23"/>
    <w:rsid w:val="001251C4"/>
    <w:rsid w:val="00147C8C"/>
    <w:rsid w:val="001622BF"/>
    <w:rsid w:val="00185441"/>
    <w:rsid w:val="00186F22"/>
    <w:rsid w:val="00187808"/>
    <w:rsid w:val="00192D18"/>
    <w:rsid w:val="00193DF5"/>
    <w:rsid w:val="00194400"/>
    <w:rsid w:val="00196F1F"/>
    <w:rsid w:val="001A0F09"/>
    <w:rsid w:val="001A221C"/>
    <w:rsid w:val="001A4862"/>
    <w:rsid w:val="001B5FF4"/>
    <w:rsid w:val="001B6A70"/>
    <w:rsid w:val="001C47FE"/>
    <w:rsid w:val="001C68B1"/>
    <w:rsid w:val="001E10BF"/>
    <w:rsid w:val="001E51E6"/>
    <w:rsid w:val="00216A5A"/>
    <w:rsid w:val="00223AD4"/>
    <w:rsid w:val="00231DF4"/>
    <w:rsid w:val="00244B9D"/>
    <w:rsid w:val="002460C2"/>
    <w:rsid w:val="00250ABF"/>
    <w:rsid w:val="00251857"/>
    <w:rsid w:val="00252CA6"/>
    <w:rsid w:val="00257753"/>
    <w:rsid w:val="00263A2E"/>
    <w:rsid w:val="00266309"/>
    <w:rsid w:val="002672F9"/>
    <w:rsid w:val="002679DA"/>
    <w:rsid w:val="00273407"/>
    <w:rsid w:val="002801CF"/>
    <w:rsid w:val="00286A73"/>
    <w:rsid w:val="00291634"/>
    <w:rsid w:val="00291DC0"/>
    <w:rsid w:val="002927D9"/>
    <w:rsid w:val="00294032"/>
    <w:rsid w:val="002A0D3E"/>
    <w:rsid w:val="002B03F0"/>
    <w:rsid w:val="002B08A6"/>
    <w:rsid w:val="002B49E1"/>
    <w:rsid w:val="002C6CA6"/>
    <w:rsid w:val="002D420D"/>
    <w:rsid w:val="002D4864"/>
    <w:rsid w:val="002D6689"/>
    <w:rsid w:val="002E5232"/>
    <w:rsid w:val="002F69C1"/>
    <w:rsid w:val="00305DE6"/>
    <w:rsid w:val="003068D1"/>
    <w:rsid w:val="00312B20"/>
    <w:rsid w:val="003234E9"/>
    <w:rsid w:val="0033439E"/>
    <w:rsid w:val="00351915"/>
    <w:rsid w:val="00361CC6"/>
    <w:rsid w:val="0036222A"/>
    <w:rsid w:val="003836C9"/>
    <w:rsid w:val="003932A4"/>
    <w:rsid w:val="003A7074"/>
    <w:rsid w:val="003B6F29"/>
    <w:rsid w:val="003B74EC"/>
    <w:rsid w:val="003C25A1"/>
    <w:rsid w:val="003C2C5C"/>
    <w:rsid w:val="003C3849"/>
    <w:rsid w:val="003D3C48"/>
    <w:rsid w:val="003D7530"/>
    <w:rsid w:val="003D7A31"/>
    <w:rsid w:val="003E1738"/>
    <w:rsid w:val="003E4266"/>
    <w:rsid w:val="003E63EE"/>
    <w:rsid w:val="003F0948"/>
    <w:rsid w:val="003F2C69"/>
    <w:rsid w:val="0040254D"/>
    <w:rsid w:val="0040567B"/>
    <w:rsid w:val="00412890"/>
    <w:rsid w:val="004147CF"/>
    <w:rsid w:val="00417B27"/>
    <w:rsid w:val="00427F5B"/>
    <w:rsid w:val="004317A8"/>
    <w:rsid w:val="004336DA"/>
    <w:rsid w:val="00436DC4"/>
    <w:rsid w:val="00446400"/>
    <w:rsid w:val="0045008D"/>
    <w:rsid w:val="00452A3F"/>
    <w:rsid w:val="0047093A"/>
    <w:rsid w:val="00474A29"/>
    <w:rsid w:val="00481F97"/>
    <w:rsid w:val="00483FD7"/>
    <w:rsid w:val="0049488C"/>
    <w:rsid w:val="004A1887"/>
    <w:rsid w:val="004C667F"/>
    <w:rsid w:val="004D1207"/>
    <w:rsid w:val="004D1DF0"/>
    <w:rsid w:val="004E1008"/>
    <w:rsid w:val="004E38DC"/>
    <w:rsid w:val="004F7A84"/>
    <w:rsid w:val="00502A9F"/>
    <w:rsid w:val="00504686"/>
    <w:rsid w:val="0051486C"/>
    <w:rsid w:val="005167E9"/>
    <w:rsid w:val="005251B9"/>
    <w:rsid w:val="00537534"/>
    <w:rsid w:val="00543AF5"/>
    <w:rsid w:val="005474C0"/>
    <w:rsid w:val="00555B40"/>
    <w:rsid w:val="005563B0"/>
    <w:rsid w:val="00557F98"/>
    <w:rsid w:val="0057799A"/>
    <w:rsid w:val="00580BC3"/>
    <w:rsid w:val="00580FB4"/>
    <w:rsid w:val="005930E3"/>
    <w:rsid w:val="0059572F"/>
    <w:rsid w:val="005A0A68"/>
    <w:rsid w:val="005A3FBE"/>
    <w:rsid w:val="005B621E"/>
    <w:rsid w:val="005C38D9"/>
    <w:rsid w:val="005F0915"/>
    <w:rsid w:val="005F27AB"/>
    <w:rsid w:val="00604943"/>
    <w:rsid w:val="00615726"/>
    <w:rsid w:val="006169D6"/>
    <w:rsid w:val="006171CA"/>
    <w:rsid w:val="00625DE1"/>
    <w:rsid w:val="006308F5"/>
    <w:rsid w:val="00630E11"/>
    <w:rsid w:val="00631304"/>
    <w:rsid w:val="006378D3"/>
    <w:rsid w:val="00637C92"/>
    <w:rsid w:val="00645D97"/>
    <w:rsid w:val="0066146C"/>
    <w:rsid w:val="006665C5"/>
    <w:rsid w:val="00675E00"/>
    <w:rsid w:val="00680D93"/>
    <w:rsid w:val="00682E0D"/>
    <w:rsid w:val="00686A37"/>
    <w:rsid w:val="006971AC"/>
    <w:rsid w:val="006A3691"/>
    <w:rsid w:val="006A717E"/>
    <w:rsid w:val="006C36FC"/>
    <w:rsid w:val="006D7719"/>
    <w:rsid w:val="00705B57"/>
    <w:rsid w:val="0071541B"/>
    <w:rsid w:val="00727C25"/>
    <w:rsid w:val="00737B74"/>
    <w:rsid w:val="007414DC"/>
    <w:rsid w:val="00761398"/>
    <w:rsid w:val="00767D8E"/>
    <w:rsid w:val="007B33D3"/>
    <w:rsid w:val="007B5E87"/>
    <w:rsid w:val="007B6F31"/>
    <w:rsid w:val="007C17B3"/>
    <w:rsid w:val="007C26D5"/>
    <w:rsid w:val="007C28FB"/>
    <w:rsid w:val="007C530A"/>
    <w:rsid w:val="007C7E5C"/>
    <w:rsid w:val="007E3031"/>
    <w:rsid w:val="007F68D2"/>
    <w:rsid w:val="00814085"/>
    <w:rsid w:val="00814F88"/>
    <w:rsid w:val="00824609"/>
    <w:rsid w:val="00834999"/>
    <w:rsid w:val="00837B80"/>
    <w:rsid w:val="00842EBB"/>
    <w:rsid w:val="00843B48"/>
    <w:rsid w:val="00843B8C"/>
    <w:rsid w:val="00844AEF"/>
    <w:rsid w:val="00855A40"/>
    <w:rsid w:val="008624BD"/>
    <w:rsid w:val="00872751"/>
    <w:rsid w:val="008862EA"/>
    <w:rsid w:val="008A4156"/>
    <w:rsid w:val="008B336A"/>
    <w:rsid w:val="008B480C"/>
    <w:rsid w:val="008D07F0"/>
    <w:rsid w:val="008D1214"/>
    <w:rsid w:val="008D13B9"/>
    <w:rsid w:val="008E16BF"/>
    <w:rsid w:val="008E5DD7"/>
    <w:rsid w:val="00900D93"/>
    <w:rsid w:val="00906C30"/>
    <w:rsid w:val="00913270"/>
    <w:rsid w:val="00920AAC"/>
    <w:rsid w:val="00920E91"/>
    <w:rsid w:val="00941D3D"/>
    <w:rsid w:val="009465DA"/>
    <w:rsid w:val="0094700A"/>
    <w:rsid w:val="0094707E"/>
    <w:rsid w:val="009552CD"/>
    <w:rsid w:val="0096347B"/>
    <w:rsid w:val="00964F75"/>
    <w:rsid w:val="00966F78"/>
    <w:rsid w:val="0098489E"/>
    <w:rsid w:val="00992621"/>
    <w:rsid w:val="00996416"/>
    <w:rsid w:val="009969B5"/>
    <w:rsid w:val="009A06AB"/>
    <w:rsid w:val="009B33F8"/>
    <w:rsid w:val="009C504D"/>
    <w:rsid w:val="009D3308"/>
    <w:rsid w:val="009D3C82"/>
    <w:rsid w:val="009D6A4E"/>
    <w:rsid w:val="009E01CE"/>
    <w:rsid w:val="009E141F"/>
    <w:rsid w:val="009E1CEC"/>
    <w:rsid w:val="009F2C36"/>
    <w:rsid w:val="009F64BB"/>
    <w:rsid w:val="009F6CD7"/>
    <w:rsid w:val="00A10078"/>
    <w:rsid w:val="00A11B5F"/>
    <w:rsid w:val="00A157D8"/>
    <w:rsid w:val="00A315AF"/>
    <w:rsid w:val="00A32E2D"/>
    <w:rsid w:val="00A34662"/>
    <w:rsid w:val="00A34DB7"/>
    <w:rsid w:val="00A352D1"/>
    <w:rsid w:val="00A4101B"/>
    <w:rsid w:val="00A42D3F"/>
    <w:rsid w:val="00A47104"/>
    <w:rsid w:val="00A56799"/>
    <w:rsid w:val="00A60362"/>
    <w:rsid w:val="00A62159"/>
    <w:rsid w:val="00A648D6"/>
    <w:rsid w:val="00A72EC1"/>
    <w:rsid w:val="00A74CD7"/>
    <w:rsid w:val="00A75ADC"/>
    <w:rsid w:val="00A760F8"/>
    <w:rsid w:val="00A82E4B"/>
    <w:rsid w:val="00A84CD4"/>
    <w:rsid w:val="00A973CD"/>
    <w:rsid w:val="00AA3B66"/>
    <w:rsid w:val="00AB119A"/>
    <w:rsid w:val="00AB281C"/>
    <w:rsid w:val="00AB7010"/>
    <w:rsid w:val="00AD597A"/>
    <w:rsid w:val="00AE2EE5"/>
    <w:rsid w:val="00AE745C"/>
    <w:rsid w:val="00AF15B4"/>
    <w:rsid w:val="00AF3507"/>
    <w:rsid w:val="00AF7723"/>
    <w:rsid w:val="00AF7B00"/>
    <w:rsid w:val="00B1292D"/>
    <w:rsid w:val="00B22CFF"/>
    <w:rsid w:val="00B33465"/>
    <w:rsid w:val="00B3789D"/>
    <w:rsid w:val="00B42BC8"/>
    <w:rsid w:val="00B551D8"/>
    <w:rsid w:val="00B5582D"/>
    <w:rsid w:val="00B563CC"/>
    <w:rsid w:val="00B62BCD"/>
    <w:rsid w:val="00B644A9"/>
    <w:rsid w:val="00B65B5C"/>
    <w:rsid w:val="00B7717B"/>
    <w:rsid w:val="00B84AF6"/>
    <w:rsid w:val="00B8643C"/>
    <w:rsid w:val="00B93A07"/>
    <w:rsid w:val="00B96C37"/>
    <w:rsid w:val="00BC12C3"/>
    <w:rsid w:val="00BC2813"/>
    <w:rsid w:val="00BC2F7B"/>
    <w:rsid w:val="00BC4D22"/>
    <w:rsid w:val="00BD0BCB"/>
    <w:rsid w:val="00BE6D1C"/>
    <w:rsid w:val="00C0040A"/>
    <w:rsid w:val="00C05F84"/>
    <w:rsid w:val="00C0791D"/>
    <w:rsid w:val="00C07B86"/>
    <w:rsid w:val="00C1406D"/>
    <w:rsid w:val="00C201C3"/>
    <w:rsid w:val="00C26DDA"/>
    <w:rsid w:val="00C27751"/>
    <w:rsid w:val="00C47B7A"/>
    <w:rsid w:val="00C75B3B"/>
    <w:rsid w:val="00C80568"/>
    <w:rsid w:val="00C81DEE"/>
    <w:rsid w:val="00C949A7"/>
    <w:rsid w:val="00CA146A"/>
    <w:rsid w:val="00CC1283"/>
    <w:rsid w:val="00CC17ED"/>
    <w:rsid w:val="00CC5330"/>
    <w:rsid w:val="00CC7B30"/>
    <w:rsid w:val="00CE0040"/>
    <w:rsid w:val="00CF042A"/>
    <w:rsid w:val="00CF1D22"/>
    <w:rsid w:val="00D06D6A"/>
    <w:rsid w:val="00D15AD7"/>
    <w:rsid w:val="00D2434A"/>
    <w:rsid w:val="00D32BEA"/>
    <w:rsid w:val="00D35667"/>
    <w:rsid w:val="00D44FB3"/>
    <w:rsid w:val="00D46231"/>
    <w:rsid w:val="00D467AB"/>
    <w:rsid w:val="00D64C34"/>
    <w:rsid w:val="00D6555D"/>
    <w:rsid w:val="00D65920"/>
    <w:rsid w:val="00D66951"/>
    <w:rsid w:val="00D67842"/>
    <w:rsid w:val="00D73791"/>
    <w:rsid w:val="00D829A2"/>
    <w:rsid w:val="00D8519B"/>
    <w:rsid w:val="00D859CB"/>
    <w:rsid w:val="00D9539E"/>
    <w:rsid w:val="00D95989"/>
    <w:rsid w:val="00DA38AB"/>
    <w:rsid w:val="00DB0868"/>
    <w:rsid w:val="00DC6189"/>
    <w:rsid w:val="00DD691E"/>
    <w:rsid w:val="00DD71B8"/>
    <w:rsid w:val="00DF4A86"/>
    <w:rsid w:val="00DF700C"/>
    <w:rsid w:val="00DF77FD"/>
    <w:rsid w:val="00E25B02"/>
    <w:rsid w:val="00E35224"/>
    <w:rsid w:val="00E35FB1"/>
    <w:rsid w:val="00E36813"/>
    <w:rsid w:val="00E46808"/>
    <w:rsid w:val="00E517F7"/>
    <w:rsid w:val="00E56ED1"/>
    <w:rsid w:val="00E667CF"/>
    <w:rsid w:val="00E669BA"/>
    <w:rsid w:val="00E76707"/>
    <w:rsid w:val="00E811D6"/>
    <w:rsid w:val="00E878D4"/>
    <w:rsid w:val="00EB010A"/>
    <w:rsid w:val="00EB541F"/>
    <w:rsid w:val="00EC589A"/>
    <w:rsid w:val="00ED068F"/>
    <w:rsid w:val="00ED239D"/>
    <w:rsid w:val="00ED27E4"/>
    <w:rsid w:val="00ED7564"/>
    <w:rsid w:val="00EE0666"/>
    <w:rsid w:val="00F17E94"/>
    <w:rsid w:val="00F322DF"/>
    <w:rsid w:val="00F33589"/>
    <w:rsid w:val="00F349D6"/>
    <w:rsid w:val="00F35BB2"/>
    <w:rsid w:val="00F4360D"/>
    <w:rsid w:val="00F43701"/>
    <w:rsid w:val="00F61AE1"/>
    <w:rsid w:val="00F728F2"/>
    <w:rsid w:val="00F85BB7"/>
    <w:rsid w:val="00F8616F"/>
    <w:rsid w:val="00F901E6"/>
    <w:rsid w:val="00F92CD1"/>
    <w:rsid w:val="00FB3274"/>
    <w:rsid w:val="00FC0936"/>
    <w:rsid w:val="00FD2E93"/>
    <w:rsid w:val="00FF1348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F6244"/>
  <w15:chartTrackingRefBased/>
  <w15:docId w15:val="{DA3CF3F3-1A08-4E73-9832-CE09B17A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96F1F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rsid w:val="00D64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A215E" w:themeColor="accent1" w:themeShade="BF"/>
      <w:sz w:val="32"/>
      <w:szCs w:val="32"/>
    </w:rPr>
  </w:style>
  <w:style w:type="paragraph" w:styleId="Heading2">
    <w:name w:val="heading 2"/>
    <w:basedOn w:val="Heading1"/>
    <w:next w:val="BodyText"/>
    <w:link w:val="Heading2Char"/>
    <w:qFormat/>
    <w:rsid w:val="00D64C34"/>
    <w:pPr>
      <w:keepLines w:val="0"/>
      <w:spacing w:after="120" w:line="320" w:lineRule="exact"/>
      <w:outlineLvl w:val="1"/>
    </w:pPr>
    <w:rPr>
      <w:rFonts w:eastAsia="Times New Roman" w:cstheme="majorHAnsi"/>
      <w:color w:val="4F2D7F" w:themeColor="accent1"/>
      <w:kern w:val="32"/>
      <w:sz w:val="26"/>
      <w:szCs w:val="19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B86"/>
  </w:style>
  <w:style w:type="paragraph" w:styleId="Footer">
    <w:name w:val="footer"/>
    <w:basedOn w:val="Normal"/>
    <w:link w:val="FooterChar"/>
    <w:uiPriority w:val="99"/>
    <w:unhideWhenUsed/>
    <w:rsid w:val="00C07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86"/>
  </w:style>
  <w:style w:type="character" w:styleId="PlaceholderText">
    <w:name w:val="Placeholder Text"/>
    <w:basedOn w:val="DefaultParagraphFont"/>
    <w:uiPriority w:val="99"/>
    <w:semiHidden/>
    <w:rsid w:val="00194400"/>
    <w:rPr>
      <w:color w:val="808080"/>
    </w:rPr>
  </w:style>
  <w:style w:type="paragraph" w:customStyle="1" w:styleId="Info">
    <w:name w:val="Info"/>
    <w:basedOn w:val="Normal"/>
    <w:rsid w:val="00223AD4"/>
    <w:pPr>
      <w:tabs>
        <w:tab w:val="left" w:pos="200"/>
      </w:tabs>
      <w:suppressAutoHyphens/>
      <w:autoSpaceDE w:val="0"/>
      <w:autoSpaceDN w:val="0"/>
      <w:adjustRightInd w:val="0"/>
      <w:spacing w:after="120" w:line="180" w:lineRule="atLeast"/>
      <w:textAlignment w:val="center"/>
    </w:pPr>
    <w:rPr>
      <w:rFonts w:ascii="GT Walsheim Regular" w:hAnsi="GT Walsheim Regular" w:cs="GT Walsheim Regular"/>
      <w:color w:val="000000"/>
      <w:spacing w:val="-1"/>
      <w:sz w:val="13"/>
      <w:szCs w:val="13"/>
    </w:rPr>
  </w:style>
  <w:style w:type="character" w:customStyle="1" w:styleId="Bold">
    <w:name w:val="Bold"/>
    <w:rsid w:val="00A34DB7"/>
  </w:style>
  <w:style w:type="character" w:customStyle="1" w:styleId="SmallCapsBold">
    <w:name w:val="Small Caps + Bold"/>
    <w:rsid w:val="00A34DB7"/>
    <w:rPr>
      <w:rFonts w:ascii="Arial Black" w:hAnsi="Arial Black" w:cs="Arial Black"/>
      <w:smallCaps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1D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1D8"/>
    <w:rPr>
      <w:rFonts w:ascii="Segoe UI" w:hAnsi="Segoe UI" w:cs="Segoe UI"/>
      <w:sz w:val="18"/>
      <w:szCs w:val="18"/>
    </w:rPr>
  </w:style>
  <w:style w:type="character" w:customStyle="1" w:styleId="Subtitle1">
    <w:name w:val="Subtitle1"/>
    <w:basedOn w:val="SmallCapsBold"/>
    <w:rsid w:val="005251B9"/>
    <w:rPr>
      <w:rFonts w:ascii="Arial" w:hAnsi="Arial" w:cs="Arial"/>
      <w:caps w:val="0"/>
      <w:smallCaps w:val="0"/>
      <w:sz w:val="14"/>
      <w:szCs w:val="14"/>
    </w:rPr>
  </w:style>
  <w:style w:type="character" w:customStyle="1" w:styleId="ToFromFields">
    <w:name w:val="To/From Fields"/>
    <w:rsid w:val="005251B9"/>
    <w:rPr>
      <w:rFonts w:ascii="Arial" w:hAnsi="Arial" w:cs="Arial"/>
      <w:caps w:val="0"/>
      <w:smallCaps w:val="0"/>
      <w:sz w:val="14"/>
      <w:szCs w:val="14"/>
    </w:rPr>
  </w:style>
  <w:style w:type="paragraph" w:customStyle="1" w:styleId="Headline">
    <w:name w:val="Headline"/>
    <w:basedOn w:val="Info"/>
    <w:qFormat/>
    <w:rsid w:val="00A34662"/>
    <w:pPr>
      <w:spacing w:line="200" w:lineRule="exact"/>
    </w:pPr>
    <w:rPr>
      <w:rFonts w:ascii="Arial Bold" w:hAnsi="Arial Bold" w:cs="Arial Bold"/>
      <w:noProof/>
      <w:sz w:val="18"/>
      <w:szCs w:val="18"/>
    </w:rPr>
  </w:style>
  <w:style w:type="paragraph" w:customStyle="1" w:styleId="InfoField">
    <w:name w:val="Info Field"/>
    <w:qFormat/>
    <w:rsid w:val="005167E9"/>
    <w:pPr>
      <w:spacing w:line="200" w:lineRule="exact"/>
    </w:pPr>
    <w:rPr>
      <w:rFonts w:cs="Arial Bold"/>
      <w:color w:val="000000"/>
      <w:spacing w:val="-1"/>
      <w:sz w:val="18"/>
      <w:szCs w:val="18"/>
    </w:rPr>
  </w:style>
  <w:style w:type="table" w:styleId="TableGrid">
    <w:name w:val="Table Grid"/>
    <w:basedOn w:val="TableNormal"/>
    <w:rsid w:val="00645D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gal1">
    <w:name w:val="Legal1"/>
    <w:rsid w:val="00250ABF"/>
    <w:rPr>
      <w:color w:val="6D6E70"/>
      <w:spacing w:val="0"/>
      <w:sz w:val="14"/>
      <w:szCs w:val="14"/>
    </w:rPr>
  </w:style>
  <w:style w:type="paragraph" w:customStyle="1" w:styleId="Legal">
    <w:name w:val="Legal"/>
    <w:basedOn w:val="Normal"/>
    <w:rsid w:val="00250ABF"/>
    <w:pPr>
      <w:spacing w:after="0" w:line="180" w:lineRule="exact"/>
    </w:pPr>
    <w:rPr>
      <w:color w:val="6D6E70"/>
      <w:sz w:val="14"/>
      <w:szCs w:val="14"/>
      <w:u w:color="000000"/>
      <w:lang w:eastAsia="ja-JP"/>
    </w:rPr>
  </w:style>
  <w:style w:type="character" w:customStyle="1" w:styleId="Heading2Char">
    <w:name w:val="Heading 2 Char"/>
    <w:basedOn w:val="DefaultParagraphFont"/>
    <w:link w:val="Heading2"/>
    <w:rsid w:val="00D64C34"/>
    <w:rPr>
      <w:rFonts w:asciiTheme="majorHAnsi" w:eastAsia="Times New Roman" w:hAnsiTheme="majorHAnsi" w:cstheme="majorHAnsi"/>
      <w:color w:val="4F2D7F" w:themeColor="accent1"/>
      <w:kern w:val="32"/>
      <w:sz w:val="26"/>
      <w:szCs w:val="19"/>
      <w:lang w:val="en-GB"/>
    </w:rPr>
  </w:style>
  <w:style w:type="paragraph" w:styleId="BodyText">
    <w:name w:val="Body Text"/>
    <w:basedOn w:val="Normal"/>
    <w:link w:val="BodyTextChar"/>
    <w:qFormat/>
    <w:rsid w:val="00D64C34"/>
    <w:pPr>
      <w:spacing w:after="120" w:line="240" w:lineRule="atLeast"/>
    </w:pPr>
    <w:rPr>
      <w:rFonts w:asciiTheme="minorHAnsi" w:eastAsia="Times New Roman" w:hAnsiTheme="minorHAnsi"/>
      <w:szCs w:val="20"/>
    </w:rPr>
  </w:style>
  <w:style w:type="character" w:customStyle="1" w:styleId="BodyTextChar">
    <w:name w:val="Body Text Char"/>
    <w:basedOn w:val="DefaultParagraphFont"/>
    <w:link w:val="BodyText"/>
    <w:rsid w:val="00D64C34"/>
    <w:rPr>
      <w:rFonts w:asciiTheme="minorHAnsi" w:eastAsia="Times New Roman" w:hAnsiTheme="minorHAnsi"/>
      <w:sz w:val="18"/>
      <w:szCs w:val="20"/>
    </w:rPr>
  </w:style>
  <w:style w:type="paragraph" w:customStyle="1" w:styleId="CVTitle">
    <w:name w:val="CV Title"/>
    <w:basedOn w:val="Title"/>
    <w:next w:val="Normal"/>
    <w:qFormat/>
    <w:rsid w:val="00D64C34"/>
    <w:pPr>
      <w:spacing w:after="360" w:line="400" w:lineRule="exact"/>
      <w:contextualSpacing w:val="0"/>
      <w:outlineLvl w:val="0"/>
    </w:pPr>
    <w:rPr>
      <w:rFonts w:eastAsia="Times New Roman" w:cstheme="majorHAnsi"/>
      <w:b/>
      <w:color w:val="4F2D7F" w:themeColor="accent1"/>
      <w:spacing w:val="0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64C34"/>
    <w:rPr>
      <w:rFonts w:asciiTheme="majorHAnsi" w:eastAsiaTheme="majorEastAsia" w:hAnsiTheme="majorHAnsi" w:cstheme="majorBidi"/>
      <w:color w:val="3A215E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rsid w:val="00D64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arginNotes">
    <w:name w:val="Margin Notes"/>
    <w:rsid w:val="00F728F2"/>
    <w:pPr>
      <w:spacing w:line="240" w:lineRule="auto"/>
    </w:pPr>
    <w:rPr>
      <w:rFonts w:asciiTheme="minorHAnsi" w:hAnsiTheme="minorHAnsi"/>
      <w:sz w:val="16"/>
      <w:szCs w:val="12"/>
    </w:rPr>
  </w:style>
  <w:style w:type="paragraph" w:customStyle="1" w:styleId="MarginNotesHeading">
    <w:name w:val="Margin Notes Heading"/>
    <w:basedOn w:val="MarginNotes"/>
    <w:rsid w:val="00F728F2"/>
    <w:rPr>
      <w:b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631304"/>
    <w:rPr>
      <w:color w:val="4F2D7F" w:themeColor="hyperlink"/>
      <w:u w:val="single"/>
    </w:rPr>
  </w:style>
  <w:style w:type="paragraph" w:styleId="ListParagraph">
    <w:name w:val="List Paragraph"/>
    <w:basedOn w:val="Normal"/>
    <w:uiPriority w:val="34"/>
    <w:rsid w:val="004D1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63043\appdata\roaming\microsoft\templates\GT_Word_Templates\Letter\CV.dotm" TargetMode="Externa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618DF-FD08-4210-8CD2-CD4C7204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CV.dotm</Template>
  <TotalTime>1569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 LLP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Thornton LLP</dc:creator>
  <cp:keywords/>
  <dc:description/>
  <cp:lastModifiedBy>Sullivan, Brian</cp:lastModifiedBy>
  <cp:revision>41</cp:revision>
  <cp:lastPrinted>2017-04-06T14:53:00Z</cp:lastPrinted>
  <dcterms:created xsi:type="dcterms:W3CDTF">2019-08-19T18:58:00Z</dcterms:created>
  <dcterms:modified xsi:type="dcterms:W3CDTF">2019-12-30T22:14:00Z</dcterms:modified>
</cp:coreProperties>
</file>