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CD" w:rsidRDefault="00922472">
      <w:pPr>
        <w:pStyle w:val="Title"/>
      </w:pPr>
      <w:bookmarkStart w:id="0" w:name="_GoBack"/>
      <w:bookmarkEnd w:id="0"/>
      <w:r>
        <w:t>Отчет по лабораторной работе №8</w:t>
      </w:r>
    </w:p>
    <w:p w:rsidR="003E3FCD" w:rsidRDefault="00922472">
      <w:pPr>
        <w:pStyle w:val="Subtitle"/>
      </w:pPr>
      <w:r>
        <w:t>Модель конкуренции двух фирм</w:t>
      </w:r>
    </w:p>
    <w:p w:rsidR="003E3FCD" w:rsidRDefault="00922472">
      <w:pPr>
        <w:pStyle w:val="Author"/>
      </w:pPr>
      <w:r>
        <w:t>Габриэль Тьерри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14827925"/>
        <w:docPartObj>
          <w:docPartGallery w:val="Table of Contents"/>
          <w:docPartUnique/>
        </w:docPartObj>
      </w:sdtPr>
      <w:sdtEndPr/>
      <w:sdtContent>
        <w:p w:rsidR="003E3FCD" w:rsidRDefault="00922472">
          <w:pPr>
            <w:pStyle w:val="TOCHeading"/>
          </w:pPr>
          <w:r>
            <w:t>Содержание</w:t>
          </w:r>
        </w:p>
        <w:p w:rsidR="00993EDD" w:rsidRDefault="0092247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93EDD">
            <w:fldChar w:fldCharType="separate"/>
          </w:r>
          <w:hyperlink w:anchor="_Toc131254487" w:history="1">
            <w:r w:rsidR="00993EDD" w:rsidRPr="00C170F4">
              <w:rPr>
                <w:rStyle w:val="Hyperlink"/>
                <w:noProof/>
              </w:rPr>
              <w:t>Цель работы</w:t>
            </w:r>
            <w:r w:rsidR="00993EDD">
              <w:rPr>
                <w:noProof/>
                <w:webHidden/>
              </w:rPr>
              <w:tab/>
            </w:r>
            <w:r w:rsidR="00993EDD">
              <w:rPr>
                <w:noProof/>
                <w:webHidden/>
              </w:rPr>
              <w:fldChar w:fldCharType="begin"/>
            </w:r>
            <w:r w:rsidR="00993EDD">
              <w:rPr>
                <w:noProof/>
                <w:webHidden/>
              </w:rPr>
              <w:instrText xml:space="preserve"> PAGEREF _Toc131254487 \h </w:instrText>
            </w:r>
            <w:r w:rsidR="00993EDD">
              <w:rPr>
                <w:noProof/>
                <w:webHidden/>
              </w:rPr>
            </w:r>
            <w:r w:rsidR="00993EDD">
              <w:rPr>
                <w:noProof/>
                <w:webHidden/>
              </w:rPr>
              <w:fldChar w:fldCharType="separate"/>
            </w:r>
            <w:r w:rsidR="00993EDD">
              <w:rPr>
                <w:noProof/>
                <w:webHidden/>
              </w:rPr>
              <w:t>1</w:t>
            </w:r>
            <w:r w:rsidR="00993EDD">
              <w:rPr>
                <w:noProof/>
                <w:webHidden/>
              </w:rPr>
              <w:fldChar w:fldCharType="end"/>
            </w:r>
          </w:hyperlink>
        </w:p>
        <w:p w:rsidR="00993EDD" w:rsidRDefault="00993E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1254488" w:history="1">
            <w:r w:rsidRPr="00C170F4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EDD" w:rsidRDefault="00993E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1254489" w:history="1">
            <w:r w:rsidRPr="00C170F4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EDD" w:rsidRDefault="00993E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1254490" w:history="1">
            <w:r w:rsidRPr="00C170F4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EDD" w:rsidRDefault="00993E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1254491" w:history="1">
            <w:r w:rsidRPr="00C170F4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FCD" w:rsidRDefault="00922472">
          <w:r>
            <w:fldChar w:fldCharType="end"/>
          </w:r>
        </w:p>
      </w:sdtContent>
    </w:sdt>
    <w:p w:rsidR="003E3FCD" w:rsidRDefault="00922472">
      <w:pPr>
        <w:pStyle w:val="Heading1"/>
      </w:pPr>
      <w:bookmarkStart w:id="1" w:name="цель-работы"/>
      <w:bookmarkStart w:id="2" w:name="_Toc131254487"/>
      <w:r>
        <w:t>Цель работы</w:t>
      </w:r>
      <w:bookmarkEnd w:id="2"/>
    </w:p>
    <w:p w:rsidR="003E3FCD" w:rsidRDefault="00922472">
      <w:pPr>
        <w:pStyle w:val="FirstParagraph"/>
      </w:pPr>
      <w:r>
        <w:t>Рассмотреть модель конкуренции двух фирм. Построить графики изменения оборотных средств.</w:t>
      </w:r>
    </w:p>
    <w:p w:rsidR="003E3FCD" w:rsidRDefault="00922472">
      <w:pPr>
        <w:pStyle w:val="Heading1"/>
      </w:pPr>
      <w:bookmarkStart w:id="3" w:name="задание"/>
      <w:bookmarkStart w:id="4" w:name="_Toc131254488"/>
      <w:bookmarkEnd w:id="1"/>
      <w:r>
        <w:t>Задание</w:t>
      </w:r>
      <w:bookmarkEnd w:id="4"/>
    </w:p>
    <w:p w:rsidR="003E3FCD" w:rsidRDefault="00922472">
      <w:pPr>
        <w:pStyle w:val="FirstParagraph"/>
      </w:pPr>
      <w:r>
        <w:t>Случай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</w:t>
      </w:r>
      <w:r>
        <w:t>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</w:t>
      </w:r>
      <w:r>
        <w:t>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3E3FCD" w:rsidRDefault="00922472">
      <w:pPr>
        <w:pStyle w:val="FirstParagraph"/>
      </w:pPr>
      <w:r>
        <w:t>где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pcr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pcr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pcr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pcr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E3FCD" w:rsidRDefault="00922472">
      <w:pPr>
        <w:pStyle w:val="FirstParagraph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  <w:r>
        <w:t xml:space="preserve"> </w:t>
      </w:r>
      <w:r>
        <w:t xml:space="preserve">Случай 2. Рассмотрим модель, когда, помимо экономического фактора влияния (изменение себестоимости, производственного </w:t>
      </w:r>
      <w:r>
        <w:lastRenderedPageBreak/>
        <w:t>цикла, использование кредита и т.п.), используются еще и социально-психологические факторы – формирование общественного предпочтения одног</w:t>
      </w:r>
      <w:r>
        <w:t xml:space="preserve">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$ M_1M_2 $ будет отличаться. Пусть в рамках рассматриваемой модели динамика изменения объемов продаж </w:t>
      </w:r>
      <w:r>
        <w:t>фирмы 1 и фирмы 2 описывается следующей системой уравнений: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0.0015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3E3FCD" w:rsidRDefault="00922472">
      <w:pPr>
        <w:pStyle w:val="FirstParagraph"/>
      </w:pPr>
      <w:r>
        <w:t>Для обоих случаев рассмотрим задачу со следующими начальными условиями и параметрами: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pcr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17.5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6.6</m:t>
          </m:r>
        </m:oMath>
      </m:oMathPara>
    </w:p>
    <w:p w:rsidR="003E3FCD" w:rsidRDefault="00922472">
      <w:pPr>
        <w:pStyle w:val="FirstParagraph"/>
      </w:pPr>
      <w:r>
        <w:rPr>
          <w:b/>
          <w:bCs/>
        </w:rPr>
        <w:t xml:space="preserve">Замечание: </w:t>
      </w:r>
      <w:r>
        <w:t>Значения $ p{cr},_1,_2,N $ указаны в тысячах единиц, а значения $ M_1,_2 $ указаны в млн. единиц.</w:t>
      </w:r>
    </w:p>
    <w:p w:rsidR="003E3FCD" w:rsidRDefault="00922472">
      <w:pPr>
        <w:pStyle w:val="BodyText"/>
      </w:pPr>
      <w:r>
        <w:t>Обозначения: $ N $ – число потребителей производимого продукта $ $ – длительность производственного цик</w:t>
      </w:r>
      <w:r>
        <w:t>ла $ p $ – рыночная цена товара $  $ – себестоимость продукта, то есть переменные издержки на производство единицы продукции $ q $ – максимальная потребность одного человека в продукте в единицу времени $ = $ – безразмерное время</w:t>
      </w:r>
    </w:p>
    <w:p w:rsidR="003E3FCD" w:rsidRDefault="00922472">
      <w:pPr>
        <w:pStyle w:val="BodyText"/>
      </w:pPr>
      <w:r>
        <w:t>1.Постройте графики измене</w:t>
      </w:r>
      <w:r>
        <w:t>ния оборотных средств фирмы 1 и фирмы 2 без учета постоянных издержек и с веденной нормировкой для случая 1.</w:t>
      </w:r>
    </w:p>
    <w:p w:rsidR="003E3FCD" w:rsidRDefault="00922472">
      <w:pPr>
        <w:pStyle w:val="BodyText"/>
      </w:pPr>
      <w:r>
        <w:t>2.Постройте графики изменения оборотных средств фирмы 1 и фирмы 2 без учета постоянных издержек и с веденной нормировкой для случая 2.</w:t>
      </w:r>
    </w:p>
    <w:p w:rsidR="003E3FCD" w:rsidRDefault="00922472">
      <w:pPr>
        <w:pStyle w:val="Heading1"/>
      </w:pPr>
      <w:bookmarkStart w:id="5" w:name="теоретическое-введение"/>
      <w:bookmarkStart w:id="6" w:name="_Toc131254489"/>
      <w:bookmarkEnd w:id="3"/>
      <w:r>
        <w:t>Теоретическо</w:t>
      </w:r>
      <w:r>
        <w:t>е введение</w:t>
      </w:r>
      <w:bookmarkEnd w:id="6"/>
    </w:p>
    <w:p w:rsidR="003E3FCD" w:rsidRDefault="00922472"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</w:t>
      </w:r>
      <w:r>
        <w:t xml:space="preserve">что этот продукт занимает определенную нишу рынка и конкуренты в ней отсутствуют. Обозначим: </w:t>
      </w:r>
      <m:oMath>
        <m:r>
          <w:rPr>
            <w:rFonts w:ascii="Cambria Math" w:hAnsi="Cambria Math"/>
          </w:rPr>
          <m:t>N</m:t>
        </m:r>
      </m:oMath>
      <w:r>
        <w:t xml:space="preserve"> – число потребителей производимого продукта. </w:t>
      </w:r>
      <m:oMath>
        <m:r>
          <w:rPr>
            <w:rFonts w:ascii="Cambria Math" w:hAnsi="Cambria Math"/>
          </w:rPr>
          <m:t>S</m:t>
        </m:r>
      </m:oMath>
      <w:r>
        <w:t xml:space="preserve"> – доходы потребителей данного продукта. Считаем, что доходы всех потребителей одинаковы. Это предположение справ</w:t>
      </w:r>
      <w:r>
        <w:t xml:space="preserve">едливо, если речь идет об одной рыночной нише, т.е. производимый продукт ориентирован на определенный слой населения.  </w:t>
      </w:r>
      <m:oMath>
        <m:r>
          <w:rPr>
            <w:rFonts w:ascii="Cambria Math" w:hAnsi="Cambria Math"/>
          </w:rPr>
          <m:t>M</m:t>
        </m:r>
      </m:oMath>
      <w:r>
        <w:t xml:space="preserve"> – оборотные средства предприятия. </w:t>
      </w:r>
      <m:oMath>
        <m:r>
          <w:rPr>
            <w:rFonts w:ascii="Cambria Math" w:hAnsi="Cambria Math"/>
          </w:rPr>
          <m:t>τ</m:t>
        </m:r>
      </m:oMath>
      <w:r>
        <w:t xml:space="preserve"> – длительность производственного цикла.  </w:t>
      </w:r>
      <m:oMath>
        <m:r>
          <w:rPr>
            <w:rFonts w:ascii="Cambria Math" w:hAnsi="Cambria Math"/>
          </w:rPr>
          <m:t>p</m:t>
        </m:r>
      </m:oMath>
      <w:r>
        <w:t xml:space="preserve"> – рыночная цена товара.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– себестоимость продукта, </w:t>
      </w:r>
      <w:r>
        <w:t xml:space="preserve">то есть переменные издержки на производство единицы продукции. </w:t>
      </w:r>
      <m:oMath>
        <m:r>
          <w:rPr>
            <w:rFonts w:ascii="Cambria Math" w:hAnsi="Cambria Math"/>
          </w:rPr>
          <m:t>δ</m:t>
        </m:r>
      </m:oMath>
      <w:r>
        <w:t xml:space="preserve"> – доля оборотных средств, идущая на покрытие переменных издержек. </w:t>
      </w:r>
      <m:oMath>
        <m:r>
          <w:rPr>
            <w:rFonts w:ascii="Cambria Math" w:hAnsi="Cambria Math"/>
          </w:rPr>
          <m:t>κ</m:t>
        </m:r>
      </m:oMath>
      <w:r>
        <w:t xml:space="preserve"> – постоянные издержки, которые не зависят от количества выпускаемой продукции.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</w:t>
      </w:r>
      <w:r>
        <w:t xml:space="preserve">– </w:t>
      </w:r>
      <w:r>
        <w:lastRenderedPageBreak/>
        <w:t>функция спроса, зависящая от отношения дохода S к цене p. Она равна количеству продукта, потребляемого одним потребителем в единицу времени.</w:t>
      </w:r>
    </w:p>
    <w:p w:rsidR="003E3FCD" w:rsidRDefault="00922472">
      <w:pPr>
        <w:pStyle w:val="BodyText"/>
      </w:pPr>
      <w:r>
        <w:t>Функцию спроса товаров долговременного использования часто представляют в простейшей форме: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</m:oMath>
      </m:oMathPara>
    </w:p>
    <w:p w:rsidR="003E3FCD" w:rsidRDefault="00922472">
      <w:pPr>
        <w:pStyle w:val="FirstParagraph"/>
      </w:pPr>
      <w:r>
        <w:t>где q – максимальная потребность одного человека в продукте в единицу времени.</w:t>
      </w:r>
    </w:p>
    <w:p w:rsidR="003E3FCD" w:rsidRDefault="00922472">
      <w:pPr>
        <w:pStyle w:val="BodyText"/>
      </w:pPr>
      <w:r>
        <w:t>Эта функция падает с ростом цены и при</w:t>
      </w:r>
    </w:p>
    <w:p w:rsidR="003E3FCD" w:rsidRDefault="00922472">
      <w:pPr>
        <w:pStyle w:val="BodyText"/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(критическая стоимость продукта)потребители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Sq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  <w:r>
        <w:t xml:space="preserve"> Параметр k – мера э</w:t>
      </w:r>
      <w:r>
        <w:t xml:space="preserve">ластичности функции спроса по цене. Таким образом, функция спроса в форме (1) является пороговой, то есть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 и обладает свойствами насыщения.</w:t>
      </w:r>
    </w:p>
    <w:p w:rsidR="003E3FCD" w:rsidRDefault="00922472">
      <w:pPr>
        <w:pStyle w:val="BodyText"/>
      </w:pPr>
      <w:r>
        <w:t>Уравнения динамики оборотных средств можно записать в виде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</m:oMath>
      </m:oMathPara>
    </w:p>
    <w:p w:rsidR="003E3FCD" w:rsidRDefault="00922472">
      <w:pPr>
        <w:pStyle w:val="FirstParagraph"/>
      </w:pPr>
      <w:r>
        <w:t>Уравнение для рыночной цены p представим в виде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Mδ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3E3FCD" w:rsidRDefault="00922472">
      <w:pPr>
        <w:pStyle w:val="FirstParagraph"/>
      </w:pPr>
      <w:r>
        <w:t>Первый член соответствует количеству поставляемого на рынок товара (то есть, предложению), а второй член – спросу.</w:t>
      </w:r>
    </w:p>
    <w:p w:rsidR="003E3FCD" w:rsidRDefault="00922472">
      <w:pPr>
        <w:pStyle w:val="BodyText"/>
      </w:pPr>
      <w:r>
        <w:t xml:space="preserve">Параметр </w:t>
      </w:r>
      <m:oMath>
        <m:r>
          <w:rPr>
            <w:rFonts w:ascii="Cambria Math" w:hAnsi="Cambria Math"/>
          </w:rPr>
          <m:t>γ</m:t>
        </m:r>
      </m:oMath>
      <w:r>
        <w:t xml:space="preserve"> зависит от скорости оборота това</w:t>
      </w:r>
      <w:r>
        <w:t xml:space="preserve">ров на рынке. Как правило, время торгового оборота существенно меньше времени производственного цикла </w:t>
      </w:r>
      <m:oMath>
        <m:r>
          <w:rPr>
            <w:rFonts w:ascii="Cambria Math" w:hAnsi="Cambria Math"/>
          </w:rPr>
          <m:t>τ</m:t>
        </m:r>
      </m:oMath>
      <w:r>
        <w:t xml:space="preserve"> При заданном M уравнение (3) описывает быстрое стремление цены к равновесному значению цены, которое устойчиво. В этом случае уравнение (3) можно замен</w:t>
      </w:r>
      <w:r>
        <w:t>ить алгебраическим соотношением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3E3FCD" w:rsidRDefault="00922472">
      <w:pPr>
        <w:pStyle w:val="FirstParagraph"/>
      </w:pPr>
      <w:r>
        <w:t>Из (4) следует, что равновесное значение цены p равно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Mδ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Nq</m:t>
                  </m:r>
                </m:den>
              </m:f>
            </m:e>
          </m:d>
        </m:oMath>
      </m:oMathPara>
    </w:p>
    <w:p w:rsidR="003E3FCD" w:rsidRDefault="00922472">
      <w:pPr>
        <w:pStyle w:val="FirstParagraph"/>
      </w:pPr>
      <w:r>
        <w:t>Уравнение (2) с учетом (5) приобретает вид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num>
                <m:den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τδp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</m:oMath>
      </m:oMathPara>
    </w:p>
    <w:p w:rsidR="003E3FCD" w:rsidRDefault="00922472">
      <w:pPr>
        <w:pStyle w:val="FirstParagraph"/>
      </w:pPr>
      <w:r>
        <w:lastRenderedPageBreak/>
        <w:t xml:space="preserve">Уравнение (6) имеет два стационарных решения, соответствующих условию: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3E3FCD" w:rsidRDefault="00922472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rad>
        </m:oMath>
      </m:oMathPara>
    </w:p>
    <w:p w:rsidR="003E3FCD" w:rsidRDefault="00922472">
      <w:pPr>
        <w:pStyle w:val="FirstParagraph"/>
      </w:pPr>
      <w:r>
        <w:t>где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κNq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E3FCD" w:rsidRDefault="00922472">
      <w:pPr>
        <w:pStyle w:val="FirstParagraph"/>
      </w:pPr>
      <w:r>
        <w:t xml:space="preserve">Из (7) следует, что при больших постоянных издержках, в случае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стационарных состояний нет. Это о</w:t>
      </w:r>
      <w:r>
        <w:t xml:space="preserve">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и играют роль, только в случае, когда оборотные средства малы. При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r>
          <w:rPr>
            <w:rFonts w:ascii="Cambria Math" w:hAnsi="Cambria Math"/>
          </w:rPr>
          <m:t>a</m:t>
        </m:r>
      </m:oMath>
      <w:r>
        <w:t xml:space="preserve"> ст</w:t>
      </w:r>
      <w:r>
        <w:t>ационарные значения M равны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κ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den>
          </m:f>
        </m:oMath>
      </m:oMathPara>
    </w:p>
    <w:p w:rsidR="003E3FCD" w:rsidRDefault="00922472">
      <w:pPr>
        <w:pStyle w:val="FirstParagraph"/>
      </w:pPr>
      <w:r>
        <w:t xml:space="preserve">Первое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  <w:r>
        <w:t xml:space="preserve"> устойчиво и соответствует стабильному функционированию предприятия. Второе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 неустойчиво, так что при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 оборотные средства падают </w:t>
      </w:r>
      <m:oMath>
        <m:r>
          <m:rPr>
            <m:sty m:val="p"/>
          </m:rPr>
          <w:rPr>
            <w:rFonts w:ascii="Cambria Math" w:hAnsi="Cambria Math"/>
          </w:rPr>
          <m:t>∂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/∂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</w:t>
      </w:r>
      <w:r>
        <w:t xml:space="preserve">то есть, фирма идет к банкротству. По смыслу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 соответствует начальному капиталу, необходимому для входа в рынок. обсуждаемой модели параметр </w:t>
      </w:r>
      <m:oMath>
        <m:r>
          <w:rPr>
            <w:rFonts w:ascii="Cambria Math" w:hAnsi="Cambria Math"/>
          </w:rPr>
          <m:t>δ</m:t>
        </m:r>
      </m:oMath>
      <w:r>
        <w:t xml:space="preserve"> всюду входит в сочетании с </w:t>
      </w:r>
      <m:oMath>
        <m:r>
          <w:rPr>
            <w:rFonts w:ascii="Cambria Math" w:hAnsi="Cambria Math"/>
          </w:rPr>
          <m:t>τ</m:t>
        </m:r>
      </m:oMath>
      <w:r>
        <w:t xml:space="preserve"> Это значит, что уменьшение доли оборотных средств, вкладываемых в производство,</w:t>
      </w:r>
      <w:r>
        <w:t xml:space="preserve"> эквивалентно удлинению производственного цикла. Поэтому мы в дальнейшем положим: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а параметр </w:t>
      </w:r>
      <m:oMath>
        <m:r>
          <w:rPr>
            <w:rFonts w:ascii="Cambria Math" w:hAnsi="Cambria Math"/>
          </w:rPr>
          <m:t>τ</m:t>
        </m:r>
      </m:oMath>
      <w:r>
        <w:t xml:space="preserve"> будем считать временем цикла, с учётом сказанного.</w:t>
      </w:r>
    </w:p>
    <w:p w:rsidR="003E3FCD" w:rsidRDefault="00922472">
      <w:pPr>
        <w:pStyle w:val="BodyText"/>
      </w:pPr>
      <w:r>
        <w:rPr>
          <w:b/>
          <w:bCs/>
        </w:rPr>
        <w:t>2. Конкуренция двух фирм</w:t>
      </w:r>
    </w:p>
    <w:p w:rsidR="003E3FCD" w:rsidRDefault="00922472">
      <w:pPr>
        <w:pStyle w:val="BodyText"/>
      </w:pPr>
      <w:r>
        <w:rPr>
          <w:b/>
          <w:bCs/>
        </w:rPr>
        <w:t>2.1. Случай 1</w:t>
      </w:r>
    </w:p>
    <w:p w:rsidR="003E3FCD" w:rsidRDefault="00922472">
      <w:pPr>
        <w:pStyle w:val="BodyText"/>
      </w:pPr>
      <w:r>
        <w:t>Рассмотрим две фирмы, производящие взаимозаменяемые товары одинак</w:t>
      </w:r>
      <w:r>
        <w:t xml:space="preserve">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</w:t>
      </w:r>
      <w:r>
        <w:t>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</w:t>
      </w:r>
      <w:r>
        <w:t>оимость, время цикла, но не могут прямо вмешиваться в ситуацию на рынке («назначать» цену или влиять на потребителей каким либо иным способом).</w:t>
      </w:r>
    </w:p>
    <w:p w:rsidR="003E3FCD" w:rsidRDefault="00922472">
      <w:pPr>
        <w:pStyle w:val="BodyText"/>
      </w:pPr>
      <w:r>
        <w:t>Уравнения динамики оборотных средств запишем по аналогии с (2) в виде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E3FCD" w:rsidRDefault="00922472"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числа потребителей, приобретших товар первой и второй фирмы. Учтем, что товарный баланс устанавливае</w:t>
      </w:r>
      <w:r>
        <w:t>тся быстро, то есть, произведенный каждой фирмой товар не накапливается, а реализуется по цене p. Тогда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</m:oMath>
      </m:oMathPara>
    </w:p>
    <w:p w:rsidR="003E3FCD" w:rsidRDefault="00922472">
      <w:pPr>
        <w:pStyle w:val="FirstParagrap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себестоимости товаров в первой и второй фирме. С учетом (10) представим (11) в виде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E3FCD" w:rsidRDefault="00922472">
      <w:pPr>
        <w:pStyle w:val="FirstParagraph"/>
      </w:pPr>
      <w:r>
        <w:t>Уравнение для цены, по аналогии с (3),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cr</m:t>
                  </m:r>
                </m:den>
              </m:f>
            </m:e>
          </m:d>
        </m:oMath>
      </m:oMathPara>
    </w:p>
    <w:p w:rsidR="003E3FCD" w:rsidRDefault="00922472">
      <w:pPr>
        <w:pStyle w:val="FirstParagraph"/>
      </w:pPr>
      <w:r>
        <w:t>Считая, как и выше, что ценовое равновесие устанавливается быстро, получим: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cr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Nq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3E3FCD" w:rsidRDefault="00922472">
      <w:pPr>
        <w:pStyle w:val="FirstParagraph"/>
      </w:pPr>
      <w:r>
        <w:t>Подставив (14) в (12) имеем: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E3FCD" w:rsidRDefault="00922472">
      <w:pPr>
        <w:pStyle w:val="FirstParagraph"/>
      </w:pPr>
      <w:r>
        <w:t>где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cr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cr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cr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E3FCD" w:rsidRDefault="00922472">
      <w:pPr>
        <w:pStyle w:val="FirstParagraph"/>
      </w:pPr>
      <w:r>
        <w:t xml:space="preserve">Исследуем систему (15) в случае, когда постоянные издержки (κ_1, κ_2) пренебрежимо малы. И введем нормировку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  <w:r>
        <w:t xml:space="preserve"> Получим следующую систему: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3E3FCD" w:rsidRDefault="00922472">
      <w:pPr>
        <w:pStyle w:val="FirstParagraph"/>
      </w:pPr>
      <w:r>
        <w:t>Чтобы решить систему (17) необходим</w:t>
      </w:r>
      <w:r>
        <w:t>о знать начальные условия.Зададим начальные значения $ M_0</w:t>
      </w:r>
      <w:r>
        <w:rPr>
          <w:vertAlign w:val="superscript"/>
        </w:rPr>
        <w:t>1=2,M_0</w:t>
      </w:r>
      <w:r>
        <w:t xml:space="preserve">2=1$, и известные параметры: </w:t>
      </w:r>
      <m:oMath>
        <m:r>
          <w:rPr>
            <w:rFonts w:ascii="Cambria Math" w:hAnsi="Cambria Math"/>
          </w:rPr>
          <m:t>pcr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</m:oMath>
    </w:p>
    <w:p w:rsidR="003E3FCD" w:rsidRDefault="00922472">
      <w:pPr>
        <w:pStyle w:val="BodyText"/>
      </w:pPr>
      <w:r>
        <w:lastRenderedPageBreak/>
        <w:t>По графику видно, что рост оборотных средств предприятий идет независимо друг от друга. В математической модели (17) этот факт отражается в коэффициенте, стоящим перед членом M M1 2: в рассматриваемой задаче он одинаковый в обоих уравнениях (1bc). Это было</w:t>
      </w:r>
      <w:r>
        <w:t xml:space="preserve"> обозначено в условиях задачи.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 w:rsidR="003E3FCD" w:rsidRDefault="00922472">
      <w:pPr>
        <w:pStyle w:val="BodyText"/>
      </w:pPr>
      <w:r>
        <w:rPr>
          <w:b/>
          <w:bCs/>
        </w:rPr>
        <w:t>2.2. Случай 2</w:t>
      </w:r>
    </w:p>
    <w:p w:rsidR="003E3FCD" w:rsidRDefault="00922472">
      <w:pPr>
        <w:pStyle w:val="BodyText"/>
      </w:pPr>
      <w:r>
        <w:t>Рассмотрим модель, ког</w:t>
      </w:r>
      <w:r>
        <w:t>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</w:t>
      </w:r>
      <w:r>
        <w:t xml:space="preserve">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</w:t>
      </w:r>
    </w:p>
    <w:p w:rsidR="003E3FCD" w:rsidRDefault="00922472">
      <w:pPr>
        <w:pStyle w:val="BodyText"/>
      </w:pPr>
      <w:r>
        <w:t>Получим следующую модель:</w:t>
      </w:r>
    </w:p>
    <w:p w:rsidR="003E3FCD" w:rsidRDefault="00922472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002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3E3FCD" w:rsidRDefault="00922472">
      <w:pPr>
        <w:pStyle w:val="FirstParagraph"/>
      </w:pPr>
      <w:r>
        <w:t>По графику видно, что первая фирма, несмотря на начальный рост, достигнув своего максимального объема продаж, начитает нести убытки и, в итоге,терпит банкротство. Динамика роста объемов оборотных средств второй фирмы остается без изменения: достигнув макси</w:t>
      </w:r>
      <w:r>
        <w:t>мального значения, остается на этом уровне.</w:t>
      </w:r>
    </w:p>
    <w:p w:rsidR="003E3FCD" w:rsidRDefault="00922472">
      <w:pPr>
        <w:pStyle w:val="BodyText"/>
      </w:pPr>
      <w:r>
        <w:t>Замечание: Стоит отметить, что рассматривается упрощенная модель, которая дает модельное решение. В реальности факторов, влияющих на динамику изменения оборотных средств предприятий, больше.</w:t>
      </w:r>
    </w:p>
    <w:p w:rsidR="003E3FCD" w:rsidRDefault="00922472">
      <w:pPr>
        <w:pStyle w:val="Heading2"/>
      </w:pPr>
      <w:bookmarkStart w:id="7" w:name="выполнение-лабораторной-работы"/>
      <w:bookmarkStart w:id="8" w:name="_Toc131254490"/>
      <w:r>
        <w:t>Выполнение лабораторн</w:t>
      </w:r>
      <w:r>
        <w:t>ой работы</w:t>
      </w:r>
      <w:bookmarkEnd w:id="8"/>
    </w:p>
    <w:p w:rsidR="003E3FCD" w:rsidRDefault="00922472">
      <w:pPr>
        <w:pStyle w:val="Heading5"/>
      </w:pPr>
      <w:bookmarkStart w:id="9" w:name="решение-для-случая-1-на-julia"/>
      <w:r>
        <w:t>1.1 Решение для случая 1 на Julia:</w:t>
      </w:r>
    </w:p>
    <w:p w:rsidR="003E3FCD" w:rsidRDefault="00922472">
      <w:pPr>
        <w:pStyle w:val="SourceCode"/>
      </w:pP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Pkg.add(</w:t>
      </w:r>
      <w:r>
        <w:rPr>
          <w:rStyle w:val="StringTok"/>
        </w:rPr>
        <w:t>"LaTeXStrings"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Pkg.activate()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17.5</w:t>
      </w:r>
      <w:r>
        <w:br/>
      </w:r>
      <w:r>
        <w:rPr>
          <w:rStyle w:val="NormalTok"/>
        </w:rPr>
        <w:t xml:space="preserve">  p_cr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19</w:t>
      </w:r>
      <w:r>
        <w:br/>
      </w:r>
      <w:r>
        <w:rPr>
          <w:rStyle w:val="NormalTok"/>
        </w:rPr>
        <w:t xml:space="preserve">  p1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</w:t>
      </w:r>
      <w:r>
        <w:br/>
      </w:r>
      <w:r>
        <w:rPr>
          <w:rStyle w:val="NormalTok"/>
        </w:rPr>
        <w:t xml:space="preserve">  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6.6</w:t>
      </w:r>
      <w:r>
        <w:br/>
      </w:r>
      <w:r>
        <w:rPr>
          <w:rStyle w:val="NormalTok"/>
        </w:rPr>
        <w:t xml:space="preserve">  tau1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12</w:t>
      </w:r>
      <w:r>
        <w:br/>
      </w:r>
      <w:r>
        <w:rPr>
          <w:rStyle w:val="NormalTok"/>
        </w:rPr>
        <w:lastRenderedPageBreak/>
        <w:t xml:space="preserve">  tau2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16</w:t>
      </w:r>
      <w:r>
        <w:br/>
      </w:r>
      <w:r>
        <w:rPr>
          <w:rStyle w:val="NormalTok"/>
        </w:rPr>
        <w:t xml:space="preserve"> 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M_1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2.6</w:t>
      </w:r>
      <w:r>
        <w:br/>
      </w:r>
      <w:r>
        <w:rPr>
          <w:rStyle w:val="NormalTok"/>
        </w:rPr>
        <w:t xml:space="preserve">  M_2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1.9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a1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tau1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  a2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(tau2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tau1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  c1 </w:t>
      </w:r>
      <w:r>
        <w:rPr>
          <w:rStyle w:val="OperatorTok"/>
        </w:rPr>
        <w:t>=</w:t>
      </w:r>
      <w:r>
        <w:rPr>
          <w:rStyle w:val="NormalTok"/>
        </w:rPr>
        <w:t xml:space="preserve"> (p_cr</w:t>
      </w:r>
      <w:r>
        <w:rPr>
          <w:rStyle w:val="OperatorTok"/>
        </w:rPr>
        <w:t>-</w:t>
      </w:r>
      <w:r>
        <w:rPr>
          <w:rStyle w:val="NormalTok"/>
        </w:rPr>
        <w:t>p1)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p1)</w:t>
      </w:r>
      <w:r>
        <w:br/>
      </w:r>
      <w:r>
        <w:rPr>
          <w:rStyle w:val="NormalTok"/>
        </w:rPr>
        <w:t xml:space="preserve">  c2 </w:t>
      </w:r>
      <w:r>
        <w:rPr>
          <w:rStyle w:val="OperatorTok"/>
        </w:rPr>
        <w:t>=</w:t>
      </w:r>
      <w:r>
        <w:rPr>
          <w:rStyle w:val="NormalTok"/>
        </w:rPr>
        <w:t xml:space="preserve"> (p_cr</w:t>
      </w:r>
      <w:r>
        <w:rPr>
          <w:rStyle w:val="OperatorTok"/>
        </w:rPr>
        <w:t>-</w:t>
      </w:r>
      <w:r>
        <w:rPr>
          <w:rStyle w:val="NormalTok"/>
        </w:rPr>
        <w:t>p2)</w:t>
      </w:r>
      <w:r>
        <w:rPr>
          <w:rStyle w:val="OperatorTok"/>
        </w:rPr>
        <w:t>/</w:t>
      </w:r>
      <w:r>
        <w:rPr>
          <w:rStyle w:val="NormalTok"/>
        </w:rPr>
        <w:t>(tau2</w:t>
      </w:r>
      <w:r>
        <w:rPr>
          <w:rStyle w:val="OperatorTok"/>
        </w:rPr>
        <w:t>*</w:t>
      </w:r>
      <w:r>
        <w:rPr>
          <w:rStyle w:val="NormalTok"/>
        </w:rPr>
        <w:t>p2)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F</w:t>
      </w:r>
      <w:r>
        <w:rPr>
          <w:rStyle w:val="OperatorTok"/>
        </w:rPr>
        <w:t>!</w:t>
      </w:r>
      <w:r>
        <w:rPr>
          <w:rStyle w:val="NormalTok"/>
        </w:rPr>
        <w:t>(du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(b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(a1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(c2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(b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(a2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U0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2.6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1.9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30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prob </w:t>
      </w:r>
      <w:r>
        <w:rPr>
          <w:rStyle w:val="OperatorTok"/>
        </w:rPr>
        <w:t>=</w:t>
      </w:r>
      <w:r>
        <w:rPr>
          <w:rStyle w:val="NormalTok"/>
        </w:rPr>
        <w:t xml:space="preserve"> ODEProblem(F</w:t>
      </w:r>
      <w:r>
        <w:rPr>
          <w:rStyle w:val="OperatorTok"/>
        </w:rPr>
        <w:t>!,</w:t>
      </w:r>
      <w:r>
        <w:rPr>
          <w:rStyle w:val="NormalTok"/>
        </w:rPr>
        <w:t xml:space="preserve"> U0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end</w:t>
      </w:r>
    </w:p>
    <w:p w:rsidR="003E3FCD" w:rsidRDefault="00922472">
      <w:pPr>
        <w:pStyle w:val="CaptionedFigure"/>
      </w:pPr>
      <w:bookmarkStart w:id="10" w:name="fig:001"/>
      <w:r>
        <w:rPr>
          <w:noProof/>
          <w:lang w:val="en-US"/>
        </w:rPr>
        <w:lastRenderedPageBreak/>
        <w:drawing>
          <wp:inline distT="0" distB="0" distL="0" distR="0">
            <wp:extent cx="5334000" cy="3313220"/>
            <wp:effectExtent l="0" t="0" r="0" b="0"/>
            <wp:docPr id="1" name="Picture" descr="sol №1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8/report/report/image/Sol1_Jul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3E3FCD" w:rsidRDefault="00922472">
      <w:pPr>
        <w:pStyle w:val="ImageCaption"/>
      </w:pPr>
      <w:r>
        <w:t>sol №1(Julia)</w:t>
      </w:r>
    </w:p>
    <w:p w:rsidR="003E3FCD" w:rsidRDefault="00922472"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>=</w:t>
      </w:r>
      <w:r>
        <w:rPr>
          <w:rStyle w:val="NormalTok"/>
        </w:rPr>
        <w:t xml:space="preserve"> solve(prob</w:t>
      </w:r>
      <w:r>
        <w:rPr>
          <w:rStyle w:val="OperatorTok"/>
        </w:rPr>
        <w:t>,</w:t>
      </w:r>
      <w:r>
        <w:rPr>
          <w:rStyle w:val="NormalTok"/>
        </w:rPr>
        <w:t xml:space="preserve"> saveat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:rsidR="003E3FCD" w:rsidRDefault="00922472">
      <w:pPr>
        <w:pStyle w:val="CaptionedFigure"/>
      </w:pPr>
      <w:bookmarkStart w:id="11" w:name="fig:002"/>
      <w:r>
        <w:rPr>
          <w:noProof/>
          <w:lang w:val="en-US"/>
        </w:rPr>
        <w:drawing>
          <wp:inline distT="0" distB="0" distL="0" distR="0">
            <wp:extent cx="5334000" cy="2914582"/>
            <wp:effectExtent l="0" t="0" r="0" b="0"/>
            <wp:docPr id="2" name="Picture" descr="Граф №1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8/report/report/image/Graph1_Juli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3E3FCD" w:rsidRDefault="00922472">
      <w:pPr>
        <w:pStyle w:val="ImageCaption"/>
      </w:pPr>
      <w:r>
        <w:t>Граф №1(Julia)</w:t>
      </w:r>
    </w:p>
    <w:p w:rsidR="003E3FCD" w:rsidRDefault="00922472">
      <w:pPr>
        <w:pStyle w:val="SourceCode"/>
      </w:pPr>
      <w:r>
        <w:rPr>
          <w:rStyle w:val="NormalTok"/>
        </w:rPr>
        <w:t>Plots.plot(sol)</w:t>
      </w:r>
    </w:p>
    <w:p w:rsidR="003E3FCD" w:rsidRDefault="00922472">
      <w:pPr>
        <w:pStyle w:val="Heading5"/>
      </w:pPr>
      <w:bookmarkStart w:id="12" w:name="решение-для-случая-1-на-openmodelica"/>
      <w:bookmarkEnd w:id="9"/>
      <w:r>
        <w:t>1.2 Решение для случая 1 на Openmodelica:</w:t>
      </w:r>
    </w:p>
    <w:p w:rsidR="003E3FCD" w:rsidRDefault="00922472">
      <w:pPr>
        <w:pStyle w:val="SourceCode"/>
      </w:pPr>
      <w:r>
        <w:rPr>
          <w:rStyle w:val="VerbatimChar"/>
        </w:rPr>
        <w:t>model Lab8Part1</w:t>
      </w:r>
      <w:r>
        <w:br/>
      </w:r>
      <w:r>
        <w:br/>
      </w:r>
      <w:r>
        <w:rPr>
          <w:rStyle w:val="VerbatimChar"/>
        </w:rPr>
        <w:lastRenderedPageBreak/>
        <w:t>constant Real N=17.5;</w:t>
      </w:r>
      <w:r>
        <w:br/>
      </w:r>
      <w:r>
        <w:rPr>
          <w:rStyle w:val="VerbatimChar"/>
        </w:rPr>
        <w:t>constant Real q=1;</w:t>
      </w:r>
      <w:r>
        <w:br/>
      </w:r>
      <w:r>
        <w:rPr>
          <w:rStyle w:val="VerbatimChar"/>
        </w:rPr>
        <w:t>constant Real p_cr=19;</w:t>
      </w:r>
      <w:r>
        <w:br/>
      </w:r>
      <w:r>
        <w:rPr>
          <w:rStyle w:val="VerbatimChar"/>
        </w:rPr>
        <w:t>constant Real p1=10;</w:t>
      </w:r>
      <w:r>
        <w:br/>
      </w:r>
      <w:r>
        <w:rPr>
          <w:rStyle w:val="VerbatimChar"/>
        </w:rPr>
        <w:t>constant Real p2=6.6;</w:t>
      </w:r>
      <w:r>
        <w:br/>
      </w:r>
      <w:r>
        <w:rPr>
          <w:rStyle w:val="VerbatimChar"/>
        </w:rPr>
        <w:t>constant Real tau1=12;</w:t>
      </w:r>
      <w:r>
        <w:br/>
      </w:r>
      <w:r>
        <w:rPr>
          <w:rStyle w:val="VerbatimChar"/>
        </w:rPr>
        <w:t>constant Real tau2=16;</w:t>
      </w:r>
      <w:r>
        <w:br/>
      </w:r>
      <w:r>
        <w:br/>
      </w:r>
      <w:r>
        <w:rPr>
          <w:rStyle w:val="VerbatimChar"/>
        </w:rPr>
        <w:t>constant Real a1 = p_cr/(ta</w:t>
      </w:r>
      <w:r>
        <w:rPr>
          <w:rStyle w:val="VerbatimChar"/>
        </w:rPr>
        <w:t>u1*tau1*p1*p1*N*q);</w:t>
      </w:r>
      <w:r>
        <w:br/>
      </w:r>
      <w:r>
        <w:rPr>
          <w:rStyle w:val="VerbatimChar"/>
        </w:rPr>
        <w:t>constant Real a2 = p_cr/(tau2*tau2*p2*p2*N*q);</w:t>
      </w:r>
      <w:r>
        <w:br/>
      </w:r>
      <w:r>
        <w:rPr>
          <w:rStyle w:val="VerbatimChar"/>
        </w:rPr>
        <w:t>constant Real b = p_cr/(tau1*tau1*tau2*tau2*p1*p1*p2*p2*N*q);</w:t>
      </w:r>
      <w:r>
        <w:br/>
      </w:r>
      <w:r>
        <w:rPr>
          <w:rStyle w:val="VerbatimChar"/>
        </w:rPr>
        <w:t>constant Real c1 = (p_cr-p1)/(tau1*p1);</w:t>
      </w:r>
      <w:r>
        <w:br/>
      </w:r>
      <w:r>
        <w:rPr>
          <w:rStyle w:val="VerbatimChar"/>
        </w:rPr>
        <w:t>constant Real c2 = (p_cr-p2)/(tau2*p2);</w:t>
      </w:r>
      <w:r>
        <w:br/>
      </w:r>
      <w:r>
        <w:br/>
      </w:r>
      <w:r>
        <w:rPr>
          <w:rStyle w:val="VerbatimChar"/>
        </w:rPr>
        <w:t>Real M1;</w:t>
      </w:r>
      <w:r>
        <w:br/>
      </w:r>
      <w:r>
        <w:rPr>
          <w:rStyle w:val="VerbatimChar"/>
        </w:rPr>
        <w:t>Real M2;</w:t>
      </w:r>
      <w:r>
        <w:br/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M1=2.6;</w:t>
      </w:r>
      <w:r>
        <w:br/>
      </w:r>
      <w:r>
        <w:rPr>
          <w:rStyle w:val="VerbatimChar"/>
        </w:rPr>
        <w:t>M2=1.9;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der(M1)=M1-(b/c1)*M1*M2-(a1/c1)*M1*M1;</w:t>
      </w:r>
      <w:r>
        <w:br/>
      </w:r>
      <w:r>
        <w:rPr>
          <w:rStyle w:val="VerbatimChar"/>
        </w:rPr>
        <w:t>der(M2)=(c2/c1)*M2-(b/c1)*M1*M2-(a2/c1)*M2*M2;</w:t>
      </w:r>
      <w:r>
        <w:br/>
      </w:r>
      <w:r>
        <w:rPr>
          <w:rStyle w:val="VerbatimChar"/>
        </w:rPr>
        <w:t>end Lab8Part1;</w:t>
      </w:r>
    </w:p>
    <w:p w:rsidR="003E3FCD" w:rsidRDefault="00922472">
      <w:pPr>
        <w:pStyle w:val="CaptionedFigure"/>
      </w:pPr>
      <w:bookmarkStart w:id="13" w:name="fig:003"/>
      <w:r>
        <w:rPr>
          <w:noProof/>
          <w:lang w:val="en-US"/>
        </w:rPr>
        <w:drawing>
          <wp:inline distT="0" distB="0" distL="0" distR="0">
            <wp:extent cx="5334000" cy="2006235"/>
            <wp:effectExtent l="0" t="0" r="0" b="0"/>
            <wp:docPr id="3" name="Picture" descr="Граф №1(OPM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8/report/report/image/OPM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3E3FCD" w:rsidRDefault="00922472">
      <w:pPr>
        <w:pStyle w:val="ImageCaption"/>
      </w:pPr>
      <w:r>
        <w:t>Граф №1(OPM)</w:t>
      </w:r>
    </w:p>
    <w:p w:rsidR="003E3FCD" w:rsidRDefault="00922472">
      <w:pPr>
        <w:pStyle w:val="Heading5"/>
      </w:pPr>
      <w:bookmarkStart w:id="14" w:name="решение-для-случая-2-на-julia"/>
      <w:bookmarkEnd w:id="12"/>
      <w:r>
        <w:t>2.1 Решение для случая 2 на Julia:</w:t>
      </w:r>
    </w:p>
    <w:p w:rsidR="003E3FCD" w:rsidRDefault="00922472">
      <w:pPr>
        <w:pStyle w:val="SourceCode"/>
      </w:pP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Pkg.add(</w:t>
      </w:r>
      <w:r>
        <w:rPr>
          <w:rStyle w:val="StringTok"/>
        </w:rPr>
        <w:t>"LaTeXStrings"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Pkg.activate()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>end</w:t>
      </w:r>
      <w:r>
        <w:br/>
      </w:r>
      <w:r>
        <w:lastRenderedPageBreak/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17.5</w:t>
      </w:r>
      <w:r>
        <w:br/>
      </w:r>
      <w:r>
        <w:rPr>
          <w:rStyle w:val="NormalTok"/>
        </w:rPr>
        <w:t xml:space="preserve">  p_cr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19</w:t>
      </w:r>
      <w:r>
        <w:br/>
      </w:r>
      <w:r>
        <w:rPr>
          <w:rStyle w:val="NormalTok"/>
        </w:rPr>
        <w:t xml:space="preserve">  p1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</w:t>
      </w:r>
      <w:r>
        <w:br/>
      </w:r>
      <w:r>
        <w:rPr>
          <w:rStyle w:val="NormalTok"/>
        </w:rPr>
        <w:t xml:space="preserve">  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6.6</w:t>
      </w:r>
      <w:r>
        <w:br/>
      </w:r>
      <w:r>
        <w:rPr>
          <w:rStyle w:val="NormalTok"/>
        </w:rPr>
        <w:t xml:space="preserve">  tau1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12</w:t>
      </w:r>
      <w:r>
        <w:br/>
      </w:r>
      <w:r>
        <w:rPr>
          <w:rStyle w:val="NormalTok"/>
        </w:rPr>
        <w:t xml:space="preserve">  tau2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16</w:t>
      </w:r>
      <w:r>
        <w:br/>
      </w:r>
      <w:r>
        <w:rPr>
          <w:rStyle w:val="NormalTok"/>
        </w:rPr>
        <w:t xml:space="preserve"> 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M_1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2.6</w:t>
      </w:r>
      <w:r>
        <w:br/>
      </w:r>
      <w:r>
        <w:rPr>
          <w:rStyle w:val="NormalTok"/>
        </w:rPr>
        <w:t xml:space="preserve">  M_2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1.9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a1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tau1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  a2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(tau2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>=</w:t>
      </w:r>
      <w:r>
        <w:rPr>
          <w:rStyle w:val="NormalTok"/>
        </w:rPr>
        <w:t xml:space="preserve"> p_cr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tau1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tau2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p1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q)</w:t>
      </w:r>
      <w:r>
        <w:br/>
      </w:r>
      <w:r>
        <w:rPr>
          <w:rStyle w:val="NormalTok"/>
        </w:rPr>
        <w:t xml:space="preserve">  c1 </w:t>
      </w:r>
      <w:r>
        <w:rPr>
          <w:rStyle w:val="OperatorTok"/>
        </w:rPr>
        <w:t>=</w:t>
      </w:r>
      <w:r>
        <w:rPr>
          <w:rStyle w:val="NormalTok"/>
        </w:rPr>
        <w:t xml:space="preserve"> (p_cr</w:t>
      </w:r>
      <w:r>
        <w:rPr>
          <w:rStyle w:val="OperatorTok"/>
        </w:rPr>
        <w:t>-</w:t>
      </w:r>
      <w:r>
        <w:rPr>
          <w:rStyle w:val="NormalTok"/>
        </w:rPr>
        <w:t>p1)</w:t>
      </w:r>
      <w:r>
        <w:rPr>
          <w:rStyle w:val="OperatorTok"/>
        </w:rPr>
        <w:t>/</w:t>
      </w:r>
      <w:r>
        <w:rPr>
          <w:rStyle w:val="NormalTok"/>
        </w:rPr>
        <w:t>(tau1</w:t>
      </w:r>
      <w:r>
        <w:rPr>
          <w:rStyle w:val="OperatorTok"/>
        </w:rPr>
        <w:t>*</w:t>
      </w:r>
      <w:r>
        <w:rPr>
          <w:rStyle w:val="NormalTok"/>
        </w:rPr>
        <w:t>p1)</w:t>
      </w:r>
      <w:r>
        <w:br/>
      </w:r>
      <w:r>
        <w:rPr>
          <w:rStyle w:val="NormalTok"/>
        </w:rPr>
        <w:t xml:space="preserve">  c2 </w:t>
      </w:r>
      <w:r>
        <w:rPr>
          <w:rStyle w:val="OperatorTok"/>
        </w:rPr>
        <w:t>=</w:t>
      </w:r>
      <w:r>
        <w:rPr>
          <w:rStyle w:val="NormalTok"/>
        </w:rPr>
        <w:t xml:space="preserve"> (p_cr</w:t>
      </w:r>
      <w:r>
        <w:rPr>
          <w:rStyle w:val="OperatorTok"/>
        </w:rPr>
        <w:t>-</w:t>
      </w:r>
      <w:r>
        <w:rPr>
          <w:rStyle w:val="NormalTok"/>
        </w:rPr>
        <w:t>p2)</w:t>
      </w:r>
      <w:r>
        <w:rPr>
          <w:rStyle w:val="OperatorTok"/>
        </w:rPr>
        <w:t>/</w:t>
      </w:r>
      <w:r>
        <w:rPr>
          <w:rStyle w:val="NormalTok"/>
        </w:rPr>
        <w:t>(tau2</w:t>
      </w:r>
      <w:r>
        <w:rPr>
          <w:rStyle w:val="OperatorTok"/>
        </w:rPr>
        <w:t>*</w:t>
      </w:r>
      <w:r>
        <w:rPr>
          <w:rStyle w:val="NormalTok"/>
        </w:rPr>
        <w:t>p2)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F</w:t>
      </w:r>
      <w:r>
        <w:rPr>
          <w:rStyle w:val="OperatorTok"/>
        </w:rPr>
        <w:t>!</w:t>
      </w:r>
      <w:r>
        <w:rPr>
          <w:rStyle w:val="NormalTok"/>
        </w:rPr>
        <w:t>(du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((b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+</w:t>
      </w:r>
      <w:r>
        <w:rPr>
          <w:rStyle w:val="FloatTok"/>
        </w:rPr>
        <w:t>0.0015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(a1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(c2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(b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(a2</w:t>
      </w:r>
      <w:r>
        <w:rPr>
          <w:rStyle w:val="OperatorTok"/>
        </w:rPr>
        <w:t>/</w:t>
      </w:r>
      <w:r>
        <w:rPr>
          <w:rStyle w:val="NormalTok"/>
        </w:rPr>
        <w:t>c1)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U0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2.6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1.9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30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prob </w:t>
      </w:r>
      <w:r>
        <w:rPr>
          <w:rStyle w:val="OperatorTok"/>
        </w:rPr>
        <w:t>=</w:t>
      </w:r>
      <w:r>
        <w:rPr>
          <w:rStyle w:val="NormalTok"/>
        </w:rPr>
        <w:t xml:space="preserve"> ODEProblem(F</w:t>
      </w:r>
      <w:r>
        <w:rPr>
          <w:rStyle w:val="OperatorTok"/>
        </w:rPr>
        <w:t>!,</w:t>
      </w:r>
      <w:r>
        <w:rPr>
          <w:rStyle w:val="NormalTok"/>
        </w:rPr>
        <w:t xml:space="preserve"> U0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end</w:t>
      </w:r>
    </w:p>
    <w:p w:rsidR="003E3FCD" w:rsidRDefault="00922472">
      <w:pPr>
        <w:pStyle w:val="CaptionedFigure"/>
      </w:pPr>
      <w:bookmarkStart w:id="15" w:name="fig:004"/>
      <w:r>
        <w:rPr>
          <w:noProof/>
          <w:lang w:val="en-US"/>
        </w:rPr>
        <w:lastRenderedPageBreak/>
        <w:drawing>
          <wp:inline distT="0" distB="0" distL="0" distR="0">
            <wp:extent cx="5334000" cy="3028070"/>
            <wp:effectExtent l="0" t="0" r="0" b="0"/>
            <wp:docPr id="4" name="Picture" descr="sol №2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8/report/report/image/Sol2_Juli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3E3FCD" w:rsidRDefault="00922472">
      <w:pPr>
        <w:pStyle w:val="ImageCaption"/>
      </w:pPr>
      <w:r>
        <w:t>sol №2(Julia)</w:t>
      </w:r>
    </w:p>
    <w:p w:rsidR="003E3FCD" w:rsidRDefault="00922472"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>=</w:t>
      </w:r>
      <w:r>
        <w:rPr>
          <w:rStyle w:val="NormalTok"/>
        </w:rPr>
        <w:t xml:space="preserve"> solve(prob</w:t>
      </w:r>
      <w:r>
        <w:rPr>
          <w:rStyle w:val="OperatorTok"/>
        </w:rPr>
        <w:t>,</w:t>
      </w:r>
      <w:r>
        <w:rPr>
          <w:rStyle w:val="NormalTok"/>
        </w:rPr>
        <w:t xml:space="preserve"> saveat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:rsidR="003E3FCD" w:rsidRDefault="00922472">
      <w:pPr>
        <w:pStyle w:val="CaptionedFigure"/>
      </w:pPr>
      <w:bookmarkStart w:id="16" w:name="fig:005"/>
      <w:r>
        <w:rPr>
          <w:noProof/>
          <w:lang w:val="en-US"/>
        </w:rPr>
        <w:drawing>
          <wp:inline distT="0" distB="0" distL="0" distR="0">
            <wp:extent cx="5334000" cy="2816658"/>
            <wp:effectExtent l="0" t="0" r="0" b="0"/>
            <wp:docPr id="5" name="Picture" descr="Граф №2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8/report/report/image/Graph2_Juli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3E3FCD" w:rsidRDefault="00922472">
      <w:pPr>
        <w:pStyle w:val="ImageCaption"/>
      </w:pPr>
      <w:r>
        <w:t>Граф №2(Julia)</w:t>
      </w:r>
    </w:p>
    <w:p w:rsidR="003E3FCD" w:rsidRDefault="00922472">
      <w:pPr>
        <w:pStyle w:val="SourceCode"/>
      </w:pPr>
      <w:r>
        <w:rPr>
          <w:rStyle w:val="NormalTok"/>
        </w:rPr>
        <w:t>Plots.plot(sol)</w:t>
      </w:r>
    </w:p>
    <w:p w:rsidR="003E3FCD" w:rsidRDefault="00922472">
      <w:pPr>
        <w:pStyle w:val="Heading5"/>
      </w:pPr>
      <w:bookmarkStart w:id="17" w:name="решение-для-случая-2-на-openmodelica"/>
      <w:bookmarkEnd w:id="14"/>
      <w:r>
        <w:t>2.2 Решение для случая 2 на Openmodelica:</w:t>
      </w:r>
    </w:p>
    <w:p w:rsidR="003E3FCD" w:rsidRDefault="00922472">
      <w:pPr>
        <w:pStyle w:val="SourceCode"/>
      </w:pPr>
      <w:r>
        <w:rPr>
          <w:rStyle w:val="VerbatimChar"/>
        </w:rPr>
        <w:t>model Lab8Part2</w:t>
      </w:r>
      <w:r>
        <w:br/>
      </w:r>
      <w:r>
        <w:rPr>
          <w:rStyle w:val="VerbatimChar"/>
        </w:rPr>
        <w:t>constant Real N=17.5;</w:t>
      </w:r>
      <w:r>
        <w:br/>
      </w:r>
      <w:r>
        <w:rPr>
          <w:rStyle w:val="VerbatimChar"/>
        </w:rPr>
        <w:t>constant Real q=1;</w:t>
      </w:r>
      <w:r>
        <w:br/>
      </w:r>
      <w:r>
        <w:rPr>
          <w:rStyle w:val="VerbatimChar"/>
        </w:rPr>
        <w:t>constant Real p_cr=19;</w:t>
      </w:r>
      <w:r>
        <w:br/>
      </w:r>
      <w:r>
        <w:rPr>
          <w:rStyle w:val="VerbatimChar"/>
        </w:rPr>
        <w:t>constant Real p1=10;</w:t>
      </w:r>
      <w:r>
        <w:br/>
      </w:r>
      <w:r>
        <w:rPr>
          <w:rStyle w:val="VerbatimChar"/>
        </w:rPr>
        <w:lastRenderedPageBreak/>
        <w:t>constant Real p2=6.6;</w:t>
      </w:r>
      <w:r>
        <w:br/>
      </w:r>
      <w:r>
        <w:rPr>
          <w:rStyle w:val="VerbatimChar"/>
        </w:rPr>
        <w:t>constant Real tau1=12;</w:t>
      </w:r>
      <w:r>
        <w:br/>
      </w:r>
      <w:r>
        <w:rPr>
          <w:rStyle w:val="VerbatimChar"/>
        </w:rPr>
        <w:t>constant Real tau2=16;</w:t>
      </w:r>
      <w:r>
        <w:br/>
      </w:r>
      <w:r>
        <w:br/>
      </w:r>
      <w:r>
        <w:rPr>
          <w:rStyle w:val="VerbatimChar"/>
        </w:rPr>
        <w:t>constant Real a1 = p_cr/(tau1*tau1*p1*p1*N*q);</w:t>
      </w:r>
      <w:r>
        <w:br/>
      </w:r>
      <w:r>
        <w:rPr>
          <w:rStyle w:val="VerbatimChar"/>
        </w:rPr>
        <w:t>constant Real a2 = p_cr/(tau2*tau2*p2*p2*N*q);</w:t>
      </w:r>
      <w:r>
        <w:br/>
      </w:r>
      <w:r>
        <w:rPr>
          <w:rStyle w:val="VerbatimChar"/>
        </w:rPr>
        <w:t>constant Real b = p_cr/(tau1*t</w:t>
      </w:r>
      <w:r>
        <w:rPr>
          <w:rStyle w:val="VerbatimChar"/>
        </w:rPr>
        <w:t>au1*tau2*tau2*p1*p1*p2*p2*N*q);</w:t>
      </w:r>
      <w:r>
        <w:br/>
      </w:r>
      <w:r>
        <w:rPr>
          <w:rStyle w:val="VerbatimChar"/>
        </w:rPr>
        <w:t>constant Real c1 = (p_cr-p1)/(tau1*p1);</w:t>
      </w:r>
      <w:r>
        <w:br/>
      </w:r>
      <w:r>
        <w:rPr>
          <w:rStyle w:val="VerbatimChar"/>
        </w:rPr>
        <w:t>constant Real c2 = (p_cr-p2)/(tau2*p2);</w:t>
      </w:r>
      <w:r>
        <w:br/>
      </w:r>
      <w:r>
        <w:br/>
      </w:r>
      <w:r>
        <w:rPr>
          <w:rStyle w:val="VerbatimChar"/>
        </w:rPr>
        <w:t>Real M1;</w:t>
      </w:r>
      <w:r>
        <w:br/>
      </w:r>
      <w:r>
        <w:rPr>
          <w:rStyle w:val="VerbatimChar"/>
        </w:rPr>
        <w:t>Real M2;</w:t>
      </w:r>
      <w:r>
        <w:br/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M1=2.6;</w:t>
      </w:r>
      <w:r>
        <w:br/>
      </w:r>
      <w:r>
        <w:rPr>
          <w:rStyle w:val="VerbatimChar"/>
        </w:rPr>
        <w:t>M2=1.9;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der(M1)=M1-((b/c1)+0.0015)*M1*M2-(a1/c1)*M1*M1;</w:t>
      </w:r>
      <w:r>
        <w:br/>
      </w:r>
      <w:r>
        <w:rPr>
          <w:rStyle w:val="VerbatimChar"/>
        </w:rPr>
        <w:t>der(M2)=(c2/c1)*M2-(b/c1)*M1*M2-(</w:t>
      </w:r>
      <w:r>
        <w:rPr>
          <w:rStyle w:val="VerbatimChar"/>
        </w:rPr>
        <w:t>a2/c1)*M2*M2;</w:t>
      </w:r>
      <w:r>
        <w:br/>
      </w:r>
      <w:r>
        <w:rPr>
          <w:rStyle w:val="VerbatimChar"/>
        </w:rPr>
        <w:t>end Lab8Part2;</w:t>
      </w:r>
    </w:p>
    <w:p w:rsidR="003E3FCD" w:rsidRDefault="00922472">
      <w:pPr>
        <w:pStyle w:val="CaptionedFigure"/>
      </w:pPr>
      <w:bookmarkStart w:id="18" w:name="fig:006"/>
      <w:r>
        <w:rPr>
          <w:noProof/>
          <w:lang w:val="en-US"/>
        </w:rPr>
        <w:drawing>
          <wp:inline distT="0" distB="0" distL="0" distR="0">
            <wp:extent cx="5334000" cy="2032686"/>
            <wp:effectExtent l="0" t="0" r="0" b="0"/>
            <wp:docPr id="6" name="Picture" descr="Граф №2(OPM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8/report/report/image/OPM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3E3FCD" w:rsidRDefault="00922472">
      <w:pPr>
        <w:pStyle w:val="ImageCaption"/>
      </w:pPr>
      <w:r>
        <w:t>Граф №2(OPM)</w:t>
      </w:r>
    </w:p>
    <w:p w:rsidR="003E3FCD" w:rsidRDefault="00922472">
      <w:pPr>
        <w:pStyle w:val="Heading1"/>
      </w:pPr>
      <w:bookmarkStart w:id="19" w:name="вывод"/>
      <w:bookmarkStart w:id="20" w:name="_Toc131254491"/>
      <w:bookmarkEnd w:id="5"/>
      <w:bookmarkEnd w:id="7"/>
      <w:bookmarkEnd w:id="17"/>
      <w:r>
        <w:t>Вывод</w:t>
      </w:r>
      <w:bookmarkEnd w:id="20"/>
    </w:p>
    <w:p w:rsidR="003E3FCD" w:rsidRDefault="00922472">
      <w:pPr>
        <w:pStyle w:val="FirstParagraph"/>
      </w:pPr>
      <w:r>
        <w:t>В ходе выполнения лабораторной работы я рассмотрел модель конкуренции двух фирм. Построил графики изменения оборотных средств и проанализировал их.</w:t>
      </w:r>
      <w:bookmarkEnd w:id="19"/>
    </w:p>
    <w:sectPr w:rsidR="003E3F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472" w:rsidRDefault="00922472">
      <w:pPr>
        <w:spacing w:after="0"/>
      </w:pPr>
      <w:r>
        <w:separator/>
      </w:r>
    </w:p>
  </w:endnote>
  <w:endnote w:type="continuationSeparator" w:id="0">
    <w:p w:rsidR="00922472" w:rsidRDefault="009224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472" w:rsidRDefault="00922472">
      <w:r>
        <w:separator/>
      </w:r>
    </w:p>
  </w:footnote>
  <w:footnote w:type="continuationSeparator" w:id="0">
    <w:p w:rsidR="00922472" w:rsidRDefault="00922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D54412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E3FCD"/>
    <w:rsid w:val="004E29B3"/>
    <w:rsid w:val="00590D07"/>
    <w:rsid w:val="00784D58"/>
    <w:rsid w:val="008D6863"/>
    <w:rsid w:val="00922472"/>
    <w:rsid w:val="00993ED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993ED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93ED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2170</Words>
  <Characters>12371</Characters>
  <Application>Microsoft Office Word</Application>
  <DocSecurity>0</DocSecurity>
  <Lines>103</Lines>
  <Paragraphs>29</Paragraphs>
  <ScaleCrop>false</ScaleCrop>
  <Company/>
  <LinksUpToDate>false</LinksUpToDate>
  <CharactersWithSpaces>14512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Габриэль Тьерри</dc:creator>
  <cp:keywords/>
  <cp:lastModifiedBy>Тьерри Габриэль</cp:lastModifiedBy>
  <cp:revision>2</cp:revision>
  <dcterms:created xsi:type="dcterms:W3CDTF">2023-04-01T19:14:00Z</dcterms:created>
  <dcterms:modified xsi:type="dcterms:W3CDTF">2023-04-01T19:15:00Z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конкуренции двух фирм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