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60" w:rsidRPr="001122D2" w:rsidRDefault="00561360" w:rsidP="00561360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:rsidR="00561360" w:rsidRPr="001122D2" w:rsidRDefault="00561360" w:rsidP="00561360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561360" w:rsidRPr="001122D2" w:rsidRDefault="00561360" w:rsidP="00561360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561360" w:rsidRPr="00702680" w:rsidSect="00D25A29">
          <w:footerReference w:type="even" r:id="rId6"/>
          <w:footerReference w:type="default" r:id="rId7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56136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561360" w:rsidRPr="003F16FC" w:rsidRDefault="00561360" w:rsidP="00561360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:rsidR="00561360" w:rsidRPr="003F16FC" w:rsidRDefault="00561360" w:rsidP="00561360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:rsidR="00561360" w:rsidRPr="003F16FC" w:rsidRDefault="00561360" w:rsidP="00561360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:rsidR="00561360" w:rsidRPr="00BE0A49" w:rsidRDefault="00561360" w:rsidP="00561360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561360" w:rsidRPr="00702680" w:rsidRDefault="00561360" w:rsidP="00561360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561360" w:rsidRPr="00702680" w:rsidRDefault="00561360" w:rsidP="0056136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561360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702680" w:rsidRDefault="00561360" w:rsidP="00561360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Анисковцев Иван Анатольевич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 xml:space="preserve">________/О.А. </w:t>
      </w:r>
      <w:proofErr w:type="spellStart"/>
      <w:r w:rsidRPr="001122D2">
        <w:rPr>
          <w:rFonts w:ascii="Times New Roman" w:hAnsi="Times New Roman"/>
          <w:bCs/>
          <w:sz w:val="24"/>
          <w:szCs w:val="24"/>
        </w:rPr>
        <w:t>Тимакин</w:t>
      </w:r>
      <w:proofErr w:type="spellEnd"/>
      <w:r w:rsidRPr="001122D2">
        <w:rPr>
          <w:rFonts w:ascii="Times New Roman" w:hAnsi="Times New Roman"/>
          <w:bCs/>
          <w:sz w:val="24"/>
          <w:szCs w:val="24"/>
        </w:rPr>
        <w:t>/</w:t>
      </w: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561360" w:rsidRPr="001122D2" w:rsidRDefault="00561360" w:rsidP="00561360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561360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:rsidR="00561360" w:rsidRPr="001122D2" w:rsidRDefault="00561360" w:rsidP="00561360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561360" w:rsidRPr="001122D2" w:rsidRDefault="00561360" w:rsidP="00561360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561360" w:rsidRDefault="00561360" w:rsidP="00561360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:rsidR="00561360" w:rsidRPr="008C4DC3" w:rsidRDefault="00561360" w:rsidP="00561360">
      <w:pPr>
        <w:spacing w:after="0" w:line="360" w:lineRule="auto"/>
        <w:contextualSpacing/>
        <w:jc w:val="center"/>
        <w:rPr>
          <w:b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sdt>
      <w:sdtPr>
        <w:id w:val="83071967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48417B" w:rsidRPr="0048417B" w:rsidRDefault="0048417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8417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8417B" w:rsidRPr="0048417B" w:rsidRDefault="0048417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8417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8417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8417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589448" w:history="1">
            <w:r w:rsidRPr="0048417B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Проектирование программного приложения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_Toc154589448 \h </w:instrTex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17B" w:rsidRPr="0048417B" w:rsidRDefault="0048417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589449" w:history="1">
            <w:r w:rsidRPr="0048417B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Руководство оператора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_Toc154589449 \h </w:instrTex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17B" w:rsidRPr="0048417B" w:rsidRDefault="0048417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589450" w:history="1">
            <w:r w:rsidRPr="0048417B">
              <w:rPr>
                <w:rStyle w:val="a8"/>
                <w:rFonts w:ascii="Times New Roman" w:hAnsi="Times New Roman"/>
                <w:noProof/>
                <w:color w:val="auto"/>
                <w:sz w:val="28"/>
                <w:szCs w:val="28"/>
              </w:rPr>
              <w:t>Листинг программных модулей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_Toc154589450 \h </w:instrTex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8417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17B" w:rsidRDefault="0048417B">
          <w:r w:rsidRPr="0048417B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48417B" w:rsidRDefault="0048417B">
      <w:pPr>
        <w:spacing w:after="160" w:line="259" w:lineRule="auto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:rsidR="00C576FC" w:rsidRDefault="00561360" w:rsidP="0056136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4589448"/>
      <w:r w:rsidRPr="00561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Проектирование программного приложения</w:t>
      </w:r>
      <w:bookmarkEnd w:id="1"/>
    </w:p>
    <w:p w:rsidR="00561360" w:rsidRPr="00C01607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На рисунке 1 представлена диаграмма «сущность-связь» предметной области «Калькулятор ипотечного кредитования»: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36A003EC" wp14:editId="33C33553">
            <wp:extent cx="5283200" cy="4760245"/>
            <wp:effectExtent l="0" t="0" r="0" b="2540"/>
            <wp:docPr id="401142815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2815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119" cy="47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60" w:rsidRPr="00C01607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Рисунок 1. Диаграмма «сущность-связь»</w:t>
      </w:r>
    </w:p>
    <w:p w:rsidR="00561360" w:rsidRP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На следующих рисунках находятся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таблицы с заполненными данными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На рисунке 2 </w:t>
      </w:r>
      <w:r>
        <w:rPr>
          <w:rFonts w:ascii="Times New Roman" w:eastAsia="Times New Roman" w:hAnsi="Times New Roman"/>
          <w:color w:val="181818"/>
          <w:sz w:val="28"/>
          <w:szCs w:val="28"/>
        </w:rPr>
        <w:t>изображена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таблица «</w:t>
      </w:r>
      <w:r>
        <w:rPr>
          <w:rFonts w:ascii="Times New Roman" w:eastAsia="Times New Roman" w:hAnsi="Times New Roman"/>
          <w:color w:val="181818"/>
          <w:sz w:val="28"/>
          <w:szCs w:val="28"/>
          <w:lang w:val="en-US"/>
        </w:rPr>
        <w:t>Banks</w:t>
      </w:r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Pr="00C01607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/>
          <w:color w:val="181818"/>
          <w:sz w:val="28"/>
          <w:szCs w:val="28"/>
        </w:rPr>
      </w:pP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62E17AA8" wp14:editId="7F2B6023">
            <wp:extent cx="1390650" cy="1828800"/>
            <wp:effectExtent l="0" t="0" r="0" b="0"/>
            <wp:docPr id="8" name="image7.png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, снимок экрана, число, Шриф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846" cy="1829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2.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Banks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P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lastRenderedPageBreak/>
        <w:t>На рисунке 3 изображена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Debtors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3E140824" wp14:editId="2189166F">
            <wp:extent cx="1076475" cy="1486107"/>
            <wp:effectExtent l="0" t="0" r="0" b="0"/>
            <wp:docPr id="7" name="image5.png" descr="Изображение выглядит как снимок экрана, текст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снимок экрана, текст, число, Шрифт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48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3.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Debtors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4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InformationAboutLoans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232E737F" wp14:editId="48119A71">
            <wp:extent cx="5144218" cy="619211"/>
            <wp:effectExtent l="0" t="0" r="0" b="9525"/>
            <wp:docPr id="29511521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521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60" w:rsidRDefault="00561360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4.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InformationAboutLoans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5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Loans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665EA994" wp14:editId="589C8C60">
            <wp:extent cx="5306060" cy="412914"/>
            <wp:effectExtent l="0" t="0" r="0" b="6350"/>
            <wp:docPr id="21799264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264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181818"/>
          <w:sz w:val="28"/>
          <w:szCs w:val="28"/>
        </w:rPr>
        <w:t>Рисунок 5.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Loans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6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RealEstateCategory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Pr="00850E0D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08C21126" wp14:editId="1818A338">
            <wp:extent cx="1867161" cy="1476581"/>
            <wp:effectExtent l="0" t="0" r="0" b="0"/>
            <wp:docPr id="2" name="image3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6.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RealEstateCategory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7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RealEstateObjects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043A489B" wp14:editId="4B000AB2">
            <wp:extent cx="4648849" cy="514422"/>
            <wp:effectExtent l="0" t="0" r="0" b="0"/>
            <wp:docPr id="12005155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5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7.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RealEstateObjects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8</w:t>
      </w:r>
      <w:r>
        <w:rPr>
          <w:rFonts w:ascii="Times New Roman" w:eastAsia="Times New Roman" w:hAnsi="Times New Roman"/>
          <w:color w:val="181818"/>
          <w:sz w:val="28"/>
          <w:szCs w:val="28"/>
        </w:rPr>
        <w:t xml:space="preserve">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RealEstateType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noProof/>
          <w:color w:val="181818"/>
          <w:sz w:val="28"/>
          <w:szCs w:val="28"/>
        </w:rPr>
        <w:lastRenderedPageBreak/>
        <w:drawing>
          <wp:inline distT="0" distB="0" distL="0" distR="0" wp14:anchorId="5BA724D5" wp14:editId="363CD4DF">
            <wp:extent cx="2686425" cy="1457528"/>
            <wp:effectExtent l="0" t="0" r="0" b="0"/>
            <wp:docPr id="4" name="image4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5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8.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RealEstateType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На рисунке 8 изображена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/>
          <w:color w:val="181818"/>
          <w:sz w:val="28"/>
          <w:szCs w:val="28"/>
        </w:rPr>
        <w:t>»</w:t>
      </w:r>
      <w:r w:rsidRPr="00561360">
        <w:rPr>
          <w:rFonts w:ascii="Times New Roman" w:eastAsia="Times New Roman" w:hAnsi="Times New Roman"/>
          <w:color w:val="181818"/>
          <w:sz w:val="28"/>
          <w:szCs w:val="28"/>
        </w:rPr>
        <w:t>.</w:t>
      </w:r>
    </w:p>
    <w:p w:rsidR="00561360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noProof/>
          <w:color w:val="181818"/>
          <w:sz w:val="28"/>
          <w:szCs w:val="28"/>
        </w:rPr>
        <w:drawing>
          <wp:inline distT="0" distB="0" distL="0" distR="0" wp14:anchorId="56BF5284" wp14:editId="04CD7430">
            <wp:extent cx="5134692" cy="2010056"/>
            <wp:effectExtent l="0" t="0" r="0" b="0"/>
            <wp:docPr id="3" name="image9.png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Изображение выглядит как текст, снимок экрана, число, Шрифт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360" w:rsidRPr="00C01607" w:rsidRDefault="00561360" w:rsidP="005613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Рисунок 9. Таблица «</w:t>
      </w:r>
      <w:proofErr w:type="spellStart"/>
      <w:r>
        <w:rPr>
          <w:rFonts w:ascii="Times New Roman" w:eastAsia="Times New Roman" w:hAnsi="Times New Roman"/>
          <w:color w:val="181818"/>
          <w:sz w:val="28"/>
          <w:szCs w:val="28"/>
        </w:rPr>
        <w:t>Users</w:t>
      </w:r>
      <w:proofErr w:type="spellEnd"/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»</w:t>
      </w:r>
    </w:p>
    <w:p w:rsidR="00DA6C52" w:rsidRPr="00C01607" w:rsidRDefault="00DA6C52" w:rsidP="00DA6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На рисунке 10 находится диаграмма вариантов использования предметной области «Калькулятор ипотечного кредитования»:</w:t>
      </w:r>
    </w:p>
    <w:p w:rsidR="00DA6C52" w:rsidRDefault="00DA6C52" w:rsidP="00DA6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noProof/>
        </w:rPr>
        <w:drawing>
          <wp:inline distT="0" distB="0" distL="0" distR="0" wp14:anchorId="7664815F" wp14:editId="08C405A3">
            <wp:extent cx="5310626" cy="2063509"/>
            <wp:effectExtent l="0" t="0" r="0" b="0"/>
            <wp:docPr id="5" name="image1.jpg" descr="Изображение выглядит как зарисовка, текст, рисуно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зарисовка, текст, рисунок, диаграмма&#10;&#10;Автоматически созданное описание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626" cy="2063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C52" w:rsidRPr="00C01607" w:rsidRDefault="00DA6C52" w:rsidP="00DA6C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>Рисунок 10. Диаграмма вариантов использования</w:t>
      </w:r>
    </w:p>
    <w:p w:rsidR="00DA6C52" w:rsidRPr="00561360" w:rsidRDefault="00561360" w:rsidP="00DA6C52">
      <w:pPr>
        <w:spacing w:after="160" w:line="259" w:lineRule="auto"/>
        <w:jc w:val="both"/>
      </w:pPr>
      <w:r>
        <w:br w:type="page"/>
      </w:r>
    </w:p>
    <w:p w:rsidR="00561360" w:rsidRDefault="00561360" w:rsidP="00056CC3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4589449"/>
      <w:r w:rsidRPr="00561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Руководство оператора</w:t>
      </w:r>
      <w:bookmarkEnd w:id="2"/>
    </w:p>
    <w:p w:rsidR="00DA6C52" w:rsidRPr="00FE024E" w:rsidRDefault="00DA6C52" w:rsidP="00FE02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sz w:val="28"/>
          <w:szCs w:val="28"/>
        </w:rPr>
        <w:t xml:space="preserve">Программа предназначена для помощи пользователям в оценке ипотечных кредитов, а также для планирования и </w:t>
      </w:r>
      <w:r w:rsidR="00FE024E" w:rsidRPr="00FE024E">
        <w:rPr>
          <w:rFonts w:ascii="Times New Roman" w:hAnsi="Times New Roman"/>
          <w:sz w:val="28"/>
          <w:szCs w:val="28"/>
        </w:rPr>
        <w:t>расчёта</w:t>
      </w:r>
      <w:r w:rsidRPr="00FE024E">
        <w:rPr>
          <w:rFonts w:ascii="Times New Roman" w:hAnsi="Times New Roman"/>
          <w:sz w:val="28"/>
          <w:szCs w:val="28"/>
        </w:rPr>
        <w:t xml:space="preserve"> процесса погашения задолженности по ипотеке. Основные цели и функции программы включают:</w:t>
      </w:r>
    </w:p>
    <w:p w:rsidR="00DA6C52" w:rsidRPr="00FE024E" w:rsidRDefault="00FE024E" w:rsidP="00FE024E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bCs/>
          <w:sz w:val="28"/>
          <w:szCs w:val="28"/>
        </w:rPr>
        <w:t>р</w:t>
      </w:r>
      <w:r w:rsidR="00DA6C52" w:rsidRPr="00FE024E">
        <w:rPr>
          <w:rFonts w:ascii="Times New Roman" w:hAnsi="Times New Roman"/>
          <w:bCs/>
          <w:sz w:val="28"/>
          <w:szCs w:val="28"/>
        </w:rPr>
        <w:t>асчет ежемесячного платежа:</w:t>
      </w:r>
      <w:r w:rsidR="00DA6C52" w:rsidRPr="00FE024E">
        <w:rPr>
          <w:rFonts w:ascii="Times New Roman" w:hAnsi="Times New Roman"/>
          <w:sz w:val="28"/>
          <w:szCs w:val="28"/>
        </w:rPr>
        <w:t xml:space="preserve"> пользователь может ввести основные параметры кредита, такие как сумма кредита, процентная ставка и срок кредита, чтобы определ</w:t>
      </w:r>
      <w:r w:rsidRPr="00FE024E">
        <w:rPr>
          <w:rFonts w:ascii="Times New Roman" w:hAnsi="Times New Roman"/>
          <w:sz w:val="28"/>
          <w:szCs w:val="28"/>
        </w:rPr>
        <w:t>ить размер ежемесячного платежа;</w:t>
      </w:r>
    </w:p>
    <w:p w:rsidR="00DA6C52" w:rsidRPr="00FE024E" w:rsidRDefault="00FE024E" w:rsidP="00FE024E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bCs/>
          <w:sz w:val="28"/>
          <w:szCs w:val="28"/>
        </w:rPr>
        <w:t>г</w:t>
      </w:r>
      <w:r w:rsidR="00DA6C52" w:rsidRPr="00FE024E">
        <w:rPr>
          <w:rFonts w:ascii="Times New Roman" w:hAnsi="Times New Roman"/>
          <w:bCs/>
          <w:sz w:val="28"/>
          <w:szCs w:val="28"/>
        </w:rPr>
        <w:t>рафик погашения задолженности:</w:t>
      </w:r>
      <w:r w:rsidR="00DA6C52" w:rsidRPr="00FE024E">
        <w:rPr>
          <w:rFonts w:ascii="Times New Roman" w:hAnsi="Times New Roman"/>
          <w:sz w:val="28"/>
          <w:szCs w:val="28"/>
        </w:rPr>
        <w:t xml:space="preserve"> программа может создавать график погашения задолженности, отображая, как меняются основной долг и проценты в каждом ежемесячном платеже. Это позволяет понять, как распределяется платеж меж</w:t>
      </w:r>
      <w:r w:rsidRPr="00FE024E">
        <w:rPr>
          <w:rFonts w:ascii="Times New Roman" w:hAnsi="Times New Roman"/>
          <w:sz w:val="28"/>
          <w:szCs w:val="28"/>
        </w:rPr>
        <w:t>ду основным долгом и процентами;</w:t>
      </w:r>
    </w:p>
    <w:p w:rsidR="00DA6C52" w:rsidRPr="00FE024E" w:rsidRDefault="00FE024E" w:rsidP="00FE024E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bCs/>
          <w:sz w:val="28"/>
          <w:szCs w:val="28"/>
        </w:rPr>
        <w:t>р</w:t>
      </w:r>
      <w:r w:rsidR="00DA6C52" w:rsidRPr="00FE024E">
        <w:rPr>
          <w:rFonts w:ascii="Times New Roman" w:hAnsi="Times New Roman"/>
          <w:bCs/>
          <w:sz w:val="28"/>
          <w:szCs w:val="28"/>
        </w:rPr>
        <w:t>ассмотрение различных сценариев:</w:t>
      </w:r>
      <w:r w:rsidR="00DA6C52" w:rsidRPr="00FE024E">
        <w:rPr>
          <w:rFonts w:ascii="Times New Roman" w:hAnsi="Times New Roman"/>
          <w:sz w:val="28"/>
          <w:szCs w:val="28"/>
        </w:rPr>
        <w:t xml:space="preserve"> пользователь может провести анализ различных сценариев, варьируя параметры кредита, такие как сумма, срок, процентная ставка. Это помогает принять информированное решение о в</w:t>
      </w:r>
      <w:r w:rsidRPr="00FE024E">
        <w:rPr>
          <w:rFonts w:ascii="Times New Roman" w:hAnsi="Times New Roman"/>
          <w:sz w:val="28"/>
          <w:szCs w:val="28"/>
        </w:rPr>
        <w:t>ыборе наилучших условий кредита;</w:t>
      </w:r>
    </w:p>
    <w:p w:rsidR="00DA6C52" w:rsidRPr="00FE024E" w:rsidRDefault="00FE024E" w:rsidP="00FE024E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E024E">
        <w:rPr>
          <w:rFonts w:ascii="Times New Roman" w:hAnsi="Times New Roman"/>
          <w:bCs/>
          <w:sz w:val="28"/>
          <w:szCs w:val="28"/>
        </w:rPr>
        <w:t>з</w:t>
      </w:r>
      <w:r w:rsidR="00DA6C52" w:rsidRPr="00FE024E">
        <w:rPr>
          <w:rFonts w:ascii="Times New Roman" w:hAnsi="Times New Roman"/>
          <w:bCs/>
          <w:sz w:val="28"/>
          <w:szCs w:val="28"/>
        </w:rPr>
        <w:t>агашение</w:t>
      </w:r>
      <w:proofErr w:type="spellEnd"/>
      <w:r w:rsidR="00DA6C52" w:rsidRPr="00FE024E">
        <w:rPr>
          <w:rFonts w:ascii="Times New Roman" w:hAnsi="Times New Roman"/>
          <w:bCs/>
          <w:sz w:val="28"/>
          <w:szCs w:val="28"/>
        </w:rPr>
        <w:t xml:space="preserve"> задолженности досрочно:</w:t>
      </w:r>
      <w:r w:rsidR="00DA6C52" w:rsidRPr="00FE024E">
        <w:rPr>
          <w:rFonts w:ascii="Times New Roman" w:hAnsi="Times New Roman"/>
          <w:sz w:val="28"/>
          <w:szCs w:val="28"/>
        </w:rPr>
        <w:t xml:space="preserve"> программа может также рассчитать выгоду от досрочного погашения задолженности ипотеки, позволяя пользователям оценить, как дополнительные платежи влияют </w:t>
      </w:r>
      <w:r w:rsidRPr="00FE024E">
        <w:rPr>
          <w:rFonts w:ascii="Times New Roman" w:hAnsi="Times New Roman"/>
          <w:sz w:val="28"/>
          <w:szCs w:val="28"/>
        </w:rPr>
        <w:t>на срок кредита и общие затраты;</w:t>
      </w:r>
    </w:p>
    <w:p w:rsidR="00DA6C52" w:rsidRPr="00FE024E" w:rsidRDefault="00FE024E" w:rsidP="00FE024E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bCs/>
          <w:sz w:val="28"/>
          <w:szCs w:val="28"/>
        </w:rPr>
        <w:t>о</w:t>
      </w:r>
      <w:r w:rsidR="00DA6C52" w:rsidRPr="00FE024E">
        <w:rPr>
          <w:rFonts w:ascii="Times New Roman" w:hAnsi="Times New Roman"/>
          <w:bCs/>
          <w:sz w:val="28"/>
          <w:szCs w:val="28"/>
        </w:rPr>
        <w:t>тображение общей суммы к возврату:</w:t>
      </w:r>
      <w:r w:rsidR="00DA6C52" w:rsidRPr="00FE024E">
        <w:rPr>
          <w:rFonts w:ascii="Times New Roman" w:hAnsi="Times New Roman"/>
          <w:sz w:val="28"/>
          <w:szCs w:val="28"/>
        </w:rPr>
        <w:t xml:space="preserve"> программа предоставляет пользователю общую сумму, которую необходимо вернуть банку по итогам кредита, включая основной долг и проценты.</w:t>
      </w:r>
    </w:p>
    <w:p w:rsidR="00DA6C52" w:rsidRPr="00FE024E" w:rsidRDefault="00DA6C52" w:rsidP="00FE02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024E">
        <w:rPr>
          <w:rFonts w:ascii="Times New Roman" w:hAnsi="Times New Roman"/>
          <w:sz w:val="28"/>
          <w:szCs w:val="28"/>
        </w:rPr>
        <w:t>Программа призвана обеспечить пользователей необходимой информацией для принятия обоснованных решений относительно ипотечного кредитования, а также для оптимизации процесса погашения задолженности, учитывая их финансовые возможности и цели.</w:t>
      </w:r>
    </w:p>
    <w:p w:rsidR="00613315" w:rsidRDefault="00FE024E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tab/>
      </w:r>
      <w:r w:rsidR="00613315">
        <w:rPr>
          <w:rFonts w:ascii="Times New Roman" w:eastAsia="Times New Roman" w:hAnsi="Times New Roman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тактовая частота процессора -1 200 Гц;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- объем оперативной памяти 64 Мб; объем свободного дискового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пространства 50 Мб; разрешение монитора 1 024 х 768;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наличие устройства чтения компакт-дисков.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Программа должна работать в операционных системах:</w:t>
      </w:r>
    </w:p>
    <w:p w:rsidR="00613315" w:rsidRDefault="00613315" w:rsidP="006133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10, 11.</w:t>
      </w:r>
    </w:p>
    <w:p w:rsidR="00BE122B" w:rsidRPr="00056CC3" w:rsidRDefault="00613315" w:rsidP="00056C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tab/>
      </w:r>
      <w:r w:rsidRPr="00056CC3">
        <w:rPr>
          <w:rFonts w:ascii="Times New Roman" w:hAnsi="Times New Roman"/>
          <w:sz w:val="28"/>
          <w:szCs w:val="28"/>
        </w:rPr>
        <w:t xml:space="preserve">Для выполнения программы оператору требуется запустить программу и авторизоваться. Далее в зависимости от роли пользователь будет попадать на разные экраны. </w:t>
      </w:r>
      <w:r w:rsidR="00BE122B" w:rsidRPr="00056CC3">
        <w:rPr>
          <w:rFonts w:ascii="Times New Roman" w:hAnsi="Times New Roman"/>
          <w:sz w:val="28"/>
          <w:szCs w:val="28"/>
        </w:rPr>
        <w:t>На рисунке 11 изображена страница авторизации</w:t>
      </w:r>
      <w:r w:rsidR="00BE122B" w:rsidRPr="00056CC3">
        <w:rPr>
          <w:rFonts w:ascii="Times New Roman" w:hAnsi="Times New Roman"/>
          <w:sz w:val="28"/>
          <w:szCs w:val="28"/>
          <w:lang w:val="en-US"/>
        </w:rPr>
        <w:t>.</w:t>
      </w:r>
    </w:p>
    <w:p w:rsidR="00BE122B" w:rsidRDefault="00BE122B" w:rsidP="00056CC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56CC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B5FD7F9" wp14:editId="4C151C30">
            <wp:extent cx="4625975" cy="261586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870" cy="26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3" w:rsidRPr="00056CC3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11</w:t>
      </w: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181818"/>
          <w:sz w:val="28"/>
          <w:szCs w:val="28"/>
        </w:rPr>
        <w:t>Страница авторизации</w:t>
      </w:r>
    </w:p>
    <w:p w:rsidR="00DA6C52" w:rsidRPr="00056CC3" w:rsidRDefault="00613315" w:rsidP="00056CC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t xml:space="preserve">На рисунке 12 </w:t>
      </w:r>
      <w:r w:rsidR="00BE122B" w:rsidRPr="00056CC3">
        <w:rPr>
          <w:rFonts w:ascii="Times New Roman" w:hAnsi="Times New Roman"/>
          <w:sz w:val="28"/>
          <w:szCs w:val="28"/>
        </w:rPr>
        <w:t>изображён</w:t>
      </w:r>
      <w:r w:rsidRPr="00056CC3">
        <w:rPr>
          <w:rFonts w:ascii="Times New Roman" w:hAnsi="Times New Roman"/>
          <w:sz w:val="28"/>
          <w:szCs w:val="28"/>
        </w:rPr>
        <w:t xml:space="preserve"> экран для заёмщи</w:t>
      </w:r>
      <w:r w:rsidR="00BE122B" w:rsidRPr="00056CC3">
        <w:rPr>
          <w:rFonts w:ascii="Times New Roman" w:hAnsi="Times New Roman"/>
          <w:sz w:val="28"/>
          <w:szCs w:val="28"/>
        </w:rPr>
        <w:t>ка на рисунке 13 изображён экран для банка.</w:t>
      </w:r>
    </w:p>
    <w:p w:rsidR="00BE122B" w:rsidRDefault="00BE122B" w:rsidP="00056CC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drawing>
          <wp:inline distT="0" distB="0" distL="0" distR="0" wp14:anchorId="2ED40F4D" wp14:editId="4D88CD38">
            <wp:extent cx="3571635" cy="201431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298" cy="20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2B" w:rsidRPr="00056CC3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12</w:t>
      </w: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181818"/>
          <w:sz w:val="28"/>
          <w:szCs w:val="28"/>
        </w:rPr>
        <w:t>Экран заёмщика</w:t>
      </w:r>
    </w:p>
    <w:p w:rsidR="00BE122B" w:rsidRDefault="00BE122B" w:rsidP="00056CC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EF6E8D8" wp14:editId="510B5405">
            <wp:extent cx="5045075" cy="2803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5562" cy="28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3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13</w:t>
      </w: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181818"/>
          <w:sz w:val="28"/>
          <w:szCs w:val="28"/>
        </w:rPr>
        <w:t>Экран сотрудника банка</w:t>
      </w:r>
    </w:p>
    <w:p w:rsidR="00056CC3" w:rsidRPr="00056CC3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</w:p>
    <w:p w:rsidR="00E61F1E" w:rsidRPr="00056CC3" w:rsidRDefault="00E61F1E" w:rsidP="00056C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t xml:space="preserve">Пользователь может подать заявку на кредит, посмотреть остатки по кредитной задолженности, занести данные по взносу. </w:t>
      </w:r>
    </w:p>
    <w:p w:rsidR="00E61F1E" w:rsidRPr="00056CC3" w:rsidRDefault="00E61F1E" w:rsidP="00056C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t>На рисунке 14 изображён экран с взносом, на рисунке 15 изображён экран с остатками по кредиту.</w:t>
      </w:r>
    </w:p>
    <w:p w:rsidR="00E61F1E" w:rsidRDefault="00E61F1E" w:rsidP="00056CC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drawing>
          <wp:inline distT="0" distB="0" distL="0" distR="0" wp14:anchorId="3D5E9D83" wp14:editId="4F0777D5">
            <wp:extent cx="5334000" cy="304189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655" cy="30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3" w:rsidRPr="00C01607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14</w:t>
      </w: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</w:t>
      </w:r>
      <w:r w:rsidRPr="00056CC3">
        <w:rPr>
          <w:rFonts w:ascii="Times New Roman" w:hAnsi="Times New Roman"/>
          <w:sz w:val="28"/>
          <w:szCs w:val="28"/>
        </w:rPr>
        <w:t xml:space="preserve">кран с </w:t>
      </w:r>
      <w:r>
        <w:rPr>
          <w:rFonts w:ascii="Times New Roman" w:hAnsi="Times New Roman"/>
          <w:sz w:val="28"/>
          <w:szCs w:val="28"/>
        </w:rPr>
        <w:t>взносом</w:t>
      </w:r>
    </w:p>
    <w:p w:rsidR="00056CC3" w:rsidRPr="00056CC3" w:rsidRDefault="00056CC3" w:rsidP="00056C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1F1E" w:rsidRPr="00056CC3" w:rsidRDefault="00E61F1E" w:rsidP="00056CC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529CD3F" wp14:editId="08C89B0C">
            <wp:extent cx="4826000" cy="2752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6180" cy="2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1E" w:rsidRPr="00056CC3" w:rsidRDefault="00056CC3" w:rsidP="00056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9"/>
        <w:jc w:val="center"/>
        <w:rPr>
          <w:rFonts w:ascii="Times New Roman" w:eastAsia="Times New Roman" w:hAnsi="Times New Roman"/>
          <w:color w:val="181818"/>
          <w:sz w:val="28"/>
          <w:szCs w:val="28"/>
        </w:rPr>
      </w:pPr>
      <w:r>
        <w:rPr>
          <w:rFonts w:ascii="Times New Roman" w:eastAsia="Times New Roman" w:hAnsi="Times New Roman"/>
          <w:color w:val="181818"/>
          <w:sz w:val="28"/>
          <w:szCs w:val="28"/>
        </w:rPr>
        <w:t>Рисунок 15</w:t>
      </w:r>
      <w:r w:rsidRPr="00C01607">
        <w:rPr>
          <w:rFonts w:ascii="Times New Roman" w:eastAsia="Times New Roman" w:hAnsi="Times New Roman"/>
          <w:color w:val="181818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</w:t>
      </w:r>
      <w:r w:rsidRPr="00056CC3">
        <w:rPr>
          <w:rFonts w:ascii="Times New Roman" w:hAnsi="Times New Roman"/>
          <w:sz w:val="28"/>
          <w:szCs w:val="28"/>
        </w:rPr>
        <w:t>кран с остатками по кредиту</w:t>
      </w:r>
    </w:p>
    <w:p w:rsidR="00056CC3" w:rsidRDefault="00056CC3">
      <w:pPr>
        <w:spacing w:after="160" w:line="259" w:lineRule="auto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561360" w:rsidRDefault="00561360" w:rsidP="0056136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4589450"/>
      <w:r w:rsidRPr="00561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 программных модулей</w:t>
      </w:r>
      <w:bookmarkEnd w:id="3"/>
    </w:p>
    <w:p w:rsidR="00E61F1E" w:rsidRPr="00056CC3" w:rsidRDefault="00E61F1E" w:rsidP="00056CC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56CC3">
        <w:rPr>
          <w:rFonts w:ascii="Times New Roman" w:hAnsi="Times New Roman"/>
          <w:sz w:val="28"/>
          <w:szCs w:val="28"/>
        </w:rPr>
        <w:t>Листинг модуля подачи заявки</w:t>
      </w:r>
      <w:r w:rsidRPr="00056CC3">
        <w:rPr>
          <w:rFonts w:ascii="Times New Roman" w:hAnsi="Times New Roman"/>
          <w:sz w:val="28"/>
          <w:szCs w:val="28"/>
          <w:lang w:val="en-US"/>
        </w:rPr>
        <w:t>: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PR30.Pages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ApplyingForLoanPage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[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[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ApplyingForLoanPage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Banks.ItemsSource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db.Banks.ToList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LoansName.ItemsSource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{ 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Кредит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Ипотека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LifeInsurance.ItemsSource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lifeInsurance.Keys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RealEstateType.ItemsSource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db.RealEstateTypes.ToList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RealEstateCategory.ItemsSource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db.RealEstateCategories.ToList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Banks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LoansName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RealEstateType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RealEstateCategory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}.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cb.SelectedIndex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ApplyingForLoanPage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db.Dispose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(!Int32.TryParse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LoansTerm.Text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"Срок кредита должен быть числом"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loansTerm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0)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"Срок кредита должен быть больше или равен 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InterestRate.Text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"Процентная ставка должна быть числом"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"Процентная ставка не может быть отрицательна"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"Начальный платеж должен быть числом"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"Начальный платеж не может быть отрицательным"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Decimal.TryParse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price))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"Сумма кредита должна быть числом"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0)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"Сумма кредита не может быть меньше или равна 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"Сумма начального платежа не может быть больше или равна сумме кредита"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decimal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priceWithLoansTerm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price + price * (100 +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100;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InformationAboutLoan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informationAboutLoan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InformationAboutLoan</w:t>
      </w:r>
      <w:proofErr w:type="spellEnd"/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LoansName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LoansName.Text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MonthlyPayment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priceWithLoansTerm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LifeInsurance.Text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db.InformationAboutLoans.Add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informationAboutLoan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RealEstateTypeID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RealEstateType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RealEstateType.SelectedValue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).ID,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RealEstateCategoryID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RealEstateCategory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RealEstateCategory.SelectedValue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).ID,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priceWithLoansTerm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Address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Address.Text</w:t>
      </w:r>
      <w:proofErr w:type="spellEnd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Address.Text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Paid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downPayment</w:t>
      </w:r>
      <w:proofErr w:type="spellEnd"/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db.RealEstateObjects.Add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Loan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Loan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BankID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((Bank)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Banks.SelectedValue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).ID,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InformationAboutLoansID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informationAboutLoan.ID,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RealEstateObjectsID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realEstateObject.ID,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AdditionalConditions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AdditionalConditions.Text</w:t>
      </w:r>
      <w:proofErr w:type="spellEnd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Отсутствует</w:t>
      </w:r>
      <w:proofErr w:type="gramStart"/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AdditionalConditions.Text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IsAccepted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IsDecline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IsPaid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db.Loans.Add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(loan);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Заявка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оформлена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NavigationService.GoBack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NavigationService.GoBack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61F1E" w:rsidRDefault="00E61F1E" w:rsidP="00DA6C52">
      <w:pPr>
        <w:rPr>
          <w:lang w:val="en-US"/>
        </w:rPr>
      </w:pPr>
    </w:p>
    <w:p w:rsidR="00E61F1E" w:rsidRPr="00056CC3" w:rsidRDefault="00E61F1E" w:rsidP="00E61F1E">
      <w:pPr>
        <w:rPr>
          <w:rFonts w:ascii="Times New Roman" w:hAnsi="Times New Roman"/>
          <w:sz w:val="28"/>
          <w:szCs w:val="28"/>
          <w:lang w:val="en-US"/>
        </w:rPr>
      </w:pPr>
      <w:r w:rsidRPr="00056CC3">
        <w:rPr>
          <w:rFonts w:ascii="Times New Roman" w:hAnsi="Times New Roman"/>
          <w:sz w:val="28"/>
          <w:szCs w:val="28"/>
        </w:rPr>
        <w:lastRenderedPageBreak/>
        <w:t>Листинг</w:t>
      </w:r>
      <w:r w:rsidRPr="00056C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56CC3">
        <w:rPr>
          <w:rFonts w:ascii="Times New Roman" w:hAnsi="Times New Roman"/>
          <w:sz w:val="28"/>
          <w:szCs w:val="28"/>
        </w:rPr>
        <w:t>модуля</w:t>
      </w:r>
      <w:r w:rsidRPr="00056C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56CC3">
        <w:rPr>
          <w:rFonts w:ascii="Times New Roman" w:hAnsi="Times New Roman"/>
          <w:sz w:val="28"/>
          <w:szCs w:val="28"/>
        </w:rPr>
        <w:t>авторизации</w:t>
      </w:r>
      <w:r w:rsidRPr="00056CC3">
        <w:rPr>
          <w:rFonts w:ascii="Times New Roman" w:hAnsi="Times New Roman"/>
          <w:sz w:val="28"/>
          <w:szCs w:val="28"/>
          <w:lang w:val="en-US"/>
        </w:rPr>
        <w:t>: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AuthorizationPage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AuthorizationPage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E61F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AuthorizationPage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db.Dispose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User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db.Users.FirstOrDefault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Password.Password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(user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Пользователь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найден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Добро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пожаловать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user.Name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user.Patronymic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Debtor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db.Debtors.FirstOrDefault</w:t>
      </w:r>
      <w:proofErr w:type="spellEnd"/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(d =&gt;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d.UserID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user.ID);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 !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MainPageForDebtors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(debtor.ID));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MainPageForBankEmployeer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61F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F1E" w:rsidRP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Некорректные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данные</w:t>
      </w:r>
      <w:r w:rsidRPr="00E61F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E61F1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E61F1E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E61F1E" w:rsidRPr="00056CC3" w:rsidRDefault="00E61F1E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eastAsiaTheme="minorHAnsi" w:hAnsi="Times New Roman"/>
          <w:color w:val="000000"/>
          <w:sz w:val="28"/>
          <w:szCs w:val="28"/>
        </w:rPr>
        <w:t xml:space="preserve">Листинг модуля </w:t>
      </w:r>
      <w:r w:rsidRPr="00056CC3">
        <w:rPr>
          <w:rFonts w:ascii="Times New Roman" w:hAnsi="Times New Roman"/>
          <w:sz w:val="28"/>
          <w:szCs w:val="28"/>
        </w:rPr>
        <w:t>остатк</w:t>
      </w:r>
      <w:r w:rsidRPr="00056CC3">
        <w:rPr>
          <w:rFonts w:ascii="Times New Roman" w:hAnsi="Times New Roman"/>
          <w:sz w:val="28"/>
          <w:szCs w:val="28"/>
        </w:rPr>
        <w:t>и по кредиту</w:t>
      </w:r>
      <w:r w:rsidRPr="00056CC3">
        <w:rPr>
          <w:rFonts w:ascii="Times New Roman" w:hAnsi="Times New Roman"/>
          <w:sz w:val="28"/>
          <w:szCs w:val="28"/>
        </w:rPr>
        <w:t>:</w:t>
      </w:r>
    </w:p>
    <w:p w:rsidR="00056CC3" w:rsidRDefault="00056CC3" w:rsidP="00E61F1E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PR30.Pages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ViewingLoanBalancesPage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ViewingLoanBalancesPage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NavigationService.GoBack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Loans.ItemsSource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db.Loans.Where</w:t>
      </w:r>
      <w:proofErr w:type="spellEnd"/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l.IsAccepted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l.IsPaid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).Select(l =&gt; </w:t>
      </w:r>
      <w:r w:rsidRPr="00056CC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l.StartDate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l.InformationAboutLoan.DownPayment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l.InformationAboutLoan.MonthlyPayment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RealEstateObject.RealEstateType.EstateType</w:t>
      </w:r>
      <w:proofErr w:type="spellEnd"/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RealEstateObject.RealEstateCategory.EstateCategory</w:t>
      </w:r>
      <w:proofErr w:type="spellEnd"/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l.RealEstateObject.Price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l.RealEstateObject.Address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l.RealEstateObject.Paid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l.AdditionalConditions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Bank = </w:t>
      </w:r>
      <w:proofErr w:type="spellStart"/>
      <w:proofErr w:type="gram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l.Bank.BankName</w:t>
      </w:r>
      <w:proofErr w:type="spellEnd"/>
      <w:proofErr w:type="gram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l.InformationAboutLoan.LoansTerm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l.InformationAboutLoan.LoansName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l.InformationAboutLoan.InterestRate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P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l.InformationAboutLoan.LifeInsurance</w:t>
      </w:r>
      <w:proofErr w:type="spellEnd"/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56CC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56CC3" w:rsidRDefault="00056CC3" w:rsidP="0005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E61F1E" w:rsidRDefault="00056CC3" w:rsidP="00056CC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417B" w:rsidRPr="00056CC3" w:rsidRDefault="0048417B" w:rsidP="004841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56CC3">
        <w:rPr>
          <w:rFonts w:ascii="Times New Roman" w:eastAsiaTheme="minorHAnsi" w:hAnsi="Times New Roman"/>
          <w:color w:val="000000"/>
          <w:sz w:val="28"/>
          <w:szCs w:val="28"/>
        </w:rPr>
        <w:t xml:space="preserve">Листинг модуля </w:t>
      </w:r>
      <w:r>
        <w:rPr>
          <w:rFonts w:ascii="Times New Roman" w:hAnsi="Times New Roman"/>
          <w:sz w:val="28"/>
          <w:szCs w:val="28"/>
        </w:rPr>
        <w:t>взноса</w:t>
      </w:r>
      <w:r w:rsidRPr="00056CC3">
        <w:rPr>
          <w:rFonts w:ascii="Times New Roman" w:hAnsi="Times New Roman"/>
          <w:sz w:val="28"/>
          <w:szCs w:val="28"/>
        </w:rPr>
        <w:t>:</w:t>
      </w:r>
    </w:p>
    <w:p w:rsidR="0048417B" w:rsidRDefault="0048417B" w:rsidP="00056CC3"/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PR30.Pages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EnterDataOnContributionPage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EnterDataOnContributionPage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EnterDataOnContributionPage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db.Dispose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NavigationService.GoBack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Int32.Parse(((Button)sender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Tag.ToString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Loan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db.Loans.Find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reo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loan.RealEstateObject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db.Entry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(reo).State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reo.Paid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loan.InformationAboutLoan.MonthlyPayment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reo.Paid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reo.Price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loan.IsPaid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Месячный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платеж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внесен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loan.IsPaid.Value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Задолженность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погашена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Loans.ItemsSource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db.Loans.Where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l.IsAccepted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l.IsPaid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).Select(l =&gt;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Id = l.ID,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l.StartDate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l.InformationAboutLoan.DownPayment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l.InformationAboutLoan.MonthlyPayment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RealEstateObject.RealEstateType.EstateType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RealEstateObject.RealEstateCategory.EstateCategory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l.RealEstateObject.Price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l.RealEstateObject.Address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l.RealEstateObject.Paid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l.AdditionalConditions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Bank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l.Bank.BankName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l.InformationAboutLoan.LoansTerm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l.InformationAboutLoan.InterestRate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l.InformationAboutLoan.LifeInsurance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8417B" w:rsidRDefault="0048417B" w:rsidP="0048417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417B" w:rsidRPr="0048417B" w:rsidRDefault="0048417B" w:rsidP="0048417B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48417B">
        <w:rPr>
          <w:rFonts w:ascii="Times New Roman" w:eastAsiaTheme="minorHAnsi" w:hAnsi="Times New Roman"/>
          <w:color w:val="000000"/>
          <w:sz w:val="28"/>
          <w:szCs w:val="28"/>
        </w:rPr>
        <w:t>Листинг модуля для заёмщиков: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PR30.Pages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MainPageForDebtors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MainPageForDebtors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ApplyingForLoanPage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ViewingLoanBalancesPage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NavigationService.Navigate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EnterDataOnContributionPage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NavigationService.Navigate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AuthorizationPage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8417B" w:rsidRDefault="0048417B" w:rsidP="0048417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417B" w:rsidRDefault="0048417B" w:rsidP="0048417B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48417B">
        <w:rPr>
          <w:rFonts w:ascii="Times New Roman" w:eastAsiaTheme="minorHAnsi" w:hAnsi="Times New Roman"/>
          <w:color w:val="000000"/>
          <w:sz w:val="28"/>
          <w:szCs w:val="28"/>
        </w:rPr>
        <w:t>Листинг модуля для сотрудника банка</w:t>
      </w:r>
      <w:r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PR30.Pages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MainPageForBankEmployeer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CreditsEntities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MainPageForBankEmployeer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~</w:t>
      </w:r>
      <w:proofErr w:type="spellStart"/>
      <w:proofErr w:type="gramStart"/>
      <w:r w:rsidRPr="0048417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MainPageForBankEmployeer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db.Dispose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Click(Int32.Parse(((Button)sender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Tag.ToString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()), 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одобрен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=&gt; Click(Int32.Parse(((Button)sender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Tag.ToString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()), 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отклонен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spellStart"/>
      <w:proofErr w:type="gramEnd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message,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isAccepted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isDecline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loan =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db.Loans.Find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db.Entry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(loan).State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EntityState.Modified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loan.IsAccepted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isAccepted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loan.IsDecline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isDecline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Кредит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для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loan.Debtor.User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loan.Debtor.User.Name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loan.Debtor.User.Patronymic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{message}</w:t>
      </w:r>
      <w:r w:rsidRPr="0048417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UpdateList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Loans.ItemsSource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db.Loans.Where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 =&gt;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l.IsDecline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l.IsAccepted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l.IsPaid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}.All(p =&gt;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p.Value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)).Select(l =&gt;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Id = l.ID,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DebtorSurname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l.Debtor.User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l.Debtor.User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DebtorPatronymic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l.Debtor.User</w:t>
      </w:r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l.AdditionalConditions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Bank = </w:t>
      </w:r>
      <w:proofErr w:type="spellStart"/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l.Bank.BankName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l.InformationAboutLoan.LoansTerm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l.InformationAboutLoan.LoansName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l.InformationAboutLoan.InterestRate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l.InformationAboutLoan.LifeInsurance</w:t>
      </w:r>
      <w:proofErr w:type="spellEnd"/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  <w:proofErr w:type="gram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8417B" w:rsidRP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48417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8417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NavigationService.Navigate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AuthorizationPage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8417B" w:rsidRDefault="0048417B" w:rsidP="004841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8417B" w:rsidRPr="0048417B" w:rsidRDefault="0048417B" w:rsidP="0048417B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48417B" w:rsidRPr="0048417B" w:rsidSect="00690853">
      <w:footerReference w:type="even" r:id="rId22"/>
      <w:footerReference w:type="default" r:id="rId23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Default="0048417B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26CF" w:rsidRDefault="0048417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6CF" w:rsidRPr="00DB6760" w:rsidRDefault="0048417B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ABE" w:rsidRDefault="0048417B" w:rsidP="0019555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E4ABE" w:rsidRDefault="0048417B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ABE" w:rsidRPr="00DB6760" w:rsidRDefault="0048417B">
    <w:pPr>
      <w:pStyle w:val="a3"/>
      <w:jc w:val="center"/>
      <w:rPr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3F8D"/>
    <w:multiLevelType w:val="multilevel"/>
    <w:tmpl w:val="7A72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167BE"/>
    <w:multiLevelType w:val="hybridMultilevel"/>
    <w:tmpl w:val="44C829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F1"/>
    <w:rsid w:val="00056CC3"/>
    <w:rsid w:val="002779F1"/>
    <w:rsid w:val="0048417B"/>
    <w:rsid w:val="00561360"/>
    <w:rsid w:val="00613315"/>
    <w:rsid w:val="00BE122B"/>
    <w:rsid w:val="00DA6C52"/>
    <w:rsid w:val="00DD3EA5"/>
    <w:rsid w:val="00E61F1E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93D6"/>
  <w15:chartTrackingRefBased/>
  <w15:docId w15:val="{B1688C81-F12A-4D75-A62D-12DBB607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36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6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561360"/>
    <w:rPr>
      <w:rFonts w:cs="Times New Roman"/>
    </w:rPr>
  </w:style>
  <w:style w:type="paragraph" w:customStyle="1" w:styleId="p4">
    <w:name w:val="p4"/>
    <w:basedOn w:val="a"/>
    <w:uiPriority w:val="99"/>
    <w:rsid w:val="005613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561360"/>
    <w:rPr>
      <w:rFonts w:cs="Times New Roman"/>
    </w:rPr>
  </w:style>
  <w:style w:type="paragraph" w:styleId="a3">
    <w:name w:val="footer"/>
    <w:basedOn w:val="a"/>
    <w:link w:val="a4"/>
    <w:uiPriority w:val="99"/>
    <w:rsid w:val="0056136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613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56136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56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DA6C5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48417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7B"/>
    <w:pPr>
      <w:spacing w:after="100"/>
    </w:pPr>
  </w:style>
  <w:style w:type="character" w:styleId="a8">
    <w:name w:val="Hyperlink"/>
    <w:basedOn w:val="a0"/>
    <w:uiPriority w:val="99"/>
    <w:unhideWhenUsed/>
    <w:rsid w:val="00484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BA24F-41F3-4B03-A337-F22BD740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Анисковцев Иван Анатольевич</dc:creator>
  <cp:keywords/>
  <dc:description/>
  <cp:lastModifiedBy>Анисковцев Иван Анатольевич</cp:lastModifiedBy>
  <cp:revision>2</cp:revision>
  <dcterms:created xsi:type="dcterms:W3CDTF">2023-12-27T12:55:00Z</dcterms:created>
  <dcterms:modified xsi:type="dcterms:W3CDTF">2023-12-27T14:10:00Z</dcterms:modified>
</cp:coreProperties>
</file>