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36" w:rsidRPr="001122D2" w:rsidRDefault="00F448F9" w:rsidP="002D1E36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1E36"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="002D1E36"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:rsidR="002D1E36" w:rsidRPr="001122D2" w:rsidRDefault="002D1E36" w:rsidP="002D1E36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:rsidR="002D1E36" w:rsidRPr="001122D2" w:rsidRDefault="002D1E36" w:rsidP="002D1E36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2D1E36" w:rsidRPr="00702680" w:rsidSect="00026C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2D1E36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3F16FC" w:rsidRDefault="002D1E36" w:rsidP="002D1E36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:rsidR="002D1E36" w:rsidRPr="003F16FC" w:rsidRDefault="002D1E36" w:rsidP="002D1E36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:rsidR="002D1E36" w:rsidRPr="003F16FC" w:rsidRDefault="002D1E36" w:rsidP="002D1E36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:rsidR="002D1E36" w:rsidRPr="00BE0A49" w:rsidRDefault="002D1E36" w:rsidP="002D1E36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sz w:val="28"/>
          <w:szCs w:val="28"/>
          <w:u w:val="single"/>
        </w:rPr>
        <w:t>ПМ.03 Участие в интеграции программных модулей</w:t>
      </w:r>
    </w:p>
    <w:p w:rsidR="002D1E36" w:rsidRPr="00702680" w:rsidRDefault="002D1E36" w:rsidP="002D1E36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2D1E36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2D1E36">
        <w:rPr>
          <w:rFonts w:ascii="Times New Roman" w:hAnsi="Times New Roman"/>
          <w:bCs/>
          <w:sz w:val="24"/>
          <w:szCs w:val="24"/>
        </w:rPr>
        <w:t xml:space="preserve">     </w:t>
      </w: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</w:t>
      </w:r>
      <w:r w:rsidRPr="002D1E36"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студент группы 4ПКС-220</w:t>
      </w:r>
    </w:p>
    <w:p w:rsidR="002D1E36" w:rsidRPr="00702680" w:rsidRDefault="002D1E36" w:rsidP="002D1E3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2D1E36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Pr="00702680" w:rsidRDefault="002D1E36" w:rsidP="002D1E36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D1E36" w:rsidRDefault="002D1E36" w:rsidP="002D1E36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C1A15" w:rsidRDefault="004C7555" w:rsidP="004C7555">
      <w:pPr>
        <w:tabs>
          <w:tab w:val="left" w:pos="142"/>
        </w:tabs>
        <w:spacing w:after="0" w:line="360" w:lineRule="auto"/>
        <w:ind w:right="-1773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308D">
        <w:rPr>
          <w:rFonts w:ascii="Times New Roman" w:hAnsi="Times New Roman"/>
          <w:sz w:val="24"/>
          <w:szCs w:val="24"/>
        </w:rPr>
        <w:t>2023</w:t>
      </w:r>
    </w:p>
    <w:p w:rsidR="002D1E36" w:rsidRPr="002D1E36" w:rsidRDefault="002D1E36" w:rsidP="002D1E36">
      <w:pPr>
        <w:tabs>
          <w:tab w:val="left" w:pos="142"/>
        </w:tabs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  <w:t xml:space="preserve">  Разоренов С. Т.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:rsidR="002D1E36" w:rsidRPr="001122D2" w:rsidRDefault="002D1E36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:rsidR="002D1E36" w:rsidRPr="001122D2" w:rsidRDefault="001C1A15" w:rsidP="002D1E36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2D1E36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bCs/>
          <w:sz w:val="24"/>
          <w:szCs w:val="24"/>
        </w:rPr>
        <w:t>Оценка: _____________</w:t>
      </w:r>
    </w:p>
    <w:p w:rsidR="001C1A15" w:rsidRPr="001C1A15" w:rsidRDefault="001C1A15" w:rsidP="001C1A15">
      <w:pPr>
        <w:rPr>
          <w:rFonts w:ascii="Times New Roman" w:hAnsi="Times New Roman" w:cs="Times New Roman"/>
          <w:sz w:val="28"/>
          <w:szCs w:val="28"/>
        </w:rPr>
      </w:pPr>
      <w:bookmarkStart w:id="0" w:name="_Toc154579384"/>
    </w:p>
    <w:bookmarkStart w:id="1" w:name="_Toc15458965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 w:eastAsia="en-US"/>
        </w:rPr>
        <w:id w:val="2544762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C1A15" w:rsidRPr="001C1A15" w:rsidRDefault="001C1A15" w:rsidP="001C1A15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C1A15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  <w:bookmarkEnd w:id="1"/>
        </w:p>
        <w:p w:rsidR="001C1A15" w:rsidRPr="001C1A15" w:rsidRDefault="001C1A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1C1A15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1C1A15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1C1A15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54589651" w:history="1">
            <w:r w:rsidRPr="001C1A1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_Toc154589651 \h </w:instrText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1A15" w:rsidRPr="001C1A15" w:rsidRDefault="001B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54589652" w:history="1">
            <w:r w:rsidR="001C1A15" w:rsidRPr="001C1A1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Проектирование программного приложения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_Toc154589652 \h </w:instrTex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1A15" w:rsidRPr="001C1A15" w:rsidRDefault="001B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54589653" w:history="1">
            <w:r w:rsidR="001C1A15" w:rsidRPr="001C1A1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Руководство оператора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_Toc154589653 \h </w:instrTex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1A15" w:rsidRPr="001C1A15" w:rsidRDefault="001B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54589654" w:history="1">
            <w:r w:rsidR="001C1A15" w:rsidRPr="001C1A1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Листинг программных модулей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_Toc154589654 \h </w:instrTex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r w:rsidR="001C1A15" w:rsidRPr="001C1A1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1A15" w:rsidRDefault="001C1A15">
          <w:r w:rsidRPr="001C1A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1A15" w:rsidRDefault="001C1A1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632C49" w:rsidRPr="001C1A15" w:rsidRDefault="00632C49" w:rsidP="00632C49">
      <w:pPr>
        <w:pStyle w:val="1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154589652"/>
      <w:r w:rsidRPr="001C1A1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Проектирование программного приложения</w:t>
      </w:r>
      <w:bookmarkEnd w:id="0"/>
      <w:bookmarkEnd w:id="2"/>
    </w:p>
    <w:p w:rsidR="00F448F9" w:rsidRDefault="00F448F9" w:rsidP="00F22F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представлены разработанные мною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448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448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рисунок 1) базы данных и диаграмма вариантов использования (см. рисунок 2) для заданной предметной области. </w:t>
      </w:r>
    </w:p>
    <w:p w:rsidR="00A0189A" w:rsidRPr="00A0189A" w:rsidRDefault="00A0189A" w:rsidP="00F22F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сущность-связь состоит из трех таблиц базы данных, их полей и типов, что они хранят, в данном случае это таблицы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A018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продавцы</w:t>
      </w:r>
      <w:r w:rsidRPr="00A018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Sellers</w:t>
      </w:r>
      <w:r w:rsidRPr="00A018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объявления</w:t>
      </w:r>
      <w:r w:rsidRPr="00A018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Announcements</w:t>
      </w:r>
      <w:r w:rsidRPr="00A018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854F6C" w:rsidRPr="00854F6C">
        <w:rPr>
          <w:rFonts w:ascii="Times New Roman" w:hAnsi="Times New Roman" w:cs="Times New Roman"/>
          <w:sz w:val="28"/>
          <w:szCs w:val="28"/>
        </w:rPr>
        <w:t xml:space="preserve"> </w:t>
      </w:r>
      <w:r w:rsidR="00854F6C">
        <w:rPr>
          <w:rFonts w:ascii="Times New Roman" w:hAnsi="Times New Roman" w:cs="Times New Roman"/>
          <w:sz w:val="28"/>
          <w:szCs w:val="28"/>
        </w:rPr>
        <w:t>пользователи (</w:t>
      </w:r>
      <w:r w:rsidR="00854F6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54F6C" w:rsidRPr="00854F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Announcements</w:t>
      </w:r>
      <w:r w:rsidRPr="00A0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главно</w:t>
      </w:r>
      <w:r w:rsidR="00854F6C" w:rsidRPr="00854F6C">
        <w:rPr>
          <w:rFonts w:ascii="Times New Roman" w:hAnsi="Times New Roman" w:cs="Times New Roman"/>
          <w:sz w:val="28"/>
          <w:szCs w:val="28"/>
        </w:rPr>
        <w:t>й</w:t>
      </w:r>
      <w:r w:rsidR="008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связана с двумя другими таблицами отношением 1 к 1.</w:t>
      </w:r>
    </w:p>
    <w:p w:rsidR="00F22FEA" w:rsidRDefault="00854F6C" w:rsidP="008C5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F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FA30F" wp14:editId="015F18B2">
            <wp:extent cx="5940425" cy="255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EA" w:rsidRDefault="00F22FEA" w:rsidP="00F22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сущность-связь (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22FEA">
        <w:rPr>
          <w:rFonts w:ascii="Times New Roman" w:hAnsi="Times New Roman" w:cs="Times New Roman"/>
          <w:sz w:val="28"/>
          <w:szCs w:val="28"/>
        </w:rPr>
        <w:t>)</w:t>
      </w:r>
    </w:p>
    <w:p w:rsidR="00B92285" w:rsidRDefault="00B92285" w:rsidP="00C04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представлена диаграмма вариантов использования, которой отображает разницу в функционале между гостем и зарегистрированным пользователем программы, как по ней видно гость не может создавать собственные объявления, но может просматривать объявления других продавцов. </w:t>
      </w:r>
    </w:p>
    <w:p w:rsidR="00F22FEA" w:rsidRPr="00F22FEA" w:rsidRDefault="00F22FEA" w:rsidP="00F22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F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431884" wp14:editId="0110599B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EA" w:rsidRDefault="00F22FEA" w:rsidP="00F22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вариантов использования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22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22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22FEA">
        <w:rPr>
          <w:rFonts w:ascii="Times New Roman" w:hAnsi="Times New Roman" w:cs="Times New Roman"/>
          <w:sz w:val="28"/>
          <w:szCs w:val="28"/>
        </w:rPr>
        <w:t>)</w:t>
      </w: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B86" w:rsidRDefault="00264B86" w:rsidP="00F22F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78" w:rsidRDefault="00AF5678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содержать следующую информацию</w:t>
      </w:r>
      <w:r w:rsidRPr="00AF5678">
        <w:rPr>
          <w:rFonts w:ascii="Times New Roman" w:hAnsi="Times New Roman" w:cs="Times New Roman"/>
          <w:sz w:val="28"/>
          <w:szCs w:val="28"/>
        </w:rPr>
        <w:t>:</w:t>
      </w:r>
    </w:p>
    <w:p w:rsidR="00AF5678" w:rsidRPr="00AF5678" w:rsidRDefault="00AF5678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56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сведения о категориях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F5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категории, категория, подкатегория)</w:t>
      </w:r>
      <w:r w:rsidRPr="00AF56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678" w:rsidRDefault="00AF5678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568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сведения о продавцах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F5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продавца, регион, Ф.И.О.,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56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, адрес осмотра)</w:t>
      </w:r>
    </w:p>
    <w:p w:rsidR="00EC440F" w:rsidRDefault="00EC440F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объявление (дата публикации,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C4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продавца, id категории, название объявления, стоимость товара, описание, способ оплаты, способ доставки)</w:t>
      </w: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Default="00632C49" w:rsidP="00656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C49" w:rsidRPr="00347980" w:rsidRDefault="00632C49" w:rsidP="00632C4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4589653"/>
      <w:r w:rsidRPr="00347980">
        <w:rPr>
          <w:rFonts w:ascii="Times New Roman" w:hAnsi="Times New Roman" w:cs="Times New Roman"/>
          <w:sz w:val="28"/>
          <w:szCs w:val="28"/>
          <w:lang w:val="ru-RU"/>
        </w:rPr>
        <w:lastRenderedPageBreak/>
        <w:t>Руководство оператора</w:t>
      </w:r>
      <w:bookmarkEnd w:id="3"/>
      <w:r w:rsidRPr="003479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2C49" w:rsidRPr="00632C49" w:rsidRDefault="00632C49" w:rsidP="00C0454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Стартовое окно программы выглядит образом, представленным на рисунке 3. Для начала работы пользователю следует нажать кнопку «Просмотреть объявления» если он хочет п</w:t>
      </w:r>
      <w:r w:rsidR="009E1581">
        <w:rPr>
          <w:rFonts w:ascii="Times New Roman" w:hAnsi="Times New Roman" w:cs="Times New Roman"/>
          <w:sz w:val="28"/>
          <w:szCs w:val="28"/>
          <w:lang w:eastAsia="ru-RU"/>
        </w:rPr>
        <w:t xml:space="preserve">осмотреть доступные объявления. В том случае если пользователь хочет добавить собственное объявление ему следует зарегистрироваться посредством нажатия на кнопку «Зарегистрироваться» в том случае если у него нет аккаунта или «Войти» если аккаунт имеется. </w:t>
      </w: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B4A4BC6" wp14:editId="1C49DB2D">
            <wp:extent cx="5943600" cy="3371850"/>
            <wp:effectExtent l="0" t="0" r="0" b="0"/>
            <wp:docPr id="10" name="Рисунок 10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1.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лавная страница не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авторизированного пользователя</w:t>
      </w:r>
    </w:p>
    <w:p w:rsidR="00B85CF8" w:rsidRDefault="00B85CF8" w:rsidP="00C04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C045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переходе на страницу регистрации (см. рисунок 4) пользователь должен ввести логин, пароль и подтвердить корректность пароля. В том случае если пользователь не заполнил по крайней мере одно поле – программа выведет соответствующую ошибку. Если же данные введены успешно, программа подтвердит успешную регистрацию (см. рисунок 5) и переведет пользователя на главную с расширенным функционалом.</w:t>
      </w:r>
    </w:p>
    <w:p w:rsidR="009E1581" w:rsidRDefault="009E1581" w:rsidP="009E15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9E158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Pr="009E1581" w:rsidRDefault="00B85CF8" w:rsidP="009E15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86A101C" wp14:editId="77F8D5F0">
            <wp:extent cx="5934075" cy="3362325"/>
            <wp:effectExtent l="0" t="0" r="9525" b="9525"/>
            <wp:docPr id="9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581" w:rsidRDefault="00B85CF8" w:rsidP="009E15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2.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раница регистрации пользователя</w:t>
      </w:r>
    </w:p>
    <w:p w:rsidR="009E1581" w:rsidRDefault="009E1581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345B3D" wp14:editId="139D012A">
            <wp:extent cx="5943600" cy="3381375"/>
            <wp:effectExtent l="0" t="0" r="0" b="9525"/>
            <wp:docPr id="8" name="Рисунок 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9E158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.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ег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истрация пользователя в системе</w:t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C045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 переходе на страницу авторизации (см. рисун</w:t>
      </w:r>
      <w:r w:rsidR="00C0454D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</w:t>
      </w:r>
      <w:r w:rsidR="00C045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пользователь должен ввести свой логин и пароль, после чего нажать на кнопку «Войти», после чего его также переведет на страницу зарегистрированного пользователя, или выдаст ошибку в зависимости от входных данных.</w:t>
      </w:r>
    </w:p>
    <w:p w:rsidR="009E1581" w:rsidRDefault="009E1581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1581" w:rsidRDefault="009E1581" w:rsidP="009538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Pr="009E1581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425F1C" wp14:editId="52476726">
            <wp:extent cx="5943600" cy="3362325"/>
            <wp:effectExtent l="0" t="0" r="0" b="9525"/>
            <wp:docPr id="7" name="Рисунок 7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8" w:rsidRDefault="00B85CF8" w:rsidP="00BC0B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C0454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="00BC0B66">
        <w:rPr>
          <w:rFonts w:ascii="Times New Roman" w:eastAsia="Times New Roman" w:hAnsi="Times New Roman" w:cs="Times New Roman"/>
          <w:color w:val="000000"/>
          <w:sz w:val="28"/>
          <w:szCs w:val="28"/>
        </w:rPr>
        <w:t>аница авторизации пользова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теля</w:t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4CFC91" wp14:editId="5C81FF65">
            <wp:extent cx="5943600" cy="3371850"/>
            <wp:effectExtent l="0" t="0" r="0" b="0"/>
            <wp:docPr id="6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C0B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C0454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пример успешного входа в систему</w:t>
      </w:r>
    </w:p>
    <w:p w:rsidR="00C0454D" w:rsidRDefault="00C0454D" w:rsidP="00C045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«Посмотреть объявления» пользователя переведет на страницу просмотра объявлений (см. рисунок 8), на которой доступны сортировка и поиск (см. рисунок 9).</w:t>
      </w:r>
    </w:p>
    <w:p w:rsidR="00C0454D" w:rsidRDefault="00C0454D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22FB2CB" wp14:editId="7AEAB4D7">
            <wp:extent cx="5943600" cy="3371850"/>
            <wp:effectExtent l="0" t="0" r="0" b="0"/>
            <wp:docPr id="5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3809D9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. просмотр объявлений</w:t>
      </w: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A4816" w:rsidRDefault="00BA4816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81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288490" wp14:editId="42723472">
            <wp:extent cx="5940425" cy="3161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3809D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.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льтернативн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ый просмотр, сортировка и поиск</w:t>
      </w:r>
    </w:p>
    <w:p w:rsidR="00B85CF8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Pr="00F2186C" w:rsidRDefault="00F2186C" w:rsidP="00F2186C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Если пользователь хочет добавить объявление ему следует нажать на кнопку «Добавить объявление» и ввести всю необходимую информацию, а также выбрать продавца и категорию товара, пример приведен на рисунке 10.</w:t>
      </w:r>
    </w:p>
    <w:p w:rsidR="00B85CF8" w:rsidRPr="00F2186C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85CF8" w:rsidRPr="00F2186C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85CF8" w:rsidRPr="00F2186C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F2186C" w:rsidRPr="00F2186C" w:rsidRDefault="00F2186C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85CF8" w:rsidRPr="00F2186C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186C" w:rsidRDefault="00F2186C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52D2BB" wp14:editId="2E6B1731">
            <wp:extent cx="5940425" cy="3241675"/>
            <wp:effectExtent l="0" t="0" r="3175" b="0"/>
            <wp:docPr id="3" name="image2.png" descr="Изображение выглядит как текст, снимок экрана, число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снимок экрана, число,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5CF8" w:rsidRPr="00403002" w:rsidRDefault="00B85CF8" w:rsidP="00B85C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 w:rsidR="00F2186C" w:rsidRP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P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обавление</w:t>
      </w:r>
      <w:r w:rsidRP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объявления</w:t>
      </w:r>
      <w:r w:rsidRPr="00403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40588" w:rsidRPr="00403002" w:rsidRDefault="00E40588" w:rsidP="00E40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5CF8" w:rsidRPr="00451539" w:rsidRDefault="00451539" w:rsidP="0045153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54579386"/>
      <w:bookmarkStart w:id="5" w:name="_Toc154589654"/>
      <w:r w:rsidRPr="00451539">
        <w:rPr>
          <w:rFonts w:ascii="Times New Roman" w:hAnsi="Times New Roman" w:cs="Times New Roman"/>
          <w:sz w:val="28"/>
          <w:szCs w:val="28"/>
          <w:lang w:val="ru-RU"/>
        </w:rPr>
        <w:t>Листинг программных модулей</w:t>
      </w:r>
      <w:bookmarkEnd w:id="4"/>
      <w:bookmarkEnd w:id="5"/>
    </w:p>
    <w:p w:rsidR="00B85CF8" w:rsidRPr="00451539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MainWindow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85CF8" w:rsidRPr="00451539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Window</w:t>
      </w:r>
      <w:r w:rsidRPr="00451539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MainWindow</w:t>
      </w:r>
      <w:r w:rsidRP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51539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http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://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schemas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microsoft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com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winfx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/2006/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xaml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Доска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независимых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объявлений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Frame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="MainFrame"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="Stretch"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="Stretch"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="Pages/Main.xaml"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="Hidden"&gt;&lt;/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Frame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Window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MainWindow:</w:t>
      </w:r>
      <w:r w:rsidRPr="00B85C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MainWindow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MainWindow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MainFrame.Content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Pages.Main();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Registration:</w:t>
      </w:r>
      <w:r w:rsidRPr="00B85C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.Pages.Registration"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="Registration"&gt;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="30*"&gt;&lt;/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="37*"&gt;&lt;/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="23*"&gt;&lt;/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Регистрация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нового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пользователя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="55,0,55,150"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ваш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логин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="LoginTextBox"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="73,0,73,125"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="73,0,73,100"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пароль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="70,0,70,54"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Повторите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пароль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="PasswordTextBox"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="73,0,73,75"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="ConfirmationTextBox"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="73,0,73,29"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="RegButton"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Зарегистрироваться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="RegButton_Click"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="0,0,0,58"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="130"/&gt;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="CloseButton"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Отмена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="CloseButton_Click"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="0,62,0,0"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="Top"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Registration: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Registration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bool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CorrectPasswordCheck(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Password = PasswordTextBox.Text;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NumberCount = 0;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bool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ValidCharsFound(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B85CF8">
        <w:rPr>
          <w:rFonts w:ascii="Cascadia Mono" w:eastAsia="Cascadia Mono" w:hAnsi="Cascadia Mono" w:cs="Cascadia Mono"/>
          <w:color w:val="800000"/>
          <w:sz w:val="19"/>
          <w:szCs w:val="19"/>
          <w:lang w:val="en-US"/>
        </w:rPr>
        <w:t>@"[a-zA-</w:t>
      </w:r>
      <w:proofErr w:type="gramStart"/>
      <w:r w:rsidRPr="00B85CF8">
        <w:rPr>
          <w:rFonts w:ascii="Cascadia Mono" w:eastAsia="Cascadia Mono" w:hAnsi="Cascadia Mono" w:cs="Cascadia Mono"/>
          <w:color w:val="800000"/>
          <w:sz w:val="19"/>
          <w:szCs w:val="19"/>
          <w:lang w:val="en-US"/>
        </w:rPr>
        <w:t>z]{</w:t>
      </w:r>
      <w:proofErr w:type="gramEnd"/>
      <w:r w:rsidRPr="00B85CF8">
        <w:rPr>
          <w:rFonts w:ascii="Cascadia Mono" w:eastAsia="Cascadia Mono" w:hAnsi="Cascadia Mono" w:cs="Cascadia Mono"/>
          <w:color w:val="800000"/>
          <w:sz w:val="19"/>
          <w:szCs w:val="19"/>
          <w:lang w:val="en-US"/>
        </w:rPr>
        <w:t>1}\w"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Regex.IsMatch(str, pattern);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for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int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i = 0; i &lt; Password.Length; i++)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char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.IsNumber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(Password[i]))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NumberCount++;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((Password.Length &gt;= 6 &amp;&amp; NumberCount &gt; 0 &amp;&amp;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ValidCharsFound(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PasswordTextBox.Text) ==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true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true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false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RegButton_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(LoginTextBox.Text))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логин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Ошибка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(PasswordTextBox.Text))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"Введите пароль!"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(ConfirmationTextBox.Text))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"Подтвердите пароль!"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PasswordTextBox.Text !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= ConfirmationTextBox.Text)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"Пароли не совпадают!"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CorrectPasswordCheck(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"Пароль не соответствует требованиям!"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TRPOEntities(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CheckUser =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db.Users.AsNoTracking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().FirstOrDefault(u =&gt; u.login == LoginTextBox.Text);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CheckUser !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Этот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логин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уже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используется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системе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Ошибка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MessageBoxButton.OK);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Users user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Users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login = LoginTextBox.Text,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password = PasswordTextBox.Text,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db.Users.Add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(user);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"Регистрация прошла успешно!"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"Поздравляем!"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Pages.Auth());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CloseButton_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NavigationService.GoBack();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ProductInfo: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.Pages.ProductInfo"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C1A15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="ProductInfo"&gt;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WrapPanel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название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для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поиска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 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="SearchName"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="SearchName_TextChanged"/&gt;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"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Сортировка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названия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 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ComboBox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="CmbBoxSortName"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="117"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="CmbBoxSortName_SelectionChanged"&gt;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От А до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Я</w:t>
      </w:r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&gt;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От Я до А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&gt;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ComboBox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="Clear"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Очистить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фильтр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="121"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="Clear_Click"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WrapPanel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="UserList"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="Disabled"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="0,0,0,34"&gt;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WrapPanel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WrapPanel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="auto"&gt;&lt;/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="auto"&gt;&lt;/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AnnouncementName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PublicationDate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Categories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.Category}"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ProductCost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ProductCondition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PaymentMethod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DeliveryMethod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="Wrap"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Sallers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.FIO}"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="18"/&gt;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ListView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Назад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="658,0,0,4"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ProductInfo: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Логика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взаимодействия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для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ProductInfo.xaml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ProductInfo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ProductInfo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currentUsers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UserList.ItemsSource = currentUsers;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CmbBoxSortName.SelectedIndex = 0;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Clear_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ClearFilters(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SearchName_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UpdateProduct(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CmbBoxSortName_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UpdateProduct(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UpdateProduct(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загружаем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всех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пользователей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список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currentUsers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//осуществляем поиск по названию без учета регистра букв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currentUsers = currentUsers.Where(x =&gt;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x.AnnouncementName.ToLower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().Contains(SearchName.Text.ToLower())).ToList();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//осуществляем сортировку в зависимости от выбора пользователя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(CmbBoxSortName.SelectedIndex == 0)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UserList.ItemsSource = currentUsers.OrderBy(x =&gt;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x.AnnouncementName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).ToList();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else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UserList.ItemsSource = currentUsers.OrderByDescending(x =&gt;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x.AnnouncementName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).ToList();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ClearFilters(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SearchName.Text = 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CmbBoxSortName.Text = 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Back_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.NavigationService.GoBack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451539" w:rsidRDefault="00451539" w:rsidP="00451539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Main: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.Pages.Main"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="Main"&gt;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="200"&gt;&lt;/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="150*"&gt;&lt;/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="200"&gt;&lt;/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="Reg"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Зарегистрироваться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="RegClick"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="40,8,33,32"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="Log"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Войти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="LogClick"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="40,32,33,8"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="ProductInfo"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Посмотреть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="ProductInfo_Click"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451539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Main: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Main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Main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RegClick(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NavigationService.Navigate(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Pages.Registration());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LogClick(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NavigationService.Navigate(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Pages.Auth());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ProductInfo_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.NavigationService.Navigate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"/Pages/ProductInfo.xaml"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AuthUserMain: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.Pages.AuthUserMain"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347980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C1A15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="AuthUserMain"&gt;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="200"&gt;&lt;/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="3*"&gt;&lt;/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="200"&gt;&lt;/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="AddAnnouncement"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Добавить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="AddAnnouncement_Click"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="ProductInfo"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Посмотреть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="ProductInfo_Click"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347980" w:rsidRDefault="00B85CF8" w:rsidP="00B85C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AuthUserMain: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Логика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взаимодействия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для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AuthUserMain.xaml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AuthUserMain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AuthUserMain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AddAnnouncement_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.NavigationService.Navigate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"/Pages/AddProduct.xaml"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ProductInfo_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.NavigationService.Navigate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"/Pages/ProductInfo.xaml"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Auth: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.Pages.Auth"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="Auth"&gt;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="0,0,0,122"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="267"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Вход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систему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="Right"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="266"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логин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="120"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="LoginTextBox"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="115,0,0,0"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="266"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Введите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пароль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Label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PasswordBox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="PasswordBox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="120"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="115,0,0,1"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PasswordBox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Войти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="LogButton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="149,0,0,0"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="LogButton_Click"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Отмена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="CancelButton"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="Center"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="CancelButton_Click"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="#99FFFF"&gt;&lt;/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Auth: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1C1A15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1C1A15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.Entities;</w:t>
      </w:r>
    </w:p>
    <w:p w:rsidR="00B85CF8" w:rsidRPr="001C1A15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1C1A15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1C1A15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1C1A15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&lt;summary&gt;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Логика взаимодействия для Auth.xaml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Auth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Auth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LogButton_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(LoginTextBox.Text) ||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.IsNullOrEmpty(PasswordBox.Password))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"Введите логин и пароль!"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TRPOEntities(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db.Users</w:t>
      </w:r>
      <w:proofErr w:type="gramEnd"/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.AsNoTracking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.FirstOrDefault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(u =&gt; u.login == LoginTextBox.Text &amp;&amp; u.password == PasswordBox.Password);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"Пользователь с такими данными не найден"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"Пользователь найден в системе"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"Внимание!"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Pages.AuthUserMain());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CancelButton_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NavigationService.GoBack();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AddProductTable: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.Pages.AddProductTable"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="AddProductTable"&gt;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="200"/&gt;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Дата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публикации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Продавец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Категория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Название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Цена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Состояние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товара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Описание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Способ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оплаты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TextBlock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Способ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доставки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="10,0,0,0"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PublicationDate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ComboBox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="SallerCmbBox"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Sallers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="FIO"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ComboBox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="CategoryCmbBox"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Categories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="Category"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AnnouncementName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ProductCost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ProductCondition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PaymentMethod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TextBox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DeliveryMethod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="Save"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Сохранить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="9"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="Save_Click"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="245,0,245,5"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Назад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="9"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="45,0,45,8"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="Bottom"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451539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AddProductTable: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Логика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взаимодействия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для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AddProductTable.xaml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AddProductTable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AddProductTable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Announcement selectedProduct)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selectedProduct !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_currentProduct = selectedProduct;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DataContext = _currentProduct;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SallerCmbBox.ItemsSource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).Sallers.ToList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CategoryCmbBox.ItemsSource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).Categories.ToList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Announcement _currentProduct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Announcement(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Save_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(_currentProduct.PublicationDate ==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errors.AppendLine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"Укажите дату публикации!"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(_currentProduct.Sallers ==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Выберите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продовца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(_currentProduct.Categories ==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Выберите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категорию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(_currentProduct.AnnouncementName))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errors.AppendLine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"Укажите название публикации!"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(_currentProduct.ProductCost &lt;= 0)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Укажите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цену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товара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(_currentProduct.ProductCondition))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errors.AppendLine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"Укажите состояние товара!"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(_currentProduct.PaymentMethod))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errors.AppendLine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"Укажите способ оплаты!"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string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(_currentProduct.DeliveryMethod))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errors.AppendLine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"Укажите способ доставки!"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//Проверяем переменную errors на наличие ошибок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(errors.Length &gt; 0)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//Добавляем в объект Cars новую запись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(_currentProduct.id == 0)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).Announcement.Add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(_currentProduct);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try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TRPOEntities.GetContext().SaveChanges();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Данные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успешно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сохранены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Внимание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catch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Back_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.NavigationService.Navigate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"/Pages/AddProduct.xaml"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B85CF8" w:rsidRP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xaml AddProduct: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.Pages.AddProduct"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xmlns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="clr-namespace:</w:t>
      </w:r>
      <w:r w:rsidR="00451539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.Pages"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mc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="450"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DesignWidth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="AddProduct"&gt;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="377*"/&gt;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="73*"/&gt;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="DataGridProduct"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="False"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Дата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публикации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PublicationDate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="70"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Продавец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Sallers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.FIO}"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Категория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Categories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.Category}"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Название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объявления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AnnouncementName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="100"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Цена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ProductCost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Состояние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товара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ProductCondition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Описание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Способ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оплаты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PaymentMethod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Способ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доставки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="{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Binding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DeliveryMethod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}"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="*"&gt;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DataGrid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ToolTip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Для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удаления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данных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из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базы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нажмите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эту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кнопку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."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x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: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Добавить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="Right"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="AddEdit_Click"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="Top"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="0,14,680,0"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Button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Назад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="30"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="680,17,0,0"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="Back_Click"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="Comic Sans MS"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="Top"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="Left"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="110"</w:t>
      </w:r>
      <w:r w:rsidRPr="00B85CF8">
        <w:rPr>
          <w:rFonts w:ascii="Cascadia Mono" w:eastAsia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="#99FFFF"/&gt;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Grid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&lt;/</w:t>
      </w:r>
      <w:r w:rsidRPr="00347980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Page</w:t>
      </w: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85CF8" w:rsidRPr="00347980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85CF8" w:rsidRPr="00451539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cs AddProduct: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System.Windows.Controls;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System.Windows.Input;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.Pages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85CF8" w:rsidRPr="00347980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980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Логика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взаимодействия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для</w:t>
      </w:r>
      <w:r w:rsidRPr="00347980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AddProduct.xaml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347980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///</w:t>
      </w:r>
      <w:r w:rsidRPr="00B85CF8">
        <w:rPr>
          <w:rFonts w:ascii="Cascadia Mono" w:eastAsia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AddProduct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AddProduct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DataGridProduct.ItemsSource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Del_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var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BooksForRemoving =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DataGridProduct.SelectedItems.Cast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&lt;Announcement&gt;().ToList();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Вы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точно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хотите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удалить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записи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количестве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{BooksForRemoving.Count()}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элементов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?"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Внимание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try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).Announcement.RemoveRange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(BooksForRemoving);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).SaveChanges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Данные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успешно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удалены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!"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DataGridProduct.ItemsSource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catch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AddEdit_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NavigationService.Navigate(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Pages.AddProductTable((sender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as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Button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).DataContext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as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Announcement));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BooksTable_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IsVisibleChanged(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(Visibility == Visibility.Visible)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).ChangeTracker.Entries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().ToList().ForEach(x =&gt; x.Reload());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DataGridProduct.ItemsSource = TRPOEntities.GetContext(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).Announcement.ToList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Back_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object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this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.NavigationService.GoBack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85CF8" w:rsidRDefault="00451539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</w:t>
      </w:r>
    </w:p>
    <w:p w:rsidR="00451539" w:rsidRPr="00451539" w:rsidRDefault="00451539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4515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Model context:</w:t>
      </w:r>
      <w:r w:rsidRPr="00B85C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namespace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51539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EXAMRAZORENOV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.Entities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using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System.Data.Entity.Infrastructure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partial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class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TRPOEntities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DbContext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private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static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TRPOEntities context;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static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TRPOEntities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GetContext(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if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(context ==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null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context =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TRPOEntities(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return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context;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2B91AF"/>
          <w:sz w:val="19"/>
          <w:szCs w:val="19"/>
          <w:lang w:val="en-US"/>
        </w:rPr>
        <w:t>TRPOEntities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base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r w:rsidRPr="00B85CF8">
        <w:rPr>
          <w:rFonts w:ascii="Cascadia Mono" w:eastAsia="Cascadia Mono" w:hAnsi="Cascadia Mono" w:cs="Cascadia Mono"/>
          <w:color w:val="A31515"/>
          <w:sz w:val="19"/>
          <w:szCs w:val="19"/>
          <w:lang w:val="en-US"/>
        </w:rPr>
        <w:t>"name=TRPOEntities"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protected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override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void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OnModelCreating(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DbModelBuilder modelBuilder)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throw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new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UnintentionalCodeFirstException(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virtual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DbSet&lt;Announcement&gt; Announcement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set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virtual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DbSet&lt;Categories&gt; Categories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set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virtual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DbSet&lt;Sallers&gt; Sallers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set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virtual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DbSet&lt;sysdiagrams&gt; sysdiagrams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set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:rsidR="00B85CF8" w:rsidRP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public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virtual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DbSet&lt;Users&gt; Users </w:t>
      </w:r>
      <w:proofErr w:type="gramStart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85CF8">
        <w:rPr>
          <w:rFonts w:ascii="Cascadia Mono" w:eastAsia="Cascadia Mono" w:hAnsi="Cascadia Mono" w:cs="Cascadia Mono"/>
          <w:color w:val="0000FF"/>
          <w:sz w:val="19"/>
          <w:szCs w:val="19"/>
          <w:lang w:val="en-US"/>
        </w:rPr>
        <w:t>set</w:t>
      </w: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 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85CF8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B85CF8" w:rsidRDefault="00B85CF8" w:rsidP="00B85CF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CF8" w:rsidRDefault="00B85CF8" w:rsidP="00B8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CF8" w:rsidRDefault="00B85CF8" w:rsidP="0065684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085E" w:rsidRPr="00A0085E" w:rsidRDefault="00A0085E" w:rsidP="00A0085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48F9" w:rsidRPr="00F448F9" w:rsidRDefault="00F448F9">
      <w:pPr>
        <w:rPr>
          <w:rFonts w:ascii="Times New Roman" w:hAnsi="Times New Roman" w:cs="Times New Roman"/>
          <w:sz w:val="28"/>
          <w:szCs w:val="28"/>
        </w:rPr>
      </w:pPr>
    </w:p>
    <w:sectPr w:rsidR="00F448F9" w:rsidRPr="00F448F9">
      <w:footerReference w:type="even" r:id="rId23"/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26" w:rsidRDefault="001B5A26" w:rsidP="001C1A15">
      <w:pPr>
        <w:spacing w:after="0" w:line="240" w:lineRule="auto"/>
      </w:pPr>
      <w:r>
        <w:separator/>
      </w:r>
    </w:p>
  </w:endnote>
  <w:endnote w:type="continuationSeparator" w:id="0">
    <w:p w:rsidR="001B5A26" w:rsidRDefault="001B5A26" w:rsidP="001C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36" w:rsidRDefault="002D1E36" w:rsidP="00BD419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D1E36" w:rsidRDefault="002D1E3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36" w:rsidRPr="00DB6760" w:rsidRDefault="002D1E36">
    <w:pPr>
      <w:pStyle w:val="a7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960504"/>
      <w:docPartObj>
        <w:docPartGallery w:val="Page Numbers (Bottom of Page)"/>
        <w:docPartUnique/>
      </w:docPartObj>
    </w:sdtPr>
    <w:sdtContent>
      <w:p w:rsidR="00347980" w:rsidRDefault="003479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C1A15" w:rsidRDefault="001C1A1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36" w:rsidRDefault="002D1E36" w:rsidP="00BD419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D1E36" w:rsidRDefault="002D1E36">
    <w:pPr>
      <w:pStyle w:val="a7"/>
    </w:pPr>
  </w:p>
  <w:p w:rsidR="002D1E36" w:rsidRDefault="002D1E36"/>
  <w:p w:rsidR="002D1E36" w:rsidRDefault="002D1E3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6" w:name="_GoBack" w:displacedByCustomXml="next"/>
  <w:bookmarkEnd w:id="6" w:displacedByCustomXml="next"/>
  <w:sdt>
    <w:sdtPr>
      <w:id w:val="714474821"/>
      <w:docPartObj>
        <w:docPartGallery w:val="Page Numbers (Bottom of Page)"/>
        <w:docPartUnique/>
      </w:docPartObj>
    </w:sdtPr>
    <w:sdtContent>
      <w:p w:rsidR="00347980" w:rsidRDefault="003479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:rsidR="002D1E36" w:rsidRPr="002C5D2E" w:rsidRDefault="002D1E36">
    <w:pPr>
      <w:pStyle w:val="a7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26" w:rsidRDefault="001B5A26" w:rsidP="001C1A15">
      <w:pPr>
        <w:spacing w:after="0" w:line="240" w:lineRule="auto"/>
      </w:pPr>
      <w:r>
        <w:separator/>
      </w:r>
    </w:p>
  </w:footnote>
  <w:footnote w:type="continuationSeparator" w:id="0">
    <w:p w:rsidR="001B5A26" w:rsidRDefault="001B5A26" w:rsidP="001C1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2E" w:rsidRDefault="002C5D2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2E" w:rsidRDefault="002C5D2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D2E" w:rsidRDefault="002C5D2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DA"/>
    <w:rsid w:val="00026C65"/>
    <w:rsid w:val="001B5A26"/>
    <w:rsid w:val="001C1A15"/>
    <w:rsid w:val="00225EB2"/>
    <w:rsid w:val="00264B86"/>
    <w:rsid w:val="002C5D2E"/>
    <w:rsid w:val="002D1E36"/>
    <w:rsid w:val="00347980"/>
    <w:rsid w:val="003809D9"/>
    <w:rsid w:val="00403002"/>
    <w:rsid w:val="00451539"/>
    <w:rsid w:val="004C7555"/>
    <w:rsid w:val="005B45BE"/>
    <w:rsid w:val="00632C49"/>
    <w:rsid w:val="0065684E"/>
    <w:rsid w:val="00796733"/>
    <w:rsid w:val="00854F6C"/>
    <w:rsid w:val="008C5618"/>
    <w:rsid w:val="00953813"/>
    <w:rsid w:val="009E1581"/>
    <w:rsid w:val="00A0085E"/>
    <w:rsid w:val="00A0189A"/>
    <w:rsid w:val="00A55906"/>
    <w:rsid w:val="00AF5678"/>
    <w:rsid w:val="00B43DDA"/>
    <w:rsid w:val="00B5308D"/>
    <w:rsid w:val="00B85CF8"/>
    <w:rsid w:val="00B92285"/>
    <w:rsid w:val="00BA4816"/>
    <w:rsid w:val="00BC0B66"/>
    <w:rsid w:val="00C0454D"/>
    <w:rsid w:val="00E40588"/>
    <w:rsid w:val="00EC440F"/>
    <w:rsid w:val="00F2186C"/>
    <w:rsid w:val="00F22FEA"/>
    <w:rsid w:val="00F4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F7D5D0-E7EE-4711-AB3F-131FF468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5CF8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B85CF8"/>
    <w:pPr>
      <w:keepNext/>
      <w:keepLines/>
      <w:spacing w:before="360" w:after="80" w:line="256" w:lineRule="auto"/>
      <w:outlineLvl w:val="1"/>
    </w:pPr>
    <w:rPr>
      <w:rFonts w:ascii="Calibri" w:eastAsia="Times New Roman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85CF8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85CF8"/>
    <w:pPr>
      <w:keepNext/>
      <w:keepLines/>
      <w:spacing w:before="240" w:after="40" w:line="256" w:lineRule="auto"/>
      <w:outlineLvl w:val="3"/>
    </w:pPr>
    <w:rPr>
      <w:rFonts w:ascii="Calibri" w:eastAsia="Times New Roman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B85CF8"/>
    <w:pPr>
      <w:keepNext/>
      <w:keepLines/>
      <w:spacing w:before="220" w:after="40" w:line="256" w:lineRule="auto"/>
      <w:outlineLvl w:val="4"/>
    </w:pPr>
    <w:rPr>
      <w:rFonts w:ascii="Calibri" w:eastAsia="Times New Roman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B85CF8"/>
    <w:pPr>
      <w:keepNext/>
      <w:keepLines/>
      <w:spacing w:before="200" w:after="40" w:line="256" w:lineRule="auto"/>
      <w:outlineLvl w:val="5"/>
    </w:pPr>
    <w:rPr>
      <w:rFonts w:ascii="Calibri" w:eastAsia="Times New Roman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5CF8"/>
    <w:rPr>
      <w:rFonts w:ascii="Calibri" w:eastAsia="Times New Roman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B85CF8"/>
    <w:rPr>
      <w:rFonts w:ascii="Calibri" w:eastAsia="Times New Roman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B85CF8"/>
    <w:rPr>
      <w:rFonts w:ascii="Calibri" w:eastAsia="Times New Roman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B85CF8"/>
    <w:rPr>
      <w:rFonts w:ascii="Calibri" w:eastAsia="Times New Roman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B85CF8"/>
    <w:rPr>
      <w:rFonts w:ascii="Calibri" w:eastAsia="Times New Roman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B85CF8"/>
    <w:rPr>
      <w:rFonts w:ascii="Calibri" w:eastAsia="Times New Roman" w:hAnsi="Calibri" w:cs="Calibri"/>
      <w:b/>
      <w:sz w:val="20"/>
      <w:szCs w:val="20"/>
      <w:lang w:val="en-US" w:eastAsia="ru-RU"/>
    </w:rPr>
  </w:style>
  <w:style w:type="character" w:customStyle="1" w:styleId="a3">
    <w:name w:val="Заголовок Знак"/>
    <w:basedOn w:val="a0"/>
    <w:link w:val="a4"/>
    <w:rsid w:val="00B85CF8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a4">
    <w:name w:val="Title"/>
    <w:basedOn w:val="a"/>
    <w:next w:val="a"/>
    <w:link w:val="a3"/>
    <w:qFormat/>
    <w:rsid w:val="00B85CF8"/>
    <w:pPr>
      <w:keepNext/>
      <w:keepLines/>
      <w:spacing w:before="480" w:after="120" w:line="256" w:lineRule="auto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5">
    <w:name w:val="Подзаголовок Знак"/>
    <w:basedOn w:val="a0"/>
    <w:link w:val="a6"/>
    <w:rsid w:val="00B85CF8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styleId="a6">
    <w:name w:val="Subtitle"/>
    <w:basedOn w:val="a"/>
    <w:next w:val="a"/>
    <w:link w:val="a5"/>
    <w:qFormat/>
    <w:rsid w:val="00B85CF8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2D1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E36"/>
  </w:style>
  <w:style w:type="character" w:styleId="a9">
    <w:name w:val="page number"/>
    <w:basedOn w:val="a0"/>
    <w:uiPriority w:val="99"/>
    <w:rsid w:val="002D1E36"/>
    <w:rPr>
      <w:rFonts w:cs="Times New Roman"/>
    </w:rPr>
  </w:style>
  <w:style w:type="character" w:customStyle="1" w:styleId="s1">
    <w:name w:val="s1"/>
    <w:basedOn w:val="a0"/>
    <w:uiPriority w:val="99"/>
    <w:rsid w:val="002D1E36"/>
    <w:rPr>
      <w:rFonts w:cs="Times New Roman"/>
    </w:rPr>
  </w:style>
  <w:style w:type="paragraph" w:customStyle="1" w:styleId="p4">
    <w:name w:val="p4"/>
    <w:basedOn w:val="a"/>
    <w:uiPriority w:val="99"/>
    <w:rsid w:val="002D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1E36"/>
    <w:rPr>
      <w:rFonts w:cs="Times New Roman"/>
    </w:rPr>
  </w:style>
  <w:style w:type="paragraph" w:styleId="aa">
    <w:name w:val="TOC Heading"/>
    <w:basedOn w:val="1"/>
    <w:next w:val="a"/>
    <w:uiPriority w:val="39"/>
    <w:unhideWhenUsed/>
    <w:qFormat/>
    <w:rsid w:val="001C1A1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1A15"/>
    <w:pPr>
      <w:spacing w:after="100"/>
    </w:pPr>
  </w:style>
  <w:style w:type="character" w:styleId="ab">
    <w:name w:val="Hyperlink"/>
    <w:basedOn w:val="a0"/>
    <w:uiPriority w:val="99"/>
    <w:unhideWhenUsed/>
    <w:rsid w:val="001C1A15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C1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C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B107-79D3-4801-9334-270390A4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24</Pages>
  <Words>6118</Words>
  <Characters>34878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Разоренов Савелий Тимофеевич</dc:creator>
  <cp:keywords/>
  <dc:description/>
  <cp:lastModifiedBy>Разоренов Савелий Тимофеевич</cp:lastModifiedBy>
  <cp:revision>33</cp:revision>
  <dcterms:created xsi:type="dcterms:W3CDTF">2023-12-27T11:05:00Z</dcterms:created>
  <dcterms:modified xsi:type="dcterms:W3CDTF">2023-12-27T14:29:00Z</dcterms:modified>
</cp:coreProperties>
</file>