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149E" w14:textId="77777777" w:rsidR="00B07CAD" w:rsidRPr="00E1724B" w:rsidRDefault="00B07CAD" w:rsidP="00B07CAD">
      <w:pPr>
        <w:spacing w:line="480" w:lineRule="auto"/>
        <w:rPr>
          <w:rFonts w:ascii="Cambria" w:hAnsi="Cambria"/>
          <w:b/>
          <w:bCs/>
          <w:sz w:val="24"/>
          <w:szCs w:val="24"/>
        </w:rPr>
      </w:pPr>
      <w:r w:rsidRPr="00E1724B">
        <w:rPr>
          <w:rFonts w:ascii="Cambria" w:hAnsi="Cambria"/>
          <w:b/>
          <w:bCs/>
          <w:sz w:val="24"/>
          <w:szCs w:val="24"/>
        </w:rPr>
        <w:t>Title ideas:</w:t>
      </w:r>
    </w:p>
    <w:p w14:paraId="0CD938AC" w14:textId="3055AB56" w:rsidR="00E1724B" w:rsidRDefault="001F59C4" w:rsidP="00E3033C">
      <w:pPr>
        <w:pStyle w:val="ListParagraph"/>
        <w:numPr>
          <w:ilvl w:val="0"/>
          <w:numId w:val="2"/>
        </w:numPr>
        <w:spacing w:line="480" w:lineRule="auto"/>
        <w:rPr>
          <w:rFonts w:ascii="Cambria" w:hAnsi="Cambria"/>
          <w:b/>
          <w:bCs/>
        </w:rPr>
      </w:pPr>
      <w:r w:rsidRPr="00E1724B">
        <w:rPr>
          <w:rFonts w:ascii="Cambria" w:hAnsi="Cambria"/>
          <w:b/>
          <w:bCs/>
        </w:rPr>
        <w:t xml:space="preserve">Visualization of </w:t>
      </w:r>
      <w:r w:rsidR="00F27C25" w:rsidRPr="00E1724B">
        <w:rPr>
          <w:rFonts w:ascii="Cambria" w:hAnsi="Cambria"/>
          <w:b/>
          <w:bCs/>
          <w:i/>
          <w:iCs/>
        </w:rPr>
        <w:t>Pseudomonas aeruginosa</w:t>
      </w:r>
      <w:r w:rsidR="00F27C25" w:rsidRPr="00E1724B">
        <w:rPr>
          <w:rFonts w:ascii="Cambria" w:hAnsi="Cambria"/>
          <w:b/>
          <w:bCs/>
        </w:rPr>
        <w:t xml:space="preserve"> </w:t>
      </w:r>
      <w:r w:rsidRPr="00E1724B">
        <w:rPr>
          <w:rFonts w:ascii="Cambria" w:hAnsi="Cambria"/>
          <w:b/>
          <w:bCs/>
        </w:rPr>
        <w:t>pyocyanin reduction at the surface of biofilms</w:t>
      </w:r>
    </w:p>
    <w:p w14:paraId="5EF32C1E" w14:textId="643AE21C" w:rsidR="005951AD" w:rsidRPr="00156AA4" w:rsidRDefault="005951AD" w:rsidP="000E236A">
      <w:pPr>
        <w:pStyle w:val="ListParagraph"/>
        <w:numPr>
          <w:ilvl w:val="0"/>
          <w:numId w:val="2"/>
        </w:numPr>
        <w:spacing w:line="480" w:lineRule="auto"/>
        <w:rPr>
          <w:rFonts w:ascii="Cambria" w:hAnsi="Cambria"/>
          <w:b/>
          <w:bCs/>
        </w:rPr>
      </w:pPr>
      <w:r>
        <w:rPr>
          <w:rFonts w:ascii="Cambria" w:hAnsi="Cambria"/>
          <w:b/>
          <w:bCs/>
        </w:rPr>
        <w:t xml:space="preserve">Fluorescence lifetime imaging detects reduced </w:t>
      </w:r>
      <w:proofErr w:type="spellStart"/>
      <w:r>
        <w:rPr>
          <w:rFonts w:ascii="Cambria" w:hAnsi="Cambria"/>
          <w:b/>
          <w:bCs/>
        </w:rPr>
        <w:t>pycoyanin</w:t>
      </w:r>
      <w:proofErr w:type="spellEnd"/>
      <w:r>
        <w:rPr>
          <w:rFonts w:ascii="Cambria" w:hAnsi="Cambria"/>
          <w:b/>
          <w:bCs/>
        </w:rPr>
        <w:t xml:space="preserve"> at the surface of </w:t>
      </w:r>
      <w:r>
        <w:rPr>
          <w:rFonts w:ascii="Cambria" w:hAnsi="Cambria"/>
          <w:b/>
          <w:bCs/>
          <w:i/>
        </w:rPr>
        <w:t xml:space="preserve">P. aeruginosa </w:t>
      </w:r>
      <w:r>
        <w:rPr>
          <w:rFonts w:ascii="Cambria" w:hAnsi="Cambria"/>
          <w:b/>
          <w:bCs/>
        </w:rPr>
        <w:t>biofilms and in cross-feeding conditions</w:t>
      </w:r>
    </w:p>
    <w:p w14:paraId="4BF27771" w14:textId="77777777" w:rsidR="00E1724B" w:rsidRDefault="00E1724B" w:rsidP="00CD0D15">
      <w:pPr>
        <w:spacing w:line="480" w:lineRule="auto"/>
        <w:rPr>
          <w:rFonts w:ascii="Cambria" w:hAnsi="Cambria"/>
          <w:sz w:val="24"/>
          <w:szCs w:val="24"/>
        </w:rPr>
      </w:pPr>
    </w:p>
    <w:p w14:paraId="3C3B5FCD" w14:textId="0D7B3D7C" w:rsidR="00F27C25" w:rsidRPr="00CD0D15" w:rsidRDefault="00F27C25" w:rsidP="00CD0D15">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700C2A3E" w14:textId="45258BE9" w:rsidR="00F27C25" w:rsidRPr="00CD0D15" w:rsidRDefault="00F27C25" w:rsidP="00F27C25">
      <w:pPr>
        <w:rPr>
          <w:rFonts w:ascii="Cambria" w:hAnsi="Cambria"/>
          <w:sz w:val="24"/>
          <w:szCs w:val="24"/>
        </w:rPr>
      </w:pPr>
      <w:r w:rsidRPr="00CD0D15">
        <w:rPr>
          <w:rFonts w:ascii="Cambria" w:hAnsi="Cambria"/>
          <w:sz w:val="24"/>
          <w:szCs w:val="24"/>
        </w:rPr>
        <w:t>* T</w:t>
      </w:r>
      <w:r w:rsidR="00EE2251">
        <w:rPr>
          <w:rFonts w:ascii="Cambria" w:hAnsi="Cambria"/>
          <w:sz w:val="24"/>
          <w:szCs w:val="24"/>
        </w:rPr>
        <w:t>.</w:t>
      </w:r>
      <w:r w:rsidRPr="00CD0D15">
        <w:rPr>
          <w:rFonts w:ascii="Cambria" w:hAnsi="Cambria"/>
          <w:sz w:val="24"/>
          <w:szCs w:val="24"/>
        </w:rPr>
        <w:t>G</w:t>
      </w:r>
      <w:r w:rsidR="00EE2251">
        <w:rPr>
          <w:rFonts w:ascii="Cambria" w:hAnsi="Cambria"/>
          <w:sz w:val="24"/>
          <w:szCs w:val="24"/>
        </w:rPr>
        <w:t>.</w:t>
      </w:r>
      <w:r w:rsidRPr="00CD0D15">
        <w:rPr>
          <w:rFonts w:ascii="Cambria" w:hAnsi="Cambria"/>
          <w:sz w:val="24"/>
          <w:szCs w:val="24"/>
        </w:rPr>
        <w:t xml:space="preserve"> and S</w:t>
      </w:r>
      <w:r w:rsidR="00EE2251">
        <w:rPr>
          <w:rFonts w:ascii="Cambria" w:hAnsi="Cambria"/>
          <w:sz w:val="24"/>
          <w:szCs w:val="24"/>
        </w:rPr>
        <w:t>.</w:t>
      </w:r>
      <w:r w:rsidRPr="00CD0D15">
        <w:rPr>
          <w:rFonts w:ascii="Cambria" w:hAnsi="Cambria"/>
          <w:sz w:val="24"/>
          <w:szCs w:val="24"/>
        </w:rPr>
        <w:t>W</w:t>
      </w:r>
      <w:r w:rsidR="00EE2251">
        <w:rPr>
          <w:rFonts w:ascii="Cambria" w:hAnsi="Cambria"/>
          <w:sz w:val="24"/>
          <w:szCs w:val="24"/>
        </w:rPr>
        <w:t>.</w:t>
      </w:r>
      <w:r w:rsidRPr="00CD0D15">
        <w:rPr>
          <w:rFonts w:ascii="Cambria" w:hAnsi="Cambria"/>
          <w:sz w:val="24"/>
          <w:szCs w:val="24"/>
        </w:rPr>
        <w:t>L</w:t>
      </w:r>
      <w:r w:rsidR="00EE2251">
        <w:rPr>
          <w:rFonts w:ascii="Cambria" w:hAnsi="Cambria"/>
          <w:sz w:val="24"/>
          <w:szCs w:val="24"/>
        </w:rPr>
        <w:t>.</w:t>
      </w:r>
      <w:r w:rsidRPr="00CD0D15">
        <w:rPr>
          <w:rFonts w:ascii="Cambria" w:hAnsi="Cambria"/>
          <w:sz w:val="24"/>
          <w:szCs w:val="24"/>
        </w:rPr>
        <w:t xml:space="preserve"> contributed equally</w:t>
      </w:r>
    </w:p>
    <w:p w14:paraId="7AE12181" w14:textId="77777777" w:rsidR="003C75F4" w:rsidRDefault="003C75F4" w:rsidP="00F27C25">
      <w:pPr>
        <w:spacing w:line="480" w:lineRule="auto"/>
        <w:outlineLvl w:val="0"/>
        <w:rPr>
          <w:rFonts w:ascii="Cambria" w:hAnsi="Cambria"/>
          <w:sz w:val="24"/>
          <w:szCs w:val="24"/>
        </w:rPr>
      </w:pPr>
    </w:p>
    <w:p w14:paraId="29CF500B" w14:textId="1171E2A2" w:rsidR="003C75F4" w:rsidRDefault="003C75F4" w:rsidP="00F27C25">
      <w:pPr>
        <w:spacing w:line="480" w:lineRule="auto"/>
        <w:outlineLvl w:val="0"/>
        <w:rPr>
          <w:rFonts w:ascii="Cambria" w:hAnsi="Cambria"/>
          <w:sz w:val="24"/>
          <w:szCs w:val="24"/>
        </w:rPr>
      </w:pPr>
      <w:r>
        <w:rPr>
          <w:rFonts w:ascii="Cambria" w:hAnsi="Cambria"/>
          <w:sz w:val="24"/>
          <w:szCs w:val="24"/>
        </w:rPr>
        <w:t>Journal: ACS Nano Letters (3,000 words, 5 figures max)</w:t>
      </w:r>
    </w:p>
    <w:p w14:paraId="59101048" w14:textId="6849B288" w:rsidR="004C4CD3" w:rsidRDefault="004C4CD3" w:rsidP="00F27C25">
      <w:pPr>
        <w:spacing w:line="480" w:lineRule="auto"/>
        <w:outlineLvl w:val="0"/>
        <w:rPr>
          <w:rFonts w:ascii="Cambria" w:hAnsi="Cambria"/>
          <w:sz w:val="24"/>
          <w:szCs w:val="24"/>
        </w:rPr>
      </w:pPr>
      <w:r>
        <w:rPr>
          <w:rFonts w:ascii="Cambria" w:hAnsi="Cambria"/>
          <w:sz w:val="24"/>
          <w:szCs w:val="24"/>
        </w:rPr>
        <w:t>Current word count: 3,047</w:t>
      </w:r>
    </w:p>
    <w:p w14:paraId="21EF8441" w14:textId="77777777" w:rsidR="00E1724B" w:rsidRPr="00E1724B" w:rsidRDefault="00E1724B" w:rsidP="00E1724B">
      <w:pPr>
        <w:spacing w:line="480" w:lineRule="auto"/>
        <w:outlineLvl w:val="0"/>
        <w:rPr>
          <w:rFonts w:ascii="Cambria" w:hAnsi="Cambria"/>
        </w:rPr>
      </w:pPr>
    </w:p>
    <w:p w14:paraId="0BDAEC99"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Abstract:</w:t>
      </w:r>
    </w:p>
    <w:p w14:paraId="63202D38" w14:textId="260A1838" w:rsidR="00A36DF2" w:rsidRDefault="00F27C25" w:rsidP="00D33ABD">
      <w:pPr>
        <w:spacing w:line="480" w:lineRule="auto"/>
        <w:ind w:firstLine="720"/>
        <w:outlineLvl w:val="0"/>
        <w:rPr>
          <w:rFonts w:ascii="Cambria" w:hAnsi="Cambria"/>
          <w:sz w:val="24"/>
          <w:szCs w:val="24"/>
        </w:rPr>
      </w:pPr>
      <w:r w:rsidRPr="00CD0D15">
        <w:rPr>
          <w:rFonts w:ascii="Cambria" w:hAnsi="Cambria"/>
          <w:sz w:val="24"/>
          <w:szCs w:val="24"/>
        </w:rPr>
        <w:t>Understanding bacterial physiology in real-world environments is a challenging, yet necessary</w:t>
      </w:r>
      <w:r w:rsidR="00E7720F">
        <w:rPr>
          <w:rFonts w:ascii="Cambria" w:hAnsi="Cambria"/>
          <w:sz w:val="24"/>
          <w:szCs w:val="24"/>
        </w:rPr>
        <w:t xml:space="preserve"> </w:t>
      </w:r>
      <w:r w:rsidRPr="00CD0D15">
        <w:rPr>
          <w:rFonts w:ascii="Cambria" w:hAnsi="Cambria"/>
          <w:sz w:val="24"/>
          <w:szCs w:val="24"/>
        </w:rPr>
        <w:t>endeavor to effectively treat infection</w:t>
      </w:r>
      <w:r w:rsidR="000E236A">
        <w:rPr>
          <w:rFonts w:ascii="Cambria" w:hAnsi="Cambria"/>
          <w:sz w:val="24"/>
          <w:szCs w:val="24"/>
        </w:rPr>
        <w:t xml:space="preserve"> and </w:t>
      </w:r>
      <w:r w:rsidR="00E66D9F">
        <w:rPr>
          <w:rFonts w:ascii="Cambria" w:hAnsi="Cambria"/>
          <w:sz w:val="24"/>
          <w:szCs w:val="24"/>
        </w:rPr>
        <w:t>requir</w:t>
      </w:r>
      <w:r w:rsidR="000E236A">
        <w:rPr>
          <w:rFonts w:ascii="Cambria" w:hAnsi="Cambria"/>
          <w:sz w:val="24"/>
          <w:szCs w:val="24"/>
        </w:rPr>
        <w:t>es</w:t>
      </w:r>
      <w:r w:rsidR="00E66D9F">
        <w:rPr>
          <w:rFonts w:ascii="Cambria" w:hAnsi="Cambria"/>
          <w:sz w:val="24"/>
          <w:szCs w:val="24"/>
        </w:rPr>
        <w:t xml:space="preserve"> non-invasive approaches</w:t>
      </w:r>
      <w:r w:rsidR="002D030F">
        <w:rPr>
          <w:rFonts w:ascii="Cambria" w:hAnsi="Cambria"/>
          <w:sz w:val="24"/>
          <w:szCs w:val="24"/>
        </w:rPr>
        <w:t>.</w:t>
      </w:r>
      <w:r w:rsidR="00A03635">
        <w:rPr>
          <w:rFonts w:ascii="Cambria" w:hAnsi="Cambria"/>
          <w:sz w:val="24"/>
          <w:szCs w:val="24"/>
        </w:rPr>
        <w:t xml:space="preserve"> </w:t>
      </w:r>
      <w:r w:rsidR="002D030F">
        <w:rPr>
          <w:rFonts w:ascii="Cambria" w:hAnsi="Cambria"/>
          <w:sz w:val="24"/>
          <w:szCs w:val="24"/>
        </w:rPr>
        <w:t>F</w:t>
      </w:r>
      <w:r w:rsidR="00F16E47">
        <w:rPr>
          <w:rFonts w:ascii="Cambria" w:hAnsi="Cambria"/>
          <w:sz w:val="24"/>
          <w:szCs w:val="24"/>
        </w:rPr>
        <w:t>luorescence lifetime imaging microscopy (FLIM)</w:t>
      </w:r>
      <w:r w:rsidR="002D030F">
        <w:rPr>
          <w:rFonts w:ascii="Cambria" w:hAnsi="Cambria"/>
          <w:sz w:val="24"/>
          <w:szCs w:val="24"/>
        </w:rPr>
        <w:t xml:space="preserve"> of </w:t>
      </w:r>
      <w:r w:rsidR="00A03635">
        <w:rPr>
          <w:rFonts w:ascii="Cambria" w:hAnsi="Cambria"/>
          <w:sz w:val="24"/>
          <w:szCs w:val="24"/>
        </w:rPr>
        <w:t>auto-fluorescent metabolites</w:t>
      </w:r>
      <w:r w:rsidR="00574527">
        <w:rPr>
          <w:rFonts w:ascii="Cambria" w:hAnsi="Cambria"/>
          <w:sz w:val="24"/>
          <w:szCs w:val="24"/>
        </w:rPr>
        <w:t xml:space="preserve"> </w:t>
      </w:r>
      <w:r w:rsidR="002D030F">
        <w:rPr>
          <w:rFonts w:ascii="Cambria" w:hAnsi="Cambria"/>
          <w:sz w:val="24"/>
          <w:szCs w:val="24"/>
        </w:rPr>
        <w:t>is a stain-free approach</w:t>
      </w:r>
      <w:r w:rsidR="00D33ABD">
        <w:rPr>
          <w:rFonts w:ascii="Cambria" w:hAnsi="Cambria"/>
          <w:sz w:val="24"/>
          <w:szCs w:val="24"/>
        </w:rPr>
        <w:t xml:space="preserve"> to image metabolic signals.</w:t>
      </w:r>
      <w:r w:rsidR="00A03635">
        <w:rPr>
          <w:rFonts w:ascii="Cambria" w:hAnsi="Cambria"/>
          <w:sz w:val="24"/>
          <w:szCs w:val="24"/>
        </w:rPr>
        <w:t xml:space="preserve"> </w:t>
      </w:r>
      <w:r w:rsidR="00967D0D">
        <w:rPr>
          <w:rFonts w:ascii="Cambria" w:hAnsi="Cambria"/>
          <w:sz w:val="24"/>
          <w:szCs w:val="24"/>
        </w:rPr>
        <w:t xml:space="preserve">Here, </w:t>
      </w:r>
      <w:r w:rsidR="00A03635">
        <w:rPr>
          <w:rFonts w:ascii="Cambria" w:hAnsi="Cambria"/>
          <w:sz w:val="24"/>
          <w:szCs w:val="24"/>
        </w:rPr>
        <w:t xml:space="preserve">FLIM of </w:t>
      </w:r>
      <w:r w:rsidR="00C87FC3">
        <w:rPr>
          <w:rFonts w:ascii="Cambria" w:hAnsi="Cambria"/>
          <w:sz w:val="24"/>
          <w:szCs w:val="24"/>
        </w:rPr>
        <w:t xml:space="preserve">bacterial </w:t>
      </w:r>
      <w:r w:rsidR="00C87FC3" w:rsidRPr="00CD0D15">
        <w:rPr>
          <w:rFonts w:ascii="Cambria" w:hAnsi="Cambria"/>
          <w:sz w:val="24"/>
          <w:szCs w:val="24"/>
        </w:rPr>
        <w:t>biofilms was performed on the DIVER</w:t>
      </w:r>
      <w:r w:rsidR="00C87FC3">
        <w:rPr>
          <w:rFonts w:ascii="Cambria" w:hAnsi="Cambria"/>
          <w:sz w:val="24"/>
          <w:szCs w:val="24"/>
        </w:rPr>
        <w:t>,</w:t>
      </w:r>
      <w:r w:rsidR="00C87FC3" w:rsidRPr="00CD0D15">
        <w:rPr>
          <w:rFonts w:ascii="Cambria" w:hAnsi="Cambria"/>
          <w:sz w:val="24"/>
          <w:szCs w:val="24"/>
        </w:rPr>
        <w:t xml:space="preserve"> a custom-made instrument </w:t>
      </w:r>
      <w:r w:rsidR="00C87FC3">
        <w:rPr>
          <w:rFonts w:ascii="Cambria" w:hAnsi="Cambria"/>
          <w:sz w:val="24"/>
          <w:szCs w:val="24"/>
        </w:rPr>
        <w:t xml:space="preserve">originally </w:t>
      </w:r>
      <w:r w:rsidR="00C87FC3" w:rsidRPr="00CD0D15">
        <w:rPr>
          <w:rFonts w:ascii="Cambria" w:hAnsi="Cambria"/>
          <w:sz w:val="24"/>
          <w:szCs w:val="24"/>
        </w:rPr>
        <w:t>designed for</w:t>
      </w:r>
      <w:r w:rsidR="00C87FC3">
        <w:rPr>
          <w:rFonts w:ascii="Cambria" w:hAnsi="Cambria"/>
          <w:sz w:val="24"/>
          <w:szCs w:val="24"/>
        </w:rPr>
        <w:t xml:space="preserve"> deep</w:t>
      </w:r>
      <w:r w:rsidR="00C87FC3" w:rsidRPr="00CD0D15">
        <w:rPr>
          <w:rFonts w:ascii="Cambria" w:hAnsi="Cambria"/>
          <w:sz w:val="24"/>
          <w:szCs w:val="24"/>
        </w:rPr>
        <w:t xml:space="preserve"> tissue imaging.</w:t>
      </w:r>
      <w:r w:rsidR="00967D0D">
        <w:rPr>
          <w:rFonts w:ascii="Cambria" w:hAnsi="Cambria"/>
          <w:sz w:val="24"/>
          <w:szCs w:val="24"/>
        </w:rPr>
        <w:t xml:space="preserve"> The metabolism of</w:t>
      </w:r>
      <w:r w:rsidR="00C87FC3">
        <w:rPr>
          <w:rFonts w:ascii="Cambria" w:hAnsi="Cambria"/>
          <w:sz w:val="24"/>
          <w:szCs w:val="24"/>
        </w:rPr>
        <w:t xml:space="preserve"> </w:t>
      </w:r>
      <w:r w:rsidR="00AA7A17" w:rsidRPr="00CD0D15">
        <w:rPr>
          <w:rFonts w:ascii="Cambria" w:hAnsi="Cambria"/>
          <w:i/>
          <w:sz w:val="24"/>
          <w:szCs w:val="24"/>
        </w:rPr>
        <w:t>Pseudomonas aeruginosa</w:t>
      </w:r>
      <w:r w:rsidR="00A03635">
        <w:rPr>
          <w:rFonts w:ascii="Cambria" w:hAnsi="Cambria"/>
          <w:iCs/>
          <w:sz w:val="24"/>
          <w:szCs w:val="24"/>
        </w:rPr>
        <w:t xml:space="preserve">, a ubiquitous </w:t>
      </w:r>
      <w:r w:rsidR="00967D0D">
        <w:rPr>
          <w:rFonts w:ascii="Cambria" w:hAnsi="Cambria"/>
          <w:iCs/>
          <w:sz w:val="24"/>
          <w:szCs w:val="24"/>
        </w:rPr>
        <w:t>opportunistic pathogen,</w:t>
      </w:r>
      <w:r w:rsidR="006D6721">
        <w:rPr>
          <w:rFonts w:ascii="Cambria" w:hAnsi="Cambria"/>
          <w:sz w:val="24"/>
          <w:szCs w:val="24"/>
        </w:rPr>
        <w:t xml:space="preserve"> </w:t>
      </w:r>
      <w:r w:rsidR="006D6721">
        <w:rPr>
          <w:rFonts w:ascii="Cambria" w:hAnsi="Cambria"/>
          <w:sz w:val="24"/>
          <w:szCs w:val="24"/>
        </w:rPr>
        <w:lastRenderedPageBreak/>
        <w:t>shift</w:t>
      </w:r>
      <w:r w:rsidR="00A03635">
        <w:rPr>
          <w:rFonts w:ascii="Cambria" w:hAnsi="Cambria"/>
          <w:sz w:val="24"/>
          <w:szCs w:val="24"/>
        </w:rPr>
        <w:t>ed</w:t>
      </w:r>
      <w:r w:rsidR="006D6721">
        <w:rPr>
          <w:rFonts w:ascii="Cambria" w:hAnsi="Cambria"/>
          <w:sz w:val="24"/>
          <w:szCs w:val="24"/>
        </w:rPr>
        <w:t xml:space="preserve"> throughout biofilm</w:t>
      </w:r>
      <w:r w:rsidR="000E236A">
        <w:rPr>
          <w:rFonts w:ascii="Cambria" w:hAnsi="Cambria"/>
          <w:sz w:val="24"/>
          <w:szCs w:val="24"/>
        </w:rPr>
        <w:t>s</w:t>
      </w:r>
      <w:r w:rsidR="006D6721">
        <w:rPr>
          <w:rFonts w:ascii="Cambria" w:hAnsi="Cambria"/>
          <w:sz w:val="24"/>
          <w:szCs w:val="24"/>
        </w:rPr>
        <w:t xml:space="preserve"> and in </w:t>
      </w:r>
      <w:r w:rsidR="00574527">
        <w:rPr>
          <w:rFonts w:ascii="Cambria" w:hAnsi="Cambria"/>
          <w:sz w:val="24"/>
          <w:szCs w:val="24"/>
        </w:rPr>
        <w:t xml:space="preserve">cross-feeding </w:t>
      </w:r>
      <w:r w:rsidR="006D6721">
        <w:rPr>
          <w:rFonts w:ascii="Cambria" w:hAnsi="Cambria"/>
          <w:sz w:val="24"/>
          <w:szCs w:val="24"/>
        </w:rPr>
        <w:t xml:space="preserve">conditions. Specifically, </w:t>
      </w:r>
      <w:r w:rsidR="00967D0D">
        <w:rPr>
          <w:rFonts w:ascii="Cambria" w:hAnsi="Cambria"/>
          <w:sz w:val="24"/>
          <w:szCs w:val="24"/>
        </w:rPr>
        <w:t>the reduced form of a redox-active metabolite, pyocyanin, was detected at the</w:t>
      </w:r>
      <w:r w:rsidR="00967D0D">
        <w:rPr>
          <w:rFonts w:ascii="Cambria" w:hAnsi="Cambria"/>
          <w:iCs/>
          <w:sz w:val="24"/>
          <w:szCs w:val="24"/>
        </w:rPr>
        <w:t xml:space="preserve"> surface of </w:t>
      </w:r>
      <w:r w:rsidR="00967D0D">
        <w:rPr>
          <w:rFonts w:ascii="Cambria" w:hAnsi="Cambria"/>
          <w:i/>
          <w:sz w:val="24"/>
          <w:szCs w:val="24"/>
        </w:rPr>
        <w:t xml:space="preserve">P. aeruginosa </w:t>
      </w:r>
      <w:r w:rsidR="00967D0D">
        <w:rPr>
          <w:rFonts w:ascii="Cambria" w:hAnsi="Cambria"/>
          <w:iCs/>
          <w:sz w:val="24"/>
          <w:szCs w:val="24"/>
        </w:rPr>
        <w:t>biofilms,</w:t>
      </w:r>
      <w:r w:rsidR="006D6721" w:rsidRPr="00CD0D15">
        <w:rPr>
          <w:rFonts w:ascii="Cambria" w:hAnsi="Cambria"/>
          <w:sz w:val="24"/>
          <w:szCs w:val="24"/>
        </w:rPr>
        <w:t xml:space="preserve"> where </w:t>
      </w:r>
      <w:r w:rsidR="006D6721">
        <w:rPr>
          <w:rFonts w:ascii="Cambria" w:hAnsi="Cambria"/>
          <w:sz w:val="24"/>
          <w:szCs w:val="24"/>
        </w:rPr>
        <w:t>growth</w:t>
      </w:r>
      <w:r w:rsidR="006D6721" w:rsidRPr="00CD0D15">
        <w:rPr>
          <w:rFonts w:ascii="Cambria" w:hAnsi="Cambria"/>
          <w:sz w:val="24"/>
          <w:szCs w:val="24"/>
        </w:rPr>
        <w:t xml:space="preserve"> </w:t>
      </w:r>
      <w:r w:rsidR="006D6721">
        <w:rPr>
          <w:rFonts w:ascii="Cambria" w:hAnsi="Cambria"/>
          <w:sz w:val="24"/>
          <w:szCs w:val="24"/>
        </w:rPr>
        <w:t>wa</w:t>
      </w:r>
      <w:r w:rsidR="006D6721" w:rsidRPr="00CD0D15">
        <w:rPr>
          <w:rFonts w:ascii="Cambria" w:hAnsi="Cambria"/>
          <w:sz w:val="24"/>
          <w:szCs w:val="24"/>
        </w:rPr>
        <w:t>s dense and oxygen consumption</w:t>
      </w:r>
      <w:r w:rsidR="006D6721" w:rsidRPr="00927F15">
        <w:rPr>
          <w:rFonts w:ascii="Cambria" w:hAnsi="Cambria"/>
          <w:sz w:val="24"/>
          <w:szCs w:val="24"/>
        </w:rPr>
        <w:t xml:space="preserve"> </w:t>
      </w:r>
      <w:r w:rsidR="006D6721">
        <w:rPr>
          <w:rFonts w:ascii="Cambria" w:hAnsi="Cambria"/>
          <w:sz w:val="24"/>
          <w:szCs w:val="24"/>
        </w:rPr>
        <w:t xml:space="preserve">was </w:t>
      </w:r>
      <w:r w:rsidR="006D6721" w:rsidRPr="00CD0D15">
        <w:rPr>
          <w:rFonts w:ascii="Cambria" w:hAnsi="Cambria"/>
          <w:sz w:val="24"/>
          <w:szCs w:val="24"/>
        </w:rPr>
        <w:t>possibly hig</w:t>
      </w:r>
      <w:r w:rsidR="006D6721">
        <w:rPr>
          <w:rFonts w:ascii="Cambria" w:hAnsi="Cambria"/>
          <w:sz w:val="24"/>
          <w:szCs w:val="24"/>
        </w:rPr>
        <w:t xml:space="preserve">h. In addition, </w:t>
      </w:r>
      <w:r w:rsidR="006D6721">
        <w:rPr>
          <w:rFonts w:ascii="Cambria" w:hAnsi="Cambria"/>
          <w:i/>
          <w:iCs/>
          <w:sz w:val="24"/>
          <w:szCs w:val="24"/>
        </w:rPr>
        <w:t xml:space="preserve">P. aeruginosa </w:t>
      </w:r>
      <w:r w:rsidR="00967D0D">
        <w:rPr>
          <w:rFonts w:ascii="Cambria" w:hAnsi="Cambria"/>
          <w:sz w:val="24"/>
          <w:szCs w:val="24"/>
        </w:rPr>
        <w:t>cultures had higher levels of reduced</w:t>
      </w:r>
      <w:r w:rsidR="006D6721">
        <w:rPr>
          <w:rFonts w:ascii="Cambria" w:hAnsi="Cambria"/>
          <w:sz w:val="24"/>
          <w:szCs w:val="24"/>
        </w:rPr>
        <w:t xml:space="preserve"> pyocyanin in the presence of</w:t>
      </w:r>
      <w:r w:rsidR="00967D0D">
        <w:rPr>
          <w:rFonts w:ascii="Cambria" w:hAnsi="Cambria"/>
          <w:i/>
          <w:iCs/>
          <w:sz w:val="24"/>
          <w:szCs w:val="24"/>
        </w:rPr>
        <w:t xml:space="preserve"> </w:t>
      </w:r>
      <w:r w:rsidR="00967D0D">
        <w:rPr>
          <w:rFonts w:ascii="Cambria" w:hAnsi="Cambria"/>
          <w:sz w:val="24"/>
          <w:szCs w:val="24"/>
        </w:rPr>
        <w:t>metabolites produced by</w:t>
      </w:r>
      <w:r w:rsidR="00E66D9F">
        <w:rPr>
          <w:rFonts w:ascii="Cambria" w:hAnsi="Cambria"/>
          <w:sz w:val="24"/>
          <w:szCs w:val="24"/>
        </w:rPr>
        <w:t xml:space="preserve"> a fermenting microbe, </w:t>
      </w:r>
      <w:proofErr w:type="spellStart"/>
      <w:r w:rsidR="00967D0D">
        <w:rPr>
          <w:rFonts w:ascii="Cambria" w:hAnsi="Cambria"/>
          <w:i/>
          <w:iCs/>
          <w:sz w:val="24"/>
          <w:szCs w:val="24"/>
        </w:rPr>
        <w:t>Rothia</w:t>
      </w:r>
      <w:proofErr w:type="spellEnd"/>
      <w:r w:rsidR="00967D0D">
        <w:rPr>
          <w:rFonts w:ascii="Cambria" w:hAnsi="Cambria"/>
          <w:i/>
          <w:iCs/>
          <w:sz w:val="24"/>
          <w:szCs w:val="24"/>
        </w:rPr>
        <w:t xml:space="preserve"> </w:t>
      </w:r>
      <w:proofErr w:type="spellStart"/>
      <w:r w:rsidR="00967D0D">
        <w:rPr>
          <w:rFonts w:ascii="Cambria" w:hAnsi="Cambria"/>
          <w:i/>
          <w:iCs/>
          <w:sz w:val="24"/>
          <w:szCs w:val="24"/>
        </w:rPr>
        <w:t>mucilaginosa</w:t>
      </w:r>
      <w:proofErr w:type="spellEnd"/>
      <w:r w:rsidR="00967D0D">
        <w:rPr>
          <w:rFonts w:ascii="Cambria" w:hAnsi="Cambria"/>
          <w:i/>
          <w:iCs/>
          <w:sz w:val="24"/>
          <w:szCs w:val="24"/>
        </w:rPr>
        <w:t>,</w:t>
      </w:r>
      <w:r w:rsidR="00E66D9F">
        <w:rPr>
          <w:rFonts w:ascii="Cambria" w:hAnsi="Cambria"/>
          <w:sz w:val="24"/>
          <w:szCs w:val="24"/>
        </w:rPr>
        <w:t xml:space="preserve"> which co</w:t>
      </w:r>
      <w:r w:rsidR="004F7493">
        <w:rPr>
          <w:rFonts w:ascii="Cambria" w:hAnsi="Cambria"/>
          <w:sz w:val="24"/>
          <w:szCs w:val="24"/>
        </w:rPr>
        <w:t>-</w:t>
      </w:r>
      <w:r w:rsidR="00967D0D">
        <w:rPr>
          <w:rFonts w:ascii="Cambria" w:hAnsi="Cambria"/>
          <w:sz w:val="24"/>
          <w:szCs w:val="24"/>
        </w:rPr>
        <w:t>colonize</w:t>
      </w:r>
      <w:r w:rsidR="004F7493">
        <w:rPr>
          <w:rFonts w:ascii="Cambria" w:hAnsi="Cambria"/>
          <w:sz w:val="24"/>
          <w:szCs w:val="24"/>
        </w:rPr>
        <w:t>s</w:t>
      </w:r>
      <w:r w:rsidR="00967D0D">
        <w:rPr>
          <w:rFonts w:ascii="Cambria" w:hAnsi="Cambria"/>
          <w:sz w:val="24"/>
          <w:szCs w:val="24"/>
        </w:rPr>
        <w:t xml:space="preserve"> the cystic fibrosis airways</w:t>
      </w:r>
      <w:r w:rsidR="00371711">
        <w:rPr>
          <w:rFonts w:ascii="Cambria" w:hAnsi="Cambria"/>
          <w:sz w:val="24"/>
          <w:szCs w:val="24"/>
        </w:rPr>
        <w:t xml:space="preserve"> with </w:t>
      </w:r>
      <w:r w:rsidR="00371711">
        <w:rPr>
          <w:rFonts w:ascii="Cambria" w:hAnsi="Cambria"/>
          <w:i/>
          <w:sz w:val="24"/>
          <w:szCs w:val="24"/>
        </w:rPr>
        <w:t>P. aeruginosa</w:t>
      </w:r>
      <w:r w:rsidR="00967D0D">
        <w:rPr>
          <w:rFonts w:ascii="Cambria" w:hAnsi="Cambria"/>
          <w:sz w:val="24"/>
          <w:szCs w:val="24"/>
        </w:rPr>
        <w:t xml:space="preserve">. Taken together, FLIM can be used to detect shifts in bacterial metabolism and </w:t>
      </w:r>
      <w:r w:rsidR="000E236A">
        <w:rPr>
          <w:rFonts w:ascii="Cambria" w:hAnsi="Cambria"/>
          <w:sz w:val="24"/>
          <w:szCs w:val="24"/>
        </w:rPr>
        <w:t xml:space="preserve">to </w:t>
      </w:r>
      <w:r w:rsidR="00085FA1">
        <w:rPr>
          <w:rFonts w:ascii="Cambria" w:hAnsi="Cambria"/>
          <w:sz w:val="24"/>
          <w:szCs w:val="24"/>
        </w:rPr>
        <w:t xml:space="preserve">visualize </w:t>
      </w:r>
      <w:r w:rsidR="00371711">
        <w:rPr>
          <w:rFonts w:ascii="Cambria" w:hAnsi="Cambria"/>
          <w:sz w:val="24"/>
          <w:szCs w:val="24"/>
        </w:rPr>
        <w:t xml:space="preserve">reduced </w:t>
      </w:r>
      <w:r w:rsidR="00967D0D">
        <w:rPr>
          <w:rFonts w:ascii="Cambria" w:hAnsi="Cambria"/>
          <w:sz w:val="24"/>
          <w:szCs w:val="24"/>
        </w:rPr>
        <w:t>pyocyanin in conditions associated with infection</w:t>
      </w:r>
      <w:r w:rsidR="00E66D9F">
        <w:rPr>
          <w:rFonts w:ascii="Cambria" w:hAnsi="Cambria"/>
          <w:sz w:val="24"/>
          <w:szCs w:val="24"/>
        </w:rPr>
        <w:t xml:space="preserve">. </w:t>
      </w:r>
    </w:p>
    <w:p w14:paraId="469DDC3F" w14:textId="77777777" w:rsidR="00F27C25" w:rsidRPr="00CD0D15" w:rsidRDefault="00F27C25" w:rsidP="00F27C25">
      <w:pPr>
        <w:spacing w:line="480" w:lineRule="auto"/>
        <w:outlineLvl w:val="0"/>
        <w:rPr>
          <w:rFonts w:ascii="Cambria" w:hAnsi="Cambria"/>
          <w:sz w:val="24"/>
          <w:szCs w:val="24"/>
        </w:rPr>
      </w:pPr>
    </w:p>
    <w:p w14:paraId="31173D65" w14:textId="77777777"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I</w:t>
      </w:r>
      <w:r w:rsidRPr="00CD0D15">
        <w:rPr>
          <w:rFonts w:ascii="Cambria" w:hAnsi="Cambria"/>
          <w:b/>
          <w:bCs/>
          <w:sz w:val="24"/>
          <w:szCs w:val="24"/>
        </w:rPr>
        <w:t>ntroduction</w:t>
      </w:r>
    </w:p>
    <w:p w14:paraId="6DDFB180" w14:textId="78764AFB" w:rsidR="00574527" w:rsidRPr="00574527" w:rsidRDefault="00F27C25" w:rsidP="00574527">
      <w:pPr>
        <w:spacing w:line="480" w:lineRule="auto"/>
        <w:outlineLvl w:val="0"/>
        <w:rPr>
          <w:rFonts w:ascii="Cambria" w:hAnsi="Cambria"/>
          <w:sz w:val="24"/>
          <w:szCs w:val="24"/>
        </w:rPr>
      </w:pPr>
      <w:r w:rsidRPr="00CD0D15">
        <w:rPr>
          <w:rFonts w:ascii="Cambria" w:hAnsi="Cambria"/>
          <w:sz w:val="24"/>
          <w:szCs w:val="24"/>
        </w:rPr>
        <w:tab/>
      </w:r>
      <w:r w:rsidR="00371711">
        <w:rPr>
          <w:rFonts w:ascii="Cambria" w:hAnsi="Cambria"/>
          <w:sz w:val="24"/>
          <w:szCs w:val="24"/>
        </w:rPr>
        <w:t>To colonize an infection-site, b</w:t>
      </w:r>
      <w:r w:rsidR="00D434BC" w:rsidRPr="00CD0D15">
        <w:rPr>
          <w:rFonts w:ascii="Cambria" w:hAnsi="Cambria"/>
          <w:sz w:val="24"/>
          <w:szCs w:val="24"/>
        </w:rPr>
        <w:t>acteria</w:t>
      </w:r>
      <w:r w:rsidR="00371711">
        <w:rPr>
          <w:rFonts w:ascii="Cambria" w:hAnsi="Cambria"/>
          <w:sz w:val="24"/>
          <w:szCs w:val="24"/>
        </w:rPr>
        <w:t xml:space="preserve"> must</w:t>
      </w:r>
      <w:r w:rsidR="00D434BC" w:rsidRPr="00CD0D15">
        <w:rPr>
          <w:rFonts w:ascii="Cambria" w:hAnsi="Cambria"/>
          <w:sz w:val="24"/>
          <w:szCs w:val="24"/>
        </w:rPr>
        <w:t xml:space="preserve"> </w:t>
      </w:r>
      <w:r w:rsidR="00D434BC">
        <w:rPr>
          <w:rFonts w:ascii="Cambria" w:hAnsi="Cambria"/>
          <w:sz w:val="24"/>
          <w:szCs w:val="24"/>
        </w:rPr>
        <w:t xml:space="preserve">adapt to </w:t>
      </w:r>
      <w:r w:rsidR="00371711">
        <w:rPr>
          <w:rFonts w:ascii="Cambria" w:hAnsi="Cambria"/>
          <w:sz w:val="24"/>
          <w:szCs w:val="24"/>
        </w:rPr>
        <w:t xml:space="preserve">the </w:t>
      </w:r>
      <w:r w:rsidR="00CC10B5">
        <w:rPr>
          <w:rFonts w:ascii="Cambria" w:hAnsi="Cambria"/>
          <w:sz w:val="24"/>
          <w:szCs w:val="24"/>
        </w:rPr>
        <w:t>chemical gradients</w:t>
      </w:r>
      <w:r w:rsidR="00371711">
        <w:rPr>
          <w:rFonts w:ascii="Cambria" w:hAnsi="Cambria"/>
          <w:sz w:val="24"/>
          <w:szCs w:val="24"/>
        </w:rPr>
        <w:t xml:space="preserve"> associated with many infections</w:t>
      </w:r>
      <w:r w:rsidR="00CC10B5">
        <w:rPr>
          <w:rFonts w:ascii="Cambria" w:hAnsi="Cambria"/>
          <w:sz w:val="24"/>
          <w:szCs w:val="24"/>
        </w:rPr>
        <w:t>.</w:t>
      </w:r>
      <w:r w:rsidR="00371711">
        <w:rPr>
          <w:rFonts w:ascii="Cambria" w:hAnsi="Cambria"/>
          <w:sz w:val="24"/>
          <w:szCs w:val="24"/>
        </w:rPr>
        <w:t xml:space="preserve"> An infection site </w:t>
      </w:r>
      <w:r w:rsidR="00CC10B5">
        <w:rPr>
          <w:rFonts w:ascii="Cambria" w:hAnsi="Cambria"/>
          <w:sz w:val="24"/>
          <w:szCs w:val="24"/>
        </w:rPr>
        <w:t xml:space="preserve">can </w:t>
      </w:r>
      <w:r w:rsidR="00753D8F">
        <w:rPr>
          <w:rFonts w:ascii="Cambria" w:hAnsi="Cambria"/>
          <w:sz w:val="24"/>
          <w:szCs w:val="24"/>
        </w:rPr>
        <w:t>consist</w:t>
      </w:r>
      <w:r w:rsidR="00CC10B5">
        <w:rPr>
          <w:rFonts w:ascii="Cambria" w:hAnsi="Cambria"/>
          <w:sz w:val="24"/>
          <w:szCs w:val="24"/>
        </w:rPr>
        <w:t xml:space="preserve"> of</w:t>
      </w:r>
      <w:r w:rsidR="00D434BC">
        <w:rPr>
          <w:rFonts w:ascii="Cambria" w:hAnsi="Cambria"/>
          <w:sz w:val="24"/>
          <w:szCs w:val="24"/>
        </w:rPr>
        <w:t xml:space="preserve"> steep drops in oxygen</w:t>
      </w:r>
      <w:r w:rsidR="00CC10B5">
        <w:rPr>
          <w:rFonts w:ascii="Cambria" w:hAnsi="Cambria"/>
          <w:sz w:val="24"/>
          <w:szCs w:val="24"/>
        </w:rPr>
        <w:t xml:space="preserve">, </w:t>
      </w:r>
      <w:r w:rsidR="00D434BC">
        <w:rPr>
          <w:rFonts w:ascii="Cambria" w:hAnsi="Cambria"/>
          <w:sz w:val="24"/>
          <w:szCs w:val="24"/>
        </w:rPr>
        <w:t>which arise</w:t>
      </w:r>
      <w:r w:rsidR="00086EAA">
        <w:rPr>
          <w:rFonts w:ascii="Cambria" w:hAnsi="Cambria"/>
          <w:sz w:val="24"/>
          <w:szCs w:val="24"/>
        </w:rPr>
        <w:t xml:space="preserve"> </w:t>
      </w:r>
      <w:r w:rsidRPr="00CD0D15">
        <w:rPr>
          <w:rFonts w:ascii="Cambria" w:hAnsi="Cambria"/>
          <w:sz w:val="24"/>
          <w:szCs w:val="24"/>
        </w:rPr>
        <w:t>from low penetration</w:t>
      </w:r>
      <w:r w:rsidR="00475F51" w:rsidRPr="00CD0D15">
        <w:rPr>
          <w:rFonts w:ascii="Cambria" w:hAnsi="Cambria"/>
          <w:sz w:val="24"/>
          <w:szCs w:val="24"/>
        </w:rPr>
        <w:t xml:space="preserve"> </w:t>
      </w:r>
      <w:r w:rsidRPr="00CD0D15">
        <w:rPr>
          <w:rFonts w:ascii="Cambria" w:hAnsi="Cambria"/>
          <w:sz w:val="24"/>
          <w:szCs w:val="24"/>
        </w:rPr>
        <w:t xml:space="preserve">and cellular consumption of oxygen </w:t>
      </w:r>
      <w:r w:rsidRPr="00CD0D15">
        <w:rPr>
          <w:rFonts w:ascii="Cambria" w:hAnsi="Cambria"/>
          <w:sz w:val="24"/>
          <w:szCs w:val="24"/>
        </w:rPr>
        <w:fldChar w:fldCharType="begin"/>
      </w:r>
      <w:r w:rsidR="009D648A">
        <w:rPr>
          <w:rFonts w:ascii="Cambria" w:hAnsi="Cambria"/>
          <w:sz w:val="24"/>
          <w:szCs w:val="24"/>
        </w:rPr>
        <w:instrText xml:space="preserve"> ADDIN ZOTERO_ITEM CSL_CITATION {"citationID":"nuCQMMx7","properties":{"formattedCitation":"(1, 2)","plainCitation":"(1, 2)","noteIndex":0},"citationItems":[{"id":317,"uris":["http://zotero.org/users/6261839/items/BPH3R46B"],"uri":["http://zotero.org/users/6261839/items/BPH3R46B"],"itemData":{"id":317,"type":"article-journal","abstract":"Severe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K."}],"issued":{"date-parts":[["2015",9,1]]}}},{"id":83,"uris":["http://zotero.org/users/6261839/items/M9BABPDC"],"uri":["http://zotero.org/users/6261839/items/M9BABPDC"],"itemData":{"id":83,"type":"article-journal","abstract":"Current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sz w:val="24"/>
          <w:szCs w:val="24"/>
        </w:rPr>
        <w:fldChar w:fldCharType="separate"/>
      </w:r>
      <w:r w:rsidR="00E31B30">
        <w:rPr>
          <w:rFonts w:ascii="Cambria" w:hAnsi="Cambria"/>
          <w:noProof/>
          <w:sz w:val="24"/>
          <w:szCs w:val="24"/>
        </w:rPr>
        <w:t>(1, 2)</w:t>
      </w:r>
      <w:r w:rsidRPr="00CD0D15">
        <w:rPr>
          <w:rFonts w:ascii="Cambria" w:hAnsi="Cambria"/>
          <w:sz w:val="24"/>
          <w:szCs w:val="24"/>
        </w:rPr>
        <w:fldChar w:fldCharType="end"/>
      </w:r>
      <w:r w:rsidRPr="00CD0D15">
        <w:rPr>
          <w:rFonts w:ascii="Cambria" w:hAnsi="Cambria"/>
          <w:sz w:val="24"/>
          <w:szCs w:val="24"/>
        </w:rPr>
        <w:t xml:space="preserve">. </w:t>
      </w:r>
      <w:r w:rsidR="00574527">
        <w:rPr>
          <w:rFonts w:ascii="Cambria" w:hAnsi="Cambria"/>
          <w:sz w:val="24"/>
          <w:szCs w:val="24"/>
        </w:rPr>
        <w:t xml:space="preserve">Hypoxic conditions found in wounds and the airways of persons with cystic fibrosis (CF) pose a challenge to opportunistic pathogens, such as </w:t>
      </w:r>
      <w:r w:rsidR="00574527">
        <w:rPr>
          <w:rFonts w:ascii="Cambria" w:hAnsi="Cambria"/>
          <w:i/>
          <w:sz w:val="24"/>
          <w:szCs w:val="24"/>
        </w:rPr>
        <w:t>Pseudomonas aeruginosa.</w:t>
      </w:r>
    </w:p>
    <w:p w14:paraId="7FA0486E" w14:textId="1E8A5E11" w:rsidR="002C14DB" w:rsidRDefault="00271AC8" w:rsidP="00CC10B5">
      <w:pPr>
        <w:spacing w:line="480" w:lineRule="auto"/>
        <w:outlineLvl w:val="0"/>
        <w:rPr>
          <w:rFonts w:ascii="Cambria" w:hAnsi="Cambria"/>
          <w:sz w:val="24"/>
          <w:szCs w:val="24"/>
        </w:rPr>
      </w:pPr>
      <w:r>
        <w:rPr>
          <w:rFonts w:ascii="Cambria" w:hAnsi="Cambria"/>
          <w:sz w:val="24"/>
          <w:szCs w:val="24"/>
        </w:rPr>
        <w:tab/>
      </w:r>
      <w:r w:rsidR="00774B5A">
        <w:rPr>
          <w:rFonts w:ascii="Cambria" w:hAnsi="Cambria"/>
          <w:i/>
          <w:sz w:val="24"/>
          <w:szCs w:val="24"/>
        </w:rPr>
        <w:t xml:space="preserve">P. aeruginosa </w:t>
      </w:r>
      <w:r w:rsidR="00475F51" w:rsidRPr="00CD0D15">
        <w:rPr>
          <w:rFonts w:ascii="Cambria" w:hAnsi="Cambria"/>
          <w:sz w:val="24"/>
          <w:szCs w:val="24"/>
        </w:rPr>
        <w:t>can</w:t>
      </w:r>
      <w:r w:rsidR="00542F38">
        <w:rPr>
          <w:rFonts w:ascii="Cambria" w:hAnsi="Cambria"/>
          <w:sz w:val="24"/>
          <w:szCs w:val="24"/>
        </w:rPr>
        <w:t xml:space="preserve"> persist in low-oxygen by</w:t>
      </w:r>
      <w:r w:rsidR="00475F51" w:rsidRPr="00CD0D15">
        <w:rPr>
          <w:rFonts w:ascii="Cambria" w:hAnsi="Cambria"/>
          <w:sz w:val="24"/>
          <w:szCs w:val="24"/>
        </w:rPr>
        <w:t xml:space="preserve"> </w:t>
      </w:r>
      <w:r w:rsidR="00F27C25" w:rsidRPr="00CD0D15">
        <w:rPr>
          <w:rFonts w:ascii="Cambria" w:hAnsi="Cambria"/>
          <w:i/>
          <w:sz w:val="24"/>
          <w:szCs w:val="24"/>
        </w:rPr>
        <w:t xml:space="preserve"> </w:t>
      </w:r>
      <w:r w:rsidR="00F27C25" w:rsidRPr="00CD0D15">
        <w:rPr>
          <w:rFonts w:ascii="Cambria" w:hAnsi="Cambria"/>
          <w:sz w:val="24"/>
          <w:szCs w:val="24"/>
        </w:rPr>
        <w:t>re</w:t>
      </w:r>
      <w:r w:rsidR="00475F51" w:rsidRPr="00CD0D15">
        <w:rPr>
          <w:rFonts w:ascii="Cambria" w:hAnsi="Cambria"/>
          <w:sz w:val="24"/>
          <w:szCs w:val="24"/>
        </w:rPr>
        <w:t>spir</w:t>
      </w:r>
      <w:r w:rsidR="00542F38">
        <w:rPr>
          <w:rFonts w:ascii="Cambria" w:hAnsi="Cambria"/>
          <w:sz w:val="24"/>
          <w:szCs w:val="24"/>
        </w:rPr>
        <w:t xml:space="preserve">ing </w:t>
      </w:r>
      <w:r w:rsidR="00F27C25" w:rsidRPr="00CD0D15">
        <w:rPr>
          <w:rFonts w:ascii="Cambria" w:hAnsi="Cambria"/>
          <w:sz w:val="24"/>
          <w:szCs w:val="24"/>
        </w:rPr>
        <w:t xml:space="preserve">anaerobically via denitrification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{"citationID":"LtN6iW6H","properties":{"formattedCitation":"(3, 4)","plainCitation":"(3, 4)","noteIndex":0},"citationItems":[{"id":305,"uris":["http://zotero.org/users/6261839/items/8F79LS94"],"uri":["http://zotero.org/users/6261839/items/8F79LS94"],"itemData":{"id":305,"type":"article-journal","abstract":"Chronic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Ø"}],"accessed":{"date-parts":[["2020",5,15]]},"issued":{"date-parts":[["2014"]]}}},{"id":304,"uris":["http://zotero.org/users/6261839/items/ZFRTNYGF"],"uri":["http://zotero.org/users/6261839/items/ZFRTNYGF"],"itemData":{"id":304,"type":"article-journal","abstract":"The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sz w:val="24"/>
          <w:szCs w:val="24"/>
        </w:rPr>
        <w:fldChar w:fldCharType="separate"/>
      </w:r>
      <w:r w:rsidR="009D648A">
        <w:rPr>
          <w:rFonts w:ascii="Cambria" w:hAnsi="Cambria"/>
          <w:noProof/>
          <w:sz w:val="24"/>
          <w:szCs w:val="24"/>
        </w:rPr>
        <w:t>(3, 4)</w:t>
      </w:r>
      <w:r w:rsidR="00F27C25" w:rsidRPr="00CD0D15">
        <w:rPr>
          <w:rFonts w:ascii="Cambria" w:hAnsi="Cambria"/>
          <w:sz w:val="24"/>
          <w:szCs w:val="24"/>
        </w:rPr>
        <w:fldChar w:fldCharType="end"/>
      </w:r>
      <w:r w:rsidR="00475F51" w:rsidRPr="00CD0D15">
        <w:rPr>
          <w:rFonts w:ascii="Cambria" w:hAnsi="Cambria"/>
          <w:sz w:val="24"/>
          <w:szCs w:val="24"/>
        </w:rPr>
        <w:t xml:space="preserve"> and </w:t>
      </w:r>
      <w:r w:rsidR="00F27C25" w:rsidRPr="00CD0D15">
        <w:rPr>
          <w:rFonts w:ascii="Cambria" w:hAnsi="Cambria"/>
          <w:sz w:val="24"/>
          <w:szCs w:val="24"/>
        </w:rPr>
        <w:t>secret</w:t>
      </w:r>
      <w:r w:rsidR="00542F38">
        <w:rPr>
          <w:rFonts w:ascii="Cambria" w:hAnsi="Cambria"/>
          <w:sz w:val="24"/>
          <w:szCs w:val="24"/>
        </w:rPr>
        <w:t>ing</w:t>
      </w:r>
      <w:r w:rsidR="00F27C25" w:rsidRPr="00CD0D15">
        <w:rPr>
          <w:rFonts w:ascii="Cambria" w:hAnsi="Cambria"/>
          <w:sz w:val="24"/>
          <w:szCs w:val="24"/>
        </w:rPr>
        <w:t xml:space="preserve"> phenazines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aP4AmfNT","properties":{"formattedCitation":"(5\\uc0\\u8211{}7)","plainCitation":"(5–7)","noteIndex":0},"citationItems":[{"id":21,"uris":["http://zotero.org/users/6261839/items/MINFWEN7"],"uri":["http://zotero.org/users/6261839/items/MINFWEN7"],"itemData":{"id":21,"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sz w:val="24"/>
          <w:szCs w:val="24"/>
        </w:rPr>
        <w:fldChar w:fldCharType="separate"/>
      </w:r>
      <w:r w:rsidR="009D648A" w:rsidRPr="009D648A">
        <w:rPr>
          <w:rFonts w:ascii="Cambria" w:hAnsi="Cambria" w:cs="Times New Roman"/>
          <w:sz w:val="24"/>
        </w:rPr>
        <w:t>(5–7)</w:t>
      </w:r>
      <w:r w:rsidR="00F27C25" w:rsidRPr="00CD0D15">
        <w:rPr>
          <w:rFonts w:ascii="Cambria" w:hAnsi="Cambria"/>
          <w:sz w:val="24"/>
          <w:szCs w:val="24"/>
        </w:rPr>
        <w:fldChar w:fldCharType="end"/>
      </w:r>
      <w:r w:rsidR="000E236A">
        <w:rPr>
          <w:rFonts w:ascii="Cambria" w:hAnsi="Cambria"/>
          <w:sz w:val="24"/>
          <w:szCs w:val="24"/>
        </w:rPr>
        <w:t>.</w:t>
      </w:r>
      <w:r w:rsidR="00F27C25" w:rsidRPr="00CD0D15">
        <w:rPr>
          <w:rFonts w:ascii="Cambria" w:hAnsi="Cambria"/>
          <w:sz w:val="24"/>
          <w:szCs w:val="24"/>
        </w:rPr>
        <w:t xml:space="preserve"> Phenazines are colorful, redox-active molecules that recycle electrons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27c34vp2vd","properties":{"formattedCitation":"(6\\uc0\\u8211{}10)","plainCitation":"(6–10)","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K."}],"issued":{"date-parts":[["2008"]]}}},{"id":1478,"uris":["http://zotero.org/users/6261839/items/IE6FINJ6"],"uri":["http://zotero.org/users/6261839/items/IE6FINJ6"],"itemData":{"id":1478,"type":"article-journal","abstract":"The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(6–10)</w:t>
      </w:r>
      <w:r w:rsidR="00D64A67">
        <w:rPr>
          <w:rFonts w:ascii="Cambria" w:hAnsi="Cambria"/>
          <w:sz w:val="24"/>
          <w:szCs w:val="24"/>
        </w:rPr>
        <w:fldChar w:fldCharType="end"/>
      </w:r>
      <w:r w:rsidR="00F27C25" w:rsidRPr="00CD0D15">
        <w:rPr>
          <w:rFonts w:ascii="Cambria" w:hAnsi="Cambria"/>
          <w:sz w:val="24"/>
          <w:szCs w:val="24"/>
        </w:rPr>
        <w:t xml:space="preserve">. Pyocyanin, the final product in the phenazine synthesis pathway, has the highest affinity for oxygen out of the phenazine family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Ky0x0h9M","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(9)</w:t>
      </w:r>
      <w:r w:rsidR="00F27C25" w:rsidRPr="00CD0D15">
        <w:rPr>
          <w:rFonts w:ascii="Cambria" w:hAnsi="Cambria"/>
          <w:sz w:val="24"/>
          <w:szCs w:val="24"/>
        </w:rPr>
        <w:fldChar w:fldCharType="end"/>
      </w:r>
      <w:r w:rsidR="00F27C25" w:rsidRPr="00CD0D15">
        <w:rPr>
          <w:rFonts w:ascii="Cambria" w:hAnsi="Cambria"/>
          <w:sz w:val="24"/>
          <w:szCs w:val="24"/>
        </w:rPr>
        <w:t xml:space="preserve">. </w:t>
      </w:r>
      <w:r w:rsidR="00F27C25" w:rsidRPr="00CD0D15">
        <w:rPr>
          <w:rFonts w:ascii="Cambria" w:hAnsi="Cambria"/>
          <w:i/>
          <w:sz w:val="24"/>
          <w:szCs w:val="24"/>
        </w:rPr>
        <w:t>P. aeruginosa</w:t>
      </w:r>
      <w:r w:rsidR="00F27C25" w:rsidRPr="00CD0D15">
        <w:rPr>
          <w:rFonts w:ascii="Cambria" w:hAnsi="Cambria"/>
          <w:sz w:val="24"/>
          <w:szCs w:val="24"/>
        </w:rPr>
        <w:t xml:space="preserve"> uses oxidized pyocyanin to metabolize glucose into acetate, thereby generating more energy and reducing pyocyanin in the process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26tcqqioe7","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(7)</w:t>
      </w:r>
      <w:r w:rsidR="00D64A67">
        <w:rPr>
          <w:rFonts w:ascii="Cambria" w:hAnsi="Cambria"/>
          <w:sz w:val="24"/>
          <w:szCs w:val="24"/>
        </w:rPr>
        <w:fldChar w:fldCharType="end"/>
      </w:r>
      <w:r w:rsidR="00F27C25" w:rsidRPr="00CD0D15">
        <w:rPr>
          <w:rFonts w:ascii="Cambria" w:hAnsi="Cambria"/>
          <w:sz w:val="24"/>
          <w:szCs w:val="24"/>
        </w:rPr>
        <w:t>.</w:t>
      </w:r>
      <w:r w:rsidR="00AE37C7">
        <w:rPr>
          <w:rFonts w:ascii="Cambria" w:hAnsi="Cambria"/>
          <w:sz w:val="24"/>
          <w:szCs w:val="24"/>
        </w:rPr>
        <w:t xml:space="preserve"> </w:t>
      </w:r>
    </w:p>
    <w:p w14:paraId="64C5847B" w14:textId="695FDAF4" w:rsidR="000E236A" w:rsidRPr="009D648A" w:rsidRDefault="002C14DB" w:rsidP="00CC10B5">
      <w:pPr>
        <w:spacing w:line="480" w:lineRule="auto"/>
        <w:outlineLvl w:val="0"/>
        <w:rPr>
          <w:rFonts w:ascii="Cambria" w:hAnsi="Cambria"/>
          <w:sz w:val="24"/>
          <w:szCs w:val="24"/>
        </w:rPr>
      </w:pPr>
      <w:r>
        <w:rPr>
          <w:rFonts w:ascii="Cambria" w:hAnsi="Cambria"/>
          <w:sz w:val="24"/>
          <w:szCs w:val="24"/>
        </w:rPr>
        <w:lastRenderedPageBreak/>
        <w:tab/>
      </w:r>
      <w:r w:rsidR="000E236A">
        <w:rPr>
          <w:rFonts w:ascii="Cambria" w:hAnsi="Cambria"/>
          <w:sz w:val="24"/>
          <w:szCs w:val="24"/>
        </w:rPr>
        <w:t xml:space="preserve">In addition to low oxygen, factors such as quorum-sensing and the presence of other microbes can stimulate pyocyanin production. </w:t>
      </w:r>
      <w:r w:rsidR="005034BF">
        <w:rPr>
          <w:rFonts w:ascii="Cambria" w:hAnsi="Cambria"/>
          <w:sz w:val="24"/>
          <w:szCs w:val="24"/>
        </w:rPr>
        <w:t xml:space="preserve">Specifically, fermentation metabolites produced by other microbes can drive </w:t>
      </w:r>
      <w:r w:rsidR="005034BF">
        <w:rPr>
          <w:rFonts w:ascii="Cambria" w:hAnsi="Cambria"/>
          <w:i/>
          <w:iCs/>
          <w:sz w:val="24"/>
          <w:szCs w:val="24"/>
        </w:rPr>
        <w:t xml:space="preserve">P. aeruginosa </w:t>
      </w:r>
      <w:r w:rsidR="005034BF">
        <w:rPr>
          <w:rFonts w:ascii="Cambria" w:hAnsi="Cambria"/>
          <w:sz w:val="24"/>
          <w:szCs w:val="24"/>
        </w:rPr>
        <w:t>pyocyanin production. This includes</w:t>
      </w:r>
      <w:r w:rsidR="009D648A">
        <w:rPr>
          <w:rFonts w:ascii="Cambria" w:hAnsi="Cambria"/>
          <w:sz w:val="24"/>
          <w:szCs w:val="24"/>
        </w:rPr>
        <w:t xml:space="preserve"> the fermentation products, lactic acid and butanediol </w:t>
      </w:r>
      <w:r w:rsidR="009D648A">
        <w:rPr>
          <w:rFonts w:ascii="Cambria" w:hAnsi="Cambria"/>
          <w:sz w:val="24"/>
          <w:szCs w:val="24"/>
        </w:rPr>
        <w:fldChar w:fldCharType="begin"/>
      </w:r>
      <w:r w:rsidR="002030D4">
        <w:rPr>
          <w:rFonts w:ascii="Cambria" w:hAnsi="Cambria"/>
          <w:sz w:val="24"/>
          <w:szCs w:val="24"/>
        </w:rPr>
        <w:instrText xml:space="preserve"> ADDIN ZOTERO_ITEM CSL_CITATION {"citationID":"a2q3gl24du2","properties":{"formattedCitation":"(11, 12)","plainCitation":"(11, 12)","noteIndex":0},"citationItems":[{"id":1460,"uris":["http://zotero.org/users/6261839/items/42MA2H8I"],"uri":["http://zotero.org/users/6261839/items/42MA2H8I"],"itemData":{"id":1460,"type":"article-journal","container-title":"FEMS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sz w:val="24"/>
          <w:szCs w:val="24"/>
        </w:rPr>
        <w:fldChar w:fldCharType="separate"/>
      </w:r>
      <w:r w:rsidR="002030D4">
        <w:rPr>
          <w:rFonts w:ascii="Cambria" w:hAnsi="Cambria" w:cs="Times New Roman"/>
          <w:sz w:val="24"/>
        </w:rPr>
        <w:t>(11, 12)</w:t>
      </w:r>
      <w:r w:rsidR="009D648A">
        <w:rPr>
          <w:rFonts w:ascii="Cambria" w:hAnsi="Cambria"/>
          <w:sz w:val="24"/>
          <w:szCs w:val="24"/>
        </w:rPr>
        <w:fldChar w:fldCharType="end"/>
      </w:r>
      <w:r w:rsidR="009D648A">
        <w:rPr>
          <w:rFonts w:ascii="Cambria" w:hAnsi="Cambria"/>
          <w:sz w:val="24"/>
          <w:szCs w:val="24"/>
        </w:rPr>
        <w:t xml:space="preserve">, which are produced by microbes that co-colonize infection sites with </w:t>
      </w:r>
      <w:r w:rsidR="009D648A">
        <w:rPr>
          <w:rFonts w:ascii="Cambria" w:hAnsi="Cambria"/>
          <w:i/>
          <w:iCs/>
          <w:sz w:val="24"/>
          <w:szCs w:val="24"/>
        </w:rPr>
        <w:t>P. aeruginosa</w:t>
      </w:r>
      <w:r w:rsidR="009D648A">
        <w:rPr>
          <w:rFonts w:ascii="Cambria" w:hAnsi="Cambria"/>
          <w:sz w:val="24"/>
          <w:szCs w:val="24"/>
        </w:rPr>
        <w:t xml:space="preserve">, such as </w:t>
      </w:r>
      <w:proofErr w:type="spellStart"/>
      <w:r w:rsidR="009D648A">
        <w:rPr>
          <w:rFonts w:ascii="Cambria" w:hAnsi="Cambria"/>
          <w:i/>
          <w:iCs/>
          <w:sz w:val="24"/>
          <w:szCs w:val="24"/>
        </w:rPr>
        <w:t>Rothia</w:t>
      </w:r>
      <w:proofErr w:type="spellEnd"/>
      <w:r w:rsidR="009D648A">
        <w:rPr>
          <w:rFonts w:ascii="Cambria" w:hAnsi="Cambria"/>
          <w:i/>
          <w:iCs/>
          <w:sz w:val="24"/>
          <w:szCs w:val="24"/>
        </w:rPr>
        <w:t xml:space="preserve"> </w:t>
      </w:r>
      <w:proofErr w:type="spellStart"/>
      <w:r w:rsidR="009D648A">
        <w:rPr>
          <w:rFonts w:ascii="Cambria" w:hAnsi="Cambria"/>
          <w:i/>
          <w:iCs/>
          <w:sz w:val="24"/>
          <w:szCs w:val="24"/>
        </w:rPr>
        <w:t>mucilagonisa</w:t>
      </w:r>
      <w:proofErr w:type="spellEnd"/>
      <w:r w:rsidR="009D648A">
        <w:rPr>
          <w:rFonts w:ascii="Cambria" w:hAnsi="Cambria"/>
          <w:i/>
          <w:iCs/>
          <w:sz w:val="24"/>
          <w:szCs w:val="24"/>
        </w:rPr>
        <w:t xml:space="preserve"> </w:t>
      </w:r>
      <w:r w:rsidR="009D648A">
        <w:rPr>
          <w:rFonts w:ascii="Cambria" w:hAnsi="Cambria"/>
          <w:i/>
          <w:iCs/>
          <w:sz w:val="24"/>
          <w:szCs w:val="24"/>
        </w:rPr>
        <w:fldChar w:fldCharType="begin"/>
      </w:r>
      <w:r w:rsidR="002030D4">
        <w:rPr>
          <w:rFonts w:ascii="Cambria" w:hAnsi="Cambria"/>
          <w:i/>
          <w:iCs/>
          <w:sz w:val="24"/>
          <w:szCs w:val="24"/>
        </w:rPr>
        <w:instrText xml:space="preserve"> ADDIN ZOTERO_ITEM CSL_CITATION {"citationID":"a17u74bqb51","properties":{"formattedCitation":"(13, 14)","plainCitation":"(13, 14)","noteIndex":0},"citationItems":[{"id":154,"uris":["http://zotero.org/users/6261839/items/5CHE5BJE"],"uri":["http://zotero.org/users/6261839/items/5CHE5BJE"],"itemData":{"id":154,"type":"article-journal","abstract":"Breath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186,"uris":["http://zotero.org/users/6261839/items/EZKIAXE9"],"uri":["http://zotero.org/users/6261839/items/EZKIAXE9"],"itemData":{"id":186,"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sz w:val="24"/>
          <w:szCs w:val="24"/>
        </w:rPr>
        <w:fldChar w:fldCharType="separate"/>
      </w:r>
      <w:r w:rsidR="002030D4" w:rsidRPr="002030D4">
        <w:rPr>
          <w:rFonts w:ascii="Cambria" w:hAnsi="Cambria" w:cs="Times New Roman"/>
          <w:sz w:val="24"/>
        </w:rPr>
        <w:t>(13, 14)</w:t>
      </w:r>
      <w:r w:rsidR="009D648A">
        <w:rPr>
          <w:rFonts w:ascii="Cambria" w:hAnsi="Cambria"/>
          <w:i/>
          <w:iCs/>
          <w:sz w:val="24"/>
          <w:szCs w:val="24"/>
        </w:rPr>
        <w:fldChar w:fldCharType="end"/>
      </w:r>
      <w:r w:rsidR="009D648A">
        <w:rPr>
          <w:rFonts w:ascii="Cambria" w:hAnsi="Cambria"/>
          <w:i/>
          <w:iCs/>
          <w:sz w:val="24"/>
          <w:szCs w:val="24"/>
        </w:rPr>
        <w:t xml:space="preserve">. </w:t>
      </w:r>
    </w:p>
    <w:p w14:paraId="7D77B263" w14:textId="497B99D1" w:rsidR="00F27C25" w:rsidRPr="00CD0D15" w:rsidRDefault="00466ABA" w:rsidP="00F27C25">
      <w:pPr>
        <w:spacing w:line="480" w:lineRule="auto"/>
        <w:outlineLvl w:val="0"/>
        <w:rPr>
          <w:rFonts w:ascii="Cambria" w:hAnsi="Cambria"/>
          <w:sz w:val="24"/>
          <w:szCs w:val="24"/>
        </w:rPr>
      </w:pPr>
      <w:r>
        <w:rPr>
          <w:rFonts w:ascii="Cambria" w:hAnsi="Cambria"/>
          <w:sz w:val="24"/>
          <w:szCs w:val="24"/>
        </w:rPr>
        <w:tab/>
      </w:r>
      <w:r w:rsidR="00C955D9" w:rsidRPr="00CD0D15">
        <w:rPr>
          <w:rFonts w:ascii="Cambria" w:hAnsi="Cambria"/>
          <w:sz w:val="24"/>
          <w:szCs w:val="24"/>
        </w:rPr>
        <w:t xml:space="preserve">In </w:t>
      </w:r>
      <w:r w:rsidR="00C955D9">
        <w:rPr>
          <w:rFonts w:ascii="Cambria" w:hAnsi="Cambria"/>
          <w:sz w:val="24"/>
          <w:szCs w:val="24"/>
        </w:rPr>
        <w:t xml:space="preserve">the </w:t>
      </w:r>
      <w:r w:rsidR="00C955D9" w:rsidRPr="00CD0D15">
        <w:rPr>
          <w:rFonts w:ascii="Cambria" w:hAnsi="Cambria"/>
          <w:sz w:val="24"/>
          <w:szCs w:val="24"/>
        </w:rPr>
        <w:t xml:space="preserve">oxidized form, pyocyanin has a blue pigment </w:t>
      </w:r>
      <w:r w:rsidR="00A52AE7">
        <w:rPr>
          <w:rFonts w:ascii="Cambria" w:hAnsi="Cambria"/>
          <w:sz w:val="24"/>
          <w:szCs w:val="24"/>
        </w:rPr>
        <w:t xml:space="preserve">and is </w:t>
      </w:r>
      <w:r w:rsidR="001526B7">
        <w:rPr>
          <w:rFonts w:ascii="Cambria" w:hAnsi="Cambria"/>
          <w:sz w:val="24"/>
          <w:szCs w:val="24"/>
        </w:rPr>
        <w:t xml:space="preserve">not </w:t>
      </w:r>
      <w:r w:rsidR="00A52AE7">
        <w:rPr>
          <w:rFonts w:ascii="Cambria" w:hAnsi="Cambria"/>
          <w:sz w:val="24"/>
          <w:szCs w:val="24"/>
        </w:rPr>
        <w:t>fluorescent</w:t>
      </w:r>
      <w:r w:rsidR="00C955D9" w:rsidRPr="00CD0D15">
        <w:rPr>
          <w:rFonts w:ascii="Cambria" w:hAnsi="Cambria"/>
          <w:sz w:val="24"/>
          <w:szCs w:val="24"/>
        </w:rPr>
        <w:t xml:space="preserve"> </w:t>
      </w:r>
      <w:r w:rsidR="00C955D9" w:rsidRPr="00CD0D15">
        <w:rPr>
          <w:rFonts w:ascii="Cambria" w:hAnsi="Cambria"/>
          <w:sz w:val="24"/>
          <w:szCs w:val="24"/>
        </w:rPr>
        <w:fldChar w:fldCharType="begin"/>
      </w:r>
      <w:r w:rsidR="002030D4">
        <w:rPr>
          <w:rFonts w:ascii="Cambria" w:hAnsi="Cambria"/>
          <w:sz w:val="24"/>
          <w:szCs w:val="24"/>
        </w:rPr>
        <w:instrText xml:space="preserve"> ADDIN ZOTERO_ITEM CSL_CITATION {"citationID":"b57eBWhD","properties":{"formattedCitation":"(15, 16)","plainCitation":"(15, 16)","noteIndex":0},"citationItems":[{"id":303,"uris":["http://zotero.org/users/6261839/items/QL9TXN4L"],"uri":["http://zotero.org/users/6261839/items/QL9TXN4L"],"itemData":{"id":303,"type":"article-journal","abstract":"Pyocyanin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sz w:val="24"/>
          <w:szCs w:val="24"/>
        </w:rPr>
        <w:fldChar w:fldCharType="separate"/>
      </w:r>
      <w:r w:rsidR="002030D4">
        <w:rPr>
          <w:rFonts w:ascii="Cambria" w:hAnsi="Cambria"/>
          <w:noProof/>
          <w:sz w:val="24"/>
          <w:szCs w:val="24"/>
        </w:rPr>
        <w:t>(15, 16)</w:t>
      </w:r>
      <w:r w:rsidR="00C955D9" w:rsidRPr="00CD0D15">
        <w:rPr>
          <w:rFonts w:ascii="Cambria" w:hAnsi="Cambria"/>
          <w:sz w:val="24"/>
          <w:szCs w:val="24"/>
        </w:rPr>
        <w:fldChar w:fldCharType="end"/>
      </w:r>
      <w:r w:rsidR="00C955D9" w:rsidRPr="00CD0D15">
        <w:rPr>
          <w:rFonts w:ascii="Cambria" w:hAnsi="Cambria"/>
          <w:sz w:val="24"/>
          <w:szCs w:val="24"/>
        </w:rPr>
        <w:t xml:space="preserve">. </w:t>
      </w:r>
      <w:r w:rsidR="00837652">
        <w:rPr>
          <w:rFonts w:ascii="Cambria" w:hAnsi="Cambria"/>
          <w:sz w:val="24"/>
          <w:szCs w:val="24"/>
        </w:rPr>
        <w:t>How</w:t>
      </w:r>
      <w:r w:rsidR="009D648A">
        <w:rPr>
          <w:rFonts w:ascii="Cambria" w:hAnsi="Cambria"/>
          <w:sz w:val="24"/>
          <w:szCs w:val="24"/>
        </w:rPr>
        <w:t>e</w:t>
      </w:r>
      <w:r w:rsidR="00837652">
        <w:rPr>
          <w:rFonts w:ascii="Cambria" w:hAnsi="Cambria"/>
          <w:sz w:val="24"/>
          <w:szCs w:val="24"/>
        </w:rPr>
        <w:t>ver, t</w:t>
      </w:r>
      <w:r w:rsidR="00F27C25" w:rsidRPr="00CD0D15">
        <w:rPr>
          <w:rFonts w:ascii="Cambria" w:hAnsi="Cambria"/>
          <w:sz w:val="24"/>
          <w:szCs w:val="24"/>
        </w:rPr>
        <w:t>he reduced form of pyocyanin is fluorescen</w:t>
      </w:r>
      <w:r w:rsidR="00837652">
        <w:rPr>
          <w:rFonts w:ascii="Cambria" w:hAnsi="Cambria"/>
          <w:sz w:val="24"/>
          <w:szCs w:val="24"/>
        </w:rPr>
        <w:t>t, and</w:t>
      </w:r>
      <w:r w:rsidR="00F27C25" w:rsidRPr="00CD0D15">
        <w:rPr>
          <w:rFonts w:ascii="Cambria" w:hAnsi="Cambria"/>
          <w:sz w:val="24"/>
          <w:szCs w:val="24"/>
        </w:rPr>
        <w:t xml:space="preserve"> </w:t>
      </w:r>
      <w:r w:rsidR="00837652">
        <w:rPr>
          <w:rFonts w:ascii="Cambria" w:hAnsi="Cambria"/>
          <w:sz w:val="24"/>
          <w:szCs w:val="24"/>
        </w:rPr>
        <w:t>t</w:t>
      </w:r>
      <w:r w:rsidR="00F27C25" w:rsidRPr="00CD0D15">
        <w:rPr>
          <w:rFonts w:ascii="Cambria" w:hAnsi="Cambria"/>
          <w:sz w:val="24"/>
          <w:szCs w:val="24"/>
        </w:rPr>
        <w:t xml:space="preserve">he emission spectrum of </w:t>
      </w:r>
      <w:r w:rsidR="001526B7">
        <w:rPr>
          <w:rFonts w:ascii="Cambria" w:hAnsi="Cambria"/>
          <w:sz w:val="24"/>
          <w:szCs w:val="24"/>
        </w:rPr>
        <w:t xml:space="preserve">reduced </w:t>
      </w:r>
      <w:r w:rsidR="00F27C25" w:rsidRPr="00CD0D15">
        <w:rPr>
          <w:rFonts w:ascii="Cambria" w:hAnsi="Cambria"/>
          <w:sz w:val="24"/>
          <w:szCs w:val="24"/>
        </w:rPr>
        <w:t>pyocyanin overlaps with other fluorescent metabolites</w:t>
      </w:r>
      <w:r w:rsidR="00837652">
        <w:rPr>
          <w:rFonts w:ascii="Cambria" w:hAnsi="Cambria"/>
          <w:sz w:val="24"/>
          <w:szCs w:val="24"/>
        </w:rPr>
        <w:t xml:space="preserve">, </w:t>
      </w:r>
      <w:r w:rsidR="00F27C25" w:rsidRPr="00CD0D15">
        <w:rPr>
          <w:rFonts w:ascii="Cambria" w:hAnsi="Cambria"/>
          <w:sz w:val="24"/>
          <w:szCs w:val="24"/>
        </w:rPr>
        <w:t>including NADH and pyoverdin</w:t>
      </w:r>
      <w:r w:rsidR="00837652">
        <w:rPr>
          <w:rFonts w:ascii="Cambria" w:hAnsi="Cambria"/>
          <w:sz w:val="24"/>
          <w:szCs w:val="24"/>
        </w:rPr>
        <w:t>e. The overlap in emission spectra makes</w:t>
      </w:r>
      <w:r w:rsidR="00271AC8">
        <w:rPr>
          <w:rFonts w:ascii="Cambria" w:hAnsi="Cambria"/>
          <w:sz w:val="24"/>
          <w:szCs w:val="24"/>
        </w:rPr>
        <w:t xml:space="preserve"> it challenging to resolve the fluorescent signal</w:t>
      </w:r>
      <w:r w:rsidR="00837652">
        <w:rPr>
          <w:rFonts w:ascii="Cambria" w:hAnsi="Cambria"/>
          <w:sz w:val="24"/>
          <w:szCs w:val="24"/>
        </w:rPr>
        <w:t xml:space="preserve"> of </w:t>
      </w:r>
      <w:proofErr w:type="spellStart"/>
      <w:r w:rsidR="00837652">
        <w:rPr>
          <w:rFonts w:ascii="Cambria" w:hAnsi="Cambria"/>
          <w:sz w:val="24"/>
          <w:szCs w:val="24"/>
        </w:rPr>
        <w:t>pycoyanin</w:t>
      </w:r>
      <w:proofErr w:type="spellEnd"/>
      <w:r w:rsidR="00271AC8">
        <w:rPr>
          <w:rFonts w:ascii="Cambria" w:hAnsi="Cambria"/>
          <w:sz w:val="24"/>
          <w:szCs w:val="24"/>
        </w:rPr>
        <w:t xml:space="preserve"> using standard single-channel fluorescent microscopy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VJyl9c2g","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(17)</w:t>
      </w:r>
      <w:r w:rsidR="00F27C25" w:rsidRPr="00CD0D15">
        <w:rPr>
          <w:rFonts w:ascii="Cambria" w:hAnsi="Cambria"/>
          <w:sz w:val="24"/>
          <w:szCs w:val="24"/>
        </w:rPr>
        <w:fldChar w:fldCharType="end"/>
      </w:r>
      <w:r w:rsidR="00F27C25" w:rsidRPr="00CD0D15">
        <w:rPr>
          <w:rFonts w:ascii="Cambria" w:hAnsi="Cambria"/>
          <w:sz w:val="24"/>
          <w:szCs w:val="24"/>
        </w:rPr>
        <w:t xml:space="preserve">. </w:t>
      </w:r>
    </w:p>
    <w:p w14:paraId="0B24E378" w14:textId="708C6211" w:rsidR="006161B6" w:rsidRDefault="00F27C25" w:rsidP="00F27C25">
      <w:pPr>
        <w:spacing w:line="480" w:lineRule="auto"/>
        <w:outlineLvl w:val="0"/>
        <w:rPr>
          <w:rFonts w:ascii="Cambria" w:hAnsi="Cambria"/>
          <w:sz w:val="24"/>
          <w:szCs w:val="24"/>
        </w:rPr>
      </w:pPr>
      <w:r w:rsidRPr="00CD0D15">
        <w:rPr>
          <w:rFonts w:ascii="Cambria" w:hAnsi="Cambria"/>
          <w:sz w:val="24"/>
          <w:szCs w:val="24"/>
        </w:rPr>
        <w:tab/>
      </w:r>
      <w:r w:rsidR="00271AC8">
        <w:rPr>
          <w:rFonts w:ascii="Cambria" w:hAnsi="Cambria"/>
          <w:sz w:val="24"/>
          <w:szCs w:val="24"/>
        </w:rPr>
        <w:t xml:space="preserve">One approach </w:t>
      </w:r>
      <w:r w:rsidR="0049144E">
        <w:rPr>
          <w:rFonts w:ascii="Cambria" w:hAnsi="Cambria"/>
          <w:sz w:val="24"/>
          <w:szCs w:val="24"/>
        </w:rPr>
        <w:t>to</w:t>
      </w:r>
      <w:r w:rsidR="00271AC8">
        <w:rPr>
          <w:rFonts w:ascii="Cambria" w:hAnsi="Cambria"/>
          <w:sz w:val="24"/>
          <w:szCs w:val="24"/>
        </w:rPr>
        <w:t xml:space="preserve"> unmix </w:t>
      </w:r>
      <w:r w:rsidRPr="00CD0D15">
        <w:rPr>
          <w:rFonts w:ascii="Cambria" w:hAnsi="Cambria"/>
          <w:sz w:val="24"/>
          <w:szCs w:val="24"/>
        </w:rPr>
        <w:t>pyocyanin from</w:t>
      </w:r>
      <w:r w:rsidR="0049144E">
        <w:rPr>
          <w:rFonts w:ascii="Cambria" w:hAnsi="Cambria"/>
          <w:sz w:val="24"/>
          <w:szCs w:val="24"/>
        </w:rPr>
        <w:t xml:space="preserve"> other</w:t>
      </w:r>
      <w:r w:rsidRPr="00CD0D15">
        <w:rPr>
          <w:rFonts w:ascii="Cambria" w:hAnsi="Cambria"/>
          <w:sz w:val="24"/>
          <w:szCs w:val="24"/>
        </w:rPr>
        <w:t xml:space="preserve"> </w:t>
      </w:r>
      <w:r w:rsidR="00542F38">
        <w:rPr>
          <w:rFonts w:ascii="Cambria" w:hAnsi="Cambria"/>
          <w:sz w:val="24"/>
          <w:szCs w:val="24"/>
        </w:rPr>
        <w:t xml:space="preserve">fluorophores </w:t>
      </w:r>
      <w:r w:rsidR="0049144E">
        <w:rPr>
          <w:rFonts w:ascii="Cambria" w:hAnsi="Cambria"/>
          <w:sz w:val="24"/>
          <w:szCs w:val="24"/>
        </w:rPr>
        <w:t xml:space="preserve">is </w:t>
      </w:r>
      <w:r w:rsidR="00271AC8">
        <w:rPr>
          <w:rFonts w:ascii="Cambria" w:hAnsi="Cambria"/>
          <w:sz w:val="24"/>
          <w:szCs w:val="24"/>
        </w:rPr>
        <w:t xml:space="preserve">hyperspectral imaging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avouzm5","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(17)</w:t>
      </w:r>
      <w:r w:rsidRPr="00CD0D15">
        <w:rPr>
          <w:rFonts w:ascii="Cambria" w:hAnsi="Cambria"/>
          <w:sz w:val="24"/>
          <w:szCs w:val="24"/>
        </w:rPr>
        <w:fldChar w:fldCharType="end"/>
      </w:r>
      <w:r w:rsidRPr="00CD0D15">
        <w:rPr>
          <w:rFonts w:ascii="Cambria" w:hAnsi="Cambria"/>
          <w:sz w:val="24"/>
          <w:szCs w:val="24"/>
        </w:rPr>
        <w:t xml:space="preserve">. </w:t>
      </w:r>
      <w:r w:rsidR="00DE717C">
        <w:rPr>
          <w:rFonts w:ascii="Cambria" w:hAnsi="Cambria"/>
          <w:sz w:val="24"/>
          <w:szCs w:val="24"/>
        </w:rPr>
        <w:t>However, t</w:t>
      </w:r>
      <w:r w:rsidRPr="00CD0D15">
        <w:rPr>
          <w:rFonts w:ascii="Cambria" w:hAnsi="Cambria"/>
          <w:sz w:val="24"/>
          <w:szCs w:val="24"/>
        </w:rPr>
        <w:t xml:space="preserve">he spatial production of </w:t>
      </w:r>
      <w:r w:rsidR="0049144E">
        <w:rPr>
          <w:rFonts w:ascii="Cambria" w:hAnsi="Cambria"/>
          <w:sz w:val="24"/>
          <w:szCs w:val="24"/>
        </w:rPr>
        <w:t>r</w:t>
      </w:r>
      <w:r w:rsidR="007831AA">
        <w:rPr>
          <w:rFonts w:ascii="Cambria" w:hAnsi="Cambria"/>
          <w:sz w:val="24"/>
          <w:szCs w:val="24"/>
        </w:rPr>
        <w:t xml:space="preserve">educed </w:t>
      </w:r>
      <w:r w:rsidRPr="00CD0D15">
        <w:rPr>
          <w:rFonts w:ascii="Cambria" w:hAnsi="Cambria"/>
          <w:sz w:val="24"/>
          <w:szCs w:val="24"/>
        </w:rPr>
        <w:t xml:space="preserve">pyocyanin </w:t>
      </w:r>
      <w:r w:rsidR="00DE717C">
        <w:rPr>
          <w:rFonts w:ascii="Cambria" w:hAnsi="Cambria"/>
          <w:sz w:val="24"/>
          <w:szCs w:val="24"/>
        </w:rPr>
        <w:t xml:space="preserve">in </w:t>
      </w:r>
      <w:proofErr w:type="gramStart"/>
      <w:r w:rsidR="00DE717C">
        <w:rPr>
          <w:rFonts w:ascii="Cambria" w:hAnsi="Cambria"/>
          <w:sz w:val="24"/>
          <w:szCs w:val="24"/>
        </w:rPr>
        <w:t>naturally-formed</w:t>
      </w:r>
      <w:proofErr w:type="gramEnd"/>
      <w:r w:rsidR="00DE717C">
        <w:rPr>
          <w:rFonts w:ascii="Cambria" w:hAnsi="Cambria"/>
          <w:sz w:val="24"/>
          <w:szCs w:val="24"/>
        </w:rPr>
        <w:t xml:space="preserve"> oxygen gradients, such as </w:t>
      </w:r>
      <w:r w:rsidR="00371711">
        <w:rPr>
          <w:rFonts w:ascii="Cambria" w:hAnsi="Cambria"/>
          <w:sz w:val="24"/>
          <w:szCs w:val="24"/>
        </w:rPr>
        <w:t>those</w:t>
      </w:r>
      <w:r w:rsidR="007831AA">
        <w:rPr>
          <w:rFonts w:ascii="Cambria" w:hAnsi="Cambria"/>
          <w:sz w:val="24"/>
          <w:szCs w:val="24"/>
        </w:rPr>
        <w:t xml:space="preserve"> found</w:t>
      </w:r>
      <w:r w:rsidR="00DE717C">
        <w:rPr>
          <w:rFonts w:ascii="Cambria" w:hAnsi="Cambria"/>
          <w:sz w:val="24"/>
          <w:szCs w:val="24"/>
        </w:rPr>
        <w:t xml:space="preserve"> in biofilms and </w:t>
      </w:r>
      <w:r w:rsidR="0049144E">
        <w:rPr>
          <w:rFonts w:ascii="Cambria" w:hAnsi="Cambria"/>
          <w:sz w:val="24"/>
          <w:szCs w:val="24"/>
        </w:rPr>
        <w:t>infections,</w:t>
      </w:r>
      <w:r w:rsidR="00DE717C">
        <w:rPr>
          <w:rFonts w:ascii="Cambria" w:hAnsi="Cambria"/>
          <w:sz w:val="24"/>
          <w:szCs w:val="24"/>
        </w:rPr>
        <w:t xml:space="preserve"> </w:t>
      </w:r>
      <w:r w:rsidRPr="00CD0D15">
        <w:rPr>
          <w:rFonts w:ascii="Cambria" w:hAnsi="Cambria"/>
          <w:sz w:val="24"/>
          <w:szCs w:val="24"/>
        </w:rPr>
        <w:t>has not been characterized, due to limits in the imaging depths of commerc</w:t>
      </w:r>
      <w:r w:rsidR="00660ED8" w:rsidRPr="00CD0D15">
        <w:rPr>
          <w:rFonts w:ascii="Cambria" w:hAnsi="Cambria"/>
          <w:sz w:val="24"/>
          <w:szCs w:val="24"/>
        </w:rPr>
        <w:t xml:space="preserve">ial microscopes. </w:t>
      </w:r>
      <w:r w:rsidRPr="00CD0D15">
        <w:rPr>
          <w:rFonts w:ascii="Cambria" w:hAnsi="Cambria"/>
          <w:sz w:val="24"/>
          <w:szCs w:val="24"/>
        </w:rPr>
        <w:t xml:space="preserve">The DIVER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{"citationID":"dfEKoZfa","properties":{"formattedCitation":"(18,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 xml:space="preserve"> is a custom-made microscope designed for </w:t>
      </w:r>
      <w:r w:rsidR="006161B6">
        <w:rPr>
          <w:rFonts w:ascii="Cambria" w:hAnsi="Cambria"/>
          <w:sz w:val="24"/>
          <w:szCs w:val="24"/>
        </w:rPr>
        <w:t xml:space="preserve">deep </w:t>
      </w:r>
      <w:r w:rsidRPr="00CD0D15">
        <w:rPr>
          <w:rFonts w:ascii="Cambria" w:hAnsi="Cambria"/>
          <w:sz w:val="24"/>
          <w:szCs w:val="24"/>
        </w:rPr>
        <w:t>tissue imaging</w:t>
      </w:r>
      <w:r w:rsidR="006161B6">
        <w:rPr>
          <w:rFonts w:ascii="Cambria" w:hAnsi="Cambria"/>
          <w:sz w:val="24"/>
          <w:szCs w:val="24"/>
        </w:rPr>
        <w:t xml:space="preserve"> </w:t>
      </w:r>
      <w:r w:rsidR="00C92BE9">
        <w:rPr>
          <w:rFonts w:ascii="Cambria" w:hAnsi="Cambria"/>
          <w:sz w:val="24"/>
          <w:szCs w:val="24"/>
        </w:rPr>
        <w:t xml:space="preserve">that can measure </w:t>
      </w:r>
      <w:r w:rsidRPr="00CD0D15">
        <w:rPr>
          <w:rFonts w:ascii="Cambria" w:hAnsi="Cambria"/>
          <w:sz w:val="24"/>
          <w:szCs w:val="24"/>
        </w:rPr>
        <w:t xml:space="preserve">fluorescence </w:t>
      </w:r>
      <w:r w:rsidR="00371711">
        <w:rPr>
          <w:rFonts w:ascii="Cambria" w:hAnsi="Cambria"/>
          <w:sz w:val="24"/>
          <w:szCs w:val="24"/>
        </w:rPr>
        <w:t xml:space="preserve">intensity and </w:t>
      </w:r>
      <w:r w:rsidRPr="00CD0D15">
        <w:rPr>
          <w:rFonts w:ascii="Cambria" w:hAnsi="Cambria"/>
          <w:sz w:val="24"/>
          <w:szCs w:val="24"/>
        </w:rPr>
        <w:t>lifetime</w:t>
      </w:r>
      <w:r w:rsidR="00542F38">
        <w:rPr>
          <w:rFonts w:ascii="Cambria" w:hAnsi="Cambria"/>
          <w:sz w:val="24"/>
          <w:szCs w:val="24"/>
        </w:rPr>
        <w:t xml:space="preserve">. The fluorescence lifetime is the exponential decay of the fluorescence intensity of a fluorophore and </w:t>
      </w:r>
      <w:r w:rsidR="00E771EB">
        <w:rPr>
          <w:rFonts w:ascii="Cambria" w:hAnsi="Cambria"/>
          <w:sz w:val="24"/>
          <w:szCs w:val="24"/>
        </w:rPr>
        <w:t xml:space="preserve">can be used to determine the composition of multiple fluorophores contributing to a fluorescent signal. For example, </w:t>
      </w:r>
      <w:r w:rsidR="00753D8F">
        <w:rPr>
          <w:rFonts w:ascii="Cambria" w:hAnsi="Cambria"/>
          <w:sz w:val="24"/>
          <w:szCs w:val="24"/>
        </w:rPr>
        <w:t>fluorescence</w:t>
      </w:r>
      <w:r w:rsidR="00542F38">
        <w:rPr>
          <w:rFonts w:ascii="Cambria" w:hAnsi="Cambria"/>
          <w:sz w:val="24"/>
          <w:szCs w:val="24"/>
        </w:rPr>
        <w:t xml:space="preserve"> lifetime imaging microscopy (</w:t>
      </w:r>
      <w:r w:rsidR="00E771EB">
        <w:rPr>
          <w:rFonts w:ascii="Cambria" w:hAnsi="Cambria"/>
          <w:sz w:val="24"/>
          <w:szCs w:val="24"/>
        </w:rPr>
        <w:t>FLIM</w:t>
      </w:r>
      <w:r w:rsidR="00542F38">
        <w:rPr>
          <w:rFonts w:ascii="Cambria" w:hAnsi="Cambria"/>
          <w:sz w:val="24"/>
          <w:szCs w:val="24"/>
        </w:rPr>
        <w:t>)</w:t>
      </w:r>
      <w:r w:rsidR="00E771EB">
        <w:rPr>
          <w:rFonts w:ascii="Cambria" w:hAnsi="Cambria"/>
          <w:sz w:val="24"/>
          <w:szCs w:val="24"/>
        </w:rPr>
        <w:t xml:space="preserve"> </w:t>
      </w:r>
      <w:r w:rsidR="00DE717C">
        <w:rPr>
          <w:rFonts w:ascii="Cambria" w:hAnsi="Cambria"/>
          <w:sz w:val="24"/>
          <w:szCs w:val="24"/>
        </w:rPr>
        <w:t>of NADH i</w:t>
      </w:r>
      <w:r w:rsidR="00E771EB">
        <w:rPr>
          <w:rFonts w:ascii="Cambria" w:hAnsi="Cambria"/>
          <w:sz w:val="24"/>
          <w:szCs w:val="24"/>
        </w:rPr>
        <w:t>s often used to</w:t>
      </w:r>
      <w:r w:rsidR="00DE717C">
        <w:rPr>
          <w:rFonts w:ascii="Cambria" w:hAnsi="Cambria"/>
          <w:sz w:val="24"/>
          <w:szCs w:val="24"/>
        </w:rPr>
        <w:t xml:space="preserve"> study </w:t>
      </w:r>
      <w:r w:rsidR="00542F38">
        <w:rPr>
          <w:rFonts w:ascii="Cambria" w:hAnsi="Cambria"/>
          <w:sz w:val="24"/>
          <w:szCs w:val="24"/>
        </w:rPr>
        <w:t xml:space="preserve">the </w:t>
      </w:r>
      <w:r w:rsidR="00DE717C">
        <w:rPr>
          <w:rFonts w:ascii="Cambria" w:hAnsi="Cambria"/>
          <w:sz w:val="24"/>
          <w:szCs w:val="24"/>
        </w:rPr>
        <w:t>respiratory state of cells</w:t>
      </w:r>
      <w:r w:rsidR="00E771EB">
        <w:rPr>
          <w:rFonts w:ascii="Cambria" w:hAnsi="Cambria"/>
          <w:sz w:val="24"/>
          <w:szCs w:val="24"/>
        </w:rPr>
        <w:t>,</w:t>
      </w:r>
      <w:r w:rsidR="00DE717C">
        <w:rPr>
          <w:rFonts w:ascii="Cambria" w:hAnsi="Cambria"/>
          <w:sz w:val="24"/>
          <w:szCs w:val="24"/>
        </w:rPr>
        <w:t xml:space="preserve"> because</w:t>
      </w:r>
      <w:r w:rsidRPr="00CD0D15">
        <w:rPr>
          <w:rFonts w:ascii="Cambria" w:hAnsi="Cambria"/>
          <w:sz w:val="24"/>
          <w:szCs w:val="24"/>
        </w:rPr>
        <w:t xml:space="preserve"> </w:t>
      </w:r>
      <w:r w:rsidR="00DE717C">
        <w:rPr>
          <w:rFonts w:ascii="Cambria" w:hAnsi="Cambria"/>
          <w:sz w:val="24"/>
          <w:szCs w:val="24"/>
        </w:rPr>
        <w:t>the fluorescence lifetime of NADH shifts depending on local conditions</w:t>
      </w:r>
      <w:r w:rsidR="00542F38">
        <w:rPr>
          <w:rFonts w:ascii="Cambria" w:hAnsi="Cambria"/>
          <w:sz w:val="24"/>
          <w:szCs w:val="24"/>
        </w:rPr>
        <w:t xml:space="preserve">. </w:t>
      </w:r>
      <w:r w:rsidR="00271AC8">
        <w:rPr>
          <w:rFonts w:ascii="Cambria" w:hAnsi="Cambria"/>
          <w:sz w:val="24"/>
          <w:szCs w:val="24"/>
        </w:rPr>
        <w:lastRenderedPageBreak/>
        <w:t>Specifically, t</w:t>
      </w:r>
      <w:r w:rsidR="00DE717C">
        <w:rPr>
          <w:rFonts w:ascii="Cambria" w:hAnsi="Cambria"/>
          <w:sz w:val="24"/>
          <w:szCs w:val="24"/>
        </w:rPr>
        <w:t xml:space="preserve">he lifetime of free NADH is short (0.4 ns), whereas the lifetime of enzyme-bound NADH ranges from </w:t>
      </w:r>
      <w:r w:rsidR="00467B4B">
        <w:rPr>
          <w:rFonts w:ascii="Cambria" w:hAnsi="Cambria"/>
          <w:sz w:val="24"/>
          <w:szCs w:val="24"/>
        </w:rPr>
        <w:t>1.7</w:t>
      </w:r>
      <w:r w:rsidR="00DE717C">
        <w:rPr>
          <w:rFonts w:ascii="Cambria" w:hAnsi="Cambria"/>
          <w:sz w:val="24"/>
          <w:szCs w:val="24"/>
        </w:rPr>
        <w:t xml:space="preserve"> to </w:t>
      </w:r>
      <w:r w:rsidR="00467B4B">
        <w:rPr>
          <w:rFonts w:ascii="Cambria" w:hAnsi="Cambria"/>
          <w:sz w:val="24"/>
          <w:szCs w:val="24"/>
        </w:rPr>
        <w:t>9</w:t>
      </w:r>
      <w:r w:rsidR="00DE717C">
        <w:rPr>
          <w:rFonts w:ascii="Cambria" w:hAnsi="Cambria"/>
          <w:sz w:val="24"/>
          <w:szCs w:val="24"/>
        </w:rPr>
        <w:t xml:space="preserve"> ns</w:t>
      </w:r>
      <w:r w:rsidR="003169A6">
        <w:rPr>
          <w:rFonts w:ascii="Cambria" w:hAnsi="Cambria"/>
          <w:sz w:val="24"/>
          <w:szCs w:val="24"/>
        </w:rPr>
        <w:t xml:space="preserve"> </w:t>
      </w:r>
      <w:r w:rsidR="003169A6">
        <w:rPr>
          <w:rFonts w:ascii="Cambria" w:hAnsi="Cambria"/>
          <w:sz w:val="24"/>
          <w:szCs w:val="24"/>
        </w:rPr>
        <w:fldChar w:fldCharType="begin"/>
      </w:r>
      <w:r w:rsidR="002030D4">
        <w:rPr>
          <w:rFonts w:ascii="Cambria" w:hAnsi="Cambria"/>
          <w:sz w:val="24"/>
          <w:szCs w:val="24"/>
        </w:rPr>
        <w:instrText xml:space="preserve"> ADDIN ZOTERO_ITEM CSL_CITATION {"citationID":"a12egu2c7sb","properties":{"formattedCitation":"(20\\uc0\\u8211{}22)","plainCitation":"(20–22)","noteIndex":0},"citationItems":[{"id":307,"uris":["http://zotero.org/users/6261839/items/GKIA4VJY"],"uri":["http://zotero.org/users/6261839/items/GKIA4VJY"],"itemData":{"id":307,"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530,"uris":["http://zotero.org/users/6261839/items/AGM8WWC6"],"uri":["http://zotero.org/users/6261839/items/AGM8WWC6"],"itemData":{"id":530,"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L."}],"issued":{"date-parts":[["1992",2,15]]}}},{"id":1464,"uris":["http://zotero.org/users/6261839/items/QW4BDIWT"],"uri":["http://zotero.org/users/6261839/items/QW4BDIWT"],"itemData":{"id":1464,"type":"article-journal","abstract":"Reduced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sz w:val="24"/>
          <w:szCs w:val="24"/>
        </w:rPr>
        <w:fldChar w:fldCharType="separate"/>
      </w:r>
      <w:r w:rsidR="002030D4" w:rsidRPr="002030D4">
        <w:rPr>
          <w:rFonts w:ascii="Cambria" w:hAnsi="Cambria" w:cs="Times New Roman"/>
          <w:sz w:val="24"/>
        </w:rPr>
        <w:t>(20–22)</w:t>
      </w:r>
      <w:r w:rsidR="003169A6">
        <w:rPr>
          <w:rFonts w:ascii="Cambria" w:hAnsi="Cambria"/>
          <w:sz w:val="24"/>
          <w:szCs w:val="24"/>
        </w:rPr>
        <w:fldChar w:fldCharType="end"/>
      </w:r>
      <w:r w:rsidR="00DE717C">
        <w:rPr>
          <w:rFonts w:ascii="Cambria" w:hAnsi="Cambria"/>
          <w:sz w:val="24"/>
          <w:szCs w:val="24"/>
        </w:rPr>
        <w:t xml:space="preserve">. </w:t>
      </w:r>
    </w:p>
    <w:p w14:paraId="435DDD16" w14:textId="6371D7A6" w:rsidR="007A61A0" w:rsidRDefault="00F27C25" w:rsidP="00BB5D88">
      <w:pPr>
        <w:spacing w:line="480" w:lineRule="auto"/>
        <w:ind w:firstLine="720"/>
        <w:outlineLvl w:val="0"/>
        <w:rPr>
          <w:rFonts w:ascii="Cambria" w:hAnsi="Cambria"/>
          <w:sz w:val="24"/>
          <w:szCs w:val="24"/>
        </w:rPr>
      </w:pPr>
      <w:r w:rsidRPr="00CD0D15">
        <w:rPr>
          <w:rFonts w:ascii="Cambria" w:hAnsi="Cambria"/>
          <w:sz w:val="24"/>
          <w:szCs w:val="24"/>
        </w:rPr>
        <w:t>FLIM data can be transformed and represented on phasors, a powerful</w:t>
      </w:r>
      <w:r w:rsidR="002C606B">
        <w:rPr>
          <w:rFonts w:ascii="Cambria" w:hAnsi="Cambria"/>
          <w:sz w:val="24"/>
          <w:szCs w:val="24"/>
        </w:rPr>
        <w:t xml:space="preserve">, fit-free </w:t>
      </w:r>
      <w:r w:rsidRPr="00CD0D15">
        <w:rPr>
          <w:rFonts w:ascii="Cambria" w:hAnsi="Cambria"/>
          <w:sz w:val="24"/>
          <w:szCs w:val="24"/>
        </w:rPr>
        <w:t>approach to analyze fluorescence</w:t>
      </w:r>
      <w:r w:rsidR="00753D8F">
        <w:rPr>
          <w:rFonts w:ascii="Cambria" w:hAnsi="Cambria"/>
          <w:sz w:val="24"/>
          <w:szCs w:val="24"/>
        </w:rPr>
        <w:t xml:space="preserve"> lifetime</w:t>
      </w:r>
      <w:r w:rsidRPr="00CD0D15">
        <w:rPr>
          <w:rFonts w:ascii="Cambria" w:hAnsi="Cambria"/>
          <w:sz w:val="24"/>
          <w:szCs w:val="24"/>
        </w:rPr>
        <w:t xml:space="preserve"> data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{"citationID":"0WiF8MWW","properties":{"formattedCitation":"(23, 24)","plainCitation":"(23, 24)","noteIndex":0},"citationItems":[{"id":309,"uris":["http://zotero.org/users/6261839/items/WMITZ5HJ"],"uri":["http://zotero.org/users/6261839/items/WMITZ5HJ"],"itemData":{"id":309,"type":"article-journal","abstract":"Changing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339,"uris":["http://zotero.org/users/6261839/items/6QPW2LK8"],"uri":["http://zotero.org/users/6261839/items/6QPW2LK8"],"itemData":{"id":339,"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(23, 24)</w:t>
      </w:r>
      <w:r w:rsidRPr="00CD0D15">
        <w:rPr>
          <w:rFonts w:ascii="Cambria" w:hAnsi="Cambria"/>
          <w:sz w:val="24"/>
          <w:szCs w:val="24"/>
        </w:rPr>
        <w:fldChar w:fldCharType="end"/>
      </w:r>
      <w:r w:rsidR="00E771EB">
        <w:rPr>
          <w:rFonts w:ascii="Cambria" w:hAnsi="Cambria"/>
          <w:sz w:val="24"/>
          <w:szCs w:val="24"/>
        </w:rPr>
        <w:t xml:space="preserve"> (</w:t>
      </w:r>
      <w:r w:rsidR="00E771EB" w:rsidRPr="00E771EB">
        <w:rPr>
          <w:rFonts w:ascii="Cambria" w:hAnsi="Cambria"/>
          <w:b/>
          <w:bCs/>
          <w:sz w:val="24"/>
          <w:szCs w:val="24"/>
        </w:rPr>
        <w:t xml:space="preserve">Fig. </w:t>
      </w:r>
      <w:r w:rsidR="00DE717C">
        <w:rPr>
          <w:rFonts w:ascii="Cambria" w:hAnsi="Cambria"/>
          <w:b/>
          <w:bCs/>
          <w:sz w:val="24"/>
          <w:szCs w:val="24"/>
        </w:rPr>
        <w:t>1</w:t>
      </w:r>
      <w:r w:rsidR="00E771EB">
        <w:rPr>
          <w:rFonts w:ascii="Cambria" w:hAnsi="Cambria"/>
          <w:sz w:val="24"/>
          <w:szCs w:val="24"/>
        </w:rPr>
        <w:t>)</w:t>
      </w:r>
      <w:r w:rsidRPr="00CD0D15">
        <w:rPr>
          <w:rFonts w:ascii="Cambria" w:hAnsi="Cambria"/>
          <w:sz w:val="24"/>
          <w:szCs w:val="24"/>
        </w:rPr>
        <w:t>. For lifetime images, the response of the fluorophore to</w:t>
      </w:r>
      <w:r w:rsidR="00271AC8">
        <w:rPr>
          <w:rFonts w:ascii="Cambria" w:hAnsi="Cambria"/>
          <w:sz w:val="24"/>
          <w:szCs w:val="24"/>
        </w:rPr>
        <w:t xml:space="preserve"> fluorescent </w:t>
      </w:r>
      <w:r w:rsidRPr="00CD0D15">
        <w:rPr>
          <w:rFonts w:ascii="Cambria" w:hAnsi="Cambria"/>
          <w:sz w:val="24"/>
          <w:szCs w:val="24"/>
        </w:rPr>
        <w:t>excitation is determined by Fourier transformation of exponential decay traces to obtain the modulation (M) and phase (</w:t>
      </w:r>
      <m:oMath>
        <m:r>
          <m:rPr>
            <m:sty m:val="p"/>
          </m:rPr>
          <w:rPr>
            <w:rFonts w:ascii="Cambria Math" w:hAnsi="Cambria Math"/>
            <w:sz w:val="24"/>
            <w:szCs w:val="24"/>
          </w:rPr>
          <m:t>φ</m:t>
        </m:r>
      </m:oMath>
      <w:r w:rsidRPr="00CD0D15">
        <w:rPr>
          <w:rFonts w:ascii="Cambria" w:hAnsi="Cambria"/>
          <w:sz w:val="24"/>
          <w:szCs w:val="24"/>
        </w:rPr>
        <w:t xml:space="preserve">) </w:t>
      </w:r>
      <w:r w:rsidR="00271AC8">
        <w:rPr>
          <w:rFonts w:ascii="Cambria" w:hAnsi="Cambria"/>
          <w:sz w:val="24"/>
          <w:szCs w:val="24"/>
        </w:rPr>
        <w:t>for a given harmonic</w:t>
      </w:r>
      <w:r w:rsidRPr="00CD0D15">
        <w:rPr>
          <w:rFonts w:ascii="Cambria" w:hAnsi="Cambria"/>
          <w:sz w:val="24"/>
          <w:szCs w:val="24"/>
        </w:rPr>
        <w:t xml:space="preserve">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7v7BHIrh","properties":{"formattedCitation":"(23)","plainCitation":"(23)","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w:t>
      </w:r>
      <w:r w:rsidRPr="00CD0D15">
        <w:rPr>
          <w:rFonts w:ascii="Cambria" w:hAnsi="Cambria"/>
          <w:sz w:val="24"/>
          <w:szCs w:val="24"/>
        </w:rPr>
        <w:fldChar w:fldCharType="end"/>
      </w:r>
      <w:r w:rsidRPr="00CD0D15">
        <w:rPr>
          <w:rFonts w:ascii="Cambria" w:hAnsi="Cambria"/>
          <w:sz w:val="24"/>
          <w:szCs w:val="24"/>
        </w:rPr>
        <w:t>. The sine and cosine coefficients of the transform make up the y</w:t>
      </w:r>
      <w:r w:rsidR="003169A6">
        <w:rPr>
          <w:rFonts w:ascii="Cambria" w:hAnsi="Cambria"/>
          <w:sz w:val="24"/>
          <w:szCs w:val="24"/>
        </w:rPr>
        <w:t>-</w:t>
      </w:r>
      <w:r w:rsidRPr="00CD0D15">
        <w:rPr>
          <w:rFonts w:ascii="Cambria" w:hAnsi="Cambria"/>
          <w:sz w:val="24"/>
          <w:szCs w:val="24"/>
        </w:rPr>
        <w:t xml:space="preserve"> and x-axes of the lifetime phasor. </w:t>
      </w:r>
      <w:r w:rsidR="002C39F5">
        <w:rPr>
          <w:rFonts w:ascii="Cambria" w:hAnsi="Cambria"/>
          <w:sz w:val="24"/>
          <w:szCs w:val="24"/>
        </w:rPr>
        <w:t xml:space="preserve">Fluorescent species with longer lifetimes are located towards the origin (G=0, S=0) of the </w:t>
      </w:r>
      <w:r w:rsidR="004C6452">
        <w:rPr>
          <w:rFonts w:ascii="Cambria" w:hAnsi="Cambria"/>
          <w:sz w:val="24"/>
          <w:szCs w:val="24"/>
        </w:rPr>
        <w:t>phasor</w:t>
      </w:r>
      <w:r w:rsidR="002C39F5">
        <w:rPr>
          <w:rFonts w:ascii="Cambria" w:hAnsi="Cambria"/>
          <w:sz w:val="24"/>
          <w:szCs w:val="24"/>
        </w:rPr>
        <w:t xml:space="preserve">, while species with shorter lifetime are located near the right-hand corner (G=0, S=1). </w:t>
      </w:r>
      <w:r w:rsidRPr="00CD0D15">
        <w:rPr>
          <w:rFonts w:ascii="Cambria" w:hAnsi="Cambria"/>
          <w:sz w:val="24"/>
          <w:szCs w:val="24"/>
        </w:rPr>
        <w:t xml:space="preserve">Pure species with single exponential decays are located on the universal </w:t>
      </w:r>
      <w:r w:rsidR="00CC10B5">
        <w:rPr>
          <w:rFonts w:ascii="Cambria" w:hAnsi="Cambria"/>
          <w:sz w:val="24"/>
          <w:szCs w:val="24"/>
        </w:rPr>
        <w:t>circle</w:t>
      </w:r>
      <w:r w:rsidR="00371711">
        <w:rPr>
          <w:rFonts w:ascii="Cambria" w:hAnsi="Cambria"/>
          <w:sz w:val="24"/>
          <w:szCs w:val="24"/>
        </w:rPr>
        <w:t xml:space="preserve"> on the phasor</w:t>
      </w:r>
      <w:r w:rsidR="00CC10B5">
        <w:rPr>
          <w:rFonts w:ascii="Cambria" w:hAnsi="Cambria"/>
          <w:sz w:val="24"/>
          <w:szCs w:val="24"/>
        </w:rPr>
        <w:t xml:space="preserve"> </w:t>
      </w:r>
      <w:r w:rsidRPr="00CD0D15">
        <w:rPr>
          <w:rFonts w:ascii="Cambria" w:hAnsi="Cambria"/>
          <w:sz w:val="24"/>
          <w:szCs w:val="24"/>
        </w:rPr>
        <w:t>(</w:t>
      </w:r>
      <w:r w:rsidRPr="00CD0D15">
        <w:rPr>
          <w:rFonts w:ascii="Cambria" w:hAnsi="Cambria"/>
          <w:b/>
          <w:sz w:val="24"/>
          <w:szCs w:val="24"/>
        </w:rPr>
        <w:t>Fig. 1A</w:t>
      </w:r>
      <w:r w:rsidRPr="00CD0D15">
        <w:rPr>
          <w:rFonts w:ascii="Cambria" w:hAnsi="Cambria"/>
          <w:sz w:val="24"/>
          <w:szCs w:val="24"/>
        </w:rPr>
        <w:t xml:space="preserve">). </w:t>
      </w:r>
      <w:r w:rsidR="00371711">
        <w:rPr>
          <w:rFonts w:ascii="Cambria" w:hAnsi="Cambria"/>
          <w:sz w:val="24"/>
          <w:szCs w:val="24"/>
        </w:rPr>
        <w:t xml:space="preserve">The fractional contribution of </w:t>
      </w:r>
      <w:r w:rsidR="004C6452">
        <w:rPr>
          <w:rFonts w:ascii="Cambria" w:hAnsi="Cambria"/>
          <w:sz w:val="24"/>
          <w:szCs w:val="24"/>
        </w:rPr>
        <w:t xml:space="preserve">multiple </w:t>
      </w:r>
      <w:r w:rsidR="00371711">
        <w:rPr>
          <w:rFonts w:ascii="Cambria" w:hAnsi="Cambria"/>
          <w:sz w:val="24"/>
          <w:szCs w:val="24"/>
        </w:rPr>
        <w:t>species to</w:t>
      </w:r>
      <w:r w:rsidR="004C6452">
        <w:rPr>
          <w:rFonts w:ascii="Cambria" w:hAnsi="Cambria"/>
          <w:sz w:val="24"/>
          <w:szCs w:val="24"/>
        </w:rPr>
        <w:t xml:space="preserve"> a </w:t>
      </w:r>
      <w:r w:rsidR="00371711">
        <w:rPr>
          <w:rFonts w:ascii="Cambria" w:hAnsi="Cambria"/>
          <w:sz w:val="24"/>
          <w:szCs w:val="24"/>
        </w:rPr>
        <w:t>fluorescent lifetime signal of a sample can be determined algebraically. For example, s</w:t>
      </w:r>
      <w:r w:rsidRPr="00CD0D15">
        <w:rPr>
          <w:rFonts w:ascii="Cambria" w:hAnsi="Cambria"/>
          <w:sz w:val="24"/>
          <w:szCs w:val="24"/>
        </w:rPr>
        <w:t>amples containing a combination of</w:t>
      </w:r>
      <w:r w:rsidR="002C606B">
        <w:rPr>
          <w:rFonts w:ascii="Cambria" w:hAnsi="Cambria"/>
          <w:sz w:val="24"/>
          <w:szCs w:val="24"/>
        </w:rPr>
        <w:t xml:space="preserve"> </w:t>
      </w:r>
      <w:r w:rsidR="00371711">
        <w:rPr>
          <w:rFonts w:ascii="Cambria" w:hAnsi="Cambria"/>
          <w:sz w:val="24"/>
          <w:szCs w:val="24"/>
        </w:rPr>
        <w:t xml:space="preserve">two </w:t>
      </w:r>
      <w:r w:rsidR="002C606B">
        <w:rPr>
          <w:rFonts w:ascii="Cambria" w:hAnsi="Cambria"/>
          <w:sz w:val="24"/>
          <w:szCs w:val="24"/>
        </w:rPr>
        <w:t>fluorescent species</w:t>
      </w:r>
      <w:r w:rsidRPr="00CD0D15">
        <w:rPr>
          <w:rFonts w:ascii="Cambria" w:hAnsi="Cambria"/>
          <w:sz w:val="24"/>
          <w:szCs w:val="24"/>
        </w:rPr>
        <w:t xml:space="preserve"> fall on a line connecting </w:t>
      </w:r>
      <w:proofErr w:type="gramStart"/>
      <w:r w:rsidRPr="00CD0D15">
        <w:rPr>
          <w:rFonts w:ascii="Cambria" w:hAnsi="Cambria"/>
          <w:sz w:val="24"/>
          <w:szCs w:val="24"/>
        </w:rPr>
        <w:t xml:space="preserve">the  </w:t>
      </w:r>
      <w:r w:rsidR="00371711">
        <w:rPr>
          <w:rFonts w:ascii="Cambria" w:hAnsi="Cambria"/>
          <w:sz w:val="24"/>
          <w:szCs w:val="24"/>
        </w:rPr>
        <w:t>two</w:t>
      </w:r>
      <w:proofErr w:type="gramEnd"/>
      <w:r w:rsidR="00371711">
        <w:rPr>
          <w:rFonts w:ascii="Cambria" w:hAnsi="Cambria"/>
          <w:sz w:val="24"/>
          <w:szCs w:val="24"/>
        </w:rPr>
        <w:t xml:space="preserve"> </w:t>
      </w:r>
      <w:r w:rsidRPr="00CD0D15">
        <w:rPr>
          <w:rFonts w:ascii="Cambria" w:hAnsi="Cambria"/>
          <w:sz w:val="24"/>
          <w:szCs w:val="24"/>
        </w:rPr>
        <w:t>pure component</w:t>
      </w:r>
      <w:r w:rsidR="00E771EB">
        <w:rPr>
          <w:rFonts w:ascii="Cambria" w:hAnsi="Cambria"/>
          <w:sz w:val="24"/>
          <w:szCs w:val="24"/>
        </w:rPr>
        <w:t>s</w:t>
      </w:r>
      <w:r w:rsidR="002C606B">
        <w:rPr>
          <w:rFonts w:ascii="Cambria" w:hAnsi="Cambria"/>
          <w:sz w:val="24"/>
          <w:szCs w:val="24"/>
        </w:rPr>
        <w:t>, where t</w:t>
      </w:r>
      <w:r w:rsidR="00E771EB">
        <w:rPr>
          <w:rFonts w:ascii="Cambria" w:hAnsi="Cambria"/>
          <w:sz w:val="24"/>
          <w:szCs w:val="24"/>
        </w:rPr>
        <w:t>he</w:t>
      </w:r>
      <w:r w:rsidRPr="00CD0D15">
        <w:rPr>
          <w:rFonts w:ascii="Cambria" w:hAnsi="Cambria"/>
          <w:sz w:val="24"/>
          <w:szCs w:val="24"/>
        </w:rPr>
        <w:t xml:space="preserve"> distance from the </w:t>
      </w:r>
      <w:r w:rsidR="002C606B">
        <w:rPr>
          <w:rFonts w:ascii="Cambria" w:hAnsi="Cambria"/>
          <w:sz w:val="24"/>
          <w:szCs w:val="24"/>
        </w:rPr>
        <w:t xml:space="preserve">sample </w:t>
      </w:r>
      <w:r w:rsidRPr="00CD0D15">
        <w:rPr>
          <w:rFonts w:ascii="Cambria" w:hAnsi="Cambria"/>
          <w:sz w:val="24"/>
          <w:szCs w:val="24"/>
        </w:rPr>
        <w:t>signal to the pure component is proportional to fractional contribution</w:t>
      </w:r>
      <w:r w:rsidR="002C606B">
        <w:rPr>
          <w:rFonts w:ascii="Cambria" w:hAnsi="Cambria"/>
          <w:sz w:val="24"/>
          <w:szCs w:val="24"/>
        </w:rPr>
        <w:t xml:space="preserve"> of that species</w:t>
      </w:r>
      <w:r w:rsidR="00371711">
        <w:rPr>
          <w:rFonts w:ascii="Cambria" w:hAnsi="Cambria"/>
          <w:sz w:val="24"/>
          <w:szCs w:val="24"/>
        </w:rPr>
        <w:t>.</w:t>
      </w:r>
      <w:r w:rsidR="00753D8F">
        <w:rPr>
          <w:rFonts w:ascii="Cambria" w:hAnsi="Cambria"/>
          <w:sz w:val="24"/>
          <w:szCs w:val="24"/>
        </w:rPr>
        <w:t xml:space="preserve"> </w:t>
      </w:r>
    </w:p>
    <w:p w14:paraId="748DB415" w14:textId="7940A6B5" w:rsidR="00676495" w:rsidRDefault="00753D8F" w:rsidP="00676495">
      <w:pPr>
        <w:spacing w:line="480" w:lineRule="auto"/>
        <w:ind w:firstLine="720"/>
        <w:outlineLvl w:val="0"/>
        <w:rPr>
          <w:rFonts w:ascii="Cambria" w:hAnsi="Cambria"/>
          <w:sz w:val="24"/>
          <w:szCs w:val="24"/>
        </w:rPr>
      </w:pPr>
      <w:r>
        <w:rPr>
          <w:rFonts w:ascii="Cambria" w:hAnsi="Cambria"/>
          <w:sz w:val="24"/>
          <w:szCs w:val="24"/>
        </w:rPr>
        <w:t xml:space="preserve">Here, the DIVER was used to characterize the fluorescence lifetime of </w:t>
      </w:r>
      <w:r>
        <w:rPr>
          <w:rFonts w:ascii="Cambria" w:hAnsi="Cambria"/>
          <w:i/>
          <w:iCs/>
          <w:sz w:val="24"/>
          <w:szCs w:val="24"/>
        </w:rPr>
        <w:t>P. aeruginosa</w:t>
      </w:r>
      <w:r>
        <w:rPr>
          <w:rFonts w:ascii="Cambria" w:hAnsi="Cambria"/>
          <w:sz w:val="24"/>
          <w:szCs w:val="24"/>
        </w:rPr>
        <w:t xml:space="preserve"> </w:t>
      </w:r>
      <w:r w:rsidR="00371711">
        <w:rPr>
          <w:rFonts w:ascii="Cambria" w:hAnsi="Cambria"/>
          <w:sz w:val="24"/>
          <w:szCs w:val="24"/>
        </w:rPr>
        <w:t xml:space="preserve">biofilms </w:t>
      </w:r>
      <w:r>
        <w:rPr>
          <w:rFonts w:ascii="Cambria" w:hAnsi="Cambria"/>
          <w:sz w:val="24"/>
          <w:szCs w:val="24"/>
        </w:rPr>
        <w:t>in infection-relevant conditions.</w:t>
      </w:r>
      <w:r w:rsidR="00676495">
        <w:rPr>
          <w:rFonts w:ascii="Cambria" w:hAnsi="Cambria"/>
          <w:sz w:val="24"/>
          <w:szCs w:val="24"/>
        </w:rPr>
        <w:t xml:space="preserve"> </w:t>
      </w:r>
      <w:r w:rsidR="002C39F5">
        <w:rPr>
          <w:rFonts w:ascii="Cambria" w:hAnsi="Cambria"/>
          <w:sz w:val="24"/>
          <w:szCs w:val="24"/>
        </w:rPr>
        <w:t xml:space="preserve">There was an </w:t>
      </w:r>
      <w:r>
        <w:rPr>
          <w:rFonts w:ascii="Cambria" w:hAnsi="Cambria"/>
          <w:sz w:val="24"/>
          <w:szCs w:val="24"/>
        </w:rPr>
        <w:t>accumulation of reduced pyocyanin at the surface of the biofilm</w:t>
      </w:r>
      <w:r w:rsidR="00676495">
        <w:rPr>
          <w:rFonts w:ascii="Cambria" w:hAnsi="Cambria"/>
          <w:sz w:val="24"/>
          <w:szCs w:val="24"/>
        </w:rPr>
        <w:t xml:space="preserve">, where bacterial density </w:t>
      </w:r>
      <w:r w:rsidR="00371711">
        <w:rPr>
          <w:rFonts w:ascii="Cambria" w:hAnsi="Cambria"/>
          <w:sz w:val="24"/>
          <w:szCs w:val="24"/>
        </w:rPr>
        <w:t>was high</w:t>
      </w:r>
      <w:r w:rsidR="00676495">
        <w:rPr>
          <w:rFonts w:ascii="Cambria" w:hAnsi="Cambria"/>
          <w:sz w:val="24"/>
          <w:szCs w:val="24"/>
        </w:rPr>
        <w:t xml:space="preserve">. In addition, </w:t>
      </w:r>
      <w:r w:rsidR="002C39F5">
        <w:rPr>
          <w:rFonts w:ascii="Cambria" w:hAnsi="Cambria"/>
          <w:sz w:val="24"/>
          <w:szCs w:val="24"/>
        </w:rPr>
        <w:t xml:space="preserve">the fluorescence lifetime signal shifted towards </w:t>
      </w:r>
      <w:r w:rsidR="00676495">
        <w:rPr>
          <w:rFonts w:ascii="Cambria" w:hAnsi="Cambria"/>
          <w:sz w:val="24"/>
          <w:szCs w:val="24"/>
        </w:rPr>
        <w:t xml:space="preserve">reduced pyocyanin when </w:t>
      </w:r>
      <w:r w:rsidR="00676495">
        <w:rPr>
          <w:rFonts w:ascii="Cambria" w:hAnsi="Cambria"/>
          <w:i/>
          <w:iCs/>
          <w:sz w:val="24"/>
          <w:szCs w:val="24"/>
        </w:rPr>
        <w:t xml:space="preserve">P. aeruginosa </w:t>
      </w:r>
      <w:r w:rsidR="00676495">
        <w:rPr>
          <w:rFonts w:ascii="Cambria" w:hAnsi="Cambria"/>
          <w:sz w:val="24"/>
          <w:szCs w:val="24"/>
        </w:rPr>
        <w:t xml:space="preserve">was cross-fed fermentative metabolites produced by </w:t>
      </w:r>
      <w:proofErr w:type="spellStart"/>
      <w:r w:rsidR="00676495">
        <w:rPr>
          <w:rFonts w:ascii="Cambria" w:hAnsi="Cambria"/>
          <w:i/>
          <w:iCs/>
          <w:sz w:val="24"/>
          <w:szCs w:val="24"/>
        </w:rPr>
        <w:t>Rothia</w:t>
      </w:r>
      <w:proofErr w:type="spellEnd"/>
      <w:r w:rsidR="00676495">
        <w:rPr>
          <w:rFonts w:ascii="Cambria" w:hAnsi="Cambria"/>
          <w:i/>
          <w:iCs/>
          <w:sz w:val="24"/>
          <w:szCs w:val="24"/>
        </w:rPr>
        <w:t xml:space="preserve"> </w:t>
      </w:r>
      <w:proofErr w:type="spellStart"/>
      <w:r w:rsidR="00676495">
        <w:rPr>
          <w:rFonts w:ascii="Cambria" w:hAnsi="Cambria"/>
          <w:i/>
          <w:iCs/>
          <w:sz w:val="24"/>
          <w:szCs w:val="24"/>
        </w:rPr>
        <w:t>mucilaginosa</w:t>
      </w:r>
      <w:proofErr w:type="spellEnd"/>
      <w:r w:rsidR="00676495">
        <w:rPr>
          <w:rFonts w:ascii="Cambria" w:hAnsi="Cambria"/>
          <w:sz w:val="24"/>
          <w:szCs w:val="24"/>
        </w:rPr>
        <w:t xml:space="preserve">. Taken together, </w:t>
      </w:r>
      <w:r w:rsidR="002C606B" w:rsidRPr="00CD0D15">
        <w:rPr>
          <w:rFonts w:ascii="Cambria" w:hAnsi="Cambria"/>
          <w:sz w:val="24"/>
          <w:szCs w:val="24"/>
        </w:rPr>
        <w:t xml:space="preserve">FLIM </w:t>
      </w:r>
      <w:r w:rsidR="00676495">
        <w:rPr>
          <w:rFonts w:ascii="Cambria" w:hAnsi="Cambria"/>
          <w:sz w:val="24"/>
          <w:szCs w:val="24"/>
        </w:rPr>
        <w:t>phasor analysis</w:t>
      </w:r>
      <w:r w:rsidR="002C606B" w:rsidRPr="00CD0D15">
        <w:rPr>
          <w:rFonts w:ascii="Cambria" w:hAnsi="Cambria"/>
          <w:sz w:val="24"/>
          <w:szCs w:val="24"/>
        </w:rPr>
        <w:t xml:space="preserve"> can be used to track</w:t>
      </w:r>
      <w:r w:rsidR="00676495">
        <w:rPr>
          <w:rFonts w:ascii="Cambria" w:hAnsi="Cambria"/>
          <w:sz w:val="24"/>
          <w:szCs w:val="24"/>
        </w:rPr>
        <w:t xml:space="preserve"> the spatial changes in reduced</w:t>
      </w:r>
      <w:r w:rsidR="002C606B" w:rsidRPr="00CD0D15">
        <w:rPr>
          <w:rFonts w:ascii="Cambria" w:hAnsi="Cambria"/>
          <w:sz w:val="24"/>
          <w:szCs w:val="24"/>
        </w:rPr>
        <w:t xml:space="preserve"> pyocyanin </w:t>
      </w:r>
      <w:r w:rsidR="00676495">
        <w:rPr>
          <w:rFonts w:ascii="Cambria" w:hAnsi="Cambria"/>
          <w:sz w:val="24"/>
          <w:szCs w:val="24"/>
        </w:rPr>
        <w:t xml:space="preserve">and other fluorescent metabolites. </w:t>
      </w:r>
    </w:p>
    <w:p w14:paraId="5A926626" w14:textId="77777777" w:rsidR="00A978D6" w:rsidRPr="00CD0D15" w:rsidRDefault="00A978D6" w:rsidP="00F27C25">
      <w:pPr>
        <w:spacing w:line="480" w:lineRule="auto"/>
        <w:outlineLvl w:val="0"/>
        <w:rPr>
          <w:rFonts w:ascii="Cambria" w:hAnsi="Cambria"/>
          <w:sz w:val="24"/>
          <w:szCs w:val="24"/>
        </w:rPr>
      </w:pPr>
    </w:p>
    <w:p w14:paraId="5298757D" w14:textId="2F2F303B" w:rsidR="00121AA2" w:rsidRPr="00CD0D15" w:rsidRDefault="009467E1" w:rsidP="00F27C25">
      <w:pPr>
        <w:spacing w:line="480" w:lineRule="auto"/>
        <w:rPr>
          <w:rFonts w:ascii="Cambria" w:hAnsi="Cambria"/>
          <w:b/>
          <w:bCs/>
          <w:sz w:val="24"/>
          <w:szCs w:val="24"/>
        </w:rPr>
      </w:pPr>
      <w:r>
        <w:rPr>
          <w:rFonts w:ascii="Cambria" w:hAnsi="Cambria"/>
          <w:b/>
          <w:bCs/>
          <w:sz w:val="24"/>
          <w:szCs w:val="24"/>
        </w:rPr>
        <w:t>RESULTS:</w:t>
      </w:r>
    </w:p>
    <w:p w14:paraId="0D9D3B75" w14:textId="4AD27FE8" w:rsidR="00F27C25" w:rsidRPr="0030615F" w:rsidRDefault="007D1AFF" w:rsidP="00F27C25">
      <w:pPr>
        <w:spacing w:line="480" w:lineRule="auto"/>
        <w:rPr>
          <w:rFonts w:ascii="Cambria" w:hAnsi="Cambria"/>
          <w:b/>
          <w:bCs/>
          <w:sz w:val="24"/>
          <w:szCs w:val="24"/>
        </w:rPr>
      </w:pPr>
      <w:r>
        <w:rPr>
          <w:rFonts w:ascii="Cambria" w:hAnsi="Cambria"/>
          <w:b/>
          <w:bCs/>
          <w:sz w:val="24"/>
          <w:szCs w:val="24"/>
        </w:rPr>
        <w:t>Spectra</w:t>
      </w:r>
      <w:r w:rsidR="000914C0" w:rsidRPr="0030615F">
        <w:rPr>
          <w:rFonts w:ascii="Cambria" w:hAnsi="Cambria"/>
          <w:b/>
          <w:bCs/>
          <w:sz w:val="24"/>
          <w:szCs w:val="24"/>
        </w:rPr>
        <w:t>l</w:t>
      </w:r>
      <w:r w:rsidR="00F27C25" w:rsidRPr="0030615F">
        <w:rPr>
          <w:rFonts w:ascii="Cambria" w:hAnsi="Cambria"/>
          <w:b/>
          <w:bCs/>
          <w:sz w:val="24"/>
          <w:szCs w:val="24"/>
        </w:rPr>
        <w:t xml:space="preserve"> characterization of </w:t>
      </w:r>
      <w:r w:rsidR="00F27C25" w:rsidRPr="0030615F">
        <w:rPr>
          <w:rFonts w:ascii="Cambria" w:hAnsi="Cambria"/>
          <w:b/>
          <w:bCs/>
          <w:i/>
          <w:iCs/>
          <w:sz w:val="24"/>
          <w:szCs w:val="24"/>
        </w:rPr>
        <w:t>P. aeruginosa</w:t>
      </w:r>
      <w:r w:rsidR="00F27C25" w:rsidRPr="0030615F">
        <w:rPr>
          <w:rFonts w:ascii="Cambria" w:hAnsi="Cambria"/>
          <w:b/>
          <w:bCs/>
          <w:sz w:val="24"/>
          <w:szCs w:val="24"/>
        </w:rPr>
        <w:t xml:space="preserve"> fluorophores.</w:t>
      </w:r>
    </w:p>
    <w:p w14:paraId="63FEAD86" w14:textId="6E52FF2B" w:rsidR="00F27C25" w:rsidRDefault="00F27C25" w:rsidP="00F27C25">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w:t>
      </w:r>
      <w:r w:rsidR="00AD2C27">
        <w:rPr>
          <w:rFonts w:ascii="Cambria" w:hAnsi="Cambria"/>
          <w:sz w:val="24"/>
          <w:szCs w:val="24"/>
        </w:rPr>
        <w:t xml:space="preserve"> </w:t>
      </w:r>
      <w:r w:rsidR="0096585D">
        <w:rPr>
          <w:rFonts w:ascii="Cambria" w:hAnsi="Cambria"/>
          <w:sz w:val="24"/>
          <w:szCs w:val="24"/>
        </w:rPr>
        <w:t>with a hyperspectral imaging microscope (excitation = 740 nm</w:t>
      </w:r>
      <w:r w:rsidR="00D440B7">
        <w:rPr>
          <w:rFonts w:ascii="Cambria" w:hAnsi="Cambria"/>
          <w:sz w:val="24"/>
          <w:szCs w:val="24"/>
        </w:rPr>
        <w:t>, emission window = 400-690 nm</w:t>
      </w:r>
      <w:r w:rsidR="0096585D">
        <w:rPr>
          <w:rFonts w:ascii="Cambria" w:hAnsi="Cambria"/>
          <w:sz w:val="24"/>
          <w:szCs w:val="24"/>
        </w:rPr>
        <w:t>)</w:t>
      </w:r>
      <w:r w:rsidR="00AD2C27">
        <w:rPr>
          <w:rFonts w:ascii="Cambria" w:hAnsi="Cambria"/>
          <w:sz w:val="24"/>
          <w:szCs w:val="24"/>
        </w:rPr>
        <w:t xml:space="preserve"> (Fig. S1</w:t>
      </w:r>
      <w:r w:rsidR="0096585D">
        <w:rPr>
          <w:rFonts w:ascii="Cambria" w:hAnsi="Cambria"/>
          <w:sz w:val="24"/>
          <w:szCs w:val="24"/>
        </w:rPr>
        <w:t>, Fig. 2</w:t>
      </w:r>
      <w:r w:rsidR="00AD2C27">
        <w:rPr>
          <w:rFonts w:ascii="Cambria" w:hAnsi="Cambria"/>
          <w:sz w:val="24"/>
          <w:szCs w:val="24"/>
        </w:rPr>
        <w:t>)</w:t>
      </w:r>
      <w:r w:rsidR="00192ADE">
        <w:rPr>
          <w:rFonts w:ascii="Cambria" w:hAnsi="Cambria"/>
          <w:sz w:val="24"/>
          <w:szCs w:val="24"/>
        </w:rPr>
        <w:t>. Most of the spectra a</w:t>
      </w:r>
      <w:r w:rsidR="00AD2C27" w:rsidRPr="00CD0D15">
        <w:rPr>
          <w:rFonts w:ascii="Cambria" w:hAnsi="Cambria"/>
          <w:sz w:val="24"/>
          <w:szCs w:val="24"/>
        </w:rPr>
        <w:t>greed with previous</w:t>
      </w:r>
      <w:r w:rsidR="00192ADE">
        <w:rPr>
          <w:rFonts w:ascii="Cambria" w:hAnsi="Cambria"/>
          <w:sz w:val="24"/>
          <w:szCs w:val="24"/>
        </w:rPr>
        <w:t xml:space="preserve"> publications </w:t>
      </w:r>
      <w:r w:rsidR="00AD2C27" w:rsidRPr="00CD0D15">
        <w:rPr>
          <w:rFonts w:ascii="Cambria" w:hAnsi="Cambria"/>
          <w:sz w:val="24"/>
          <w:szCs w:val="24"/>
        </w:rPr>
        <w:fldChar w:fldCharType="begin"/>
      </w:r>
      <w:r w:rsidR="002030D4">
        <w:rPr>
          <w:rFonts w:ascii="Cambria" w:hAnsi="Cambria"/>
          <w:sz w:val="24"/>
          <w:szCs w:val="24"/>
        </w:rPr>
        <w:instrText xml:space="preserve"> ADDIN ZOTERO_ITEM CSL_CITATION {"citationID":"dRpvHsba","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AD2C27" w:rsidRPr="00CD0D15">
        <w:rPr>
          <w:rFonts w:ascii="Cambria" w:hAnsi="Cambria"/>
          <w:sz w:val="24"/>
          <w:szCs w:val="24"/>
        </w:rPr>
        <w:fldChar w:fldCharType="separate"/>
      </w:r>
      <w:r w:rsidR="002030D4">
        <w:rPr>
          <w:rFonts w:ascii="Cambria" w:hAnsi="Cambria"/>
          <w:noProof/>
          <w:sz w:val="24"/>
          <w:szCs w:val="24"/>
        </w:rPr>
        <w:t>(17)</w:t>
      </w:r>
      <w:r w:rsidR="00AD2C27" w:rsidRPr="00CD0D15">
        <w:rPr>
          <w:rFonts w:ascii="Cambria" w:hAnsi="Cambria"/>
          <w:sz w:val="24"/>
          <w:szCs w:val="24"/>
        </w:rPr>
        <w:fldChar w:fldCharType="end"/>
      </w:r>
      <w:r w:rsidR="0096585D">
        <w:rPr>
          <w:rFonts w:ascii="Cambria" w:hAnsi="Cambria"/>
          <w:sz w:val="24"/>
          <w:szCs w:val="24"/>
        </w:rPr>
        <w:t xml:space="preserve">. However, the emission spectra of </w:t>
      </w:r>
      <w:r w:rsidR="00CE19EB">
        <w:rPr>
          <w:rFonts w:ascii="Cambria" w:hAnsi="Cambria"/>
          <w:sz w:val="24"/>
          <w:szCs w:val="24"/>
        </w:rPr>
        <w:t>pyocyanin and 1-hydroxyphenazine</w:t>
      </w:r>
      <w:r w:rsidR="0096585D">
        <w:rPr>
          <w:rFonts w:ascii="Cambria" w:hAnsi="Cambria"/>
          <w:sz w:val="24"/>
          <w:szCs w:val="24"/>
        </w:rPr>
        <w:t xml:space="preserve"> were broader than</w:t>
      </w:r>
      <w:r w:rsidR="006575C5">
        <w:rPr>
          <w:rFonts w:ascii="Cambria" w:hAnsi="Cambria"/>
          <w:sz w:val="24"/>
          <w:szCs w:val="24"/>
        </w:rPr>
        <w:t xml:space="preserve"> </w:t>
      </w:r>
      <w:r w:rsidR="00BD7C9D">
        <w:rPr>
          <w:rFonts w:ascii="Cambria" w:hAnsi="Cambria"/>
          <w:sz w:val="24"/>
          <w:szCs w:val="24"/>
        </w:rPr>
        <w:t xml:space="preserve">previously </w:t>
      </w:r>
      <w:r w:rsidR="006575C5">
        <w:rPr>
          <w:rFonts w:ascii="Cambria" w:hAnsi="Cambria"/>
          <w:sz w:val="24"/>
          <w:szCs w:val="24"/>
        </w:rPr>
        <w:t>published</w:t>
      </w:r>
      <w:r w:rsidR="007831AA">
        <w:rPr>
          <w:rFonts w:ascii="Cambria" w:hAnsi="Cambria"/>
          <w:sz w:val="24"/>
          <w:szCs w:val="24"/>
        </w:rPr>
        <w:t xml:space="preserve"> data</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2nd7d2rnq7","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2C39F5">
        <w:rPr>
          <w:rFonts w:ascii="Cambria" w:hAnsi="Cambria"/>
          <w:sz w:val="24"/>
          <w:szCs w:val="24"/>
        </w:rPr>
        <w:t>, and</w:t>
      </w:r>
      <w:r w:rsidR="00F4741B">
        <w:rPr>
          <w:rFonts w:ascii="Cambria" w:hAnsi="Cambria"/>
          <w:sz w:val="24"/>
          <w:szCs w:val="24"/>
        </w:rPr>
        <w:t xml:space="preserve"> t</w:t>
      </w:r>
      <w:r w:rsidR="00CE19EB">
        <w:rPr>
          <w:rFonts w:ascii="Cambria" w:hAnsi="Cambria"/>
          <w:sz w:val="24"/>
          <w:szCs w:val="24"/>
        </w:rPr>
        <w:t>he spectra of</w:t>
      </w:r>
      <w:r w:rsidR="00BD7C9D">
        <w:rPr>
          <w:rFonts w:ascii="Cambria" w:hAnsi="Cambria"/>
          <w:sz w:val="24"/>
          <w:szCs w:val="24"/>
        </w:rPr>
        <w:t xml:space="preserve"> chemically and electrochemically </w:t>
      </w:r>
      <w:r w:rsidR="0096585D">
        <w:rPr>
          <w:rFonts w:ascii="Cambria" w:hAnsi="Cambria"/>
          <w:sz w:val="24"/>
          <w:szCs w:val="24"/>
        </w:rPr>
        <w:t xml:space="preserve">reduced </w:t>
      </w:r>
      <w:r w:rsidR="00CE19EB">
        <w:rPr>
          <w:rFonts w:ascii="Cambria" w:hAnsi="Cambria"/>
          <w:sz w:val="24"/>
          <w:szCs w:val="24"/>
        </w:rPr>
        <w:t xml:space="preserve">pyocyanin had </w:t>
      </w:r>
      <w:r w:rsidR="00EE4191">
        <w:rPr>
          <w:rFonts w:ascii="Cambria" w:hAnsi="Cambria"/>
          <w:sz w:val="24"/>
          <w:szCs w:val="24"/>
        </w:rPr>
        <w:t xml:space="preserve">two </w:t>
      </w:r>
      <w:r w:rsidR="00CE19EB">
        <w:rPr>
          <w:rFonts w:ascii="Cambria" w:hAnsi="Cambria"/>
          <w:sz w:val="24"/>
          <w:szCs w:val="24"/>
        </w:rPr>
        <w:t>peak</w:t>
      </w:r>
      <w:r w:rsidR="00F4741B">
        <w:rPr>
          <w:rFonts w:ascii="Cambria" w:hAnsi="Cambria"/>
          <w:sz w:val="24"/>
          <w:szCs w:val="24"/>
        </w:rPr>
        <w:t xml:space="preserve"> wavelengths:</w:t>
      </w:r>
      <w:r w:rsidR="00CE19EB">
        <w:rPr>
          <w:rFonts w:ascii="Cambria" w:hAnsi="Cambria"/>
          <w:sz w:val="24"/>
          <w:szCs w:val="24"/>
        </w:rPr>
        <w:t xml:space="preserve"> </w:t>
      </w:r>
      <w:r w:rsidR="00833BF0">
        <w:rPr>
          <w:rFonts w:ascii="Cambria" w:hAnsi="Cambria"/>
          <w:sz w:val="24"/>
          <w:szCs w:val="24"/>
        </w:rPr>
        <w:t>475 and 520 nm</w:t>
      </w:r>
      <w:r w:rsidR="002C39F5">
        <w:rPr>
          <w:rFonts w:ascii="Cambria" w:hAnsi="Cambria"/>
          <w:sz w:val="24"/>
          <w:szCs w:val="24"/>
        </w:rPr>
        <w:t>. In contrast,</w:t>
      </w:r>
      <w:r w:rsidR="00F4741B">
        <w:rPr>
          <w:rFonts w:ascii="Cambria" w:hAnsi="Cambria"/>
          <w:sz w:val="24"/>
          <w:szCs w:val="24"/>
        </w:rPr>
        <w:t xml:space="preserve"> </w:t>
      </w:r>
      <w:r w:rsidR="002C39F5">
        <w:rPr>
          <w:rFonts w:ascii="Cambria" w:hAnsi="Cambria"/>
          <w:sz w:val="24"/>
          <w:szCs w:val="24"/>
        </w:rPr>
        <w:t>other</w:t>
      </w:r>
      <w:r w:rsidR="007831AA">
        <w:rPr>
          <w:rFonts w:ascii="Cambria" w:hAnsi="Cambria"/>
          <w:sz w:val="24"/>
          <w:szCs w:val="24"/>
        </w:rPr>
        <w:t xml:space="preserve"> reports found </w:t>
      </w:r>
      <w:r w:rsidR="00F4741B">
        <w:rPr>
          <w:rFonts w:ascii="Cambria" w:hAnsi="Cambria"/>
          <w:sz w:val="24"/>
          <w:szCs w:val="24"/>
        </w:rPr>
        <w:t xml:space="preserve">reduced pyocyanin has </w:t>
      </w:r>
      <w:r w:rsidR="0096585D">
        <w:rPr>
          <w:rFonts w:ascii="Cambria" w:hAnsi="Cambria"/>
          <w:sz w:val="24"/>
          <w:szCs w:val="24"/>
        </w:rPr>
        <w:t>a single</w:t>
      </w:r>
      <w:r w:rsidR="00F4741B">
        <w:rPr>
          <w:rFonts w:ascii="Cambria" w:hAnsi="Cambria"/>
          <w:sz w:val="24"/>
          <w:szCs w:val="24"/>
        </w:rPr>
        <w:t xml:space="preserve"> florescent peak around 475 nm</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o2jpro02l","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F4741B">
        <w:rPr>
          <w:rFonts w:ascii="Cambria" w:hAnsi="Cambria"/>
          <w:sz w:val="24"/>
          <w:szCs w:val="24"/>
        </w:rPr>
        <w:t>. In addition, t</w:t>
      </w:r>
      <w:r w:rsidR="007A78FE">
        <w:rPr>
          <w:rFonts w:ascii="Cambria" w:hAnsi="Cambria"/>
          <w:sz w:val="24"/>
          <w:szCs w:val="24"/>
        </w:rPr>
        <w:t xml:space="preserve">he </w:t>
      </w:r>
      <w:r w:rsidRPr="00CD0D15">
        <w:rPr>
          <w:rFonts w:ascii="Cambria" w:hAnsi="Cambria"/>
          <w:sz w:val="24"/>
          <w:szCs w:val="24"/>
        </w:rPr>
        <w:t>fluoresce</w:t>
      </w:r>
      <w:r w:rsidR="00514555">
        <w:rPr>
          <w:rFonts w:ascii="Cambria" w:hAnsi="Cambria"/>
          <w:sz w:val="24"/>
          <w:szCs w:val="24"/>
        </w:rPr>
        <w:t>nt</w:t>
      </w:r>
      <w:r w:rsidRPr="00CD0D15">
        <w:rPr>
          <w:rFonts w:ascii="Cambria" w:hAnsi="Cambria"/>
          <w:sz w:val="24"/>
          <w:szCs w:val="24"/>
        </w:rPr>
        <w:t xml:space="preserve"> spectra </w:t>
      </w:r>
      <w:r w:rsidR="007A78FE">
        <w:rPr>
          <w:rFonts w:ascii="Cambria" w:hAnsi="Cambria"/>
          <w:sz w:val="24"/>
          <w:szCs w:val="24"/>
        </w:rPr>
        <w:t xml:space="preserve">of pyocyanin shifted </w:t>
      </w:r>
      <w:r w:rsidR="00BD7C9D">
        <w:rPr>
          <w:rFonts w:ascii="Cambria" w:hAnsi="Cambria"/>
          <w:sz w:val="24"/>
          <w:szCs w:val="24"/>
        </w:rPr>
        <w:t>depending on reduction metho</w:t>
      </w:r>
      <w:r w:rsidR="002C39F5">
        <w:rPr>
          <w:rFonts w:ascii="Cambria" w:hAnsi="Cambria"/>
          <w:sz w:val="24"/>
          <w:szCs w:val="24"/>
        </w:rPr>
        <w:t>d</w:t>
      </w:r>
      <w:r w:rsidR="007A78FE">
        <w:rPr>
          <w:rFonts w:ascii="Cambria" w:hAnsi="Cambria"/>
          <w:sz w:val="24"/>
          <w:szCs w:val="24"/>
        </w:rPr>
        <w:t xml:space="preserve"> (Fig. S3, S4)</w:t>
      </w:r>
      <w:r w:rsidR="00833BF0">
        <w:rPr>
          <w:rFonts w:ascii="Cambria" w:hAnsi="Cambria"/>
          <w:sz w:val="24"/>
          <w:szCs w:val="24"/>
        </w:rPr>
        <w:t>.</w:t>
      </w:r>
      <w:r w:rsidR="00F4741B">
        <w:rPr>
          <w:rFonts w:ascii="Cambria" w:hAnsi="Cambria"/>
          <w:sz w:val="24"/>
          <w:szCs w:val="24"/>
        </w:rPr>
        <w:t xml:space="preserve"> Specifically, the florescent spectra shifted towards </w:t>
      </w:r>
      <w:r w:rsidR="00BD7C9D">
        <w:rPr>
          <w:rFonts w:ascii="Cambria" w:hAnsi="Cambria"/>
          <w:sz w:val="24"/>
          <w:szCs w:val="24"/>
        </w:rPr>
        <w:t xml:space="preserve">longer wavelengths with </w:t>
      </w:r>
      <w:r w:rsidR="00F4741B">
        <w:rPr>
          <w:rFonts w:ascii="Cambria" w:hAnsi="Cambria"/>
          <w:sz w:val="24"/>
          <w:szCs w:val="24"/>
        </w:rPr>
        <w:t>higher concentrations of reducing agent (Fig. S3).</w:t>
      </w:r>
      <w:r w:rsidR="00833BF0">
        <w:rPr>
          <w:rFonts w:ascii="Cambria" w:hAnsi="Cambria"/>
          <w:sz w:val="24"/>
          <w:szCs w:val="24"/>
        </w:rPr>
        <w:t xml:space="preserve"> Taken together, th</w:t>
      </w:r>
      <w:r w:rsidR="00EE4191">
        <w:rPr>
          <w:rFonts w:ascii="Cambria" w:hAnsi="Cambria"/>
          <w:sz w:val="24"/>
          <w:szCs w:val="24"/>
        </w:rPr>
        <w:t xml:space="preserve">is suggests </w:t>
      </w:r>
      <w:r w:rsidR="0060702F">
        <w:rPr>
          <w:rFonts w:ascii="Cambria" w:hAnsi="Cambria"/>
          <w:sz w:val="24"/>
          <w:szCs w:val="24"/>
        </w:rPr>
        <w:t xml:space="preserve">the chemically and electrochemically reduced </w:t>
      </w:r>
      <w:r w:rsidRPr="00CD0D15">
        <w:rPr>
          <w:rFonts w:ascii="Cambria" w:hAnsi="Cambria"/>
          <w:sz w:val="24"/>
          <w:szCs w:val="24"/>
        </w:rPr>
        <w:t>pyocyanin</w:t>
      </w:r>
      <w:r w:rsidR="00F4741B">
        <w:rPr>
          <w:rFonts w:ascii="Cambria" w:hAnsi="Cambria"/>
          <w:sz w:val="24"/>
          <w:szCs w:val="24"/>
        </w:rPr>
        <w:t xml:space="preserve"> solutions</w:t>
      </w:r>
      <w:r w:rsidRPr="00CD0D15">
        <w:rPr>
          <w:rFonts w:ascii="Cambria" w:hAnsi="Cambria"/>
          <w:sz w:val="24"/>
          <w:szCs w:val="24"/>
        </w:rPr>
        <w:t xml:space="preserve"> </w:t>
      </w:r>
      <w:r w:rsidR="0060702F">
        <w:rPr>
          <w:rFonts w:ascii="Cambria" w:hAnsi="Cambria"/>
          <w:sz w:val="24"/>
          <w:szCs w:val="24"/>
        </w:rPr>
        <w:t xml:space="preserve">consist of </w:t>
      </w:r>
      <w:r w:rsidR="00833BF0">
        <w:rPr>
          <w:rFonts w:ascii="Cambria" w:hAnsi="Cambria"/>
          <w:sz w:val="24"/>
          <w:szCs w:val="24"/>
        </w:rPr>
        <w:t>multiple species</w:t>
      </w:r>
      <w:r w:rsidR="004C4CD3">
        <w:rPr>
          <w:rFonts w:ascii="Cambria" w:hAnsi="Cambria"/>
          <w:sz w:val="24"/>
          <w:szCs w:val="24"/>
        </w:rPr>
        <w:t xml:space="preserve"> </w:t>
      </w:r>
      <w:r w:rsidR="007A78FE">
        <w:rPr>
          <w:rFonts w:ascii="Cambria" w:hAnsi="Cambria"/>
          <w:sz w:val="24"/>
          <w:szCs w:val="24"/>
        </w:rPr>
        <w:t>(</w:t>
      </w:r>
      <w:r w:rsidR="007A78FE" w:rsidRPr="002C14DB">
        <w:rPr>
          <w:rFonts w:ascii="Cambria" w:hAnsi="Cambria"/>
          <w:sz w:val="24"/>
          <w:szCs w:val="24"/>
          <w:highlight w:val="yellow"/>
        </w:rPr>
        <w:t>Fig. S3</w:t>
      </w:r>
      <w:r w:rsidR="007A78FE">
        <w:rPr>
          <w:rFonts w:ascii="Cambria" w:hAnsi="Cambria"/>
          <w:sz w:val="24"/>
          <w:szCs w:val="24"/>
        </w:rPr>
        <w:t xml:space="preserve">). </w:t>
      </w:r>
    </w:p>
    <w:p w14:paraId="18322613" w14:textId="77777777" w:rsidR="0096585D" w:rsidRDefault="0096585D" w:rsidP="000914C0">
      <w:pPr>
        <w:spacing w:line="480" w:lineRule="auto"/>
        <w:rPr>
          <w:rFonts w:ascii="Cambria" w:hAnsi="Cambria"/>
          <w:b/>
          <w:bCs/>
          <w:sz w:val="24"/>
          <w:szCs w:val="24"/>
        </w:rPr>
      </w:pPr>
    </w:p>
    <w:p w14:paraId="6AF47D34" w14:textId="323F7FD7" w:rsidR="000914C0" w:rsidRPr="002C14DB" w:rsidRDefault="000914C0" w:rsidP="00F27C25">
      <w:pPr>
        <w:spacing w:line="480" w:lineRule="auto"/>
        <w:rPr>
          <w:rFonts w:ascii="Cambria" w:hAnsi="Cambria"/>
          <w:b/>
          <w:bCs/>
          <w:sz w:val="24"/>
          <w:szCs w:val="24"/>
        </w:rPr>
      </w:pPr>
      <w:r>
        <w:rPr>
          <w:rFonts w:ascii="Cambria" w:hAnsi="Cambria"/>
          <w:b/>
          <w:bCs/>
          <w:sz w:val="24"/>
          <w:szCs w:val="24"/>
        </w:rPr>
        <w:t>FLI</w:t>
      </w:r>
      <w:r w:rsidR="006575C5">
        <w:rPr>
          <w:rFonts w:ascii="Cambria" w:hAnsi="Cambria"/>
          <w:b/>
          <w:bCs/>
          <w:sz w:val="24"/>
          <w:szCs w:val="24"/>
        </w:rPr>
        <w:t>M phasor</w:t>
      </w:r>
      <w:r w:rsidRPr="00CD0D15">
        <w:rPr>
          <w:rFonts w:ascii="Cambria" w:hAnsi="Cambria"/>
          <w:b/>
          <w:bCs/>
          <w:sz w:val="24"/>
          <w:szCs w:val="24"/>
        </w:rPr>
        <w:t xml:space="preserve">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4A6D2DCC" w14:textId="52C5943C" w:rsidR="006575C5" w:rsidRDefault="00F27C25" w:rsidP="00F27C25">
      <w:pPr>
        <w:spacing w:line="480" w:lineRule="auto"/>
        <w:rPr>
          <w:rFonts w:ascii="Cambria" w:hAnsi="Cambria"/>
          <w:sz w:val="24"/>
          <w:szCs w:val="24"/>
        </w:rPr>
      </w:pPr>
      <w:r w:rsidRPr="00CD0D15">
        <w:rPr>
          <w:rFonts w:ascii="Cambria" w:hAnsi="Cambria"/>
          <w:sz w:val="24"/>
          <w:szCs w:val="24"/>
        </w:rPr>
        <w:tab/>
      </w:r>
      <w:r w:rsidR="003A4044">
        <w:rPr>
          <w:rFonts w:ascii="Cambria" w:hAnsi="Cambria"/>
          <w:sz w:val="24"/>
          <w:szCs w:val="24"/>
        </w:rPr>
        <w:t>Based on the spectral analyses, f</w:t>
      </w:r>
      <w:r w:rsidR="00AE3DC2">
        <w:rPr>
          <w:rFonts w:ascii="Cambria" w:hAnsi="Cambria"/>
          <w:sz w:val="24"/>
          <w:szCs w:val="24"/>
        </w:rPr>
        <w:t>our</w:t>
      </w:r>
      <w:r w:rsidR="0096585D">
        <w:rPr>
          <w:rFonts w:ascii="Cambria" w:hAnsi="Cambria"/>
          <w:sz w:val="24"/>
          <w:szCs w:val="24"/>
        </w:rPr>
        <w:t xml:space="preserve"> </w:t>
      </w:r>
      <w:r w:rsidR="002C39F5">
        <w:rPr>
          <w:rFonts w:ascii="Cambria" w:hAnsi="Cambria"/>
          <w:sz w:val="24"/>
          <w:szCs w:val="24"/>
        </w:rPr>
        <w:t>out of the eight tested</w:t>
      </w:r>
      <w:r w:rsidR="002C39F5" w:rsidRPr="00CD0D15">
        <w:rPr>
          <w:rFonts w:ascii="Cambria" w:hAnsi="Cambria"/>
          <w:sz w:val="24"/>
          <w:szCs w:val="24"/>
        </w:rPr>
        <w:t xml:space="preserve"> </w:t>
      </w:r>
      <w:r w:rsidR="002C39F5">
        <w:rPr>
          <w:rFonts w:ascii="Cambria" w:hAnsi="Cambria"/>
          <w:sz w:val="24"/>
          <w:szCs w:val="24"/>
        </w:rPr>
        <w:t>fluorophores</w:t>
      </w:r>
      <w:r w:rsidR="002C39F5" w:rsidRPr="00CD0D15">
        <w:rPr>
          <w:rFonts w:ascii="Cambria" w:hAnsi="Cambria"/>
          <w:sz w:val="24"/>
          <w:szCs w:val="24"/>
        </w:rPr>
        <w:t xml:space="preserve"> </w:t>
      </w:r>
      <w:r w:rsidR="006575C5">
        <w:rPr>
          <w:rFonts w:ascii="Cambria" w:hAnsi="Cambria"/>
          <w:sz w:val="24"/>
          <w:szCs w:val="24"/>
        </w:rPr>
        <w:t>(</w:t>
      </w:r>
      <w:r w:rsidR="006575C5" w:rsidRPr="00CD0D15">
        <w:rPr>
          <w:rFonts w:ascii="Cambria" w:hAnsi="Cambria"/>
          <w:sz w:val="24"/>
          <w:szCs w:val="24"/>
        </w:rPr>
        <w:t>NADH, reduced pyocyanin,</w:t>
      </w:r>
      <w:r w:rsidR="006575C5">
        <w:rPr>
          <w:rFonts w:ascii="Cambria" w:hAnsi="Cambria"/>
          <w:sz w:val="24"/>
          <w:szCs w:val="24"/>
        </w:rPr>
        <w:t xml:space="preserve"> 1-hydroxy-phenazine,</w:t>
      </w:r>
      <w:r w:rsidR="006575C5" w:rsidRPr="00CD0D15">
        <w:rPr>
          <w:rFonts w:ascii="Cambria" w:hAnsi="Cambria"/>
          <w:sz w:val="24"/>
          <w:szCs w:val="24"/>
        </w:rPr>
        <w:t xml:space="preserve"> and pyoverdine</w:t>
      </w:r>
      <w:r w:rsidR="006575C5">
        <w:rPr>
          <w:rFonts w:ascii="Cambria" w:hAnsi="Cambria"/>
          <w:sz w:val="24"/>
          <w:szCs w:val="24"/>
        </w:rPr>
        <w:t xml:space="preserve">) </w:t>
      </w:r>
      <w:r w:rsidR="00570DEB">
        <w:rPr>
          <w:rFonts w:ascii="Cambria" w:hAnsi="Cambria"/>
          <w:sz w:val="24"/>
          <w:szCs w:val="24"/>
        </w:rPr>
        <w:t>can be</w:t>
      </w:r>
      <w:r w:rsidR="003A4044">
        <w:rPr>
          <w:rFonts w:ascii="Cambria" w:hAnsi="Cambria"/>
          <w:sz w:val="24"/>
          <w:szCs w:val="24"/>
        </w:rPr>
        <w:t xml:space="preserve"> </w:t>
      </w:r>
      <w:r w:rsidRPr="00CD0D15">
        <w:rPr>
          <w:rFonts w:ascii="Cambria" w:hAnsi="Cambria"/>
          <w:sz w:val="24"/>
          <w:szCs w:val="24"/>
        </w:rPr>
        <w:t xml:space="preserve">captured by </w:t>
      </w:r>
      <w:r w:rsidR="00247A68">
        <w:rPr>
          <w:rFonts w:ascii="Cambria" w:hAnsi="Cambria"/>
          <w:sz w:val="24"/>
          <w:szCs w:val="24"/>
        </w:rPr>
        <w:t xml:space="preserve">the </w:t>
      </w:r>
      <w:r w:rsidRPr="00CD0D15">
        <w:rPr>
          <w:rFonts w:ascii="Cambria" w:hAnsi="Cambria"/>
          <w:sz w:val="24"/>
          <w:szCs w:val="24"/>
        </w:rPr>
        <w:t>FLIM acquisition parameters</w:t>
      </w:r>
      <w:r w:rsidR="00247A68">
        <w:rPr>
          <w:rFonts w:ascii="Cambria" w:hAnsi="Cambria"/>
          <w:sz w:val="24"/>
          <w:szCs w:val="24"/>
        </w:rPr>
        <w:t xml:space="preserve"> used in downstream experiments</w:t>
      </w:r>
      <w:r w:rsidRPr="00CD0D15">
        <w:rPr>
          <w:rFonts w:ascii="Cambria" w:hAnsi="Cambria"/>
          <w:sz w:val="24"/>
          <w:szCs w:val="24"/>
        </w:rPr>
        <w:t xml:space="preserve">, which included </w:t>
      </w:r>
      <w:r w:rsidR="00AD2C27">
        <w:rPr>
          <w:rFonts w:ascii="Cambria" w:hAnsi="Cambria"/>
          <w:sz w:val="24"/>
          <w:szCs w:val="24"/>
        </w:rPr>
        <w:t xml:space="preserve">a two-photon excitation wavelength of 740 nm and </w:t>
      </w:r>
      <w:r w:rsidRPr="00CD0D15">
        <w:rPr>
          <w:rFonts w:ascii="Cambria" w:hAnsi="Cambria"/>
          <w:sz w:val="24"/>
          <w:szCs w:val="24"/>
        </w:rPr>
        <w:t>a</w:t>
      </w:r>
      <w:r w:rsidR="00AC4688">
        <w:rPr>
          <w:rFonts w:ascii="Cambria" w:hAnsi="Cambria"/>
          <w:sz w:val="24"/>
          <w:szCs w:val="24"/>
        </w:rPr>
        <w:t xml:space="preserve"> blue</w:t>
      </w:r>
      <w:r w:rsidRPr="00CD0D15">
        <w:rPr>
          <w:rFonts w:ascii="Cambria" w:hAnsi="Cambria"/>
          <w:sz w:val="24"/>
          <w:szCs w:val="24"/>
        </w:rPr>
        <w:t xml:space="preserve"> emission filter (400-500 nm)</w:t>
      </w:r>
      <w:r w:rsidR="006575C5">
        <w:rPr>
          <w:rFonts w:ascii="Cambria" w:hAnsi="Cambria"/>
          <w:sz w:val="24"/>
          <w:szCs w:val="24"/>
        </w:rPr>
        <w:t>.</w:t>
      </w:r>
      <w:r w:rsidR="003A4044">
        <w:rPr>
          <w:rFonts w:ascii="Cambria" w:hAnsi="Cambria"/>
          <w:sz w:val="24"/>
          <w:szCs w:val="24"/>
        </w:rPr>
        <w:t xml:space="preserve"> </w:t>
      </w:r>
    </w:p>
    <w:p w14:paraId="27114FE1" w14:textId="3D477A68" w:rsidR="006575C5" w:rsidRDefault="00F5270F" w:rsidP="00DE1431">
      <w:pPr>
        <w:spacing w:line="480" w:lineRule="auto"/>
        <w:ind w:firstLine="720"/>
        <w:rPr>
          <w:rFonts w:ascii="Cambria" w:hAnsi="Cambria"/>
          <w:sz w:val="24"/>
          <w:szCs w:val="24"/>
        </w:rPr>
      </w:pPr>
      <w:r>
        <w:rPr>
          <w:rFonts w:ascii="Cambria" w:hAnsi="Cambria"/>
          <w:sz w:val="24"/>
          <w:szCs w:val="24"/>
        </w:rPr>
        <w:lastRenderedPageBreak/>
        <w:t>F</w:t>
      </w:r>
      <w:r w:rsidR="00AE3DC2">
        <w:rPr>
          <w:rFonts w:ascii="Cambria" w:hAnsi="Cambria"/>
          <w:sz w:val="24"/>
          <w:szCs w:val="24"/>
        </w:rPr>
        <w:t>luoresce</w:t>
      </w:r>
      <w:r>
        <w:rPr>
          <w:rFonts w:ascii="Cambria" w:hAnsi="Cambria"/>
          <w:sz w:val="24"/>
          <w:szCs w:val="24"/>
        </w:rPr>
        <w:t>nce</w:t>
      </w:r>
      <w:r w:rsidR="00AE3DC2">
        <w:rPr>
          <w:rFonts w:ascii="Cambria" w:hAnsi="Cambria"/>
          <w:sz w:val="24"/>
          <w:szCs w:val="24"/>
        </w:rPr>
        <w:t xml:space="preserve"> lifetime</w:t>
      </w:r>
      <w:r w:rsidR="006575C5">
        <w:rPr>
          <w:rFonts w:ascii="Cambria" w:hAnsi="Cambria"/>
          <w:sz w:val="24"/>
          <w:szCs w:val="24"/>
        </w:rPr>
        <w:t xml:space="preserve"> data</w:t>
      </w:r>
      <w:r w:rsidR="00BC0AAC" w:rsidRPr="00CD0D15">
        <w:rPr>
          <w:rFonts w:ascii="Cambria" w:hAnsi="Cambria"/>
          <w:sz w:val="24"/>
          <w:szCs w:val="24"/>
        </w:rPr>
        <w:t xml:space="preserve"> </w:t>
      </w:r>
      <w:r w:rsidR="00BC0AAC">
        <w:rPr>
          <w:rFonts w:ascii="Cambria" w:hAnsi="Cambria"/>
          <w:sz w:val="24"/>
          <w:szCs w:val="24"/>
        </w:rPr>
        <w:t>can be represented on the phasor</w:t>
      </w:r>
      <w:r w:rsidR="002C39F5">
        <w:rPr>
          <w:rFonts w:ascii="Cambria" w:hAnsi="Cambria"/>
          <w:sz w:val="24"/>
          <w:szCs w:val="24"/>
        </w:rPr>
        <w:t xml:space="preserve"> </w:t>
      </w:r>
      <w:r w:rsidR="00F722B3">
        <w:rPr>
          <w:rFonts w:ascii="Cambria" w:hAnsi="Cambria"/>
          <w:sz w:val="24"/>
          <w:szCs w:val="24"/>
        </w:rPr>
        <w:t>(</w:t>
      </w:r>
      <w:r w:rsidR="00F722B3" w:rsidRPr="002C14DB">
        <w:rPr>
          <w:rFonts w:ascii="Cambria" w:hAnsi="Cambria"/>
          <w:b/>
          <w:bCs/>
          <w:sz w:val="24"/>
          <w:szCs w:val="24"/>
        </w:rPr>
        <w:t>Fig. 1</w:t>
      </w:r>
      <w:r w:rsidR="00F722B3">
        <w:rPr>
          <w:rFonts w:ascii="Cambria" w:hAnsi="Cambria"/>
          <w:sz w:val="24"/>
          <w:szCs w:val="24"/>
        </w:rPr>
        <w:t>)</w:t>
      </w:r>
      <w:r w:rsidR="00570DEB">
        <w:rPr>
          <w:rFonts w:ascii="Cambria" w:hAnsi="Cambria"/>
          <w:sz w:val="24"/>
          <w:szCs w:val="24"/>
        </w:rPr>
        <w:t>.</w:t>
      </w:r>
      <w:r w:rsidR="00DD104B">
        <w:rPr>
          <w:rFonts w:ascii="Cambria" w:hAnsi="Cambria"/>
          <w:sz w:val="24"/>
          <w:szCs w:val="24"/>
        </w:rPr>
        <w:t xml:space="preserve"> </w:t>
      </w:r>
      <w:r w:rsidR="00D440B7">
        <w:rPr>
          <w:rFonts w:ascii="Cambria" w:hAnsi="Cambria"/>
          <w:sz w:val="24"/>
          <w:szCs w:val="24"/>
        </w:rPr>
        <w:t>The FLIM phasor position</w:t>
      </w:r>
      <w:r w:rsidR="00B50B89">
        <w:rPr>
          <w:rFonts w:ascii="Cambria" w:hAnsi="Cambria"/>
          <w:sz w:val="24"/>
          <w:szCs w:val="24"/>
        </w:rPr>
        <w:t>s</w:t>
      </w:r>
      <w:r w:rsidR="00D440B7">
        <w:rPr>
          <w:rFonts w:ascii="Cambria" w:hAnsi="Cambria"/>
          <w:sz w:val="24"/>
          <w:szCs w:val="24"/>
        </w:rPr>
        <w:t xml:space="preserve"> of the solutions </w:t>
      </w:r>
      <w:r w:rsidR="002C39F5">
        <w:rPr>
          <w:rFonts w:ascii="Cambria" w:hAnsi="Cambria"/>
          <w:sz w:val="24"/>
          <w:szCs w:val="24"/>
        </w:rPr>
        <w:t xml:space="preserve">of NADH, </w:t>
      </w:r>
      <w:r w:rsidR="00B50B89">
        <w:rPr>
          <w:rFonts w:ascii="Cambria" w:hAnsi="Cambria"/>
          <w:sz w:val="24"/>
          <w:szCs w:val="24"/>
        </w:rPr>
        <w:t xml:space="preserve">reduced 1-hydroxyphenazine, reduced pyocyanin, and pyoverdine </w:t>
      </w:r>
      <w:r w:rsidR="00D440B7">
        <w:rPr>
          <w:rFonts w:ascii="Cambria" w:hAnsi="Cambria"/>
          <w:sz w:val="24"/>
          <w:szCs w:val="24"/>
        </w:rPr>
        <w:t>are on or near</w:t>
      </w:r>
      <w:r w:rsidR="0003599B">
        <w:rPr>
          <w:rFonts w:ascii="Cambria" w:hAnsi="Cambria"/>
          <w:sz w:val="24"/>
          <w:szCs w:val="24"/>
        </w:rPr>
        <w:t xml:space="preserve"> </w:t>
      </w:r>
      <w:r w:rsidR="00D440B7">
        <w:rPr>
          <w:rFonts w:ascii="Cambria" w:hAnsi="Cambria"/>
          <w:sz w:val="24"/>
          <w:szCs w:val="24"/>
        </w:rPr>
        <w:t xml:space="preserve">the universal circle, suggesting the captured signals </w:t>
      </w:r>
      <w:r w:rsidR="005A318E">
        <w:rPr>
          <w:rFonts w:ascii="Cambria" w:hAnsi="Cambria"/>
          <w:sz w:val="24"/>
          <w:szCs w:val="24"/>
        </w:rPr>
        <w:t>are</w:t>
      </w:r>
      <w:r w:rsidR="00D440B7">
        <w:rPr>
          <w:rFonts w:ascii="Cambria" w:hAnsi="Cambria"/>
          <w:sz w:val="24"/>
          <w:szCs w:val="24"/>
        </w:rPr>
        <w:t xml:space="preserve"> from one species with a single exponential</w:t>
      </w:r>
      <w:r w:rsidR="00DE1431">
        <w:rPr>
          <w:rFonts w:ascii="Cambria" w:hAnsi="Cambria"/>
          <w:sz w:val="24"/>
          <w:szCs w:val="24"/>
        </w:rPr>
        <w:t xml:space="preserve"> </w:t>
      </w:r>
      <w:r w:rsidR="00D440B7">
        <w:rPr>
          <w:rFonts w:ascii="Cambria" w:hAnsi="Cambria"/>
          <w:sz w:val="24"/>
          <w:szCs w:val="24"/>
        </w:rPr>
        <w:t xml:space="preserve">decay </w:t>
      </w:r>
      <w:r w:rsidR="006575C5">
        <w:rPr>
          <w:rFonts w:ascii="Cambria" w:hAnsi="Cambria"/>
          <w:sz w:val="24"/>
          <w:szCs w:val="24"/>
        </w:rPr>
        <w:t>(</w:t>
      </w:r>
      <w:r w:rsidR="006575C5" w:rsidRPr="002C14DB">
        <w:rPr>
          <w:rFonts w:ascii="Cambria" w:hAnsi="Cambria"/>
          <w:b/>
          <w:bCs/>
          <w:sz w:val="24"/>
          <w:szCs w:val="24"/>
        </w:rPr>
        <w:t>Fig. 2</w:t>
      </w:r>
      <w:r w:rsidR="006575C5">
        <w:rPr>
          <w:rFonts w:ascii="Cambria" w:hAnsi="Cambria"/>
          <w:sz w:val="24"/>
          <w:szCs w:val="24"/>
        </w:rPr>
        <w:t xml:space="preserve">). </w:t>
      </w:r>
      <w:r w:rsidR="00A1406C">
        <w:rPr>
          <w:rFonts w:ascii="Cambria" w:hAnsi="Cambria"/>
          <w:sz w:val="24"/>
          <w:szCs w:val="24"/>
        </w:rPr>
        <w:t xml:space="preserve">The </w:t>
      </w:r>
      <w:r w:rsidR="00B50B89">
        <w:rPr>
          <w:rFonts w:ascii="Cambria" w:hAnsi="Cambria"/>
          <w:sz w:val="24"/>
          <w:szCs w:val="24"/>
        </w:rPr>
        <w:t xml:space="preserve">previously-reported </w:t>
      </w:r>
      <w:r w:rsidR="00A1406C">
        <w:rPr>
          <w:rFonts w:ascii="Cambria" w:hAnsi="Cambria"/>
          <w:sz w:val="24"/>
          <w:szCs w:val="24"/>
        </w:rPr>
        <w:t xml:space="preserve">phasor </w:t>
      </w:r>
      <w:r w:rsidR="00B50B89">
        <w:rPr>
          <w:rFonts w:ascii="Cambria" w:hAnsi="Cambria"/>
          <w:sz w:val="24"/>
          <w:szCs w:val="24"/>
        </w:rPr>
        <w:t>coordinates</w:t>
      </w:r>
      <w:r w:rsidR="00A1406C">
        <w:rPr>
          <w:rFonts w:ascii="Cambria" w:hAnsi="Cambria"/>
          <w:sz w:val="24"/>
          <w:szCs w:val="24"/>
        </w:rPr>
        <w:t xml:space="preserve"> of </w:t>
      </w:r>
      <w:r w:rsidR="00B562A4">
        <w:rPr>
          <w:rFonts w:ascii="Cambria" w:hAnsi="Cambria"/>
          <w:sz w:val="24"/>
          <w:szCs w:val="24"/>
        </w:rPr>
        <w:t>lactate d</w:t>
      </w:r>
      <w:r w:rsidR="00A1406C">
        <w:rPr>
          <w:rFonts w:ascii="Cambria" w:hAnsi="Cambria"/>
          <w:sz w:val="24"/>
          <w:szCs w:val="24"/>
        </w:rPr>
        <w:t>ehydrogen</w:t>
      </w:r>
      <w:r w:rsidR="00B50B89">
        <w:rPr>
          <w:rFonts w:ascii="Cambria" w:hAnsi="Cambria"/>
          <w:sz w:val="24"/>
          <w:szCs w:val="24"/>
        </w:rPr>
        <w:t>as</w:t>
      </w:r>
      <w:r w:rsidR="00A1406C">
        <w:rPr>
          <w:rFonts w:ascii="Cambria" w:hAnsi="Cambria"/>
          <w:sz w:val="24"/>
          <w:szCs w:val="24"/>
        </w:rPr>
        <w:t>e (</w:t>
      </w:r>
      <w:r w:rsidR="00B562A4">
        <w:rPr>
          <w:rFonts w:ascii="Cambria" w:hAnsi="Cambria"/>
          <w:sz w:val="24"/>
          <w:szCs w:val="24"/>
        </w:rPr>
        <w:t>L</w:t>
      </w:r>
      <w:r w:rsidR="00A1406C">
        <w:rPr>
          <w:rFonts w:ascii="Cambria" w:hAnsi="Cambria"/>
          <w:sz w:val="24"/>
          <w:szCs w:val="24"/>
        </w:rPr>
        <w:t xml:space="preserve">DH) bound NADH and </w:t>
      </w:r>
      <w:r w:rsidR="00DE1431">
        <w:rPr>
          <w:rFonts w:ascii="Cambria" w:hAnsi="Cambria"/>
          <w:sz w:val="24"/>
          <w:szCs w:val="24"/>
        </w:rPr>
        <w:t xml:space="preserve">an oxidized lipid signal (OLS), are also </w:t>
      </w:r>
      <w:proofErr w:type="gramStart"/>
      <w:r w:rsidR="00DE1431">
        <w:rPr>
          <w:rFonts w:ascii="Cambria" w:hAnsi="Cambria"/>
          <w:sz w:val="24"/>
          <w:szCs w:val="24"/>
        </w:rPr>
        <w:t>depicted</w:t>
      </w:r>
      <w:r w:rsidR="00D440B7">
        <w:rPr>
          <w:rFonts w:ascii="Cambria" w:hAnsi="Cambria"/>
          <w:sz w:val="24"/>
          <w:szCs w:val="24"/>
        </w:rPr>
        <w:t xml:space="preserve"> </w:t>
      </w:r>
      <w:r w:rsidR="00DE1431">
        <w:rPr>
          <w:rFonts w:ascii="Cambria" w:hAnsi="Cambria"/>
          <w:sz w:val="24"/>
          <w:szCs w:val="24"/>
        </w:rPr>
        <w:t>.</w:t>
      </w:r>
      <w:proofErr w:type="gramEnd"/>
      <w:r w:rsidR="00DE1431">
        <w:rPr>
          <w:rFonts w:ascii="Cambria" w:hAnsi="Cambria"/>
          <w:sz w:val="24"/>
          <w:szCs w:val="24"/>
        </w:rPr>
        <w:t xml:space="preserve"> </w:t>
      </w:r>
      <w:r w:rsidR="006575C5">
        <w:rPr>
          <w:rFonts w:ascii="Cambria" w:hAnsi="Cambria"/>
          <w:sz w:val="24"/>
          <w:szCs w:val="24"/>
        </w:rPr>
        <w:t xml:space="preserve">Worth noting, reduced pyocyanin had a long lifetime signal </w:t>
      </w:r>
      <w:r w:rsidR="00B50B89">
        <w:rPr>
          <w:rFonts w:ascii="Cambria" w:hAnsi="Cambria"/>
          <w:sz w:val="24"/>
          <w:szCs w:val="24"/>
        </w:rPr>
        <w:t xml:space="preserve">(&gt;10 ns) </w:t>
      </w:r>
      <w:r w:rsidR="006575C5">
        <w:rPr>
          <w:rFonts w:ascii="Cambria" w:hAnsi="Cambria"/>
          <w:sz w:val="24"/>
          <w:szCs w:val="24"/>
        </w:rPr>
        <w:t>with a phasor position distinct from the other</w:t>
      </w:r>
      <w:r w:rsidR="005A318E">
        <w:rPr>
          <w:rFonts w:ascii="Cambria" w:hAnsi="Cambria"/>
          <w:sz w:val="24"/>
          <w:szCs w:val="24"/>
        </w:rPr>
        <w:t xml:space="preserve"> tested</w:t>
      </w:r>
      <w:r w:rsidR="006575C5">
        <w:rPr>
          <w:rFonts w:ascii="Cambria" w:hAnsi="Cambria"/>
          <w:sz w:val="24"/>
          <w:szCs w:val="24"/>
        </w:rPr>
        <w:t xml:space="preserve"> fluorophores</w:t>
      </w:r>
      <w:r w:rsidR="006575C5" w:rsidRPr="00CD0D15">
        <w:rPr>
          <w:rFonts w:ascii="Cambria" w:hAnsi="Cambria"/>
          <w:sz w:val="24"/>
          <w:szCs w:val="24"/>
        </w:rPr>
        <w:t xml:space="preserve"> (</w:t>
      </w:r>
      <w:r w:rsidR="006575C5" w:rsidRPr="00CD0D15">
        <w:rPr>
          <w:rFonts w:ascii="Cambria" w:hAnsi="Cambria"/>
          <w:b/>
          <w:sz w:val="24"/>
          <w:szCs w:val="24"/>
        </w:rPr>
        <w:t>Fig. 2</w:t>
      </w:r>
      <w:r w:rsidR="006575C5" w:rsidRPr="00CD0D15">
        <w:rPr>
          <w:rFonts w:ascii="Cambria" w:hAnsi="Cambria"/>
          <w:sz w:val="24"/>
          <w:szCs w:val="24"/>
        </w:rPr>
        <w:t>).</w:t>
      </w:r>
      <w:r w:rsidR="00D440B7">
        <w:rPr>
          <w:rFonts w:ascii="Cambria" w:hAnsi="Cambria"/>
          <w:sz w:val="24"/>
          <w:szCs w:val="24"/>
        </w:rPr>
        <w:t xml:space="preserve"> </w:t>
      </w:r>
      <w:r w:rsidR="005A318E">
        <w:rPr>
          <w:rFonts w:ascii="Cambria" w:hAnsi="Cambria"/>
          <w:sz w:val="24"/>
          <w:szCs w:val="24"/>
        </w:rPr>
        <w:t xml:space="preserve">The </w:t>
      </w:r>
      <w:r w:rsidR="00111D50">
        <w:rPr>
          <w:rFonts w:ascii="Cambria" w:hAnsi="Cambria"/>
          <w:sz w:val="24"/>
          <w:szCs w:val="24"/>
        </w:rPr>
        <w:t>long lifetime signal</w:t>
      </w:r>
      <w:r w:rsidR="00B50B89">
        <w:rPr>
          <w:rFonts w:ascii="Cambria" w:hAnsi="Cambria"/>
          <w:sz w:val="24"/>
          <w:szCs w:val="24"/>
        </w:rPr>
        <w:t xml:space="preserve"> </w:t>
      </w:r>
      <w:r w:rsidR="00111D50">
        <w:rPr>
          <w:rFonts w:ascii="Cambria" w:hAnsi="Cambria"/>
          <w:sz w:val="24"/>
          <w:szCs w:val="24"/>
        </w:rPr>
        <w:t xml:space="preserve">has only been identified in </w:t>
      </w:r>
      <w:r w:rsidR="00111D50">
        <w:rPr>
          <w:rFonts w:ascii="Cambria" w:hAnsi="Cambria"/>
          <w:i/>
          <w:iCs/>
          <w:sz w:val="24"/>
          <w:szCs w:val="24"/>
        </w:rPr>
        <w:t xml:space="preserve">P. aeruginosa </w:t>
      </w:r>
      <w:r w:rsidR="00111D50">
        <w:rPr>
          <w:rFonts w:ascii="Cambria" w:hAnsi="Cambria"/>
          <w:sz w:val="24"/>
          <w:szCs w:val="24"/>
        </w:rPr>
        <w:t>cultures and not in other microbial cultures (Fig. S1)</w:t>
      </w:r>
      <w:r w:rsidR="0003599B">
        <w:rPr>
          <w:rFonts w:ascii="Cambria" w:hAnsi="Cambria"/>
          <w:sz w:val="24"/>
          <w:szCs w:val="24"/>
        </w:rPr>
        <w:t xml:space="preserve"> </w:t>
      </w:r>
      <w:r w:rsidR="0003599B">
        <w:rPr>
          <w:rFonts w:ascii="Cambria" w:hAnsi="Cambria"/>
          <w:sz w:val="24"/>
          <w:szCs w:val="24"/>
        </w:rPr>
        <w:fldChar w:fldCharType="begin"/>
      </w:r>
      <w:r w:rsidR="002030D4">
        <w:rPr>
          <w:rFonts w:ascii="Cambria" w:hAnsi="Cambria"/>
          <w:sz w:val="24"/>
          <w:szCs w:val="24"/>
        </w:rPr>
        <w:instrText xml:space="preserve"> ADDIN ZOTERO_ITEM CSL_CITATION {"citationID":"a2nhk2hae0i","properties":{"formattedCitation":"(25)","plainCitation":"(25)","noteIndex":0},"citationItems":[{"id":340,"uris":["http://zotero.org/users/6261839/items/6PQAQJXT"],"uri":["http://zotero.org/users/6261839/items/6PQAQJXT"],"itemData":{"id":340,"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sz w:val="24"/>
          <w:szCs w:val="24"/>
        </w:rPr>
        <w:fldChar w:fldCharType="separate"/>
      </w:r>
      <w:r w:rsidR="002030D4" w:rsidRPr="002030D4">
        <w:rPr>
          <w:rFonts w:ascii="Cambria" w:hAnsi="Cambria" w:cs="Times New Roman"/>
          <w:sz w:val="24"/>
        </w:rPr>
        <w:t>(25)</w:t>
      </w:r>
      <w:r w:rsidR="0003599B">
        <w:rPr>
          <w:rFonts w:ascii="Cambria" w:hAnsi="Cambria"/>
          <w:sz w:val="24"/>
          <w:szCs w:val="24"/>
        </w:rPr>
        <w:fldChar w:fldCharType="end"/>
      </w:r>
      <w:r w:rsidR="0003599B">
        <w:rPr>
          <w:rFonts w:ascii="Cambria" w:hAnsi="Cambria"/>
          <w:sz w:val="24"/>
          <w:szCs w:val="24"/>
        </w:rPr>
        <w:t>.</w:t>
      </w:r>
      <w:r w:rsidR="00111D50">
        <w:rPr>
          <w:rFonts w:ascii="Cambria" w:hAnsi="Cambria"/>
          <w:sz w:val="24"/>
          <w:szCs w:val="24"/>
        </w:rPr>
        <w:t xml:space="preserve"> </w:t>
      </w:r>
    </w:p>
    <w:p w14:paraId="11F09BCA" w14:textId="77777777" w:rsidR="00DE1431" w:rsidRDefault="00DE1431" w:rsidP="00DE1431">
      <w:pPr>
        <w:spacing w:line="480" w:lineRule="auto"/>
        <w:ind w:firstLine="720"/>
        <w:rPr>
          <w:rFonts w:ascii="Cambria" w:hAnsi="Cambria"/>
          <w:sz w:val="24"/>
          <w:szCs w:val="24"/>
        </w:rPr>
      </w:pPr>
    </w:p>
    <w:p w14:paraId="0C185F02" w14:textId="2CC628CB" w:rsidR="000914C0" w:rsidRDefault="009467E1" w:rsidP="002C14DB">
      <w:pPr>
        <w:spacing w:line="480" w:lineRule="auto"/>
        <w:ind w:firstLine="720"/>
        <w:rPr>
          <w:rFonts w:ascii="Cambria" w:hAnsi="Cambria"/>
          <w:sz w:val="24"/>
          <w:szCs w:val="24"/>
        </w:rPr>
      </w:pPr>
      <w:r>
        <w:rPr>
          <w:rFonts w:ascii="Cambria" w:hAnsi="Cambria"/>
          <w:sz w:val="24"/>
          <w:szCs w:val="24"/>
        </w:rPr>
        <w:t>T</w:t>
      </w:r>
      <w:r w:rsidR="000769FD">
        <w:rPr>
          <w:rFonts w:ascii="Cambria" w:hAnsi="Cambria"/>
          <w:sz w:val="24"/>
          <w:szCs w:val="24"/>
        </w:rPr>
        <w:t xml:space="preserve">he </w:t>
      </w:r>
      <w:r w:rsidR="00670710">
        <w:rPr>
          <w:rFonts w:ascii="Cambria" w:hAnsi="Cambria"/>
          <w:sz w:val="24"/>
          <w:szCs w:val="24"/>
        </w:rPr>
        <w:t xml:space="preserve">fluorescence </w:t>
      </w:r>
      <w:r w:rsidR="000769FD">
        <w:rPr>
          <w:rFonts w:ascii="Cambria" w:hAnsi="Cambria"/>
          <w:sz w:val="24"/>
          <w:szCs w:val="24"/>
        </w:rPr>
        <w:t xml:space="preserve">lifetime of </w:t>
      </w:r>
      <w:r w:rsidR="00670710">
        <w:rPr>
          <w:rFonts w:ascii="Cambria" w:hAnsi="Cambria"/>
          <w:sz w:val="24"/>
          <w:szCs w:val="24"/>
        </w:rPr>
        <w:t xml:space="preserve">reduced </w:t>
      </w:r>
      <w:r w:rsidR="000769FD">
        <w:rPr>
          <w:rFonts w:ascii="Cambria" w:hAnsi="Cambria"/>
          <w:sz w:val="24"/>
          <w:szCs w:val="24"/>
        </w:rPr>
        <w:t>pyocyanin shift</w:t>
      </w:r>
      <w:r w:rsidR="00A85377">
        <w:rPr>
          <w:rFonts w:ascii="Cambria" w:hAnsi="Cambria"/>
          <w:sz w:val="24"/>
          <w:szCs w:val="24"/>
        </w:rPr>
        <w:t>ed</w:t>
      </w:r>
      <w:r w:rsidR="000769FD">
        <w:rPr>
          <w:rFonts w:ascii="Cambria" w:hAnsi="Cambria"/>
          <w:sz w:val="24"/>
          <w:szCs w:val="24"/>
        </w:rPr>
        <w:t xml:space="preserve"> </w:t>
      </w:r>
      <w:r w:rsidR="00670710">
        <w:rPr>
          <w:rFonts w:ascii="Cambria" w:hAnsi="Cambria"/>
          <w:sz w:val="24"/>
          <w:szCs w:val="24"/>
        </w:rPr>
        <w:t xml:space="preserve">depending on local conditions. Specifically, pyocyanin’s </w:t>
      </w:r>
      <w:r w:rsidR="00B50B89">
        <w:rPr>
          <w:rFonts w:ascii="Cambria" w:hAnsi="Cambria"/>
          <w:sz w:val="24"/>
          <w:szCs w:val="24"/>
        </w:rPr>
        <w:t xml:space="preserve">phasor </w:t>
      </w:r>
      <w:r w:rsidR="00163272">
        <w:rPr>
          <w:rFonts w:ascii="Cambria" w:hAnsi="Cambria"/>
          <w:sz w:val="24"/>
          <w:szCs w:val="24"/>
        </w:rPr>
        <w:t>position</w:t>
      </w:r>
      <w:r w:rsidR="00B51C82">
        <w:rPr>
          <w:rFonts w:ascii="Cambria" w:hAnsi="Cambria"/>
          <w:sz w:val="24"/>
          <w:szCs w:val="24"/>
        </w:rPr>
        <w:t xml:space="preserve"> </w:t>
      </w:r>
      <w:r w:rsidR="00B50B89">
        <w:rPr>
          <w:rFonts w:ascii="Cambria" w:hAnsi="Cambria"/>
          <w:sz w:val="24"/>
          <w:szCs w:val="24"/>
        </w:rPr>
        <w:t xml:space="preserve">shifted left </w:t>
      </w:r>
      <w:r w:rsidR="00B51C82">
        <w:rPr>
          <w:rFonts w:ascii="Cambria" w:hAnsi="Cambria"/>
          <w:sz w:val="24"/>
          <w:szCs w:val="24"/>
        </w:rPr>
        <w:t xml:space="preserve">with increasing concentrations of </w:t>
      </w:r>
      <w:r w:rsidR="00FA1EFA">
        <w:rPr>
          <w:rFonts w:ascii="Cambria" w:hAnsi="Cambria"/>
          <w:sz w:val="24"/>
          <w:szCs w:val="24"/>
        </w:rPr>
        <w:t>TCEP</w:t>
      </w:r>
      <w:r w:rsidR="00A85377">
        <w:rPr>
          <w:rFonts w:ascii="Cambria" w:hAnsi="Cambria"/>
          <w:sz w:val="24"/>
          <w:szCs w:val="24"/>
        </w:rPr>
        <w:t xml:space="preserve"> (</w:t>
      </w:r>
      <w:r w:rsidR="00A85377" w:rsidRPr="002C14DB">
        <w:rPr>
          <w:rFonts w:ascii="Cambria" w:hAnsi="Cambria"/>
          <w:sz w:val="24"/>
          <w:szCs w:val="24"/>
          <w:highlight w:val="yellow"/>
        </w:rPr>
        <w:t>Fig. S3, S4)</w:t>
      </w:r>
      <w:r w:rsidR="00B51C82" w:rsidRPr="002C14DB">
        <w:rPr>
          <w:rFonts w:ascii="Cambria" w:hAnsi="Cambria"/>
          <w:sz w:val="24"/>
          <w:szCs w:val="24"/>
          <w:highlight w:val="yellow"/>
        </w:rPr>
        <w:t>.</w:t>
      </w:r>
      <w:r w:rsidR="00B51C82">
        <w:rPr>
          <w:rFonts w:ascii="Cambria" w:hAnsi="Cambria"/>
          <w:sz w:val="24"/>
          <w:szCs w:val="24"/>
        </w:rPr>
        <w:t xml:space="preserve"> </w:t>
      </w:r>
      <w:r w:rsidR="00514555">
        <w:rPr>
          <w:rFonts w:ascii="Cambria" w:hAnsi="Cambria"/>
          <w:sz w:val="24"/>
          <w:szCs w:val="24"/>
        </w:rPr>
        <w:t xml:space="preserve">The </w:t>
      </w:r>
      <w:r w:rsidR="00FA1EFA">
        <w:rPr>
          <w:rFonts w:ascii="Cambria" w:hAnsi="Cambria"/>
          <w:sz w:val="24"/>
          <w:szCs w:val="24"/>
        </w:rPr>
        <w:t xml:space="preserve">FLIM </w:t>
      </w:r>
      <w:r w:rsidR="00514555">
        <w:rPr>
          <w:rFonts w:ascii="Cambria" w:hAnsi="Cambria"/>
          <w:sz w:val="24"/>
          <w:szCs w:val="24"/>
        </w:rPr>
        <w:t xml:space="preserve">phasor position of pyocyanin </w:t>
      </w:r>
      <w:r w:rsidR="00FA1EFA">
        <w:rPr>
          <w:rFonts w:ascii="Cambria" w:hAnsi="Cambria"/>
          <w:sz w:val="24"/>
          <w:szCs w:val="24"/>
        </w:rPr>
        <w:t>was nearly on the universal circle</w:t>
      </w:r>
      <w:r w:rsidR="00152AED">
        <w:rPr>
          <w:rFonts w:ascii="Cambria" w:hAnsi="Cambria"/>
          <w:sz w:val="24"/>
          <w:szCs w:val="24"/>
        </w:rPr>
        <w:t xml:space="preserve"> </w:t>
      </w:r>
      <w:r w:rsidR="00DE1431">
        <w:rPr>
          <w:rFonts w:ascii="Cambria" w:hAnsi="Cambria"/>
          <w:sz w:val="24"/>
          <w:szCs w:val="24"/>
        </w:rPr>
        <w:t xml:space="preserve">when pyocyanin was mixed with a </w:t>
      </w:r>
      <w:r w:rsidR="00FA1EFA">
        <w:rPr>
          <w:rFonts w:ascii="Cambria" w:hAnsi="Cambria"/>
          <w:sz w:val="24"/>
          <w:szCs w:val="24"/>
        </w:rPr>
        <w:t>1:1 ratio of TCE</w:t>
      </w:r>
      <w:r w:rsidR="0027207C">
        <w:rPr>
          <w:rFonts w:ascii="Cambria" w:hAnsi="Cambria"/>
          <w:sz w:val="24"/>
          <w:szCs w:val="24"/>
        </w:rPr>
        <w:t>P (Fig. 2, S3, S4)</w:t>
      </w:r>
      <w:r w:rsidR="00152AED">
        <w:rPr>
          <w:rFonts w:ascii="Cambria" w:hAnsi="Cambria"/>
          <w:sz w:val="24"/>
          <w:szCs w:val="24"/>
        </w:rPr>
        <w:t xml:space="preserve">. </w:t>
      </w:r>
      <w:r w:rsidR="00DE1431" w:rsidRPr="002C14DB">
        <w:rPr>
          <w:rFonts w:ascii="Cambria" w:hAnsi="Cambria"/>
          <w:sz w:val="24"/>
          <w:szCs w:val="24"/>
          <w:highlight w:val="yellow"/>
        </w:rPr>
        <w:t>Taken together, t</w:t>
      </w:r>
      <w:r w:rsidR="00FA1EFA" w:rsidRPr="002C14DB">
        <w:rPr>
          <w:rFonts w:ascii="Cambria" w:hAnsi="Cambria"/>
          <w:sz w:val="24"/>
          <w:szCs w:val="24"/>
          <w:highlight w:val="yellow"/>
        </w:rPr>
        <w:t>he spectral and phasor data suggest th</w:t>
      </w:r>
      <w:r w:rsidR="00DE1431" w:rsidRPr="002C14DB">
        <w:rPr>
          <w:rFonts w:ascii="Cambria" w:hAnsi="Cambria"/>
          <w:sz w:val="24"/>
          <w:szCs w:val="24"/>
          <w:highlight w:val="yellow"/>
        </w:rPr>
        <w:t>at chemically</w:t>
      </w:r>
      <w:r w:rsidR="0027207C" w:rsidRPr="002C14DB">
        <w:rPr>
          <w:rFonts w:ascii="Cambria" w:hAnsi="Cambria"/>
          <w:sz w:val="24"/>
          <w:szCs w:val="24"/>
          <w:highlight w:val="yellow"/>
        </w:rPr>
        <w:t xml:space="preserve"> </w:t>
      </w:r>
      <w:r w:rsidR="00DE1431" w:rsidRPr="002C14DB">
        <w:rPr>
          <w:rFonts w:ascii="Cambria" w:hAnsi="Cambria"/>
          <w:sz w:val="24"/>
          <w:szCs w:val="24"/>
          <w:highlight w:val="yellow"/>
        </w:rPr>
        <w:t xml:space="preserve">and </w:t>
      </w:r>
      <w:proofErr w:type="gramStart"/>
      <w:r w:rsidR="00DE1431" w:rsidRPr="002C14DB">
        <w:rPr>
          <w:rFonts w:ascii="Cambria" w:hAnsi="Cambria"/>
          <w:sz w:val="24"/>
          <w:szCs w:val="24"/>
          <w:highlight w:val="yellow"/>
        </w:rPr>
        <w:t>electrochemically-reduced</w:t>
      </w:r>
      <w:proofErr w:type="gramEnd"/>
      <w:r w:rsidR="00DE1431" w:rsidRPr="002C14DB">
        <w:rPr>
          <w:rFonts w:ascii="Cambria" w:hAnsi="Cambria"/>
          <w:sz w:val="24"/>
          <w:szCs w:val="24"/>
          <w:highlight w:val="yellow"/>
        </w:rPr>
        <w:t xml:space="preserve"> pyocyanin solutions contain multiple forms</w:t>
      </w:r>
      <w:r w:rsidR="00163272">
        <w:rPr>
          <w:rFonts w:ascii="Cambria" w:hAnsi="Cambria"/>
          <w:sz w:val="24"/>
          <w:szCs w:val="24"/>
          <w:highlight w:val="yellow"/>
        </w:rPr>
        <w:t>. However,</w:t>
      </w:r>
      <w:r w:rsidR="005A318E">
        <w:rPr>
          <w:rFonts w:ascii="Cambria" w:hAnsi="Cambria"/>
          <w:sz w:val="24"/>
          <w:szCs w:val="24"/>
          <w:highlight w:val="yellow"/>
        </w:rPr>
        <w:t xml:space="preserve"> </w:t>
      </w:r>
      <w:r w:rsidR="00163272">
        <w:rPr>
          <w:rFonts w:ascii="Cambria" w:hAnsi="Cambria"/>
          <w:sz w:val="24"/>
          <w:szCs w:val="24"/>
          <w:highlight w:val="yellow"/>
        </w:rPr>
        <w:t>t</w:t>
      </w:r>
      <w:r w:rsidR="005A318E">
        <w:rPr>
          <w:rFonts w:ascii="Cambria" w:hAnsi="Cambria"/>
          <w:sz w:val="24"/>
          <w:szCs w:val="24"/>
          <w:highlight w:val="yellow"/>
        </w:rPr>
        <w:t xml:space="preserve">he </w:t>
      </w:r>
      <w:r w:rsidR="00FA1EFA" w:rsidRPr="002C14DB">
        <w:rPr>
          <w:rFonts w:ascii="Cambria" w:hAnsi="Cambria"/>
          <w:sz w:val="24"/>
          <w:szCs w:val="24"/>
          <w:highlight w:val="yellow"/>
        </w:rPr>
        <w:t>FLIM</w:t>
      </w:r>
      <w:r w:rsidR="005A318E">
        <w:rPr>
          <w:rFonts w:ascii="Cambria" w:hAnsi="Cambria"/>
          <w:sz w:val="24"/>
          <w:szCs w:val="24"/>
          <w:highlight w:val="yellow"/>
        </w:rPr>
        <w:t xml:space="preserve"> acquisition</w:t>
      </w:r>
      <w:r w:rsidR="00FA1EFA" w:rsidRPr="002C14DB">
        <w:rPr>
          <w:rFonts w:ascii="Cambria" w:hAnsi="Cambria"/>
          <w:sz w:val="24"/>
          <w:szCs w:val="24"/>
          <w:highlight w:val="yellow"/>
        </w:rPr>
        <w:t xml:space="preserve"> settings </w:t>
      </w:r>
      <w:r w:rsidR="005A318E">
        <w:rPr>
          <w:rFonts w:ascii="Cambria" w:hAnsi="Cambria"/>
          <w:sz w:val="24"/>
          <w:szCs w:val="24"/>
          <w:highlight w:val="yellow"/>
        </w:rPr>
        <w:t>used here</w:t>
      </w:r>
      <w:r w:rsidR="00163272">
        <w:rPr>
          <w:rFonts w:ascii="Cambria" w:hAnsi="Cambria"/>
          <w:sz w:val="24"/>
          <w:szCs w:val="24"/>
          <w:highlight w:val="yellow"/>
        </w:rPr>
        <w:t xml:space="preserve"> </w:t>
      </w:r>
      <w:r w:rsidR="00FA1EFA" w:rsidRPr="002C14DB">
        <w:rPr>
          <w:rFonts w:ascii="Cambria" w:hAnsi="Cambria"/>
          <w:sz w:val="24"/>
          <w:szCs w:val="24"/>
          <w:highlight w:val="yellow"/>
        </w:rPr>
        <w:t xml:space="preserve">(400-500 nm emission filter) </w:t>
      </w:r>
      <w:r w:rsidR="00DE1431" w:rsidRPr="002C14DB">
        <w:rPr>
          <w:rFonts w:ascii="Cambria" w:hAnsi="Cambria"/>
          <w:sz w:val="24"/>
          <w:szCs w:val="24"/>
          <w:highlight w:val="yellow"/>
        </w:rPr>
        <w:t xml:space="preserve">capture </w:t>
      </w:r>
      <w:r w:rsidR="005A318E">
        <w:rPr>
          <w:rFonts w:ascii="Cambria" w:hAnsi="Cambria"/>
          <w:sz w:val="24"/>
          <w:szCs w:val="24"/>
          <w:highlight w:val="yellow"/>
        </w:rPr>
        <w:t>mainly the reduced form</w:t>
      </w:r>
      <w:r w:rsidR="00DE1431" w:rsidRPr="002C14DB">
        <w:rPr>
          <w:rFonts w:ascii="Cambria" w:hAnsi="Cambria"/>
          <w:sz w:val="24"/>
          <w:szCs w:val="24"/>
          <w:highlight w:val="yellow"/>
        </w:rPr>
        <w:t>.</w:t>
      </w:r>
      <w:r w:rsidR="00DE1431">
        <w:rPr>
          <w:rFonts w:ascii="Cambria" w:hAnsi="Cambria"/>
          <w:sz w:val="24"/>
          <w:szCs w:val="24"/>
        </w:rPr>
        <w:t xml:space="preserve"> </w:t>
      </w:r>
    </w:p>
    <w:p w14:paraId="340F9893" w14:textId="77777777" w:rsidR="00111D50" w:rsidRPr="00CD0D15" w:rsidRDefault="00111D50" w:rsidP="00F27C25">
      <w:pPr>
        <w:spacing w:line="480" w:lineRule="auto"/>
        <w:rPr>
          <w:rFonts w:ascii="Cambria" w:hAnsi="Cambria"/>
          <w:sz w:val="24"/>
          <w:szCs w:val="24"/>
        </w:rPr>
      </w:pPr>
    </w:p>
    <w:p w14:paraId="3108C73C" w14:textId="77777777" w:rsidR="00163272" w:rsidRDefault="0030615F" w:rsidP="006B3AF0">
      <w:pPr>
        <w:spacing w:line="480" w:lineRule="auto"/>
        <w:rPr>
          <w:rFonts w:ascii="Cambria" w:hAnsi="Cambria"/>
          <w:sz w:val="24"/>
          <w:szCs w:val="24"/>
        </w:rPr>
      </w:pPr>
      <w:r>
        <w:rPr>
          <w:rFonts w:ascii="Cambria" w:hAnsi="Cambria"/>
          <w:b/>
          <w:bCs/>
          <w:sz w:val="24"/>
          <w:szCs w:val="24"/>
        </w:rPr>
        <w:t xml:space="preserve">Longer fluorescence lifetimes at the surface of </w:t>
      </w:r>
      <w:r>
        <w:rPr>
          <w:rFonts w:ascii="Cambria" w:hAnsi="Cambria"/>
          <w:b/>
          <w:bCs/>
          <w:i/>
          <w:iCs/>
          <w:sz w:val="24"/>
          <w:szCs w:val="24"/>
        </w:rPr>
        <w:t xml:space="preserve">P. </w:t>
      </w:r>
      <w:proofErr w:type="spellStart"/>
      <w:r>
        <w:rPr>
          <w:rFonts w:ascii="Cambria" w:hAnsi="Cambria"/>
          <w:b/>
          <w:bCs/>
          <w:i/>
          <w:iCs/>
          <w:sz w:val="24"/>
          <w:szCs w:val="24"/>
        </w:rPr>
        <w:t>aergunisa</w:t>
      </w:r>
      <w:proofErr w:type="spellEnd"/>
      <w:r>
        <w:rPr>
          <w:rFonts w:ascii="Cambria" w:hAnsi="Cambria"/>
          <w:b/>
          <w:bCs/>
          <w:i/>
          <w:iCs/>
          <w:sz w:val="24"/>
          <w:szCs w:val="24"/>
        </w:rPr>
        <w:t xml:space="preserve"> </w:t>
      </w:r>
      <w:r>
        <w:rPr>
          <w:rFonts w:ascii="Cambria" w:hAnsi="Cambria"/>
          <w:b/>
          <w:bCs/>
          <w:sz w:val="24"/>
          <w:szCs w:val="24"/>
        </w:rPr>
        <w:t>biofilms</w:t>
      </w:r>
      <w:r w:rsidR="00F27C25" w:rsidRPr="00CD0D15">
        <w:rPr>
          <w:rFonts w:ascii="Cambria" w:hAnsi="Cambria"/>
          <w:sz w:val="24"/>
          <w:szCs w:val="24"/>
        </w:rPr>
        <w:tab/>
      </w:r>
    </w:p>
    <w:p w14:paraId="6087BD01" w14:textId="4414E1B7" w:rsidR="007D4ED9" w:rsidRDefault="00F27C25" w:rsidP="00163272">
      <w:pPr>
        <w:spacing w:line="480" w:lineRule="auto"/>
        <w:rPr>
          <w:rFonts w:ascii="Cambria" w:hAnsi="Cambria"/>
          <w:sz w:val="24"/>
          <w:szCs w:val="24"/>
        </w:rPr>
      </w:pPr>
      <w:r w:rsidRPr="00CD0D15">
        <w:rPr>
          <w:rFonts w:ascii="Cambria" w:hAnsi="Cambria"/>
          <w:sz w:val="24"/>
          <w:szCs w:val="24"/>
        </w:rPr>
        <w:t xml:space="preserve">The fluorescence intensity and lifetime were acquired throughout different depths of </w:t>
      </w:r>
      <w:r w:rsidR="00D63B6D">
        <w:rPr>
          <w:rFonts w:ascii="Cambria" w:hAnsi="Cambria"/>
          <w:sz w:val="24"/>
          <w:szCs w:val="24"/>
        </w:rPr>
        <w:t>three</w:t>
      </w:r>
      <w:r w:rsidRPr="00CD0D15">
        <w:rPr>
          <w:rFonts w:ascii="Cambria" w:hAnsi="Cambria"/>
          <w:sz w:val="24"/>
          <w:szCs w:val="24"/>
        </w:rPr>
        <w:t xml:space="preserve">-day old </w:t>
      </w:r>
      <w:r w:rsidRPr="00201A3D">
        <w:rPr>
          <w:rFonts w:ascii="Cambria" w:hAnsi="Cambria"/>
          <w:i/>
          <w:sz w:val="24"/>
          <w:szCs w:val="24"/>
        </w:rPr>
        <w:t>P. aeruginosa</w:t>
      </w:r>
      <w:r w:rsidRPr="00CD0D15">
        <w:rPr>
          <w:rFonts w:ascii="Cambria" w:hAnsi="Cambria"/>
          <w:sz w:val="24"/>
          <w:szCs w:val="24"/>
        </w:rPr>
        <w:t xml:space="preserve"> biofilms grown in artificial sputum medium</w:t>
      </w:r>
      <w:r w:rsidR="00D63B6D">
        <w:rPr>
          <w:rFonts w:ascii="Cambria" w:hAnsi="Cambria"/>
          <w:sz w:val="24"/>
          <w:szCs w:val="24"/>
        </w:rPr>
        <w:t xml:space="preserve"> (ASM) or M9 succinate </w:t>
      </w:r>
      <w:r w:rsidR="00D63B6D">
        <w:rPr>
          <w:rFonts w:ascii="Cambria" w:hAnsi="Cambria"/>
          <w:sz w:val="24"/>
          <w:szCs w:val="24"/>
        </w:rPr>
        <w:lastRenderedPageBreak/>
        <w:t>agar</w:t>
      </w:r>
      <w:r w:rsidRPr="00CD0D15">
        <w:rPr>
          <w:rFonts w:ascii="Cambria" w:hAnsi="Cambria"/>
          <w:sz w:val="24"/>
          <w:szCs w:val="24"/>
        </w:rPr>
        <w:t xml:space="preserve"> using the DIVER </w:t>
      </w:r>
      <w:r w:rsidR="0030615F">
        <w:rPr>
          <w:rFonts w:ascii="Cambria" w:hAnsi="Cambria"/>
          <w:sz w:val="24"/>
          <w:szCs w:val="24"/>
        </w:rPr>
        <w:t xml:space="preserve">FLIM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{"citationID":"ljWkDcGC","properties":{"formattedCitation":"(18,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w:t>
      </w:r>
      <w:r w:rsidR="00C47437">
        <w:rPr>
          <w:rFonts w:ascii="Cambria" w:hAnsi="Cambria"/>
          <w:sz w:val="24"/>
          <w:szCs w:val="24"/>
        </w:rPr>
        <w:t xml:space="preserve"> </w:t>
      </w:r>
      <w:r w:rsidRPr="00CD0D15">
        <w:rPr>
          <w:rFonts w:ascii="Cambria" w:hAnsi="Cambria"/>
          <w:sz w:val="24"/>
          <w:szCs w:val="24"/>
        </w:rPr>
        <w:t xml:space="preserve"> </w:t>
      </w:r>
      <w:r w:rsidR="00E83C9D">
        <w:rPr>
          <w:rFonts w:ascii="Cambria" w:hAnsi="Cambria"/>
          <w:sz w:val="24"/>
          <w:szCs w:val="24"/>
        </w:rPr>
        <w:t xml:space="preserve">Two strains of </w:t>
      </w:r>
      <w:r w:rsidR="00E83C9D">
        <w:rPr>
          <w:rFonts w:ascii="Cambria" w:hAnsi="Cambria"/>
          <w:i/>
          <w:iCs/>
          <w:sz w:val="24"/>
          <w:szCs w:val="24"/>
        </w:rPr>
        <w:t xml:space="preserve">P. </w:t>
      </w:r>
      <w:proofErr w:type="spellStart"/>
      <w:r w:rsidR="00E83C9D">
        <w:rPr>
          <w:rFonts w:ascii="Cambria" w:hAnsi="Cambria"/>
          <w:i/>
          <w:iCs/>
          <w:sz w:val="24"/>
          <w:szCs w:val="24"/>
        </w:rPr>
        <w:t>aerignosa</w:t>
      </w:r>
      <w:proofErr w:type="spellEnd"/>
      <w:r w:rsidR="00E83C9D">
        <w:rPr>
          <w:rFonts w:ascii="Cambria" w:hAnsi="Cambria"/>
          <w:i/>
          <w:iCs/>
          <w:sz w:val="24"/>
          <w:szCs w:val="24"/>
        </w:rPr>
        <w:t xml:space="preserve"> </w:t>
      </w:r>
      <w:r w:rsidR="00E83C9D">
        <w:rPr>
          <w:rFonts w:ascii="Cambria" w:hAnsi="Cambria"/>
          <w:sz w:val="24"/>
          <w:szCs w:val="24"/>
        </w:rPr>
        <w:t>PA14</w:t>
      </w:r>
      <w:r w:rsidR="00E83C9D">
        <w:rPr>
          <w:rFonts w:ascii="Cambria" w:hAnsi="Cambria"/>
          <w:i/>
          <w:iCs/>
          <w:sz w:val="24"/>
          <w:szCs w:val="24"/>
        </w:rPr>
        <w:t xml:space="preserve"> </w:t>
      </w:r>
      <w:r w:rsidR="00E83C9D">
        <w:rPr>
          <w:rFonts w:ascii="Cambria" w:hAnsi="Cambria"/>
          <w:sz w:val="24"/>
          <w:szCs w:val="24"/>
        </w:rPr>
        <w:t>were cultured: wildtype (WT) and a phenazine double mutant (</w:t>
      </w:r>
      <w:r w:rsidR="00E83C9D" w:rsidRPr="00DD1753">
        <w:rPr>
          <w:rFonts w:ascii="Cambria" w:hAnsi="Cambria"/>
          <w:sz w:val="24"/>
          <w:szCs w:val="24"/>
        </w:rPr>
        <w:t>∆</w:t>
      </w:r>
      <w:proofErr w:type="spellStart"/>
      <w:r w:rsidR="00E83C9D" w:rsidRPr="00DD1753">
        <w:rPr>
          <w:rFonts w:ascii="Cambria" w:hAnsi="Cambria"/>
          <w:sz w:val="24"/>
          <w:szCs w:val="24"/>
        </w:rPr>
        <w:t>phz</w:t>
      </w:r>
      <w:proofErr w:type="spellEnd"/>
      <w:r w:rsidR="00E83C9D">
        <w:rPr>
          <w:rFonts w:ascii="Cambria" w:hAnsi="Cambria"/>
          <w:sz w:val="24"/>
          <w:szCs w:val="24"/>
        </w:rPr>
        <w:t xml:space="preserve">) </w:t>
      </w:r>
      <w:r w:rsidR="00163272">
        <w:rPr>
          <w:rFonts w:ascii="Cambria" w:hAnsi="Cambria"/>
          <w:sz w:val="24"/>
          <w:szCs w:val="24"/>
        </w:rPr>
        <w:fldChar w:fldCharType="begin"/>
      </w:r>
      <w:r w:rsidR="002030D4">
        <w:rPr>
          <w:rFonts w:ascii="Cambria" w:hAnsi="Cambria"/>
          <w:sz w:val="24"/>
          <w:szCs w:val="24"/>
        </w:rPr>
        <w:instrText xml:space="preserve"> ADDIN ZOTERO_ITEM CSL_CITATION {"citationID":"a17k4ak6ndt","properties":{"formattedCitation":"(26)","plainCitation":"(26)","noteIndex":0},"citationItems":[{"id":1470,"uris":["http://zotero.org/users/6261839/items/8LJQPAD7"],"uri":["http://zotero.org/users/6261839/items/8LJQPAD7"],"itemData":{"id":1470,"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(26)</w:t>
      </w:r>
      <w:r w:rsidR="00163272">
        <w:rPr>
          <w:rFonts w:ascii="Cambria" w:hAnsi="Cambria"/>
          <w:sz w:val="24"/>
          <w:szCs w:val="24"/>
        </w:rPr>
        <w:fldChar w:fldCharType="end"/>
      </w:r>
      <w:r w:rsidR="00163272">
        <w:rPr>
          <w:rFonts w:ascii="Cambria" w:hAnsi="Cambria"/>
          <w:sz w:val="24"/>
          <w:szCs w:val="24"/>
        </w:rPr>
        <w:t>,</w:t>
      </w:r>
      <w:r w:rsidR="00E83C9D">
        <w:rPr>
          <w:rFonts w:ascii="Cambria" w:hAnsi="Cambria"/>
          <w:sz w:val="24"/>
          <w:szCs w:val="24"/>
        </w:rPr>
        <w:t xml:space="preserve"> which does not produce phenazines</w:t>
      </w:r>
      <w:r w:rsidR="007D4ED9">
        <w:rPr>
          <w:rFonts w:ascii="Cambria" w:hAnsi="Cambria"/>
          <w:sz w:val="24"/>
          <w:szCs w:val="24"/>
        </w:rPr>
        <w:t xml:space="preserve">. </w:t>
      </w:r>
      <w:r w:rsidRPr="00CD0D15">
        <w:rPr>
          <w:rFonts w:ascii="Cambria" w:hAnsi="Cambria"/>
          <w:sz w:val="24"/>
          <w:szCs w:val="24"/>
        </w:rPr>
        <w:t>Laser power was increased with deeper imaging in the sample to compensate for signal attenuation from scattering and absorption</w:t>
      </w:r>
      <w:r w:rsidR="00D63B6D">
        <w:rPr>
          <w:rFonts w:ascii="Cambria" w:hAnsi="Cambria"/>
          <w:sz w:val="24"/>
          <w:szCs w:val="24"/>
        </w:rPr>
        <w:t xml:space="preserve"> </w:t>
      </w:r>
      <w:r w:rsidR="00D63B6D" w:rsidRPr="002C14DB">
        <w:rPr>
          <w:rFonts w:ascii="Cambria" w:hAnsi="Cambria"/>
          <w:sz w:val="24"/>
          <w:szCs w:val="24"/>
          <w:highlight w:val="yellow"/>
        </w:rPr>
        <w:t>(Table S</w:t>
      </w:r>
      <w:r w:rsidR="00163272">
        <w:rPr>
          <w:rFonts w:ascii="Cambria" w:hAnsi="Cambria"/>
          <w:sz w:val="24"/>
          <w:szCs w:val="24"/>
          <w:highlight w:val="yellow"/>
        </w:rPr>
        <w:t>X</w:t>
      </w:r>
      <w:r w:rsidR="00D63B6D" w:rsidRPr="002C14DB">
        <w:rPr>
          <w:rFonts w:ascii="Cambria" w:hAnsi="Cambria"/>
          <w:sz w:val="24"/>
          <w:szCs w:val="24"/>
          <w:highlight w:val="yellow"/>
        </w:rPr>
        <w:t>)</w:t>
      </w:r>
      <w:r w:rsidRPr="002C14DB">
        <w:rPr>
          <w:rFonts w:ascii="Cambria" w:hAnsi="Cambria"/>
          <w:sz w:val="24"/>
          <w:szCs w:val="24"/>
          <w:highlight w:val="yellow"/>
        </w:rPr>
        <w:t>.</w:t>
      </w:r>
      <w:r w:rsidRPr="00CD0D15">
        <w:rPr>
          <w:rFonts w:ascii="Cambria" w:hAnsi="Cambria"/>
          <w:sz w:val="24"/>
          <w:szCs w:val="24"/>
        </w:rPr>
        <w:t xml:space="preserve"> </w:t>
      </w:r>
      <w:r w:rsidRPr="002C14DB">
        <w:rPr>
          <w:rFonts w:ascii="Cambria" w:hAnsi="Cambria"/>
          <w:sz w:val="24"/>
          <w:szCs w:val="24"/>
          <w:highlight w:val="yellow"/>
        </w:rPr>
        <w:t>The measured total fluorescence intensity was similar throughout the biofilm depths, suggesting effective excitation delivery (</w:t>
      </w:r>
      <w:r w:rsidRPr="002C14DB">
        <w:rPr>
          <w:rFonts w:ascii="Cambria" w:hAnsi="Cambria"/>
          <w:b/>
          <w:bCs/>
          <w:sz w:val="24"/>
          <w:szCs w:val="24"/>
          <w:highlight w:val="yellow"/>
        </w:rPr>
        <w:t xml:space="preserve">Fig. </w:t>
      </w:r>
      <w:r w:rsidR="006772D3">
        <w:rPr>
          <w:rFonts w:ascii="Cambria" w:hAnsi="Cambria"/>
          <w:b/>
          <w:bCs/>
          <w:sz w:val="24"/>
          <w:szCs w:val="24"/>
          <w:highlight w:val="yellow"/>
        </w:rPr>
        <w:t>S</w:t>
      </w:r>
      <w:r w:rsidR="00163272">
        <w:rPr>
          <w:rFonts w:ascii="Cambria" w:hAnsi="Cambria"/>
          <w:b/>
          <w:bCs/>
          <w:sz w:val="24"/>
          <w:szCs w:val="24"/>
          <w:highlight w:val="yellow"/>
        </w:rPr>
        <w:t>X</w:t>
      </w:r>
      <w:r w:rsidRPr="002C14DB">
        <w:rPr>
          <w:rFonts w:ascii="Cambria" w:hAnsi="Cambria"/>
          <w:sz w:val="24"/>
          <w:szCs w:val="24"/>
          <w:highlight w:val="yellow"/>
        </w:rPr>
        <w:t>).</w:t>
      </w:r>
      <w:r w:rsidRPr="00CD0D15">
        <w:rPr>
          <w:rFonts w:ascii="Cambria" w:hAnsi="Cambria"/>
          <w:sz w:val="24"/>
          <w:szCs w:val="24"/>
        </w:rPr>
        <w:t xml:space="preserve"> </w:t>
      </w:r>
    </w:p>
    <w:p w14:paraId="30D6D744" w14:textId="23EA71E8" w:rsidR="00715463" w:rsidRDefault="007D4ED9" w:rsidP="0009472C">
      <w:pPr>
        <w:spacing w:line="480" w:lineRule="auto"/>
        <w:rPr>
          <w:rFonts w:ascii="Cambria" w:hAnsi="Cambria"/>
          <w:sz w:val="24"/>
          <w:szCs w:val="24"/>
        </w:rPr>
      </w:pPr>
      <w:r>
        <w:rPr>
          <w:rFonts w:ascii="Cambria" w:hAnsi="Cambria"/>
          <w:sz w:val="24"/>
          <w:szCs w:val="24"/>
        </w:rPr>
        <w:tab/>
      </w:r>
      <w:r w:rsidR="005F7AFF">
        <w:rPr>
          <w:rFonts w:ascii="Cambria" w:hAnsi="Cambria"/>
          <w:sz w:val="24"/>
          <w:szCs w:val="24"/>
        </w:rPr>
        <w:t xml:space="preserve">The </w:t>
      </w:r>
      <w:r>
        <w:rPr>
          <w:rFonts w:ascii="Cambria" w:hAnsi="Cambria"/>
          <w:sz w:val="24"/>
          <w:szCs w:val="24"/>
        </w:rPr>
        <w:t>phasor position</w:t>
      </w:r>
      <w:r w:rsidR="005F7AFF">
        <w:rPr>
          <w:rFonts w:ascii="Cambria" w:hAnsi="Cambria"/>
          <w:sz w:val="24"/>
          <w:szCs w:val="24"/>
        </w:rPr>
        <w:t xml:space="preserve"> of cultures was distinct from uninoculated media (Fig. </w:t>
      </w:r>
      <w:r w:rsidR="005F7AFF" w:rsidRPr="002C14DB">
        <w:rPr>
          <w:rFonts w:ascii="Cambria" w:hAnsi="Cambria"/>
          <w:sz w:val="24"/>
          <w:szCs w:val="24"/>
          <w:highlight w:val="yellow"/>
        </w:rPr>
        <w:t>S</w:t>
      </w:r>
      <w:r w:rsidR="00163272">
        <w:rPr>
          <w:rFonts w:ascii="Cambria" w:hAnsi="Cambria"/>
          <w:sz w:val="24"/>
          <w:szCs w:val="24"/>
        </w:rPr>
        <w:t>X</w:t>
      </w:r>
      <w:r w:rsidR="005F7AFF">
        <w:rPr>
          <w:rFonts w:ascii="Cambria" w:hAnsi="Cambria"/>
          <w:sz w:val="24"/>
          <w:szCs w:val="24"/>
        </w:rPr>
        <w:t>)</w:t>
      </w:r>
      <w:r>
        <w:rPr>
          <w:rFonts w:ascii="Cambria" w:hAnsi="Cambria"/>
          <w:sz w:val="24"/>
          <w:szCs w:val="24"/>
        </w:rPr>
        <w:t>, indicating the fluorescence signal from cultures was above background.</w:t>
      </w:r>
      <w:r w:rsidR="005F7AFF">
        <w:rPr>
          <w:rFonts w:ascii="Cambria" w:hAnsi="Cambria"/>
          <w:sz w:val="24"/>
          <w:szCs w:val="24"/>
        </w:rPr>
        <w:t xml:space="preserve"> </w:t>
      </w:r>
      <w:r w:rsidR="00F27C25" w:rsidRPr="00CD0D15">
        <w:rPr>
          <w:rFonts w:ascii="Cambria" w:hAnsi="Cambria"/>
          <w:sz w:val="24"/>
          <w:szCs w:val="24"/>
        </w:rPr>
        <w:t>Cell density decreased with biofilm depth (</w:t>
      </w:r>
      <w:r w:rsidR="00F27C25" w:rsidRPr="00235EA7">
        <w:rPr>
          <w:rFonts w:ascii="Cambria" w:hAnsi="Cambria"/>
          <w:b/>
          <w:bCs/>
          <w:sz w:val="24"/>
          <w:szCs w:val="24"/>
        </w:rPr>
        <w:t>Fig. 3</w:t>
      </w:r>
      <w:r w:rsidR="00F27C25" w:rsidRPr="00CD0D15">
        <w:rPr>
          <w:rFonts w:ascii="Cambria" w:hAnsi="Cambria"/>
          <w:sz w:val="24"/>
          <w:szCs w:val="24"/>
        </w:rPr>
        <w:t xml:space="preserve">). The FLIM phasor signal of </w:t>
      </w:r>
      <w:r w:rsidR="00C63F37">
        <w:rPr>
          <w:rFonts w:ascii="Cambria" w:hAnsi="Cambria"/>
          <w:sz w:val="24"/>
          <w:szCs w:val="24"/>
        </w:rPr>
        <w:t xml:space="preserve">the WT strains </w:t>
      </w:r>
      <w:r w:rsidR="00F27C25" w:rsidRPr="00CD0D15">
        <w:rPr>
          <w:rFonts w:ascii="Cambria" w:hAnsi="Cambria"/>
          <w:sz w:val="24"/>
          <w:szCs w:val="24"/>
        </w:rPr>
        <w:t>shifted with biofilm depth</w:t>
      </w:r>
      <w:r w:rsidR="00C63F37">
        <w:rPr>
          <w:rFonts w:ascii="Cambria" w:hAnsi="Cambria"/>
          <w:sz w:val="24"/>
          <w:szCs w:val="24"/>
        </w:rPr>
        <w:t xml:space="preserve"> in both ASM and M9 succinate </w:t>
      </w:r>
      <w:r w:rsidR="00F27C25" w:rsidRPr="00CD0D15">
        <w:rPr>
          <w:rFonts w:ascii="Cambria" w:hAnsi="Cambria"/>
          <w:sz w:val="24"/>
          <w:szCs w:val="24"/>
        </w:rPr>
        <w:t>(</w:t>
      </w:r>
      <w:r w:rsidR="00F27C25" w:rsidRPr="00235EA7">
        <w:rPr>
          <w:rFonts w:ascii="Cambria" w:hAnsi="Cambria"/>
          <w:b/>
          <w:bCs/>
          <w:sz w:val="24"/>
          <w:szCs w:val="24"/>
        </w:rPr>
        <w:t>Fig. 3</w:t>
      </w:r>
      <w:r w:rsidR="0030615F">
        <w:rPr>
          <w:rFonts w:ascii="Cambria" w:hAnsi="Cambria"/>
          <w:b/>
          <w:bCs/>
          <w:sz w:val="24"/>
          <w:szCs w:val="24"/>
        </w:rPr>
        <w:t>, 4</w:t>
      </w:r>
      <w:r w:rsidR="00F27C25" w:rsidRPr="00CD0D15">
        <w:rPr>
          <w:rFonts w:ascii="Cambria" w:hAnsi="Cambria"/>
          <w:sz w:val="24"/>
          <w:szCs w:val="24"/>
        </w:rPr>
        <w:t xml:space="preserve">). </w:t>
      </w:r>
      <w:r w:rsidR="00E83C9D">
        <w:rPr>
          <w:rFonts w:ascii="Cambria" w:hAnsi="Cambria"/>
          <w:sz w:val="24"/>
          <w:szCs w:val="24"/>
        </w:rPr>
        <w:t>However, t</w:t>
      </w:r>
      <w:r w:rsidR="00C63F37">
        <w:rPr>
          <w:rFonts w:ascii="Cambria" w:hAnsi="Cambria"/>
          <w:sz w:val="24"/>
          <w:szCs w:val="24"/>
        </w:rPr>
        <w:t xml:space="preserve">he depth-dependent lifetime shift was not observed </w:t>
      </w:r>
      <w:r w:rsidR="00E83C9D">
        <w:rPr>
          <w:rFonts w:ascii="Cambria" w:hAnsi="Cambria"/>
          <w:sz w:val="24"/>
          <w:szCs w:val="24"/>
        </w:rPr>
        <w:t xml:space="preserve">in the </w:t>
      </w:r>
      <w:r w:rsidR="00C63F37" w:rsidRPr="00163272">
        <w:rPr>
          <w:rFonts w:ascii="Cambria" w:hAnsi="Cambria"/>
          <w:i/>
          <w:iCs/>
          <w:sz w:val="24"/>
          <w:szCs w:val="24"/>
        </w:rPr>
        <w:t>∆</w:t>
      </w:r>
      <w:proofErr w:type="spellStart"/>
      <w:r w:rsidR="00C63F37" w:rsidRPr="00163272">
        <w:rPr>
          <w:rFonts w:ascii="Cambria" w:hAnsi="Cambria"/>
          <w:i/>
          <w:iCs/>
          <w:sz w:val="24"/>
          <w:szCs w:val="24"/>
        </w:rPr>
        <w:t>phz</w:t>
      </w:r>
      <w:proofErr w:type="spellEnd"/>
      <w:r w:rsidR="00C63F37" w:rsidRPr="00163272">
        <w:rPr>
          <w:rFonts w:ascii="Cambria" w:hAnsi="Cambria"/>
          <w:i/>
          <w:iCs/>
          <w:sz w:val="24"/>
          <w:szCs w:val="24"/>
        </w:rPr>
        <w:t xml:space="preserve"> </w:t>
      </w:r>
      <w:r w:rsidR="00E83C9D">
        <w:rPr>
          <w:rFonts w:ascii="Cambria" w:hAnsi="Cambria"/>
          <w:sz w:val="24"/>
          <w:szCs w:val="24"/>
        </w:rPr>
        <w:t>cultures</w:t>
      </w:r>
      <w:r w:rsidR="009907B3">
        <w:rPr>
          <w:rFonts w:ascii="Cambria" w:hAnsi="Cambria"/>
          <w:sz w:val="24"/>
          <w:szCs w:val="24"/>
        </w:rPr>
        <w:t xml:space="preserve"> (Fig. 3, 4). </w:t>
      </w:r>
      <w:r w:rsidR="00F27C25" w:rsidRPr="00CD0D15">
        <w:rPr>
          <w:rFonts w:ascii="Cambria" w:hAnsi="Cambria"/>
          <w:sz w:val="24"/>
          <w:szCs w:val="24"/>
        </w:rPr>
        <w:t>The</w:t>
      </w:r>
      <w:r w:rsidR="009907B3">
        <w:rPr>
          <w:rFonts w:ascii="Cambria" w:hAnsi="Cambria"/>
          <w:sz w:val="24"/>
          <w:szCs w:val="24"/>
        </w:rPr>
        <w:t xml:space="preserve"> WT</w:t>
      </w:r>
      <w:r w:rsidR="00F27C25" w:rsidRPr="00CD0D15">
        <w:rPr>
          <w:rFonts w:ascii="Cambria" w:hAnsi="Cambria"/>
          <w:sz w:val="24"/>
          <w:szCs w:val="24"/>
        </w:rPr>
        <w:t xml:space="preserve"> biofilm surface FLIM signal was dominated by a longer lifetime species</w:t>
      </w:r>
      <w:r w:rsidR="006772D3">
        <w:rPr>
          <w:rFonts w:ascii="Cambria" w:hAnsi="Cambria"/>
          <w:sz w:val="24"/>
          <w:szCs w:val="24"/>
        </w:rPr>
        <w:t>, with G and S values shifted more to the left than</w:t>
      </w:r>
      <w:r w:rsidR="000B2AAC">
        <w:rPr>
          <w:rFonts w:ascii="Cambria" w:hAnsi="Cambria"/>
          <w:sz w:val="24"/>
          <w:szCs w:val="24"/>
        </w:rPr>
        <w:t xml:space="preserve"> those of</w:t>
      </w:r>
      <w:r w:rsidR="006772D3">
        <w:rPr>
          <w:rFonts w:ascii="Cambria" w:hAnsi="Cambria"/>
          <w:sz w:val="24"/>
          <w:szCs w:val="24"/>
        </w:rPr>
        <w:t xml:space="preserve"> the</w:t>
      </w:r>
      <w:r w:rsidR="00E239CF">
        <w:rPr>
          <w:rFonts w:ascii="Cambria" w:hAnsi="Cambria"/>
          <w:sz w:val="24"/>
          <w:szCs w:val="24"/>
        </w:rPr>
        <w:t xml:space="preserve"> </w:t>
      </w:r>
      <w:r w:rsidR="00E239CF" w:rsidRPr="00163272">
        <w:rPr>
          <w:rFonts w:ascii="Cambria" w:hAnsi="Cambria"/>
          <w:i/>
          <w:iCs/>
          <w:sz w:val="24"/>
          <w:szCs w:val="24"/>
        </w:rPr>
        <w:t>∆</w:t>
      </w:r>
      <w:proofErr w:type="spellStart"/>
      <w:r w:rsidR="00E239CF" w:rsidRPr="00163272">
        <w:rPr>
          <w:rFonts w:ascii="Cambria" w:hAnsi="Cambria"/>
          <w:i/>
          <w:iCs/>
          <w:sz w:val="24"/>
          <w:szCs w:val="24"/>
        </w:rPr>
        <w:t>phz</w:t>
      </w:r>
      <w:proofErr w:type="spellEnd"/>
      <w:r w:rsidR="00E239CF">
        <w:rPr>
          <w:rFonts w:ascii="Cambria" w:hAnsi="Cambria"/>
          <w:sz w:val="24"/>
          <w:szCs w:val="24"/>
        </w:rPr>
        <w:t xml:space="preserve"> strains</w:t>
      </w:r>
      <w:r w:rsidR="00163F9A">
        <w:rPr>
          <w:rFonts w:ascii="Cambria" w:hAnsi="Cambria"/>
          <w:sz w:val="24"/>
          <w:szCs w:val="24"/>
        </w:rPr>
        <w:t xml:space="preserve"> (</w:t>
      </w:r>
      <w:r w:rsidR="00163F9A" w:rsidRPr="00163F9A">
        <w:rPr>
          <w:rFonts w:ascii="Cambria" w:hAnsi="Cambria"/>
          <w:sz w:val="24"/>
          <w:szCs w:val="24"/>
        </w:rPr>
        <w:t xml:space="preserve">Wilcoxon rank sum test, p-value &lt; </w:t>
      </w:r>
      <w:r w:rsidR="00955437">
        <w:rPr>
          <w:rFonts w:ascii="Cambria" w:hAnsi="Cambria"/>
          <w:sz w:val="24"/>
          <w:szCs w:val="24"/>
        </w:rPr>
        <w:t xml:space="preserve">0.05 </w:t>
      </w:r>
      <w:r w:rsidR="00163F9A">
        <w:rPr>
          <w:rFonts w:ascii="Cambria" w:hAnsi="Cambria"/>
          <w:sz w:val="24"/>
          <w:szCs w:val="24"/>
        </w:rPr>
        <w:t xml:space="preserve">for both ASM and M9 </w:t>
      </w:r>
      <w:proofErr w:type="spellStart"/>
      <w:r w:rsidR="00163F9A">
        <w:rPr>
          <w:rFonts w:ascii="Cambria" w:hAnsi="Cambria"/>
          <w:sz w:val="24"/>
          <w:szCs w:val="24"/>
        </w:rPr>
        <w:t>suc</w:t>
      </w:r>
      <w:proofErr w:type="spellEnd"/>
      <w:r w:rsidR="00163F9A">
        <w:rPr>
          <w:rFonts w:ascii="Cambria" w:hAnsi="Cambria"/>
          <w:sz w:val="24"/>
          <w:szCs w:val="24"/>
        </w:rPr>
        <w:t xml:space="preserve"> comparisons)</w:t>
      </w:r>
      <w:r w:rsidR="00E239CF">
        <w:rPr>
          <w:rFonts w:ascii="Cambria" w:hAnsi="Cambria"/>
          <w:sz w:val="24"/>
          <w:szCs w:val="24"/>
        </w:rPr>
        <w:t xml:space="preserve">. </w:t>
      </w:r>
      <w:r w:rsidR="00163F9A">
        <w:rPr>
          <w:rFonts w:ascii="Cambria" w:hAnsi="Cambria"/>
          <w:sz w:val="24"/>
          <w:szCs w:val="24"/>
        </w:rPr>
        <w:t xml:space="preserve">The </w:t>
      </w:r>
      <w:r w:rsidR="009907B3">
        <w:rPr>
          <w:rFonts w:ascii="Cambria" w:hAnsi="Cambria"/>
          <w:sz w:val="24"/>
          <w:szCs w:val="24"/>
        </w:rPr>
        <w:t>WT</w:t>
      </w:r>
      <w:r w:rsidR="00E239CF">
        <w:rPr>
          <w:rFonts w:ascii="Cambria" w:hAnsi="Cambria"/>
          <w:sz w:val="24"/>
          <w:szCs w:val="24"/>
        </w:rPr>
        <w:t xml:space="preserve"> </w:t>
      </w:r>
      <w:r w:rsidR="00163F9A">
        <w:rPr>
          <w:rFonts w:ascii="Cambria" w:hAnsi="Cambria"/>
          <w:sz w:val="24"/>
          <w:szCs w:val="24"/>
        </w:rPr>
        <w:t>fluorescence</w:t>
      </w:r>
      <w:r w:rsidR="00E239CF">
        <w:rPr>
          <w:rFonts w:ascii="Cambria" w:hAnsi="Cambria"/>
          <w:sz w:val="24"/>
          <w:szCs w:val="24"/>
        </w:rPr>
        <w:t xml:space="preserve"> </w:t>
      </w:r>
      <w:r w:rsidR="00163F9A">
        <w:rPr>
          <w:rFonts w:ascii="Cambria" w:hAnsi="Cambria"/>
          <w:sz w:val="24"/>
          <w:szCs w:val="24"/>
        </w:rPr>
        <w:t>lifetime</w:t>
      </w:r>
      <w:r w:rsidR="0030615F">
        <w:rPr>
          <w:rFonts w:ascii="Cambria" w:hAnsi="Cambria"/>
          <w:sz w:val="24"/>
          <w:szCs w:val="24"/>
        </w:rPr>
        <w:t xml:space="preserve"> signal</w:t>
      </w:r>
      <w:r w:rsidR="00E239CF">
        <w:rPr>
          <w:rFonts w:ascii="Cambria" w:hAnsi="Cambria"/>
          <w:sz w:val="24"/>
          <w:szCs w:val="24"/>
        </w:rPr>
        <w:t>s</w:t>
      </w:r>
      <w:r w:rsidR="0030615F">
        <w:rPr>
          <w:rFonts w:ascii="Cambria" w:hAnsi="Cambria"/>
          <w:sz w:val="24"/>
          <w:szCs w:val="24"/>
        </w:rPr>
        <w:t xml:space="preserve"> </w:t>
      </w:r>
      <w:r w:rsidR="00E239CF">
        <w:rPr>
          <w:rFonts w:ascii="Cambria" w:hAnsi="Cambria"/>
          <w:sz w:val="24"/>
          <w:szCs w:val="24"/>
        </w:rPr>
        <w:t xml:space="preserve">in both media types were </w:t>
      </w:r>
      <w:r w:rsidR="00F27C25" w:rsidRPr="00CD0D15">
        <w:rPr>
          <w:rFonts w:ascii="Cambria" w:hAnsi="Cambria"/>
          <w:sz w:val="24"/>
          <w:szCs w:val="24"/>
        </w:rPr>
        <w:t xml:space="preserve">near </w:t>
      </w:r>
      <w:r w:rsidR="0009472C">
        <w:rPr>
          <w:rFonts w:ascii="Cambria" w:hAnsi="Cambria"/>
          <w:sz w:val="24"/>
          <w:szCs w:val="24"/>
        </w:rPr>
        <w:t xml:space="preserve">the </w:t>
      </w:r>
      <w:r w:rsidR="00F27C25" w:rsidRPr="00CD0D15">
        <w:rPr>
          <w:rFonts w:ascii="Cambria" w:hAnsi="Cambria"/>
          <w:sz w:val="24"/>
          <w:szCs w:val="24"/>
        </w:rPr>
        <w:t>reduced pyocyanin</w:t>
      </w:r>
      <w:r w:rsidR="0030615F">
        <w:rPr>
          <w:rFonts w:ascii="Cambria" w:hAnsi="Cambria"/>
          <w:sz w:val="24"/>
          <w:szCs w:val="24"/>
        </w:rPr>
        <w:t xml:space="preserve"> </w:t>
      </w:r>
      <w:r w:rsidR="00163F9A">
        <w:rPr>
          <w:rFonts w:ascii="Cambria" w:hAnsi="Cambria"/>
          <w:sz w:val="24"/>
          <w:szCs w:val="24"/>
        </w:rPr>
        <w:t>signal</w:t>
      </w:r>
      <w:r w:rsidR="00F27C25" w:rsidRPr="00CD0D15">
        <w:rPr>
          <w:rFonts w:ascii="Cambria" w:hAnsi="Cambria"/>
          <w:sz w:val="24"/>
          <w:szCs w:val="24"/>
        </w:rPr>
        <w:t>.</w:t>
      </w:r>
      <w:r w:rsidR="0009472C">
        <w:rPr>
          <w:rFonts w:ascii="Cambria" w:hAnsi="Cambria"/>
          <w:sz w:val="24"/>
          <w:szCs w:val="24"/>
        </w:rPr>
        <w:t xml:space="preserve"> Notably, the long </w:t>
      </w:r>
      <w:r w:rsidR="00F27C25" w:rsidRPr="002C14DB">
        <w:rPr>
          <w:rFonts w:ascii="Cambria" w:hAnsi="Cambria"/>
          <w:sz w:val="24"/>
          <w:szCs w:val="24"/>
          <w:highlight w:val="yellow"/>
        </w:rPr>
        <w:t xml:space="preserve">lifetime signal </w:t>
      </w:r>
      <w:r w:rsidR="00EC13F6">
        <w:rPr>
          <w:rFonts w:ascii="Cambria" w:hAnsi="Cambria"/>
          <w:sz w:val="24"/>
          <w:szCs w:val="24"/>
          <w:highlight w:val="yellow"/>
        </w:rPr>
        <w:t xml:space="preserve">associated with the WT cultures </w:t>
      </w:r>
      <w:r w:rsidR="00F27C25" w:rsidRPr="002C14DB">
        <w:rPr>
          <w:rFonts w:ascii="Cambria" w:hAnsi="Cambria"/>
          <w:sz w:val="24"/>
          <w:szCs w:val="24"/>
          <w:highlight w:val="yellow"/>
        </w:rPr>
        <w:t xml:space="preserve">was </w:t>
      </w:r>
      <w:r w:rsidR="007D1AFF">
        <w:rPr>
          <w:rFonts w:ascii="Cambria" w:hAnsi="Cambria"/>
          <w:sz w:val="24"/>
          <w:szCs w:val="24"/>
          <w:highlight w:val="yellow"/>
        </w:rPr>
        <w:t>prominent</w:t>
      </w:r>
      <w:r w:rsidR="0009472C" w:rsidRPr="002C14DB">
        <w:rPr>
          <w:rFonts w:ascii="Cambria" w:hAnsi="Cambria"/>
          <w:sz w:val="24"/>
          <w:szCs w:val="24"/>
          <w:highlight w:val="yellow"/>
        </w:rPr>
        <w:t xml:space="preserve"> </w:t>
      </w:r>
      <w:r w:rsidR="00F27C25" w:rsidRPr="002C14DB">
        <w:rPr>
          <w:rFonts w:ascii="Cambria" w:hAnsi="Cambria"/>
          <w:sz w:val="24"/>
          <w:szCs w:val="24"/>
          <w:highlight w:val="yellow"/>
        </w:rPr>
        <w:t xml:space="preserve">when a coverslip was placed </w:t>
      </w:r>
      <w:r w:rsidR="0009472C">
        <w:rPr>
          <w:rFonts w:ascii="Cambria" w:hAnsi="Cambria"/>
          <w:sz w:val="24"/>
          <w:szCs w:val="24"/>
          <w:highlight w:val="yellow"/>
        </w:rPr>
        <w:t>the surface of the</w:t>
      </w:r>
      <w:r w:rsidR="00F27C25" w:rsidRPr="002C14DB">
        <w:rPr>
          <w:rFonts w:ascii="Cambria" w:hAnsi="Cambria"/>
          <w:sz w:val="24"/>
          <w:szCs w:val="24"/>
          <w:highlight w:val="yellow"/>
        </w:rPr>
        <w:t xml:space="preserve"> biofilm sample</w:t>
      </w:r>
      <w:r w:rsidR="009907B3">
        <w:rPr>
          <w:rFonts w:ascii="Cambria" w:hAnsi="Cambria"/>
          <w:sz w:val="24"/>
          <w:szCs w:val="24"/>
          <w:highlight w:val="yellow"/>
        </w:rPr>
        <w:t>s</w:t>
      </w:r>
      <w:r w:rsidR="0009472C">
        <w:rPr>
          <w:rFonts w:ascii="Cambria" w:hAnsi="Cambria"/>
          <w:sz w:val="24"/>
          <w:szCs w:val="24"/>
          <w:highlight w:val="yellow"/>
        </w:rPr>
        <w:t xml:space="preserve"> to facilitate imaging with higher-resolution water objectives</w:t>
      </w:r>
      <w:r w:rsidR="00F27C25" w:rsidRPr="002C14DB">
        <w:rPr>
          <w:rFonts w:ascii="Cambria" w:hAnsi="Cambria"/>
          <w:sz w:val="24"/>
          <w:szCs w:val="24"/>
          <w:highlight w:val="yellow"/>
        </w:rPr>
        <w:t xml:space="preserve">. </w:t>
      </w:r>
      <w:r w:rsidR="0009472C">
        <w:rPr>
          <w:rFonts w:ascii="Cambria" w:hAnsi="Cambria"/>
          <w:sz w:val="24"/>
          <w:szCs w:val="24"/>
          <w:highlight w:val="yellow"/>
        </w:rPr>
        <w:t>When imaged with an air objective, t</w:t>
      </w:r>
      <w:r w:rsidR="00715463">
        <w:rPr>
          <w:rFonts w:ascii="Cambria" w:hAnsi="Cambria"/>
          <w:sz w:val="24"/>
          <w:szCs w:val="24"/>
          <w:highlight w:val="yellow"/>
        </w:rPr>
        <w:t>he lifetime signal of the biofilm with a coverslip was closer to reduced pyocyanin than that of the sample without a cover slip</w:t>
      </w:r>
      <w:r w:rsidR="00955437">
        <w:rPr>
          <w:rFonts w:ascii="Cambria" w:hAnsi="Cambria"/>
          <w:sz w:val="24"/>
          <w:szCs w:val="24"/>
          <w:highlight w:val="yellow"/>
        </w:rPr>
        <w:t xml:space="preserve"> (Fig. SX)</w:t>
      </w:r>
      <w:r w:rsidR="00715463">
        <w:rPr>
          <w:rFonts w:ascii="Cambria" w:hAnsi="Cambria"/>
          <w:sz w:val="24"/>
          <w:szCs w:val="24"/>
          <w:highlight w:val="yellow"/>
        </w:rPr>
        <w:t xml:space="preserve">. </w:t>
      </w:r>
    </w:p>
    <w:p w14:paraId="08A4273F" w14:textId="77777777" w:rsidR="00715463" w:rsidRDefault="00715463" w:rsidP="006B3AF0">
      <w:pPr>
        <w:spacing w:line="480" w:lineRule="auto"/>
        <w:rPr>
          <w:rFonts w:ascii="Cambria" w:hAnsi="Cambria"/>
          <w:sz w:val="24"/>
          <w:szCs w:val="24"/>
        </w:rPr>
      </w:pPr>
    </w:p>
    <w:p w14:paraId="5CD0FA94" w14:textId="45ED001F" w:rsidR="00152AED" w:rsidRPr="002C14DB" w:rsidRDefault="00152AED" w:rsidP="00F27C25">
      <w:pPr>
        <w:spacing w:line="480" w:lineRule="auto"/>
        <w:rPr>
          <w:rFonts w:ascii="Cambria" w:hAnsi="Cambria"/>
          <w:b/>
          <w:bCs/>
          <w:sz w:val="24"/>
          <w:szCs w:val="24"/>
        </w:rPr>
      </w:pPr>
      <w:r w:rsidRPr="002C14DB">
        <w:rPr>
          <w:rFonts w:ascii="Cambria" w:hAnsi="Cambria"/>
          <w:b/>
          <w:bCs/>
          <w:i/>
          <w:iCs/>
          <w:sz w:val="24"/>
          <w:szCs w:val="24"/>
        </w:rPr>
        <w:t xml:space="preserve">P. aeruginosa </w:t>
      </w:r>
      <w:r w:rsidR="006D3837" w:rsidRPr="006D3837">
        <w:rPr>
          <w:rFonts w:ascii="Cambria" w:hAnsi="Cambria"/>
          <w:b/>
          <w:bCs/>
          <w:sz w:val="24"/>
          <w:szCs w:val="24"/>
        </w:rPr>
        <w:t>fluoresce</w:t>
      </w:r>
      <w:r w:rsidR="006D3837">
        <w:rPr>
          <w:rFonts w:ascii="Cambria" w:hAnsi="Cambria"/>
          <w:b/>
          <w:bCs/>
          <w:sz w:val="24"/>
          <w:szCs w:val="24"/>
        </w:rPr>
        <w:t>nce</w:t>
      </w:r>
      <w:r w:rsidRPr="002C14DB">
        <w:rPr>
          <w:rFonts w:ascii="Cambria" w:hAnsi="Cambria"/>
          <w:b/>
          <w:bCs/>
          <w:sz w:val="24"/>
          <w:szCs w:val="24"/>
        </w:rPr>
        <w:t xml:space="preserve"> lifetime </w:t>
      </w:r>
      <w:r w:rsidR="00B40899" w:rsidRPr="002C14DB">
        <w:rPr>
          <w:rFonts w:ascii="Cambria" w:hAnsi="Cambria"/>
          <w:b/>
          <w:bCs/>
          <w:sz w:val="24"/>
          <w:szCs w:val="24"/>
        </w:rPr>
        <w:t xml:space="preserve">shifts in the presence of </w:t>
      </w:r>
      <w:proofErr w:type="spellStart"/>
      <w:r w:rsidR="00B40899" w:rsidRPr="002C14DB">
        <w:rPr>
          <w:rFonts w:ascii="Cambria" w:hAnsi="Cambria"/>
          <w:b/>
          <w:bCs/>
          <w:i/>
          <w:iCs/>
          <w:sz w:val="24"/>
          <w:szCs w:val="24"/>
        </w:rPr>
        <w:t>Rothia</w:t>
      </w:r>
      <w:proofErr w:type="spellEnd"/>
      <w:r w:rsidR="00B40899" w:rsidRPr="002C14DB">
        <w:rPr>
          <w:rFonts w:ascii="Cambria" w:hAnsi="Cambria"/>
          <w:b/>
          <w:bCs/>
          <w:i/>
          <w:iCs/>
          <w:sz w:val="24"/>
          <w:szCs w:val="24"/>
        </w:rPr>
        <w:t xml:space="preserve"> </w:t>
      </w:r>
      <w:r w:rsidR="00B40899" w:rsidRPr="002C14DB">
        <w:rPr>
          <w:rFonts w:ascii="Cambria" w:hAnsi="Cambria"/>
          <w:b/>
          <w:bCs/>
          <w:sz w:val="24"/>
          <w:szCs w:val="24"/>
        </w:rPr>
        <w:t xml:space="preserve">metabolites </w:t>
      </w:r>
    </w:p>
    <w:p w14:paraId="2A43A587" w14:textId="47B56646" w:rsidR="00F27C25" w:rsidRPr="00163F9A" w:rsidRDefault="00574D36" w:rsidP="00F27C25">
      <w:pPr>
        <w:spacing w:line="480" w:lineRule="auto"/>
        <w:rPr>
          <w:rFonts w:ascii="Cambria" w:hAnsi="Cambria"/>
          <w:sz w:val="24"/>
          <w:szCs w:val="24"/>
        </w:rPr>
      </w:pPr>
      <w:r>
        <w:rPr>
          <w:rFonts w:ascii="Cambria" w:hAnsi="Cambria"/>
          <w:sz w:val="24"/>
          <w:szCs w:val="24"/>
        </w:rPr>
        <w:lastRenderedPageBreak/>
        <w:tab/>
      </w:r>
      <w:r>
        <w:rPr>
          <w:rFonts w:ascii="Cambria" w:hAnsi="Cambria"/>
          <w:i/>
          <w:iCs/>
          <w:sz w:val="24"/>
          <w:szCs w:val="24"/>
        </w:rPr>
        <w:t xml:space="preserve">P. aeruginosa </w:t>
      </w:r>
      <w:r>
        <w:rPr>
          <w:rFonts w:ascii="Cambria" w:hAnsi="Cambria"/>
          <w:sz w:val="24"/>
          <w:szCs w:val="24"/>
        </w:rPr>
        <w:t xml:space="preserve">often co-colonizes infections with other microbes such as the fermenter, </w:t>
      </w:r>
      <w:proofErr w:type="spellStart"/>
      <w:r>
        <w:rPr>
          <w:rFonts w:ascii="Cambria" w:hAnsi="Cambria"/>
          <w:i/>
          <w:iCs/>
          <w:sz w:val="24"/>
          <w:szCs w:val="24"/>
        </w:rPr>
        <w:t>Rothia</w:t>
      </w:r>
      <w:proofErr w:type="spellEnd"/>
      <w:r>
        <w:rPr>
          <w:rFonts w:ascii="Cambria" w:hAnsi="Cambria"/>
          <w:i/>
          <w:iCs/>
          <w:sz w:val="24"/>
          <w:szCs w:val="24"/>
        </w:rPr>
        <w:t xml:space="preserve"> </w:t>
      </w:r>
      <w:proofErr w:type="spellStart"/>
      <w:r>
        <w:rPr>
          <w:rFonts w:ascii="Cambria" w:hAnsi="Cambria"/>
          <w:i/>
          <w:iCs/>
          <w:sz w:val="24"/>
          <w:szCs w:val="24"/>
        </w:rPr>
        <w:t>mucilaginosa</w:t>
      </w:r>
      <w:proofErr w:type="spellEnd"/>
      <w:r w:rsidR="00955437">
        <w:rPr>
          <w:rFonts w:ascii="Cambria" w:hAnsi="Cambria"/>
          <w:sz w:val="24"/>
          <w:szCs w:val="24"/>
        </w:rPr>
        <w:t xml:space="preserve">. In the presence of fermentation metabolites, </w:t>
      </w:r>
      <w:r w:rsidR="00955437">
        <w:rPr>
          <w:rFonts w:ascii="Cambria" w:hAnsi="Cambria"/>
          <w:i/>
          <w:sz w:val="24"/>
          <w:szCs w:val="24"/>
        </w:rPr>
        <w:t xml:space="preserve">P. aeruginosa </w:t>
      </w:r>
      <w:r w:rsidR="008C4A5F">
        <w:rPr>
          <w:rFonts w:ascii="Cambria" w:hAnsi="Cambria"/>
          <w:sz w:val="24"/>
          <w:szCs w:val="24"/>
        </w:rPr>
        <w:t xml:space="preserve">increases production of </w:t>
      </w:r>
      <w:r w:rsidR="00955437">
        <w:rPr>
          <w:rFonts w:ascii="Cambria" w:hAnsi="Cambria"/>
          <w:sz w:val="24"/>
          <w:szCs w:val="24"/>
        </w:rPr>
        <w:t>phenazines</w:t>
      </w:r>
      <w:r w:rsidR="00163272">
        <w:rPr>
          <w:rFonts w:ascii="Cambria" w:hAnsi="Cambria"/>
          <w:sz w:val="24"/>
          <w:szCs w:val="24"/>
        </w:rPr>
        <w:t xml:space="preserve"> </w:t>
      </w:r>
      <w:r w:rsidR="00163272">
        <w:rPr>
          <w:rFonts w:ascii="Cambria" w:hAnsi="Cambria"/>
          <w:sz w:val="24"/>
          <w:szCs w:val="24"/>
        </w:rPr>
        <w:fldChar w:fldCharType="begin"/>
      </w:r>
      <w:r w:rsidR="002030D4">
        <w:rPr>
          <w:rFonts w:ascii="Cambria" w:hAnsi="Cambria"/>
          <w:sz w:val="24"/>
          <w:szCs w:val="24"/>
        </w:rPr>
        <w:instrText xml:space="preserve"> ADDIN ZOTERO_ITEM CSL_CITATION {"citationID":"ac8924rfq0","properties":{"formattedCitation":"(11,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(11, 12)</w:t>
      </w:r>
      <w:r w:rsidR="00163272">
        <w:rPr>
          <w:rFonts w:ascii="Cambria" w:hAnsi="Cambria"/>
          <w:sz w:val="24"/>
          <w:szCs w:val="24"/>
        </w:rPr>
        <w:fldChar w:fldCharType="end"/>
      </w:r>
      <w:r>
        <w:rPr>
          <w:rFonts w:ascii="Cambria" w:hAnsi="Cambria"/>
          <w:sz w:val="24"/>
          <w:szCs w:val="24"/>
        </w:rPr>
        <w:t xml:space="preserve">. </w:t>
      </w:r>
      <w:r w:rsidR="00955437">
        <w:rPr>
          <w:rFonts w:ascii="Cambria" w:hAnsi="Cambria"/>
          <w:sz w:val="24"/>
          <w:szCs w:val="24"/>
        </w:rPr>
        <w:t>The CF strain,</w:t>
      </w:r>
      <w:r w:rsidR="00163F9A">
        <w:rPr>
          <w:rFonts w:ascii="Cambria" w:hAnsi="Cambria"/>
          <w:sz w:val="24"/>
          <w:szCs w:val="24"/>
        </w:rPr>
        <w:t xml:space="preserve"> </w:t>
      </w:r>
      <w:r w:rsidR="008C4A5F">
        <w:rPr>
          <w:rFonts w:ascii="Cambria" w:hAnsi="Cambria"/>
          <w:i/>
          <w:iCs/>
          <w:sz w:val="24"/>
          <w:szCs w:val="24"/>
        </w:rPr>
        <w:t xml:space="preserve">P. aeruginosa </w:t>
      </w:r>
      <w:r w:rsidR="008C4A5F">
        <w:rPr>
          <w:rFonts w:ascii="Cambria" w:hAnsi="Cambria"/>
          <w:sz w:val="24"/>
          <w:szCs w:val="24"/>
        </w:rPr>
        <w:t>PaFLR01</w:t>
      </w:r>
      <w:r w:rsidR="00955437">
        <w:rPr>
          <w:rFonts w:ascii="Cambria" w:hAnsi="Cambria"/>
          <w:sz w:val="24"/>
          <w:szCs w:val="24"/>
        </w:rPr>
        <w:t>,</w:t>
      </w:r>
      <w:r w:rsidR="008C4A5F">
        <w:rPr>
          <w:rFonts w:ascii="Cambria" w:hAnsi="Cambria"/>
          <w:sz w:val="24"/>
          <w:szCs w:val="24"/>
        </w:rPr>
        <w:t xml:space="preserve"> </w:t>
      </w:r>
      <w:r w:rsidR="00163F9A">
        <w:rPr>
          <w:rFonts w:ascii="Cambria" w:hAnsi="Cambria"/>
          <w:sz w:val="24"/>
          <w:szCs w:val="24"/>
        </w:rPr>
        <w:t xml:space="preserve">was </w:t>
      </w:r>
      <w:r w:rsidR="008C4A5F">
        <w:rPr>
          <w:rFonts w:ascii="Cambria" w:hAnsi="Cambria"/>
          <w:sz w:val="24"/>
          <w:szCs w:val="24"/>
        </w:rPr>
        <w:t xml:space="preserve">grown with supernatant from </w:t>
      </w:r>
      <w:r w:rsidR="008C4A5F">
        <w:rPr>
          <w:rFonts w:ascii="Cambria" w:hAnsi="Cambria"/>
          <w:i/>
          <w:iCs/>
          <w:sz w:val="24"/>
          <w:szCs w:val="24"/>
        </w:rPr>
        <w:t xml:space="preserve">R. </w:t>
      </w:r>
      <w:proofErr w:type="spellStart"/>
      <w:r w:rsidR="008C4A5F">
        <w:rPr>
          <w:rFonts w:ascii="Cambria" w:hAnsi="Cambria"/>
          <w:i/>
          <w:iCs/>
          <w:sz w:val="24"/>
          <w:szCs w:val="24"/>
        </w:rPr>
        <w:t>mucilaginosa</w:t>
      </w:r>
      <w:proofErr w:type="spellEnd"/>
      <w:r w:rsidR="008C4A5F">
        <w:rPr>
          <w:rFonts w:ascii="Cambria" w:hAnsi="Cambria"/>
          <w:i/>
          <w:iCs/>
          <w:sz w:val="24"/>
          <w:szCs w:val="24"/>
        </w:rPr>
        <w:t xml:space="preserve"> (</w:t>
      </w:r>
      <w:r w:rsidR="008C4A5F">
        <w:rPr>
          <w:rFonts w:ascii="Cambria" w:hAnsi="Cambria"/>
          <w:sz w:val="24"/>
          <w:szCs w:val="24"/>
        </w:rPr>
        <w:t xml:space="preserve">M9 </w:t>
      </w:r>
      <w:proofErr w:type="spellStart"/>
      <w:r w:rsidR="008C4A5F">
        <w:rPr>
          <w:rFonts w:ascii="Cambria" w:hAnsi="Cambria"/>
          <w:sz w:val="24"/>
          <w:szCs w:val="24"/>
        </w:rPr>
        <w:t>suc</w:t>
      </w:r>
      <w:proofErr w:type="spellEnd"/>
      <w:r w:rsidR="008C4A5F">
        <w:rPr>
          <w:rFonts w:ascii="Cambria" w:hAnsi="Cambria"/>
          <w:sz w:val="24"/>
          <w:szCs w:val="24"/>
        </w:rPr>
        <w:t xml:space="preserve"> + sup</w:t>
      </w:r>
      <w:r w:rsidR="00163F9A">
        <w:rPr>
          <w:rFonts w:ascii="Cambria" w:hAnsi="Cambria"/>
          <w:sz w:val="24"/>
          <w:szCs w:val="24"/>
        </w:rPr>
        <w:t xml:space="preserve">), in M9 media alone (M9 </w:t>
      </w:r>
      <w:proofErr w:type="spellStart"/>
      <w:r w:rsidR="00163F9A">
        <w:rPr>
          <w:rFonts w:ascii="Cambria" w:hAnsi="Cambria"/>
          <w:sz w:val="24"/>
          <w:szCs w:val="24"/>
        </w:rPr>
        <w:t>suc</w:t>
      </w:r>
      <w:proofErr w:type="spellEnd"/>
      <w:r w:rsidR="00163F9A">
        <w:rPr>
          <w:rFonts w:ascii="Cambria" w:hAnsi="Cambria"/>
          <w:sz w:val="24"/>
          <w:szCs w:val="24"/>
        </w:rPr>
        <w:t xml:space="preserve">), </w:t>
      </w:r>
      <w:proofErr w:type="gramStart"/>
      <w:r w:rsidR="00163F9A">
        <w:rPr>
          <w:rFonts w:ascii="Cambria" w:hAnsi="Cambria"/>
          <w:sz w:val="24"/>
          <w:szCs w:val="24"/>
        </w:rPr>
        <w:t>or  in</w:t>
      </w:r>
      <w:proofErr w:type="gramEnd"/>
      <w:r w:rsidR="00163F9A">
        <w:rPr>
          <w:rFonts w:ascii="Cambria" w:hAnsi="Cambria"/>
          <w:sz w:val="24"/>
          <w:szCs w:val="24"/>
        </w:rPr>
        <w:t xml:space="preserve"> the background media of the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supernatant (ASM)</w:t>
      </w:r>
      <w:r w:rsidR="006006DA">
        <w:rPr>
          <w:rFonts w:ascii="Cambria" w:hAnsi="Cambria"/>
          <w:sz w:val="24"/>
          <w:szCs w:val="24"/>
        </w:rPr>
        <w:t xml:space="preserve"> (</w:t>
      </w:r>
      <w:r w:rsidR="006006DA" w:rsidRPr="00760A78">
        <w:rPr>
          <w:rFonts w:ascii="Cambria" w:hAnsi="Cambria"/>
          <w:b/>
          <w:bCs/>
          <w:sz w:val="24"/>
          <w:szCs w:val="24"/>
        </w:rPr>
        <w:t>Fig. 5</w:t>
      </w:r>
      <w:r w:rsidR="006006DA">
        <w:rPr>
          <w:rFonts w:ascii="Cambria" w:hAnsi="Cambria"/>
          <w:sz w:val="24"/>
          <w:szCs w:val="24"/>
        </w:rPr>
        <w:t>)</w:t>
      </w:r>
      <w:r w:rsidR="00163F9A">
        <w:rPr>
          <w:rFonts w:ascii="Cambria" w:hAnsi="Cambria"/>
          <w:sz w:val="24"/>
          <w:szCs w:val="24"/>
        </w:rPr>
        <w:t xml:space="preserve">. The G </w:t>
      </w:r>
      <w:r w:rsidR="00163F9A" w:rsidRPr="008C4A5F">
        <w:rPr>
          <w:rFonts w:ascii="Cambria" w:hAnsi="Cambria"/>
          <w:sz w:val="24"/>
          <w:szCs w:val="24"/>
        </w:rPr>
        <w:t xml:space="preserve">and S distributions </w:t>
      </w:r>
      <w:r w:rsidR="00163F9A">
        <w:rPr>
          <w:rFonts w:ascii="Cambria" w:hAnsi="Cambria"/>
          <w:sz w:val="24"/>
          <w:szCs w:val="24"/>
        </w:rPr>
        <w:t xml:space="preserve">of </w:t>
      </w:r>
      <w:r w:rsidR="00163F9A">
        <w:rPr>
          <w:rFonts w:ascii="Cambria" w:hAnsi="Cambria"/>
          <w:i/>
          <w:iCs/>
          <w:sz w:val="24"/>
          <w:szCs w:val="24"/>
        </w:rPr>
        <w:t xml:space="preserve">P. aeruginosa </w:t>
      </w:r>
      <w:r w:rsidR="00163F9A">
        <w:rPr>
          <w:rFonts w:ascii="Cambria" w:hAnsi="Cambria"/>
          <w:sz w:val="24"/>
          <w:szCs w:val="24"/>
        </w:rPr>
        <w:t xml:space="preserve">grown in M9 </w:t>
      </w:r>
      <w:proofErr w:type="spellStart"/>
      <w:r w:rsidR="00163F9A">
        <w:rPr>
          <w:rFonts w:ascii="Cambria" w:hAnsi="Cambria"/>
          <w:sz w:val="24"/>
          <w:szCs w:val="24"/>
        </w:rPr>
        <w:t>suc</w:t>
      </w:r>
      <w:proofErr w:type="spellEnd"/>
      <w:r w:rsidR="00163F9A">
        <w:rPr>
          <w:rFonts w:ascii="Cambria" w:hAnsi="Cambria"/>
          <w:sz w:val="24"/>
          <w:szCs w:val="24"/>
        </w:rPr>
        <w:t xml:space="preserve"> + sup </w:t>
      </w:r>
      <w:proofErr w:type="gramStart"/>
      <w:r w:rsidR="00163F9A" w:rsidRPr="008C4A5F">
        <w:rPr>
          <w:rFonts w:ascii="Cambria" w:hAnsi="Cambria"/>
          <w:sz w:val="24"/>
          <w:szCs w:val="24"/>
        </w:rPr>
        <w:t>were</w:t>
      </w:r>
      <w:proofErr w:type="gramEnd"/>
      <w:r w:rsidR="00163F9A" w:rsidRPr="008C4A5F">
        <w:rPr>
          <w:rFonts w:ascii="Cambria" w:hAnsi="Cambria"/>
          <w:sz w:val="24"/>
          <w:szCs w:val="24"/>
        </w:rPr>
        <w:t xml:space="preserve"> significantly shifted to the left of </w:t>
      </w:r>
      <w:r w:rsidR="00163F9A">
        <w:rPr>
          <w:rFonts w:ascii="Cambria" w:hAnsi="Cambria"/>
          <w:sz w:val="24"/>
          <w:szCs w:val="24"/>
        </w:rPr>
        <w:t xml:space="preserve">the M9 alone and ASM cultures </w:t>
      </w:r>
      <w:r w:rsidR="00163F9A" w:rsidRPr="008C4A5F">
        <w:rPr>
          <w:rFonts w:ascii="Cambria" w:hAnsi="Cambria"/>
          <w:sz w:val="24"/>
          <w:szCs w:val="24"/>
        </w:rPr>
        <w:t>(Wilcoxon rank sum test, p-value &lt; 2.2e-16</w:t>
      </w:r>
      <w:r w:rsidR="006006DA">
        <w:rPr>
          <w:rFonts w:ascii="Cambria" w:hAnsi="Cambria"/>
          <w:sz w:val="24"/>
          <w:szCs w:val="24"/>
        </w:rPr>
        <w:t>, Fig. 5A</w:t>
      </w:r>
      <w:r w:rsidR="00163F9A">
        <w:rPr>
          <w:rFonts w:ascii="Cambria" w:hAnsi="Cambria"/>
          <w:sz w:val="24"/>
          <w:szCs w:val="24"/>
        </w:rPr>
        <w:t>).</w:t>
      </w:r>
      <w:r w:rsidR="00955437">
        <w:rPr>
          <w:rFonts w:ascii="Cambria" w:hAnsi="Cambria"/>
          <w:i/>
          <w:sz w:val="24"/>
          <w:szCs w:val="24"/>
        </w:rPr>
        <w:t xml:space="preserve"> P. aeruginosa </w:t>
      </w:r>
      <w:r w:rsidR="00163F9A" w:rsidRPr="00BB5F44">
        <w:rPr>
          <w:rFonts w:ascii="Cambria" w:hAnsi="Cambria"/>
          <w:sz w:val="24"/>
          <w:szCs w:val="24"/>
        </w:rPr>
        <w:t xml:space="preserve">lifetime </w:t>
      </w:r>
      <w:r w:rsidR="00163F9A">
        <w:rPr>
          <w:rFonts w:ascii="Cambria" w:hAnsi="Cambria"/>
          <w:sz w:val="24"/>
          <w:szCs w:val="24"/>
        </w:rPr>
        <w:t xml:space="preserve">signal </w:t>
      </w:r>
      <w:r w:rsidR="008C4A5F">
        <w:rPr>
          <w:rFonts w:ascii="Cambria" w:hAnsi="Cambria"/>
          <w:sz w:val="24"/>
          <w:szCs w:val="24"/>
        </w:rPr>
        <w:t>shift</w:t>
      </w:r>
      <w:r w:rsidR="00BB5F44">
        <w:rPr>
          <w:rFonts w:ascii="Cambria" w:hAnsi="Cambria"/>
          <w:sz w:val="24"/>
          <w:szCs w:val="24"/>
        </w:rPr>
        <w:t>ed</w:t>
      </w:r>
      <w:r w:rsidR="00163F9A">
        <w:rPr>
          <w:rFonts w:ascii="Cambria" w:hAnsi="Cambria"/>
          <w:sz w:val="24"/>
          <w:szCs w:val="24"/>
        </w:rPr>
        <w:t xml:space="preserve"> </w:t>
      </w:r>
      <w:r w:rsidR="008C4A5F">
        <w:rPr>
          <w:rFonts w:ascii="Cambria" w:hAnsi="Cambria"/>
          <w:sz w:val="24"/>
          <w:szCs w:val="24"/>
        </w:rPr>
        <w:t xml:space="preserve">towards reduced pyocyanin </w:t>
      </w:r>
      <w:r w:rsidR="00163F9A">
        <w:rPr>
          <w:rFonts w:ascii="Cambria" w:hAnsi="Cambria"/>
          <w:sz w:val="24"/>
          <w:szCs w:val="24"/>
        </w:rPr>
        <w:t xml:space="preserve">in the presence of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derived metabolites</w:t>
      </w:r>
      <w:r w:rsidR="006006DA">
        <w:rPr>
          <w:rFonts w:ascii="Cambria" w:hAnsi="Cambria"/>
          <w:sz w:val="24"/>
          <w:szCs w:val="24"/>
        </w:rPr>
        <w:t xml:space="preserve"> (</w:t>
      </w:r>
      <w:r w:rsidR="006006DA" w:rsidRPr="00760A78">
        <w:rPr>
          <w:rFonts w:ascii="Cambria" w:hAnsi="Cambria"/>
          <w:b/>
          <w:bCs/>
          <w:sz w:val="24"/>
          <w:szCs w:val="24"/>
        </w:rPr>
        <w:t xml:space="preserve">Fig. </w:t>
      </w:r>
      <w:r w:rsidR="00163F9A" w:rsidRPr="00760A78">
        <w:rPr>
          <w:rFonts w:ascii="Cambria" w:hAnsi="Cambria"/>
          <w:b/>
          <w:bCs/>
          <w:sz w:val="24"/>
          <w:szCs w:val="24"/>
        </w:rPr>
        <w:t xml:space="preserve"> </w:t>
      </w:r>
      <w:r w:rsidR="006006DA" w:rsidRPr="00760A78">
        <w:rPr>
          <w:rFonts w:ascii="Cambria" w:hAnsi="Cambria"/>
          <w:b/>
          <w:bCs/>
          <w:sz w:val="24"/>
          <w:szCs w:val="24"/>
        </w:rPr>
        <w:t>5A, 5C</w:t>
      </w:r>
      <w:r w:rsidR="006006DA">
        <w:rPr>
          <w:rFonts w:ascii="Cambria" w:hAnsi="Cambria"/>
          <w:sz w:val="24"/>
          <w:szCs w:val="24"/>
        </w:rPr>
        <w:t xml:space="preserve">). </w:t>
      </w:r>
    </w:p>
    <w:p w14:paraId="128AFDF9" w14:textId="3B396CC7" w:rsidR="00955437"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Discussion </w:t>
      </w:r>
    </w:p>
    <w:p w14:paraId="33F0B8A6" w14:textId="609D65C0" w:rsidR="001F59C4" w:rsidRPr="00CD0D15" w:rsidRDefault="001F59C4" w:rsidP="001F59C4">
      <w:pPr>
        <w:spacing w:line="480" w:lineRule="auto"/>
        <w:ind w:firstLine="720"/>
        <w:outlineLvl w:val="0"/>
        <w:rPr>
          <w:rFonts w:ascii="Cambria" w:hAnsi="Cambria"/>
          <w:sz w:val="24"/>
          <w:szCs w:val="24"/>
          <w:lang w:val="en"/>
        </w:rPr>
      </w:pPr>
      <w:r w:rsidRPr="00CD0D15">
        <w:rPr>
          <w:rFonts w:ascii="Cambria" w:hAnsi="Cambria"/>
          <w:sz w:val="24"/>
          <w:szCs w:val="24"/>
          <w:lang w:val="en"/>
        </w:rPr>
        <w:t xml:space="preserve">Oxygen is scarce in many environments, and in the context of chronic infections, hypoxia drives microbes to produce redox-active metabolites </w:t>
      </w:r>
      <w:r w:rsidR="00795C64">
        <w:rPr>
          <w:rFonts w:ascii="Cambria" w:hAnsi="Cambria"/>
          <w:sz w:val="24"/>
          <w:szCs w:val="24"/>
          <w:lang w:val="en"/>
        </w:rPr>
        <w:t>to</w:t>
      </w:r>
      <w:r w:rsidRPr="00CD0D15">
        <w:rPr>
          <w:rFonts w:ascii="Cambria" w:hAnsi="Cambria"/>
          <w:sz w:val="24"/>
          <w:szCs w:val="24"/>
          <w:lang w:val="en"/>
        </w:rPr>
        <w:t xml:space="preserve"> act as alternative electron acceptors. </w:t>
      </w:r>
      <w:r w:rsidR="008D1C38">
        <w:rPr>
          <w:rFonts w:ascii="Cambria" w:hAnsi="Cambria"/>
          <w:sz w:val="24"/>
          <w:szCs w:val="24"/>
          <w:lang w:val="en"/>
        </w:rPr>
        <w:t>B</w:t>
      </w:r>
      <w:r w:rsidRPr="00CD0D15">
        <w:rPr>
          <w:rFonts w:ascii="Cambria" w:hAnsi="Cambria"/>
          <w:sz w:val="24"/>
          <w:szCs w:val="24"/>
          <w:lang w:val="en"/>
        </w:rPr>
        <w:t>acterial biofilms have little oxygen beneath the surface</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7mvg767la","properties":{"formattedCitation":"(27)","plainCitation":"(27)","noteIndex":0},"citationItems":[{"id":1475,"uris":["http://zotero.org/users/6261839/items/HA9LBKSC"],"uri":["http://zotero.org/users/6261839/items/HA9LBKSC"],"itemData":{"id":1475,"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(27)</w:t>
      </w:r>
      <w:r w:rsidR="00760A78">
        <w:rPr>
          <w:rFonts w:ascii="Cambria" w:hAnsi="Cambria"/>
          <w:sz w:val="24"/>
          <w:szCs w:val="24"/>
          <w:lang w:val="en"/>
        </w:rPr>
        <w:fldChar w:fldCharType="end"/>
      </w:r>
      <w:r w:rsidRPr="00CD0D15">
        <w:rPr>
          <w:rFonts w:ascii="Cambria" w:hAnsi="Cambria"/>
          <w:sz w:val="24"/>
          <w:szCs w:val="24"/>
          <w:lang w:val="en"/>
        </w:rPr>
        <w:t xml:space="preserve">. </w:t>
      </w:r>
      <w:r w:rsidR="006006DA">
        <w:rPr>
          <w:rFonts w:ascii="Cambria" w:hAnsi="Cambria"/>
          <w:sz w:val="24"/>
          <w:szCs w:val="24"/>
          <w:lang w:val="en"/>
        </w:rPr>
        <w:t xml:space="preserve">In low oxygen. </w:t>
      </w:r>
      <w:r w:rsidRPr="00CD0D15">
        <w:rPr>
          <w:rFonts w:ascii="Cambria" w:hAnsi="Cambria"/>
          <w:i/>
          <w:sz w:val="24"/>
          <w:szCs w:val="24"/>
          <w:lang w:val="en"/>
        </w:rPr>
        <w:t xml:space="preserve">P. aeruginosa </w:t>
      </w:r>
      <w:r w:rsidRPr="00CD0D15">
        <w:rPr>
          <w:rFonts w:ascii="Cambria" w:hAnsi="Cambria"/>
          <w:sz w:val="24"/>
          <w:szCs w:val="24"/>
          <w:lang w:val="en"/>
        </w:rPr>
        <w:t>synthesizes and secretes redox-active pyocyanin to recycle electrons</w:t>
      </w:r>
      <w:r w:rsidR="00D64A67">
        <w:rPr>
          <w:rFonts w:ascii="Cambria" w:hAnsi="Cambria"/>
          <w:sz w:val="24"/>
          <w:szCs w:val="24"/>
          <w:lang w:val="en"/>
        </w:rPr>
        <w:t xml:space="preserve"> </w:t>
      </w:r>
      <w:r w:rsidR="00D64A67">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kv0hcr10r","properties":{"formattedCitation":"(6)","plainCitation":"(6)","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D64A67">
        <w:rPr>
          <w:rFonts w:ascii="Cambria" w:hAnsi="Cambria"/>
          <w:sz w:val="24"/>
          <w:szCs w:val="24"/>
          <w:lang w:val="en"/>
        </w:rPr>
        <w:fldChar w:fldCharType="separate"/>
      </w:r>
      <w:r w:rsidR="002030D4" w:rsidRPr="002030D4">
        <w:rPr>
          <w:rFonts w:ascii="Cambria" w:hAnsi="Cambria" w:cs="Times New Roman"/>
          <w:sz w:val="24"/>
        </w:rPr>
        <w:t>(6)</w:t>
      </w:r>
      <w:r w:rsidR="00D64A67">
        <w:rPr>
          <w:rFonts w:ascii="Cambria" w:hAnsi="Cambria"/>
          <w:sz w:val="24"/>
          <w:szCs w:val="24"/>
          <w:lang w:val="en"/>
        </w:rPr>
        <w:fldChar w:fldCharType="end"/>
      </w:r>
      <w:r w:rsidR="00760A78">
        <w:rPr>
          <w:rFonts w:ascii="Cambria" w:hAnsi="Cambria"/>
          <w:sz w:val="24"/>
          <w:szCs w:val="24"/>
          <w:lang w:val="en"/>
        </w:rPr>
        <w:t>.</w:t>
      </w:r>
      <w:r w:rsidR="006006DA">
        <w:rPr>
          <w:rFonts w:ascii="Cambria" w:hAnsi="Cambria"/>
          <w:sz w:val="24"/>
          <w:szCs w:val="24"/>
          <w:lang w:val="en"/>
        </w:rPr>
        <w:t xml:space="preserve"> Pyocyanin production has also been associated with </w:t>
      </w:r>
      <w:r w:rsidR="00760A78">
        <w:rPr>
          <w:rFonts w:ascii="Cambria" w:hAnsi="Cambria"/>
          <w:sz w:val="24"/>
          <w:szCs w:val="24"/>
          <w:lang w:val="en"/>
        </w:rPr>
        <w:t>additional</w:t>
      </w:r>
      <w:r w:rsidR="006006DA">
        <w:rPr>
          <w:rFonts w:ascii="Cambria" w:hAnsi="Cambria"/>
          <w:sz w:val="24"/>
          <w:szCs w:val="24"/>
          <w:lang w:val="en"/>
        </w:rPr>
        <w:t xml:space="preserve"> low-oxygen conditions, such as fermentation metabolites produced by co-colonizing microbes</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{"citationID":"apkant6p87","properties":{"formattedCitation":"(11,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(11, 12)</w:t>
      </w:r>
      <w:r w:rsidR="00760A78">
        <w:rPr>
          <w:rFonts w:ascii="Cambria" w:hAnsi="Cambria"/>
          <w:sz w:val="24"/>
          <w:szCs w:val="24"/>
          <w:lang w:val="en"/>
        </w:rPr>
        <w:fldChar w:fldCharType="end"/>
      </w:r>
      <w:r w:rsidR="006006DA">
        <w:rPr>
          <w:rFonts w:ascii="Cambria" w:hAnsi="Cambria"/>
          <w:sz w:val="24"/>
          <w:szCs w:val="24"/>
          <w:lang w:val="en"/>
        </w:rPr>
        <w:t xml:space="preserve">. </w:t>
      </w:r>
      <w:r w:rsidR="00D64A67">
        <w:rPr>
          <w:rFonts w:ascii="Cambria" w:hAnsi="Cambria"/>
          <w:sz w:val="24"/>
          <w:szCs w:val="24"/>
          <w:lang w:val="en"/>
        </w:rPr>
        <w:t>Since p</w:t>
      </w:r>
      <w:r w:rsidR="005F695F">
        <w:rPr>
          <w:rFonts w:ascii="Cambria" w:hAnsi="Cambria"/>
          <w:sz w:val="24"/>
          <w:szCs w:val="24"/>
          <w:lang w:val="en"/>
        </w:rPr>
        <w:t xml:space="preserve">yocyanin can facilitate </w:t>
      </w:r>
      <w:r w:rsidR="005F695F">
        <w:rPr>
          <w:rFonts w:ascii="Cambria" w:hAnsi="Cambria"/>
          <w:i/>
          <w:sz w:val="24"/>
          <w:szCs w:val="24"/>
          <w:lang w:val="en"/>
        </w:rPr>
        <w:t xml:space="preserve">P. </w:t>
      </w:r>
      <w:r w:rsidR="00557C6D">
        <w:rPr>
          <w:rFonts w:ascii="Cambria" w:hAnsi="Cambria"/>
          <w:i/>
          <w:sz w:val="24"/>
          <w:szCs w:val="24"/>
          <w:lang w:val="en"/>
        </w:rPr>
        <w:t>aeruginosa</w:t>
      </w:r>
      <w:r w:rsidR="005F695F">
        <w:rPr>
          <w:rFonts w:ascii="Cambria" w:hAnsi="Cambria"/>
          <w:i/>
          <w:sz w:val="24"/>
          <w:szCs w:val="24"/>
          <w:lang w:val="en"/>
        </w:rPr>
        <w:t xml:space="preserve"> </w:t>
      </w:r>
      <w:r w:rsidR="005F695F">
        <w:rPr>
          <w:rFonts w:ascii="Cambria" w:hAnsi="Cambria"/>
          <w:sz w:val="24"/>
          <w:szCs w:val="24"/>
          <w:lang w:val="en"/>
        </w:rPr>
        <w:t xml:space="preserve">survival in hypoxic conditions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4gqe9jc6n","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(7)</w:t>
      </w:r>
      <w:r w:rsidR="00557C6D">
        <w:rPr>
          <w:rFonts w:ascii="Cambria" w:hAnsi="Cambria"/>
          <w:sz w:val="24"/>
          <w:szCs w:val="24"/>
          <w:lang w:val="en"/>
        </w:rPr>
        <w:fldChar w:fldCharType="end"/>
      </w:r>
      <w:r w:rsidR="00557C6D">
        <w:rPr>
          <w:rFonts w:ascii="Cambria" w:hAnsi="Cambria"/>
          <w:sz w:val="24"/>
          <w:szCs w:val="24"/>
          <w:lang w:val="en"/>
        </w:rPr>
        <w:t xml:space="preserve"> </w:t>
      </w:r>
      <w:r w:rsidR="005F695F">
        <w:rPr>
          <w:rFonts w:ascii="Cambria" w:hAnsi="Cambria"/>
          <w:sz w:val="24"/>
          <w:szCs w:val="24"/>
          <w:lang w:val="en"/>
        </w:rPr>
        <w:t>while contributing to disease progression</w:t>
      </w:r>
      <w:r w:rsidR="00557C6D">
        <w:rPr>
          <w:rFonts w:ascii="Cambria" w:hAnsi="Cambria"/>
          <w:sz w:val="24"/>
          <w:szCs w:val="24"/>
          <w:lang w:val="en"/>
        </w:rPr>
        <w:t xml:space="preserve">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{"citationID":"al2vlu9toc","properties":{"formattedCitation":"(15, 16)","plainCitation":"(15, 16)","noteIndex":0},"citationItems":[{"id":367,"uris":["http://zotero.org/users/6261839/items/35LQZUB7"],"uri":["http://zotero.org/users/6261839/items/35LQZUB7"],"itemData":{"id":367,"type":"article-journal","abstract":"Pseudomonas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(15, 16)</w:t>
      </w:r>
      <w:r w:rsidR="00557C6D">
        <w:rPr>
          <w:rFonts w:ascii="Cambria" w:hAnsi="Cambria"/>
          <w:sz w:val="24"/>
          <w:szCs w:val="24"/>
          <w:lang w:val="en"/>
        </w:rPr>
        <w:fldChar w:fldCharType="end"/>
      </w:r>
      <w:r w:rsidR="00D64A67">
        <w:rPr>
          <w:rFonts w:ascii="Cambria" w:hAnsi="Cambria"/>
          <w:sz w:val="24"/>
          <w:szCs w:val="24"/>
          <w:lang w:val="en"/>
        </w:rPr>
        <w:t>, we</w:t>
      </w:r>
      <w:r w:rsidRPr="00CD0D15">
        <w:rPr>
          <w:rFonts w:ascii="Cambria" w:hAnsi="Cambria"/>
          <w:sz w:val="24"/>
          <w:szCs w:val="24"/>
          <w:lang w:val="en"/>
        </w:rPr>
        <w:t xml:space="preserve"> sought to determine the redox state of </w:t>
      </w:r>
      <w:r w:rsidR="00201A3D">
        <w:rPr>
          <w:rFonts w:ascii="Cambria" w:hAnsi="Cambria"/>
          <w:i/>
          <w:sz w:val="24"/>
          <w:szCs w:val="24"/>
          <w:lang w:val="en"/>
        </w:rPr>
        <w:t>P. aeruginosa</w:t>
      </w:r>
      <w:r w:rsidRPr="00CD0D15">
        <w:rPr>
          <w:rFonts w:ascii="Cambria" w:hAnsi="Cambria"/>
          <w:sz w:val="24"/>
          <w:szCs w:val="24"/>
          <w:lang w:val="en"/>
        </w:rPr>
        <w:t xml:space="preserve"> throughout biofilms</w:t>
      </w:r>
      <w:r w:rsidR="00574D36">
        <w:rPr>
          <w:rFonts w:ascii="Cambria" w:hAnsi="Cambria"/>
          <w:sz w:val="24"/>
          <w:szCs w:val="24"/>
          <w:lang w:val="en"/>
        </w:rPr>
        <w:t xml:space="preserve"> and in the presence of fermentation</w:t>
      </w:r>
      <w:r w:rsidR="002E6102">
        <w:rPr>
          <w:rFonts w:ascii="Cambria" w:hAnsi="Cambria"/>
          <w:sz w:val="24"/>
          <w:szCs w:val="24"/>
          <w:lang w:val="en"/>
        </w:rPr>
        <w:t xml:space="preserve"> products</w:t>
      </w:r>
      <w:r w:rsidRPr="00CD0D15">
        <w:rPr>
          <w:rFonts w:ascii="Cambria" w:hAnsi="Cambria"/>
          <w:sz w:val="24"/>
          <w:szCs w:val="24"/>
          <w:lang w:val="en"/>
        </w:rPr>
        <w:t xml:space="preserve">, and </w:t>
      </w:r>
      <w:r w:rsidR="00574D36">
        <w:rPr>
          <w:rFonts w:ascii="Cambria" w:hAnsi="Cambria"/>
          <w:sz w:val="24"/>
          <w:szCs w:val="24"/>
          <w:lang w:val="en"/>
        </w:rPr>
        <w:t xml:space="preserve">utilized </w:t>
      </w:r>
      <w:r w:rsidRPr="00CD0D15">
        <w:rPr>
          <w:rFonts w:ascii="Cambria" w:hAnsi="Cambria"/>
          <w:sz w:val="24"/>
          <w:szCs w:val="24"/>
          <w:lang w:val="en"/>
        </w:rPr>
        <w:t xml:space="preserve">fluorescence imaging </w:t>
      </w:r>
      <w:r w:rsidR="00574D36">
        <w:rPr>
          <w:rFonts w:ascii="Cambria" w:hAnsi="Cambria"/>
          <w:sz w:val="24"/>
          <w:szCs w:val="24"/>
          <w:lang w:val="en"/>
        </w:rPr>
        <w:t xml:space="preserve">to study phenazines and other </w:t>
      </w:r>
      <w:r w:rsidRPr="00CD0D15">
        <w:rPr>
          <w:rFonts w:ascii="Cambria" w:hAnsi="Cambria"/>
          <w:sz w:val="24"/>
          <w:szCs w:val="24"/>
          <w:lang w:val="en"/>
        </w:rPr>
        <w:t>fluorescent metabolites</w:t>
      </w:r>
      <w:r w:rsidR="00574D36">
        <w:rPr>
          <w:rFonts w:ascii="Cambria" w:hAnsi="Cambria"/>
          <w:sz w:val="24"/>
          <w:szCs w:val="24"/>
          <w:lang w:val="en"/>
        </w:rPr>
        <w:t xml:space="preserve"> in infection-relevant </w:t>
      </w:r>
      <w:r w:rsidR="00467B4B">
        <w:rPr>
          <w:rFonts w:ascii="Cambria" w:hAnsi="Cambria"/>
          <w:sz w:val="24"/>
          <w:szCs w:val="24"/>
          <w:lang w:val="en"/>
        </w:rPr>
        <w:t>conditions</w:t>
      </w:r>
      <w:r w:rsidRPr="00CD0D15">
        <w:rPr>
          <w:rFonts w:ascii="Cambria" w:hAnsi="Cambria"/>
          <w:sz w:val="24"/>
          <w:szCs w:val="24"/>
          <w:lang w:val="en"/>
        </w:rPr>
        <w:t xml:space="preserve">. </w:t>
      </w:r>
    </w:p>
    <w:p w14:paraId="02275424" w14:textId="77777777" w:rsidR="009134BA" w:rsidRPr="00CD0D15" w:rsidRDefault="009134BA" w:rsidP="00F27C25">
      <w:pPr>
        <w:spacing w:line="480" w:lineRule="auto"/>
        <w:outlineLvl w:val="0"/>
        <w:rPr>
          <w:rFonts w:ascii="Cambria" w:hAnsi="Cambria"/>
          <w:sz w:val="24"/>
          <w:szCs w:val="24"/>
        </w:rPr>
      </w:pPr>
    </w:p>
    <w:p w14:paraId="0FFFABFE" w14:textId="7C4E69C9" w:rsidR="00F27C25" w:rsidRPr="00CD0D15" w:rsidRDefault="005F695F" w:rsidP="00F27C25">
      <w:pPr>
        <w:spacing w:line="480" w:lineRule="auto"/>
        <w:outlineLvl w:val="0"/>
        <w:rPr>
          <w:rFonts w:ascii="Cambria" w:hAnsi="Cambria"/>
          <w:b/>
          <w:bCs/>
          <w:sz w:val="24"/>
          <w:szCs w:val="24"/>
        </w:rPr>
      </w:pPr>
      <w:r>
        <w:rPr>
          <w:rFonts w:ascii="Cambria" w:hAnsi="Cambria"/>
          <w:b/>
          <w:bCs/>
          <w:sz w:val="24"/>
          <w:szCs w:val="24"/>
        </w:rPr>
        <w:lastRenderedPageBreak/>
        <w:t>The fluorescent lifetime signal shifts towards reduced pyocyanin at the biofilm surface.</w:t>
      </w:r>
    </w:p>
    <w:p w14:paraId="5E75E166" w14:textId="25D76DCE"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ab/>
        <w:t xml:space="preserve">To recapitulate slower bacterial growth observed in infections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{"citationID":"PwZtSJDH","properties":{"formattedCitation":"(28, 29)","plainCitation":"(28, 29)","noteIndex":0},"citationItems":[{"id":345,"uris":["http://zotero.org/users/6261839/items/GINTNM9E"],"uri":["http://zotero.org/users/6261839/items/GINTNM9E"],"itemData":{"id":345,"type":"article-journal","abstract":"Chronic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137,"uris":["http://zotero.org/users/6261839/items/GN7ZIP9I"],"uri":["http://zotero.org/users/6261839/items/GN7ZIP9I"],"itemData":{"id":137,"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(28, 29)</w:t>
      </w:r>
      <w:r w:rsidRPr="00CD0D15">
        <w:rPr>
          <w:rFonts w:ascii="Cambria" w:hAnsi="Cambria"/>
          <w:sz w:val="24"/>
          <w:szCs w:val="24"/>
        </w:rPr>
        <w:fldChar w:fldCharType="end"/>
      </w:r>
      <w:r w:rsidRPr="00CD0D15">
        <w:rPr>
          <w:rFonts w:ascii="Cambria" w:hAnsi="Cambria"/>
          <w:sz w:val="24"/>
          <w:szCs w:val="24"/>
        </w:rPr>
        <w:t xml:space="preserve">, colony biofilms were grown for </w:t>
      </w:r>
      <w:r w:rsidR="00A44D32">
        <w:rPr>
          <w:rFonts w:ascii="Cambria" w:hAnsi="Cambria"/>
          <w:sz w:val="24"/>
          <w:szCs w:val="24"/>
        </w:rPr>
        <w:t>three</w:t>
      </w:r>
      <w:r w:rsidRPr="00CD0D15">
        <w:rPr>
          <w:rFonts w:ascii="Cambria" w:hAnsi="Cambria"/>
          <w:sz w:val="24"/>
          <w:szCs w:val="24"/>
        </w:rPr>
        <w:t xml:space="preserve"> days in soft agar. The radial center of the colony</w:t>
      </w:r>
      <w:r w:rsidR="00926E63">
        <w:rPr>
          <w:rFonts w:ascii="Cambria" w:hAnsi="Cambria"/>
          <w:sz w:val="24"/>
          <w:szCs w:val="24"/>
        </w:rPr>
        <w:t>, or point of inoculation,</w:t>
      </w:r>
      <w:r w:rsidRPr="00CD0D15">
        <w:rPr>
          <w:rFonts w:ascii="Cambria" w:hAnsi="Cambria"/>
          <w:sz w:val="24"/>
          <w:szCs w:val="24"/>
        </w:rPr>
        <w:t xml:space="preserve"> was imaged axially to capture the different </w:t>
      </w:r>
      <w:r w:rsidR="005F695F">
        <w:rPr>
          <w:rFonts w:ascii="Cambria" w:hAnsi="Cambria"/>
          <w:sz w:val="24"/>
          <w:szCs w:val="24"/>
        </w:rPr>
        <w:t xml:space="preserve">biofilm </w:t>
      </w:r>
      <w:r w:rsidRPr="00CD0D15">
        <w:rPr>
          <w:rFonts w:ascii="Cambria" w:hAnsi="Cambria"/>
          <w:sz w:val="24"/>
          <w:szCs w:val="24"/>
        </w:rPr>
        <w:t>depths in the oldest p</w:t>
      </w:r>
      <w:r w:rsidR="00201A3D">
        <w:rPr>
          <w:rFonts w:ascii="Cambria" w:hAnsi="Cambria"/>
          <w:sz w:val="24"/>
          <w:szCs w:val="24"/>
        </w:rPr>
        <w:t>opulation of the biofilm. R</w:t>
      </w:r>
      <w:r w:rsidRPr="00CD0D15">
        <w:rPr>
          <w:rFonts w:ascii="Cambria" w:hAnsi="Cambria"/>
          <w:sz w:val="24"/>
          <w:szCs w:val="24"/>
        </w:rPr>
        <w:t xml:space="preserve">easoning that </w:t>
      </w:r>
      <w:r w:rsidR="00926E63">
        <w:rPr>
          <w:rFonts w:ascii="Cambria" w:hAnsi="Cambria"/>
          <w:sz w:val="24"/>
          <w:szCs w:val="24"/>
        </w:rPr>
        <w:t>there would be</w:t>
      </w:r>
      <w:r w:rsidRPr="00CD0D15">
        <w:rPr>
          <w:rFonts w:ascii="Cambria" w:hAnsi="Cambria"/>
          <w:sz w:val="24"/>
          <w:szCs w:val="24"/>
        </w:rPr>
        <w:t xml:space="preserve"> less oxygen exposure deeper in the biofilm, we initially hypothesized that </w:t>
      </w:r>
      <w:r w:rsidRPr="00201A3D">
        <w:rPr>
          <w:rFonts w:ascii="Cambria" w:hAnsi="Cambria"/>
          <w:i/>
          <w:sz w:val="24"/>
          <w:szCs w:val="24"/>
        </w:rPr>
        <w:t>P. aeruginosa</w:t>
      </w:r>
      <w:r w:rsidRPr="00CD0D15">
        <w:rPr>
          <w:rFonts w:ascii="Cambria" w:hAnsi="Cambria"/>
          <w:sz w:val="24"/>
          <w:szCs w:val="24"/>
        </w:rPr>
        <w:t xml:space="preserve"> would produce more </w:t>
      </w:r>
      <w:r w:rsidR="00926E63">
        <w:rPr>
          <w:rFonts w:ascii="Cambria" w:hAnsi="Cambria"/>
          <w:sz w:val="24"/>
          <w:szCs w:val="24"/>
        </w:rPr>
        <w:t xml:space="preserve">reduced </w:t>
      </w:r>
      <w:r w:rsidRPr="00CD0D15">
        <w:rPr>
          <w:rFonts w:ascii="Cambria" w:hAnsi="Cambria"/>
          <w:sz w:val="24"/>
          <w:szCs w:val="24"/>
        </w:rPr>
        <w:t xml:space="preserve">pyocyanin </w:t>
      </w:r>
      <w:r w:rsidR="00926E63">
        <w:rPr>
          <w:rFonts w:ascii="Cambria" w:hAnsi="Cambria"/>
          <w:sz w:val="24"/>
          <w:szCs w:val="24"/>
        </w:rPr>
        <w:t xml:space="preserve">deeper in the biofilm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ww4bPNIv","properties":{"formattedCitation":"(6\\uc0\\u8211{}8)","plainCitation":"(6–8)","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sidRPr="002030D4">
        <w:rPr>
          <w:rFonts w:ascii="Cambria" w:hAnsi="Cambria" w:cs="Times New Roman"/>
          <w:sz w:val="24"/>
        </w:rPr>
        <w:t>(6–8)</w:t>
      </w:r>
      <w:r w:rsidRPr="00CD0D15">
        <w:rPr>
          <w:rFonts w:ascii="Cambria" w:hAnsi="Cambria"/>
          <w:sz w:val="24"/>
          <w:szCs w:val="24"/>
        </w:rPr>
        <w:fldChar w:fldCharType="end"/>
      </w:r>
      <w:r w:rsidRPr="00CD0D15">
        <w:rPr>
          <w:rFonts w:ascii="Cambria" w:hAnsi="Cambria"/>
          <w:sz w:val="24"/>
          <w:szCs w:val="24"/>
        </w:rPr>
        <w:t>. However, in our system, reduced pyocyanin dominated the FLIM signal at the surface of the biofilm (</w:t>
      </w:r>
      <w:r w:rsidRPr="00201A3D">
        <w:rPr>
          <w:rFonts w:ascii="Cambria" w:hAnsi="Cambria"/>
          <w:b/>
          <w:sz w:val="24"/>
          <w:szCs w:val="24"/>
        </w:rPr>
        <w:t>Fig.</w:t>
      </w:r>
      <w:r w:rsidR="005F695F">
        <w:rPr>
          <w:rFonts w:ascii="Cambria" w:hAnsi="Cambria"/>
          <w:b/>
          <w:sz w:val="24"/>
          <w:szCs w:val="24"/>
        </w:rPr>
        <w:t xml:space="preserve"> 3,4</w:t>
      </w:r>
      <w:r w:rsidRPr="00CD0D15">
        <w:rPr>
          <w:rFonts w:ascii="Cambria" w:hAnsi="Cambria"/>
          <w:sz w:val="24"/>
          <w:szCs w:val="24"/>
        </w:rPr>
        <w:t>)</w:t>
      </w:r>
      <w:r w:rsidR="005F695F">
        <w:rPr>
          <w:rFonts w:ascii="Cambria" w:hAnsi="Cambria"/>
          <w:sz w:val="24"/>
          <w:szCs w:val="24"/>
        </w:rPr>
        <w:t>. The</w:t>
      </w:r>
      <w:r w:rsidRPr="00CD0D15">
        <w:rPr>
          <w:rFonts w:ascii="Cambria" w:hAnsi="Cambria"/>
          <w:sz w:val="24"/>
          <w:szCs w:val="24"/>
        </w:rPr>
        <w:t xml:space="preserve"> </w:t>
      </w:r>
      <w:r w:rsidR="00926E63">
        <w:rPr>
          <w:rFonts w:ascii="Cambria" w:hAnsi="Cambria"/>
          <w:sz w:val="24"/>
          <w:szCs w:val="24"/>
        </w:rPr>
        <w:t xml:space="preserve">shift towards reduced pyocyanin was more prominent </w:t>
      </w:r>
      <w:r w:rsidR="005F695F">
        <w:rPr>
          <w:rFonts w:ascii="Cambria" w:hAnsi="Cambria"/>
          <w:sz w:val="24"/>
          <w:szCs w:val="24"/>
        </w:rPr>
        <w:t>when samples were imaged with a coverslip to facilitate higher-resolution imaging with a water objective (</w:t>
      </w:r>
      <w:r w:rsidR="005F695F" w:rsidRPr="002C14DB">
        <w:rPr>
          <w:rFonts w:ascii="Cambria" w:hAnsi="Cambria"/>
          <w:sz w:val="24"/>
          <w:szCs w:val="24"/>
          <w:highlight w:val="yellow"/>
        </w:rPr>
        <w:t>Fig. S</w:t>
      </w:r>
      <w:r w:rsidR="00557C6D">
        <w:rPr>
          <w:rFonts w:ascii="Cambria" w:hAnsi="Cambria"/>
          <w:sz w:val="24"/>
          <w:szCs w:val="24"/>
        </w:rPr>
        <w:t>X</w:t>
      </w:r>
      <w:r w:rsidR="005F695F">
        <w:rPr>
          <w:rFonts w:ascii="Cambria" w:hAnsi="Cambria"/>
          <w:sz w:val="24"/>
          <w:szCs w:val="24"/>
        </w:rPr>
        <w:t xml:space="preserve">), </w:t>
      </w:r>
      <w:r w:rsidR="00E31B62">
        <w:rPr>
          <w:rFonts w:ascii="Cambria" w:hAnsi="Cambria"/>
          <w:sz w:val="24"/>
          <w:szCs w:val="24"/>
        </w:rPr>
        <w:t>albeit</w:t>
      </w:r>
      <w:r w:rsidR="005F695F">
        <w:rPr>
          <w:rFonts w:ascii="Cambria" w:hAnsi="Cambria"/>
          <w:sz w:val="24"/>
          <w:szCs w:val="24"/>
        </w:rPr>
        <w:t xml:space="preserve"> the longer lifetime trend was observed both with and without a coverslip. </w:t>
      </w:r>
    </w:p>
    <w:p w14:paraId="31067480" w14:textId="33407067" w:rsidR="00C543E2" w:rsidRDefault="00F27C25" w:rsidP="00F27C25">
      <w:pPr>
        <w:spacing w:line="480" w:lineRule="auto"/>
        <w:ind w:firstLine="720"/>
        <w:outlineLvl w:val="0"/>
        <w:rPr>
          <w:rFonts w:ascii="Cambria" w:hAnsi="Cambria"/>
          <w:sz w:val="24"/>
          <w:szCs w:val="24"/>
        </w:rPr>
      </w:pPr>
      <w:r w:rsidRPr="00CD0D15">
        <w:rPr>
          <w:rFonts w:ascii="Cambria" w:hAnsi="Cambria"/>
          <w:sz w:val="24"/>
          <w:szCs w:val="24"/>
        </w:rPr>
        <w:t xml:space="preserve">The highest density of </w:t>
      </w:r>
      <w:r w:rsidRPr="00201A3D">
        <w:rPr>
          <w:rFonts w:ascii="Cambria" w:hAnsi="Cambria"/>
          <w:i/>
          <w:sz w:val="24"/>
          <w:szCs w:val="24"/>
        </w:rPr>
        <w:t>P. aeruginosa</w:t>
      </w:r>
      <w:r w:rsidRPr="00CD0D15">
        <w:rPr>
          <w:rFonts w:ascii="Cambria" w:hAnsi="Cambria"/>
          <w:sz w:val="24"/>
          <w:szCs w:val="24"/>
        </w:rPr>
        <w:t xml:space="preserve"> growth was at the surface and was associated with the reduced pyocyanin FLIM signal (</w:t>
      </w:r>
      <w:r w:rsidRPr="00201A3D">
        <w:rPr>
          <w:rFonts w:ascii="Cambria" w:hAnsi="Cambria"/>
          <w:b/>
          <w:sz w:val="24"/>
          <w:szCs w:val="24"/>
        </w:rPr>
        <w:t>Fig. 3</w:t>
      </w:r>
      <w:r w:rsidR="005F695F">
        <w:rPr>
          <w:rFonts w:ascii="Cambria" w:hAnsi="Cambria"/>
          <w:b/>
          <w:sz w:val="24"/>
          <w:szCs w:val="24"/>
        </w:rPr>
        <w:t>,4</w:t>
      </w:r>
      <w:r w:rsidRPr="00CD0D15">
        <w:rPr>
          <w:rFonts w:ascii="Cambria" w:hAnsi="Cambria"/>
          <w:sz w:val="24"/>
          <w:szCs w:val="24"/>
        </w:rPr>
        <w:t xml:space="preserve">). </w:t>
      </w:r>
      <w:r w:rsidR="005F695F">
        <w:rPr>
          <w:rFonts w:ascii="Cambria" w:hAnsi="Cambria"/>
          <w:sz w:val="24"/>
          <w:szCs w:val="24"/>
        </w:rPr>
        <w:t>T</w:t>
      </w:r>
      <w:r w:rsidR="00C543E2">
        <w:rPr>
          <w:rFonts w:ascii="Cambria" w:hAnsi="Cambria"/>
          <w:sz w:val="24"/>
          <w:szCs w:val="24"/>
        </w:rPr>
        <w:t xml:space="preserve">he </w:t>
      </w:r>
      <w:r w:rsidR="000F3511">
        <w:rPr>
          <w:rFonts w:ascii="Cambria" w:hAnsi="Cambria"/>
          <w:sz w:val="24"/>
          <w:szCs w:val="24"/>
        </w:rPr>
        <w:t xml:space="preserve">oxygen consumption rate of the </w:t>
      </w:r>
      <w:r w:rsidRPr="00CD0D15">
        <w:rPr>
          <w:rFonts w:ascii="Cambria" w:hAnsi="Cambria"/>
          <w:sz w:val="24"/>
          <w:szCs w:val="24"/>
        </w:rPr>
        <w:t xml:space="preserve">dense </w:t>
      </w:r>
      <w:r w:rsidR="00060833">
        <w:rPr>
          <w:rFonts w:ascii="Cambria" w:hAnsi="Cambria"/>
          <w:sz w:val="24"/>
          <w:szCs w:val="24"/>
        </w:rPr>
        <w:t xml:space="preserve">bacterial </w:t>
      </w:r>
      <w:r w:rsidRPr="00CD0D15">
        <w:rPr>
          <w:rFonts w:ascii="Cambria" w:hAnsi="Cambria"/>
          <w:sz w:val="24"/>
          <w:szCs w:val="24"/>
        </w:rPr>
        <w:t>populations</w:t>
      </w:r>
      <w:r w:rsidR="00C543E2">
        <w:rPr>
          <w:rFonts w:ascii="Cambria" w:hAnsi="Cambria"/>
          <w:sz w:val="24"/>
          <w:szCs w:val="24"/>
        </w:rPr>
        <w:t xml:space="preserve"> at the </w:t>
      </w:r>
      <w:r w:rsidR="005F695F">
        <w:rPr>
          <w:rFonts w:ascii="Cambria" w:hAnsi="Cambria"/>
          <w:sz w:val="24"/>
          <w:szCs w:val="24"/>
        </w:rPr>
        <w:t xml:space="preserve">biofilm </w:t>
      </w:r>
      <w:r w:rsidR="00C543E2">
        <w:rPr>
          <w:rFonts w:ascii="Cambria" w:hAnsi="Cambria"/>
          <w:sz w:val="24"/>
          <w:szCs w:val="24"/>
        </w:rPr>
        <w:t xml:space="preserve">surface </w:t>
      </w:r>
      <w:r w:rsidR="000F3511">
        <w:rPr>
          <w:rFonts w:ascii="Cambria" w:hAnsi="Cambria"/>
          <w:sz w:val="24"/>
          <w:szCs w:val="24"/>
        </w:rPr>
        <w:t>is likely high, and the bacteria at the surface could have</w:t>
      </w:r>
      <w:r w:rsidR="005F695F">
        <w:rPr>
          <w:rFonts w:ascii="Cambria" w:hAnsi="Cambria"/>
          <w:sz w:val="24"/>
          <w:szCs w:val="24"/>
        </w:rPr>
        <w:t xml:space="preserve"> </w:t>
      </w:r>
      <w:r w:rsidR="000F3511">
        <w:rPr>
          <w:rFonts w:ascii="Cambria" w:hAnsi="Cambria"/>
          <w:sz w:val="24"/>
          <w:szCs w:val="24"/>
        </w:rPr>
        <w:t>reduced a pool</w:t>
      </w:r>
      <w:r w:rsidRPr="00CD0D15">
        <w:rPr>
          <w:rFonts w:ascii="Cambria" w:hAnsi="Cambria"/>
          <w:sz w:val="24"/>
          <w:szCs w:val="24"/>
        </w:rPr>
        <w:t xml:space="preserve"> of pyocyanin for</w:t>
      </w:r>
      <w:r w:rsidR="000F3511">
        <w:rPr>
          <w:rFonts w:ascii="Cambria" w:hAnsi="Cambria"/>
          <w:sz w:val="24"/>
          <w:szCs w:val="24"/>
        </w:rPr>
        <w:t xml:space="preserve"> electron recycling</w:t>
      </w:r>
      <w:r w:rsidRPr="00CD0D15">
        <w:rPr>
          <w:rFonts w:ascii="Cambria" w:hAnsi="Cambria"/>
          <w:sz w:val="24"/>
          <w:szCs w:val="24"/>
        </w:rPr>
        <w:t>. Our biofilm</w:t>
      </w:r>
      <w:r w:rsidR="002F3007">
        <w:rPr>
          <w:rFonts w:ascii="Cambria" w:hAnsi="Cambria"/>
          <w:sz w:val="24"/>
          <w:szCs w:val="24"/>
        </w:rPr>
        <w:t xml:space="preserve"> pyocyanin</w:t>
      </w:r>
      <w:r w:rsidRPr="00CD0D15">
        <w:rPr>
          <w:rFonts w:ascii="Cambria" w:hAnsi="Cambria"/>
          <w:sz w:val="24"/>
          <w:szCs w:val="24"/>
        </w:rPr>
        <w:t xml:space="preserve"> model agrees with previous studies showing that population density controls phenazine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{"citationID":"OyuDP71G","properties":{"formattedCitation":"(30, 31)","plainCitation":"(30, 31)","noteIndex":0},"citationItems":[{"id":299,"uris":["http://zotero.org/users/6261839/items/ZMSSLUTR"],"uri":["http://zotero.org/users/6261839/items/ZMSSLUTR"],"itemData":{"id":299,"type":"article-journal","abstract":"Bacteria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P."}],"issued":{"date-parts":[["1999",11,23]]}}},{"id":298,"uris":["http://zotero.org/users/6261839/items/729PP4A9"],"uri":["http://zotero.org/users/6261839/items/729PP4A9"],"itemData":{"id":298,"type":"article-journal","abstract":"Bacterial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(30, 31)</w:t>
      </w:r>
      <w:r w:rsidRPr="00CD0D15">
        <w:rPr>
          <w:rFonts w:ascii="Cambria" w:hAnsi="Cambria"/>
          <w:sz w:val="24"/>
          <w:szCs w:val="24"/>
        </w:rPr>
        <w:fldChar w:fldCharType="end"/>
      </w:r>
      <w:r w:rsidRPr="00CD0D15">
        <w:rPr>
          <w:rFonts w:ascii="Cambria" w:hAnsi="Cambria"/>
          <w:sz w:val="24"/>
          <w:szCs w:val="24"/>
        </w:rPr>
        <w:t xml:space="preserve"> and oxygen is required for pyocyanin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JU30Y9p","properties":{"formattedCitation":"(32)","plainCitation":"(32)","noteIndex":0},"citationItems":[{"id":297,"uris":["http://zotero.org/users/6261839/items/9USAB2BW"],"uri":["http://zotero.org/users/6261839/items/9USAB2BW"],"itemData":{"id":297,"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(32)</w:t>
      </w:r>
      <w:r w:rsidRPr="00CD0D15">
        <w:rPr>
          <w:rFonts w:ascii="Cambria" w:hAnsi="Cambria"/>
          <w:sz w:val="24"/>
          <w:szCs w:val="24"/>
        </w:rPr>
        <w:fldChar w:fldCharType="end"/>
      </w:r>
      <w:r w:rsidRPr="00CD0D15">
        <w:rPr>
          <w:rFonts w:ascii="Cambria" w:hAnsi="Cambria"/>
          <w:sz w:val="24"/>
          <w:szCs w:val="24"/>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uJTfkXw","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In locally anoxic conditions, </w:t>
      </w:r>
      <w:r w:rsidRPr="00201A3D">
        <w:rPr>
          <w:rFonts w:ascii="Cambria" w:hAnsi="Cambria"/>
          <w:i/>
          <w:sz w:val="24"/>
          <w:szCs w:val="24"/>
        </w:rPr>
        <w:t>P. aeruginosa</w:t>
      </w:r>
      <w:r w:rsidRPr="00CD0D15">
        <w:rPr>
          <w:rFonts w:ascii="Cambria" w:hAnsi="Cambria"/>
          <w:sz w:val="24"/>
          <w:szCs w:val="24"/>
        </w:rPr>
        <w:t xml:space="preserve"> couples pyocyanin reduction with oxidation of glucose and pyruvate, which generates ATP and increases anaerobic </w:t>
      </w:r>
      <w:r w:rsidRPr="00CD0D15">
        <w:rPr>
          <w:rFonts w:ascii="Cambria" w:hAnsi="Cambria"/>
          <w:sz w:val="24"/>
          <w:szCs w:val="24"/>
        </w:rPr>
        <w:lastRenderedPageBreak/>
        <w:t xml:space="preserve">survival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{"citationID":"rXvqEj6t","properties":{"formattedCitation":"(7, 33, 34)","plainCitation":"(7, 33, 34)","noteIndex":0},"citationItems":[{"id":104,"uris":["http://zotero.org/users/6261839/items/GB9IXVMD"],"uri":["http://zotero.org/users/6261839/items/GB9IXVMD"],"itemData":{"id":104,"type":"article-journal","abstract":"While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K."}]}},{"id":538,"uris":["http://zotero.org/users/6261839/items/T6EPXS8K"],"uri":["http://zotero.org/users/6261839/items/T6EPXS8K"],"itemData":{"id":538,"type":"article-journal","abstract":"Denitrification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533,"uris":["http://zotero.org/users/6261839/items/2NVJKQMC"],"uri":["http://zotero.org/users/6261839/items/2NVJKQMC"],"itemData":{"id":533,"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(7, 33, 34)</w:t>
      </w:r>
      <w:r w:rsidRPr="00CD0D15">
        <w:rPr>
          <w:rFonts w:ascii="Cambria" w:hAnsi="Cambria"/>
          <w:sz w:val="24"/>
          <w:szCs w:val="24"/>
        </w:rPr>
        <w:fldChar w:fldCharType="end"/>
      </w:r>
      <w:r w:rsidRPr="00CD0D15">
        <w:rPr>
          <w:rFonts w:ascii="Cambria" w:hAnsi="Cambria"/>
          <w:sz w:val="24"/>
          <w:szCs w:val="24"/>
        </w:rPr>
        <w:t xml:space="preserve">. The reduced pyocyanin is secreted and oxidized extracellularly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{"citationID":"EPWCABCI","properties":{"formattedCitation":"(7, 8)","plainCitation":"(7, 8)","noteIndex":0},"citationItems":[{"id":104,"uris":["http://zotero.org/users/6261839/items/GB9IXVMD"],"uri":["http://zotero.org/users/6261839/items/GB9IXVMD"],"itemData":{"id":104,"type":"article-journal","abstract":"While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(7, 8)</w:t>
      </w:r>
      <w:r w:rsidRPr="00CD0D15">
        <w:rPr>
          <w:rFonts w:ascii="Cambria" w:hAnsi="Cambria"/>
          <w:sz w:val="24"/>
          <w:szCs w:val="24"/>
        </w:rPr>
        <w:fldChar w:fldCharType="end"/>
      </w:r>
      <w:r w:rsidRPr="00CD0D15">
        <w:rPr>
          <w:rFonts w:ascii="Cambria" w:hAnsi="Cambria"/>
          <w:sz w:val="24"/>
          <w:szCs w:val="24"/>
        </w:rPr>
        <w:t>. A portion of the pyocyanin can be retained in the biofilms by</w:t>
      </w:r>
      <w:r w:rsidRPr="00201A3D">
        <w:rPr>
          <w:rFonts w:ascii="Cambria" w:hAnsi="Cambria"/>
          <w:i/>
          <w:sz w:val="24"/>
          <w:szCs w:val="24"/>
        </w:rPr>
        <w:t xml:space="preserve"> P. aeruginosa</w:t>
      </w:r>
      <w:r w:rsidRPr="00CD0D15">
        <w:rPr>
          <w:rFonts w:ascii="Cambria" w:hAnsi="Cambria"/>
          <w:sz w:val="24"/>
          <w:szCs w:val="24"/>
        </w:rPr>
        <w:t xml:space="preserve">-derived extracellular DNA that binds to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{"citationID":"lYlwjSs5","properties":{"formattedCitation":"(35, 36)","plainCitation":"(35, 36)","noteIndex":0},"citationItems":[{"id":294,"uris":["http://zotero.org/users/6261839/items/XQY7ZEC8"],"uri":["http://zotero.org/users/6261839/items/XQY7ZEC8"],"itemData":{"id":294,"type":"article-journal","abstract":"Pyocyanin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292,"uris":["http://zotero.org/users/6261839/items/9FZZXFBK"],"uri":["http://zotero.org/users/6261839/items/9FZZXFBK"],"itemData":{"id":292,"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(35, 36)</w:t>
      </w:r>
      <w:r w:rsidRPr="00CD0D15">
        <w:rPr>
          <w:rFonts w:ascii="Cambria" w:hAnsi="Cambria"/>
          <w:sz w:val="24"/>
          <w:szCs w:val="24"/>
        </w:rPr>
        <w:fldChar w:fldCharType="end"/>
      </w:r>
      <w:r w:rsidRPr="00CD0D15">
        <w:rPr>
          <w:rFonts w:ascii="Cambria" w:hAnsi="Cambria"/>
          <w:sz w:val="24"/>
          <w:szCs w:val="24"/>
        </w:rPr>
        <w:t>, distributing pyocyanin both inside and outside of the biofil</w:t>
      </w:r>
      <w:r w:rsidR="00201A3D">
        <w:rPr>
          <w:rFonts w:ascii="Cambria" w:hAnsi="Cambria"/>
          <w:sz w:val="24"/>
          <w:szCs w:val="24"/>
        </w:rPr>
        <w:t>m and enabling electron cycling.</w:t>
      </w:r>
    </w:p>
    <w:p w14:paraId="69C5D07C" w14:textId="77777777" w:rsidR="00C543E2" w:rsidRPr="00CD0D15" w:rsidRDefault="00C543E2" w:rsidP="00F27C25">
      <w:pPr>
        <w:spacing w:line="480" w:lineRule="auto"/>
        <w:ind w:firstLine="720"/>
        <w:outlineLvl w:val="0"/>
        <w:rPr>
          <w:rFonts w:ascii="Cambria" w:hAnsi="Cambria"/>
          <w:sz w:val="24"/>
          <w:szCs w:val="24"/>
        </w:rPr>
      </w:pPr>
    </w:p>
    <w:p w14:paraId="3517E398" w14:textId="68DAFCDA" w:rsidR="00F27C25" w:rsidRPr="002C14DB" w:rsidRDefault="00E31B62" w:rsidP="00F27C25">
      <w:pPr>
        <w:spacing w:line="480" w:lineRule="auto"/>
        <w:outlineLvl w:val="0"/>
        <w:rPr>
          <w:rFonts w:ascii="Cambria" w:hAnsi="Cambria"/>
          <w:b/>
          <w:sz w:val="24"/>
          <w:szCs w:val="24"/>
        </w:rPr>
      </w:pPr>
      <w:r>
        <w:rPr>
          <w:rFonts w:ascii="Cambria" w:hAnsi="Cambria"/>
          <w:b/>
          <w:sz w:val="24"/>
          <w:szCs w:val="24"/>
        </w:rPr>
        <w:t>Cross-feed</w:t>
      </w:r>
      <w:r w:rsidR="00831374">
        <w:rPr>
          <w:rFonts w:ascii="Cambria" w:hAnsi="Cambria"/>
          <w:b/>
          <w:sz w:val="24"/>
          <w:szCs w:val="24"/>
        </w:rPr>
        <w:t>ing interactions drive the fluorescent lifetime signal</w:t>
      </w:r>
      <w:r>
        <w:rPr>
          <w:rFonts w:ascii="Cambria" w:hAnsi="Cambria"/>
          <w:b/>
          <w:sz w:val="24"/>
          <w:szCs w:val="24"/>
        </w:rPr>
        <w:t xml:space="preserve"> towards reduced pyocyanin.</w:t>
      </w:r>
    </w:p>
    <w:p w14:paraId="714B7AF7" w14:textId="2339CEAC" w:rsidR="009D5D4B" w:rsidRDefault="00CA203E" w:rsidP="002030D4">
      <w:pPr>
        <w:spacing w:line="480" w:lineRule="auto"/>
        <w:ind w:firstLine="720"/>
        <w:rPr>
          <w:rFonts w:ascii="Cambria" w:hAnsi="Cambria"/>
          <w:sz w:val="24"/>
          <w:szCs w:val="24"/>
        </w:rPr>
      </w:pPr>
      <w:r>
        <w:rPr>
          <w:rFonts w:ascii="Cambria" w:hAnsi="Cambria"/>
          <w:sz w:val="24"/>
          <w:szCs w:val="24"/>
        </w:rPr>
        <w:t xml:space="preserve">Although incapable of anaerobic fermentation, </w:t>
      </w:r>
      <w:r>
        <w:rPr>
          <w:rFonts w:ascii="Cambria" w:hAnsi="Cambria"/>
          <w:i/>
          <w:sz w:val="24"/>
          <w:szCs w:val="24"/>
        </w:rPr>
        <w:t>P. aeruginosa</w:t>
      </w:r>
      <w:r>
        <w:rPr>
          <w:rFonts w:ascii="Cambria" w:hAnsi="Cambria"/>
          <w:sz w:val="24"/>
          <w:szCs w:val="24"/>
        </w:rPr>
        <w:t xml:space="preserve"> can co-colonize infection sites with other microbes that ferment</w:t>
      </w:r>
      <w:r w:rsidR="00541F1D">
        <w:rPr>
          <w:rFonts w:ascii="Cambria" w:hAnsi="Cambria"/>
          <w:sz w:val="24"/>
          <w:szCs w:val="24"/>
        </w:rPr>
        <w:t xml:space="preserve"> in low-</w:t>
      </w:r>
      <w:r>
        <w:rPr>
          <w:rFonts w:ascii="Cambria" w:hAnsi="Cambria"/>
          <w:sz w:val="24"/>
          <w:szCs w:val="24"/>
        </w:rPr>
        <w:t xml:space="preserve">oxygen environments, including </w:t>
      </w:r>
      <w:r>
        <w:rPr>
          <w:rFonts w:ascii="Cambria" w:hAnsi="Cambria"/>
          <w:i/>
          <w:sz w:val="24"/>
          <w:szCs w:val="24"/>
        </w:rPr>
        <w:t xml:space="preserve">R. </w:t>
      </w:r>
      <w:proofErr w:type="spellStart"/>
      <w:r>
        <w:rPr>
          <w:rFonts w:ascii="Cambria" w:hAnsi="Cambria"/>
          <w:i/>
          <w:sz w:val="24"/>
          <w:szCs w:val="24"/>
        </w:rPr>
        <w:t>mucilaginosa</w:t>
      </w:r>
      <w:proofErr w:type="spellEnd"/>
      <w:r>
        <w:rPr>
          <w:rFonts w:ascii="Cambria" w:hAnsi="Cambria"/>
          <w:i/>
          <w:sz w:val="24"/>
          <w:szCs w:val="24"/>
        </w:rPr>
        <w:t xml:space="preserve">. </w:t>
      </w:r>
      <w:r>
        <w:rPr>
          <w:rFonts w:ascii="Cambria" w:hAnsi="Cambria"/>
          <w:sz w:val="24"/>
          <w:szCs w:val="24"/>
        </w:rPr>
        <w:t>Fermentation products, such as butanedi</w:t>
      </w:r>
      <w:r w:rsidR="002030D4">
        <w:rPr>
          <w:rFonts w:ascii="Cambria" w:hAnsi="Cambria"/>
          <w:sz w:val="24"/>
          <w:szCs w:val="24"/>
        </w:rPr>
        <w:t>ol</w:t>
      </w:r>
      <w:r>
        <w:rPr>
          <w:rFonts w:ascii="Cambria" w:hAnsi="Cambria"/>
          <w:sz w:val="24"/>
          <w:szCs w:val="24"/>
        </w:rPr>
        <w:t xml:space="preserve"> and lactate, are metabolized by </w:t>
      </w:r>
      <w:r>
        <w:rPr>
          <w:rFonts w:ascii="Cambria" w:hAnsi="Cambria"/>
          <w:i/>
          <w:sz w:val="24"/>
          <w:szCs w:val="24"/>
        </w:rPr>
        <w:t xml:space="preserve">P. aeruginosa </w:t>
      </w:r>
      <w:r>
        <w:rPr>
          <w:rFonts w:ascii="Cambria" w:hAnsi="Cambria"/>
          <w:sz w:val="24"/>
          <w:szCs w:val="24"/>
        </w:rPr>
        <w:t>and promote pyocyanin production</w:t>
      </w:r>
      <w:r w:rsidR="002030D4">
        <w:rPr>
          <w:rFonts w:ascii="Cambria" w:hAnsi="Cambria"/>
          <w:sz w:val="24"/>
          <w:szCs w:val="24"/>
        </w:rPr>
        <w:t xml:space="preserve"> </w:t>
      </w:r>
      <w:r w:rsidR="002030D4">
        <w:rPr>
          <w:rFonts w:ascii="Cambria" w:hAnsi="Cambria"/>
          <w:sz w:val="24"/>
          <w:szCs w:val="24"/>
        </w:rPr>
        <w:fldChar w:fldCharType="begin"/>
      </w:r>
      <w:r w:rsidR="002030D4">
        <w:rPr>
          <w:rFonts w:ascii="Cambria" w:hAnsi="Cambria"/>
          <w:sz w:val="24"/>
          <w:szCs w:val="24"/>
        </w:rPr>
        <w:instrText xml:space="preserve"> ADDIN ZOTERO_ITEM CSL_CITATION {"citationID":"a2nkeiuol3i","properties":{"formattedCitation":"\\uldash{(1\\uc0\\u8211{}3)}","plainCitation":"(1–3)","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sz w:val="24"/>
          <w:szCs w:val="24"/>
        </w:rPr>
        <w:fldChar w:fldCharType="separate"/>
      </w:r>
      <w:r w:rsidR="002030D4" w:rsidRPr="002030D4">
        <w:rPr>
          <w:rFonts w:ascii="Cambria" w:hAnsi="Cambria" w:cs="Times New Roman"/>
          <w:sz w:val="24"/>
          <w:u w:val="dash"/>
        </w:rPr>
        <w:t>(1–3)</w:t>
      </w:r>
      <w:r w:rsidR="002030D4">
        <w:rPr>
          <w:rFonts w:ascii="Cambria" w:hAnsi="Cambria"/>
          <w:sz w:val="24"/>
          <w:szCs w:val="24"/>
        </w:rPr>
        <w:fldChar w:fldCharType="end"/>
      </w:r>
      <w:r w:rsidR="002030D4">
        <w:rPr>
          <w:rFonts w:ascii="Cambria" w:hAnsi="Cambria"/>
          <w:sz w:val="24"/>
          <w:szCs w:val="24"/>
        </w:rPr>
        <w:t xml:space="preserve">. </w:t>
      </w:r>
      <w:r w:rsidR="00837652">
        <w:rPr>
          <w:rFonts w:ascii="Cambria" w:hAnsi="Cambria"/>
          <w:sz w:val="24"/>
          <w:szCs w:val="24"/>
        </w:rPr>
        <w:t xml:space="preserve">In agreement, </w:t>
      </w:r>
      <w:r w:rsidR="007D1AFF">
        <w:rPr>
          <w:rFonts w:ascii="Cambria" w:hAnsi="Cambria"/>
          <w:sz w:val="24"/>
          <w:szCs w:val="24"/>
        </w:rPr>
        <w:t xml:space="preserve">the </w:t>
      </w:r>
      <w:r w:rsidR="00837652">
        <w:rPr>
          <w:rFonts w:ascii="Cambria" w:hAnsi="Cambria"/>
          <w:sz w:val="24"/>
          <w:szCs w:val="24"/>
        </w:rPr>
        <w:t xml:space="preserve">fluorescence lifetime signal shifted towards reduced pyocyanin when </w:t>
      </w:r>
      <w:r w:rsidR="00837652">
        <w:rPr>
          <w:rFonts w:ascii="Cambria" w:hAnsi="Cambria"/>
          <w:i/>
          <w:sz w:val="24"/>
          <w:szCs w:val="24"/>
        </w:rPr>
        <w:t xml:space="preserve">P. aeruginosa </w:t>
      </w:r>
      <w:proofErr w:type="gramStart"/>
      <w:r w:rsidR="00837652">
        <w:rPr>
          <w:rFonts w:ascii="Cambria" w:hAnsi="Cambria"/>
          <w:sz w:val="24"/>
          <w:szCs w:val="24"/>
        </w:rPr>
        <w:t xml:space="preserve">was cross-fed </w:t>
      </w:r>
      <w:r w:rsidR="00837652">
        <w:rPr>
          <w:rFonts w:ascii="Cambria" w:hAnsi="Cambria"/>
          <w:i/>
          <w:sz w:val="24"/>
          <w:szCs w:val="24"/>
        </w:rPr>
        <w:t xml:space="preserve">R. </w:t>
      </w:r>
      <w:proofErr w:type="spellStart"/>
      <w:r w:rsidR="00837652">
        <w:rPr>
          <w:rFonts w:ascii="Cambria" w:hAnsi="Cambria"/>
          <w:i/>
          <w:sz w:val="24"/>
          <w:szCs w:val="24"/>
        </w:rPr>
        <w:t>mucilaginosa</w:t>
      </w:r>
      <w:proofErr w:type="spellEnd"/>
      <w:r w:rsidR="00837652">
        <w:rPr>
          <w:rFonts w:ascii="Cambria" w:hAnsi="Cambria"/>
          <w:sz w:val="24"/>
          <w:szCs w:val="24"/>
        </w:rPr>
        <w:t>-derived supernatant</w:t>
      </w:r>
      <w:proofErr w:type="gramEnd"/>
      <w:r w:rsidR="00837652">
        <w:rPr>
          <w:rFonts w:ascii="Cambria" w:hAnsi="Cambria"/>
          <w:sz w:val="24"/>
          <w:szCs w:val="24"/>
        </w:rPr>
        <w:t>.</w:t>
      </w:r>
      <w:r w:rsidR="00C44F22">
        <w:rPr>
          <w:rFonts w:ascii="Cambria" w:hAnsi="Cambria"/>
          <w:sz w:val="24"/>
          <w:szCs w:val="24"/>
        </w:rPr>
        <w:t xml:space="preserve"> </w:t>
      </w:r>
      <w:r w:rsidR="009D5D4B">
        <w:rPr>
          <w:rFonts w:ascii="Cambria" w:hAnsi="Cambria"/>
          <w:sz w:val="24"/>
          <w:szCs w:val="24"/>
        </w:rPr>
        <w:t xml:space="preserve">The presence of fermentation metabolites may be used by </w:t>
      </w:r>
      <w:r w:rsidR="009D5D4B">
        <w:rPr>
          <w:rFonts w:ascii="Cambria" w:hAnsi="Cambria"/>
          <w:i/>
          <w:sz w:val="24"/>
          <w:szCs w:val="24"/>
        </w:rPr>
        <w:t xml:space="preserve">P. aeruginosa </w:t>
      </w:r>
      <w:r w:rsidR="009D5D4B">
        <w:rPr>
          <w:rFonts w:ascii="Cambria" w:hAnsi="Cambria"/>
          <w:sz w:val="24"/>
          <w:szCs w:val="24"/>
        </w:rPr>
        <w:t xml:space="preserve">as an indicator of low oxygen, driving production of pyocyanin before </w:t>
      </w:r>
      <w:r w:rsidR="002030D4">
        <w:rPr>
          <w:rFonts w:ascii="Cambria" w:hAnsi="Cambria"/>
          <w:sz w:val="24"/>
          <w:szCs w:val="24"/>
        </w:rPr>
        <w:t xml:space="preserve">oxygen is completely depleted. </w:t>
      </w:r>
    </w:p>
    <w:p w14:paraId="0D3432AE" w14:textId="77777777" w:rsidR="00CA203E" w:rsidRPr="000827C4" w:rsidRDefault="00CA203E" w:rsidP="00F27C25">
      <w:pPr>
        <w:spacing w:line="480" w:lineRule="auto"/>
        <w:outlineLvl w:val="0"/>
        <w:rPr>
          <w:rFonts w:ascii="Cambria" w:hAnsi="Cambria"/>
          <w:sz w:val="24"/>
          <w:szCs w:val="24"/>
        </w:rPr>
      </w:pPr>
    </w:p>
    <w:p w14:paraId="7BB4F69C" w14:textId="6865B2A9" w:rsidR="00C543E2" w:rsidRDefault="00C543E2" w:rsidP="00F27C25">
      <w:pPr>
        <w:spacing w:line="480" w:lineRule="auto"/>
        <w:rPr>
          <w:rFonts w:ascii="Cambria" w:hAnsi="Cambria"/>
          <w:b/>
          <w:bCs/>
          <w:sz w:val="24"/>
          <w:szCs w:val="24"/>
        </w:rPr>
      </w:pPr>
      <w:r>
        <w:rPr>
          <w:rFonts w:ascii="Cambria" w:hAnsi="Cambria"/>
          <w:b/>
          <w:bCs/>
          <w:sz w:val="24"/>
          <w:szCs w:val="24"/>
        </w:rPr>
        <w:t>Conclusion.</w:t>
      </w:r>
    </w:p>
    <w:p w14:paraId="51A82E71" w14:textId="35DA8AFB" w:rsidR="00ED3598" w:rsidRDefault="00ED3598" w:rsidP="00ED3598">
      <w:pPr>
        <w:spacing w:line="480" w:lineRule="auto"/>
        <w:ind w:firstLine="720"/>
        <w:outlineLvl w:val="0"/>
        <w:rPr>
          <w:rFonts w:ascii="Cambria" w:hAnsi="Cambria"/>
          <w:sz w:val="24"/>
          <w:szCs w:val="24"/>
        </w:rPr>
      </w:pPr>
      <w:r>
        <w:rPr>
          <w:rFonts w:ascii="Cambria" w:hAnsi="Cambria"/>
          <w:sz w:val="24"/>
          <w:szCs w:val="24"/>
        </w:rPr>
        <w:t xml:space="preserve">Fluorescence lifetime imaging microscopy with the DIVER microscope can be used to track changes in </w:t>
      </w:r>
      <w:r>
        <w:rPr>
          <w:rFonts w:ascii="Cambria" w:hAnsi="Cambria"/>
          <w:i/>
          <w:sz w:val="24"/>
          <w:szCs w:val="24"/>
        </w:rPr>
        <w:t xml:space="preserve">P. aeruginosa </w:t>
      </w:r>
      <w:r>
        <w:rPr>
          <w:rFonts w:ascii="Cambria" w:hAnsi="Cambria"/>
          <w:sz w:val="24"/>
          <w:szCs w:val="24"/>
        </w:rPr>
        <w:t xml:space="preserve">metabolism </w:t>
      </w:r>
      <w:r w:rsidR="00127B37">
        <w:rPr>
          <w:rFonts w:ascii="Cambria" w:hAnsi="Cambria"/>
          <w:sz w:val="24"/>
          <w:szCs w:val="24"/>
        </w:rPr>
        <w:t xml:space="preserve">in </w:t>
      </w:r>
      <w:proofErr w:type="gramStart"/>
      <w:r w:rsidR="00127B37">
        <w:rPr>
          <w:rFonts w:ascii="Cambria" w:hAnsi="Cambria"/>
          <w:sz w:val="24"/>
          <w:szCs w:val="24"/>
        </w:rPr>
        <w:t>naturally-forming</w:t>
      </w:r>
      <w:proofErr w:type="gramEnd"/>
      <w:r w:rsidR="00127B37">
        <w:rPr>
          <w:rFonts w:ascii="Cambria" w:hAnsi="Cambria"/>
          <w:sz w:val="24"/>
          <w:szCs w:val="24"/>
        </w:rPr>
        <w:t xml:space="preserve"> oxygen</w:t>
      </w:r>
      <w:r>
        <w:rPr>
          <w:rFonts w:ascii="Cambria" w:hAnsi="Cambria"/>
          <w:sz w:val="24"/>
          <w:szCs w:val="24"/>
        </w:rPr>
        <w:t xml:space="preserve"> gradients in biofilms and in cross-feeding interactions. Understanding bacterial physiology in </w:t>
      </w:r>
      <w:r>
        <w:rPr>
          <w:rFonts w:ascii="Cambria" w:hAnsi="Cambria"/>
          <w:sz w:val="24"/>
          <w:szCs w:val="24"/>
        </w:rPr>
        <w:lastRenderedPageBreak/>
        <w:t>conditions that mimic infections, such as chemical gradients, is an important step forward in improving</w:t>
      </w:r>
      <w:r w:rsidR="005951AD">
        <w:rPr>
          <w:rFonts w:ascii="Cambria" w:hAnsi="Cambria"/>
          <w:sz w:val="24"/>
          <w:szCs w:val="24"/>
        </w:rPr>
        <w:t xml:space="preserve"> antibiotic</w:t>
      </w:r>
      <w:r>
        <w:rPr>
          <w:rFonts w:ascii="Cambria" w:hAnsi="Cambria"/>
          <w:sz w:val="24"/>
          <w:szCs w:val="24"/>
        </w:rPr>
        <w:t xml:space="preserve"> </w:t>
      </w:r>
      <w:r w:rsidR="005951AD">
        <w:rPr>
          <w:rFonts w:ascii="Cambria" w:hAnsi="Cambria"/>
          <w:sz w:val="24"/>
          <w:szCs w:val="24"/>
        </w:rPr>
        <w:t xml:space="preserve">susceptibility testing and </w:t>
      </w:r>
      <w:r>
        <w:rPr>
          <w:rFonts w:ascii="Cambria" w:hAnsi="Cambria"/>
          <w:sz w:val="24"/>
          <w:szCs w:val="24"/>
        </w:rPr>
        <w:t xml:space="preserve">antibacterial treatment. </w:t>
      </w:r>
    </w:p>
    <w:p w14:paraId="71B22CC3" w14:textId="77777777" w:rsidR="00ED3598" w:rsidRPr="002C14DB" w:rsidRDefault="00ED3598" w:rsidP="00C3329C">
      <w:pPr>
        <w:spacing w:line="480" w:lineRule="auto"/>
        <w:outlineLvl w:val="0"/>
        <w:rPr>
          <w:rFonts w:ascii="Cambria" w:hAnsi="Cambria"/>
          <w:sz w:val="24"/>
          <w:szCs w:val="24"/>
        </w:rPr>
      </w:pPr>
    </w:p>
    <w:p w14:paraId="08854CE9" w14:textId="1C181E22" w:rsidR="00542994" w:rsidRDefault="00F27C25" w:rsidP="002C14DB">
      <w:pPr>
        <w:spacing w:line="480" w:lineRule="auto"/>
        <w:rPr>
          <w:rFonts w:ascii="Cambria" w:hAnsi="Cambria"/>
          <w:sz w:val="24"/>
          <w:szCs w:val="24"/>
          <w:highlight w:val="yellow"/>
        </w:rPr>
      </w:pPr>
      <w:r w:rsidRPr="00CD0D15">
        <w:rPr>
          <w:rFonts w:ascii="Cambria" w:hAnsi="Cambria"/>
          <w:b/>
          <w:bCs/>
          <w:sz w:val="24"/>
          <w:szCs w:val="24"/>
        </w:rPr>
        <w:t>Limitations and future directions.</w:t>
      </w:r>
    </w:p>
    <w:p w14:paraId="7CE445F5" w14:textId="4D83A4EF" w:rsidR="00542994" w:rsidRDefault="00594474" w:rsidP="00542994">
      <w:pPr>
        <w:spacing w:line="480" w:lineRule="auto"/>
        <w:ind w:firstLine="720"/>
        <w:outlineLvl w:val="0"/>
        <w:rPr>
          <w:rFonts w:ascii="Cambria" w:hAnsi="Cambria"/>
          <w:sz w:val="24"/>
          <w:szCs w:val="24"/>
        </w:rPr>
      </w:pPr>
      <w:commentRangeStart w:id="0"/>
      <w:r w:rsidRPr="002030D4">
        <w:rPr>
          <w:rFonts w:ascii="Cambria" w:hAnsi="Cambria"/>
          <w:sz w:val="24"/>
          <w:szCs w:val="24"/>
          <w:highlight w:val="yellow"/>
        </w:rPr>
        <w:t>A common application of the</w:t>
      </w:r>
      <w:r w:rsidR="00ED3598" w:rsidRPr="002030D4">
        <w:rPr>
          <w:rFonts w:ascii="Cambria" w:hAnsi="Cambria"/>
          <w:sz w:val="24"/>
          <w:szCs w:val="24"/>
          <w:highlight w:val="yellow"/>
        </w:rPr>
        <w:t xml:space="preserve"> FLIM</w:t>
      </w:r>
      <w:r w:rsidR="00542994" w:rsidRPr="002030D4">
        <w:rPr>
          <w:rFonts w:ascii="Cambria" w:hAnsi="Cambria"/>
          <w:sz w:val="24"/>
          <w:szCs w:val="24"/>
          <w:highlight w:val="yellow"/>
        </w:rPr>
        <w:t xml:space="preserve"> phasor is unmix</w:t>
      </w:r>
      <w:r w:rsidRPr="002030D4">
        <w:rPr>
          <w:rFonts w:ascii="Cambria" w:hAnsi="Cambria"/>
          <w:sz w:val="24"/>
          <w:szCs w:val="24"/>
          <w:highlight w:val="yellow"/>
        </w:rPr>
        <w:t>ing</w:t>
      </w:r>
      <w:r w:rsidR="00542994" w:rsidRPr="002030D4">
        <w:rPr>
          <w:rFonts w:ascii="Cambria" w:hAnsi="Cambria"/>
          <w:sz w:val="24"/>
          <w:szCs w:val="24"/>
          <w:highlight w:val="yellow"/>
        </w:rPr>
        <w:t xml:space="preserve"> two or three fluorescent species using linear algebra</w:t>
      </w:r>
      <w:r w:rsidR="00ED3598" w:rsidRPr="002030D4">
        <w:rPr>
          <w:rFonts w:ascii="Cambria" w:hAnsi="Cambria"/>
          <w:sz w:val="24"/>
          <w:szCs w:val="24"/>
          <w:highlight w:val="yellow"/>
        </w:rPr>
        <w:t xml:space="preserve">. Due to a high number of fluorescent species produced by </w:t>
      </w:r>
      <w:r w:rsidR="00ED3598" w:rsidRPr="002030D4">
        <w:rPr>
          <w:rFonts w:ascii="Cambria" w:hAnsi="Cambria"/>
          <w:i/>
          <w:sz w:val="24"/>
          <w:szCs w:val="24"/>
          <w:highlight w:val="yellow"/>
        </w:rPr>
        <w:t xml:space="preserve">P. </w:t>
      </w:r>
      <w:r w:rsidRPr="002030D4">
        <w:rPr>
          <w:rFonts w:ascii="Cambria" w:hAnsi="Cambria"/>
          <w:i/>
          <w:sz w:val="24"/>
          <w:szCs w:val="24"/>
          <w:highlight w:val="yellow"/>
        </w:rPr>
        <w:t>aeruginosa</w:t>
      </w:r>
      <w:r w:rsidR="00ED3598" w:rsidRPr="002030D4">
        <w:rPr>
          <w:rFonts w:ascii="Cambria" w:hAnsi="Cambria"/>
          <w:sz w:val="24"/>
          <w:szCs w:val="24"/>
          <w:highlight w:val="yellow"/>
        </w:rPr>
        <w:t>, the phasor could not be used to calc</w:t>
      </w:r>
      <w:r w:rsidRPr="002030D4">
        <w:rPr>
          <w:rFonts w:ascii="Cambria" w:hAnsi="Cambria"/>
          <w:sz w:val="24"/>
          <w:szCs w:val="24"/>
          <w:highlight w:val="yellow"/>
        </w:rPr>
        <w:t xml:space="preserve">ulate the relative abundance of </w:t>
      </w:r>
      <w:r w:rsidR="00ED3598" w:rsidRPr="002030D4">
        <w:rPr>
          <w:rFonts w:ascii="Cambria" w:hAnsi="Cambria"/>
          <w:sz w:val="24"/>
          <w:szCs w:val="24"/>
          <w:highlight w:val="yellow"/>
        </w:rPr>
        <w:t>fluorophores</w:t>
      </w:r>
      <w:r w:rsidRPr="002030D4">
        <w:rPr>
          <w:rFonts w:ascii="Cambria" w:hAnsi="Cambria"/>
          <w:sz w:val="24"/>
          <w:szCs w:val="24"/>
          <w:highlight w:val="yellow"/>
        </w:rPr>
        <w:t xml:space="preserve"> in this specific system</w:t>
      </w:r>
      <w:r w:rsidR="00ED3598" w:rsidRPr="002030D4">
        <w:rPr>
          <w:rFonts w:ascii="Cambria" w:hAnsi="Cambria"/>
          <w:sz w:val="24"/>
          <w:szCs w:val="24"/>
          <w:highlight w:val="yellow"/>
        </w:rPr>
        <w:t xml:space="preserve">. </w:t>
      </w:r>
      <w:r w:rsidRPr="002030D4">
        <w:rPr>
          <w:rFonts w:ascii="Cambria" w:hAnsi="Cambria"/>
          <w:sz w:val="24"/>
          <w:szCs w:val="24"/>
          <w:highlight w:val="yellow"/>
        </w:rPr>
        <w:t>However,</w:t>
      </w:r>
      <w:r w:rsidR="00ED3598" w:rsidRPr="002030D4">
        <w:rPr>
          <w:rFonts w:ascii="Cambria" w:hAnsi="Cambria"/>
          <w:sz w:val="24"/>
          <w:szCs w:val="24"/>
          <w:highlight w:val="yellow"/>
        </w:rPr>
        <w:t xml:space="preserve"> </w:t>
      </w:r>
      <w:r w:rsidRPr="002030D4">
        <w:rPr>
          <w:rFonts w:ascii="Cambria" w:hAnsi="Cambria"/>
          <w:sz w:val="24"/>
          <w:szCs w:val="24"/>
          <w:highlight w:val="yellow"/>
        </w:rPr>
        <w:t>a</w:t>
      </w:r>
      <w:r w:rsidR="00ED3598" w:rsidRPr="002030D4">
        <w:rPr>
          <w:rFonts w:ascii="Cambria" w:hAnsi="Cambria"/>
          <w:sz w:val="24"/>
          <w:szCs w:val="24"/>
          <w:highlight w:val="yellow"/>
        </w:rPr>
        <w:t>dditional</w:t>
      </w:r>
      <w:r w:rsidR="00542994" w:rsidRPr="002030D4">
        <w:rPr>
          <w:rFonts w:ascii="Cambria" w:hAnsi="Cambria"/>
          <w:sz w:val="24"/>
          <w:szCs w:val="24"/>
          <w:highlight w:val="yellow"/>
        </w:rPr>
        <w:t xml:space="preserve"> fluorescent species </w:t>
      </w:r>
      <w:r w:rsidRPr="002030D4">
        <w:rPr>
          <w:rFonts w:ascii="Cambria" w:hAnsi="Cambria"/>
          <w:sz w:val="24"/>
          <w:szCs w:val="24"/>
          <w:highlight w:val="yellow"/>
        </w:rPr>
        <w:t xml:space="preserve">could be </w:t>
      </w:r>
      <w:r w:rsidR="00542994" w:rsidRPr="002030D4">
        <w:rPr>
          <w:rFonts w:ascii="Cambria" w:hAnsi="Cambria"/>
          <w:sz w:val="24"/>
          <w:szCs w:val="24"/>
          <w:highlight w:val="yellow"/>
        </w:rPr>
        <w:t>unmixed if additional harmonics are incorporated into the phasor analyses</w:t>
      </w:r>
      <w:r w:rsidR="002030D4" w:rsidRPr="002030D4">
        <w:rPr>
          <w:rFonts w:ascii="Cambria" w:hAnsi="Cambria"/>
          <w:sz w:val="24"/>
          <w:szCs w:val="24"/>
          <w:highlight w:val="yellow"/>
        </w:rPr>
        <w:t xml:space="preserve">. </w:t>
      </w:r>
      <w:r w:rsidR="00ED3598" w:rsidRPr="002030D4">
        <w:rPr>
          <w:rFonts w:ascii="Cambria" w:hAnsi="Cambria"/>
          <w:sz w:val="24"/>
          <w:szCs w:val="24"/>
          <w:highlight w:val="yellow"/>
        </w:rPr>
        <w:t xml:space="preserve">Future </w:t>
      </w:r>
      <w:r w:rsidRPr="002030D4">
        <w:rPr>
          <w:rFonts w:ascii="Cambria" w:hAnsi="Cambria"/>
          <w:sz w:val="24"/>
          <w:szCs w:val="24"/>
          <w:highlight w:val="yellow"/>
        </w:rPr>
        <w:t xml:space="preserve">studies will utilize a new </w:t>
      </w:r>
      <w:proofErr w:type="spellStart"/>
      <w:r w:rsidRPr="002030D4">
        <w:rPr>
          <w:rFonts w:ascii="Cambria" w:hAnsi="Cambria"/>
          <w:sz w:val="24"/>
          <w:szCs w:val="24"/>
          <w:highlight w:val="yellow"/>
        </w:rPr>
        <w:t>FLIMbox</w:t>
      </w:r>
      <w:proofErr w:type="spellEnd"/>
      <w:r w:rsidRPr="002030D4">
        <w:rPr>
          <w:rFonts w:ascii="Cambria" w:hAnsi="Cambria"/>
          <w:sz w:val="24"/>
          <w:szCs w:val="24"/>
          <w:highlight w:val="yellow"/>
        </w:rPr>
        <w:t xml:space="preserve"> system to acquire fluorescence lifetime data across multiple harmonics and calculate the relative abundance of these signals.</w:t>
      </w:r>
      <w:r>
        <w:rPr>
          <w:rFonts w:ascii="Cambria" w:hAnsi="Cambria"/>
          <w:sz w:val="24"/>
          <w:szCs w:val="24"/>
        </w:rPr>
        <w:t xml:space="preserve"> </w:t>
      </w:r>
      <w:r w:rsidR="00ED3598">
        <w:rPr>
          <w:rFonts w:ascii="Cambria" w:hAnsi="Cambria"/>
          <w:sz w:val="24"/>
          <w:szCs w:val="24"/>
        </w:rPr>
        <w:t xml:space="preserve"> </w:t>
      </w:r>
      <w:commentRangeEnd w:id="0"/>
      <w:r w:rsidR="002030D4">
        <w:rPr>
          <w:rStyle w:val="CommentReference"/>
          <w:rFonts w:ascii="Times New Roman" w:eastAsia="Times New Roman" w:hAnsi="Times New Roman" w:cs="Times New Roman"/>
        </w:rPr>
        <w:commentReference w:id="0"/>
      </w:r>
    </w:p>
    <w:p w14:paraId="60BE6AF6" w14:textId="56E524C9" w:rsidR="00F27C25" w:rsidRDefault="00F27C25" w:rsidP="002C14DB">
      <w:pPr>
        <w:spacing w:line="480" w:lineRule="auto"/>
        <w:ind w:firstLine="720"/>
        <w:rPr>
          <w:rFonts w:ascii="Cambria" w:hAnsi="Cambria"/>
          <w:sz w:val="24"/>
          <w:szCs w:val="24"/>
        </w:rPr>
      </w:pPr>
    </w:p>
    <w:p w14:paraId="3A5AC8FE" w14:textId="548FFB8A" w:rsidR="00C543E2" w:rsidRDefault="00C543E2" w:rsidP="00E83C9D">
      <w:pPr>
        <w:spacing w:line="480" w:lineRule="auto"/>
        <w:ind w:firstLine="720"/>
        <w:outlineLvl w:val="0"/>
        <w:rPr>
          <w:rFonts w:ascii="Cambria" w:hAnsi="Cambria"/>
          <w:sz w:val="24"/>
          <w:szCs w:val="24"/>
        </w:rPr>
      </w:pPr>
    </w:p>
    <w:p w14:paraId="5968E2EF" w14:textId="77777777" w:rsidR="00E83C9D" w:rsidRDefault="00E83C9D" w:rsidP="00E83C9D">
      <w:pPr>
        <w:spacing w:line="480" w:lineRule="auto"/>
        <w:ind w:firstLine="720"/>
        <w:outlineLvl w:val="0"/>
        <w:rPr>
          <w:rFonts w:ascii="Cambria" w:hAnsi="Cambria"/>
          <w:sz w:val="24"/>
          <w:szCs w:val="24"/>
        </w:rPr>
      </w:pPr>
    </w:p>
    <w:p w14:paraId="4AC198B6" w14:textId="77777777" w:rsidR="00676495" w:rsidRDefault="00676495" w:rsidP="00F27C25">
      <w:pPr>
        <w:spacing w:line="480" w:lineRule="auto"/>
        <w:outlineLvl w:val="0"/>
        <w:rPr>
          <w:rFonts w:ascii="Cambria" w:hAnsi="Cambria"/>
          <w:sz w:val="24"/>
          <w:szCs w:val="24"/>
        </w:rPr>
      </w:pPr>
    </w:p>
    <w:p w14:paraId="5AC557A8" w14:textId="77777777" w:rsidR="00CC10B5" w:rsidRPr="00CD0D15" w:rsidRDefault="00CC10B5" w:rsidP="00F27C25">
      <w:pPr>
        <w:spacing w:line="480" w:lineRule="auto"/>
        <w:outlineLvl w:val="0"/>
        <w:rPr>
          <w:rFonts w:ascii="Cambria" w:hAnsi="Cambria"/>
          <w:sz w:val="24"/>
          <w:szCs w:val="24"/>
        </w:rPr>
      </w:pPr>
    </w:p>
    <w:p w14:paraId="12FF090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Methods and Materials</w:t>
      </w:r>
    </w:p>
    <w:p w14:paraId="5D098351" w14:textId="77777777" w:rsidR="00F27C25" w:rsidRPr="00CD0D15" w:rsidRDefault="00F27C25" w:rsidP="00F27C25">
      <w:pPr>
        <w:spacing w:line="480" w:lineRule="auto"/>
        <w:outlineLvl w:val="0"/>
        <w:rPr>
          <w:rFonts w:ascii="Cambria" w:hAnsi="Cambria"/>
          <w:sz w:val="24"/>
          <w:szCs w:val="24"/>
        </w:rPr>
      </w:pPr>
    </w:p>
    <w:p w14:paraId="0E9D795A"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Chemicals and bacterial media.</w:t>
      </w:r>
      <w:r w:rsidRPr="00CD0D15">
        <w:rPr>
          <w:rFonts w:ascii="Cambria" w:hAnsi="Cambria"/>
          <w:sz w:val="24"/>
          <w:szCs w:val="24"/>
        </w:rPr>
        <w:t xml:space="preserve"> </w:t>
      </w:r>
    </w:p>
    <w:p w14:paraId="50FFA25A" w14:textId="722EA5B7"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lastRenderedPageBreak/>
        <w:t xml:space="preserve">HPLC-grade pyocyanin was ordered from Sigma-Aldrich (P0046). 10 mM stocks were dissolved in 20% ethanol and stored at -20˚C. Artificial sputum and M9 minimal media with 40 mM succinate soft agar were used to grow </w:t>
      </w:r>
      <w:r w:rsidRPr="00B079CC">
        <w:rPr>
          <w:rFonts w:ascii="Cambria" w:hAnsi="Cambria"/>
          <w:i/>
          <w:iCs/>
          <w:sz w:val="24"/>
          <w:szCs w:val="24"/>
        </w:rPr>
        <w:t>P. aeruginosa</w:t>
      </w:r>
      <w:r w:rsidRPr="00CD0D15">
        <w:rPr>
          <w:rFonts w:ascii="Cambria" w:hAnsi="Cambria"/>
          <w:sz w:val="24"/>
          <w:szCs w:val="24"/>
        </w:rPr>
        <w:t xml:space="preserve"> biofilms. The recipes for both media types were modified from Gao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5jt0vU3","properties":{"formattedCitation":"(37)","plainCitation":"(37)","noteIndex":0},"citationItems":[{"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(37)</w:t>
      </w:r>
      <w:r w:rsidRPr="00CD0D15">
        <w:rPr>
          <w:rFonts w:ascii="Cambria" w:hAnsi="Cambria"/>
          <w:sz w:val="24"/>
          <w:szCs w:val="24"/>
        </w:rPr>
        <w:fldChar w:fldCharType="end"/>
      </w:r>
      <w:r w:rsidRPr="00CD0D15">
        <w:rPr>
          <w:rFonts w:ascii="Cambria" w:hAnsi="Cambria"/>
          <w:sz w:val="24"/>
          <w:szCs w:val="24"/>
        </w:rPr>
        <w:t xml:space="preserve"> </w:t>
      </w:r>
      <w:r w:rsidRPr="00CD0D15">
        <w:rPr>
          <w:rFonts w:ascii="Cambria" w:hAnsi="Cambria"/>
          <w:noProof/>
          <w:sz w:val="24"/>
          <w:szCs w:val="24"/>
        </w:rPr>
        <w:t>t</w:t>
      </w:r>
      <w:r w:rsidRPr="00CD0D15">
        <w:rPr>
          <w:rFonts w:ascii="Cambria" w:hAnsi="Cambria"/>
          <w:sz w:val="24"/>
          <w:szCs w:val="24"/>
        </w:rPr>
        <w:t xml:space="preserve">o include 0.28% final agar concentration. To visualize biofilm colony growth over time, the agar was prepared in large petri dishes (150x15 mm). </w:t>
      </w:r>
    </w:p>
    <w:p w14:paraId="7A042E0F" w14:textId="77777777" w:rsidR="00F27C25" w:rsidRPr="00CD0D15" w:rsidRDefault="00F27C25" w:rsidP="00F27C25">
      <w:pPr>
        <w:spacing w:line="480" w:lineRule="auto"/>
        <w:rPr>
          <w:rFonts w:ascii="Cambria" w:hAnsi="Cambria"/>
          <w:sz w:val="24"/>
          <w:szCs w:val="24"/>
        </w:rPr>
      </w:pPr>
    </w:p>
    <w:p w14:paraId="77260247"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Bacterial strains and growth.</w:t>
      </w:r>
      <w:r w:rsidRPr="00CD0D15">
        <w:rPr>
          <w:rFonts w:ascii="Cambria" w:hAnsi="Cambria"/>
          <w:sz w:val="24"/>
          <w:szCs w:val="24"/>
        </w:rPr>
        <w:t xml:space="preserve"> </w:t>
      </w:r>
    </w:p>
    <w:p w14:paraId="0D67EDB6" w14:textId="222B6DF5" w:rsidR="00F27C25" w:rsidRPr="00CD0D15" w:rsidRDefault="00F27C25" w:rsidP="00CA02E9">
      <w:pPr>
        <w:spacing w:line="480" w:lineRule="auto"/>
        <w:ind w:firstLine="720"/>
        <w:outlineLvl w:val="0"/>
        <w:rPr>
          <w:rFonts w:ascii="Cambria" w:hAnsi="Cambria"/>
          <w:sz w:val="24"/>
          <w:szCs w:val="24"/>
        </w:rPr>
      </w:pPr>
      <w:r w:rsidRPr="00B079CC">
        <w:rPr>
          <w:rFonts w:ascii="Cambria" w:hAnsi="Cambria"/>
          <w:i/>
          <w:iCs/>
          <w:sz w:val="24"/>
          <w:szCs w:val="24"/>
        </w:rPr>
        <w:t>P. aeruginosa</w:t>
      </w:r>
      <w:r w:rsidRPr="00CD0D15">
        <w:rPr>
          <w:rFonts w:ascii="Cambria" w:hAnsi="Cambria"/>
          <w:sz w:val="24"/>
          <w:szCs w:val="24"/>
        </w:rPr>
        <w:t xml:space="preserve"> PA14 and the phenazine knockout </w:t>
      </w:r>
      <w:r w:rsidRPr="00384422">
        <w:rPr>
          <w:rFonts w:ascii="Cambria" w:hAnsi="Cambria"/>
          <w:i/>
          <w:sz w:val="24"/>
          <w:szCs w:val="24"/>
        </w:rPr>
        <w:t>phzA1-G1/A2-G2</w:t>
      </w:r>
      <w:r w:rsidRPr="00CD0D15">
        <w:rPr>
          <w:rFonts w:ascii="Cambria" w:hAnsi="Cambria"/>
          <w:sz w:val="24"/>
          <w:szCs w:val="24"/>
        </w:rPr>
        <w:t xml:space="preserve"> were obtained from Dianne Newman’s lab at California Institute of Technology. For biofilm imaging, the bacteria were grown overnight on Todd-Hewitt agar, and individual colonies were inoculated into the center of the artificial sputum or M9 succinate soft agar plates. The biofilm colonies were grown aerobically at 37˚C for 5 days. </w:t>
      </w:r>
    </w:p>
    <w:p w14:paraId="6717271F" w14:textId="77777777" w:rsidR="00F27C25" w:rsidRPr="00CD0D15" w:rsidRDefault="00F27C25" w:rsidP="00F27C25">
      <w:pPr>
        <w:spacing w:line="480" w:lineRule="auto"/>
        <w:rPr>
          <w:rFonts w:ascii="Cambria" w:hAnsi="Cambria"/>
          <w:sz w:val="24"/>
          <w:szCs w:val="24"/>
        </w:rPr>
      </w:pPr>
    </w:p>
    <w:p w14:paraId="6DB05EA2" w14:textId="77777777" w:rsidR="00CA02E9" w:rsidRDefault="00F27C25" w:rsidP="00F27C25">
      <w:pPr>
        <w:spacing w:line="480" w:lineRule="auto"/>
        <w:outlineLvl w:val="0"/>
        <w:rPr>
          <w:rFonts w:ascii="Cambria" w:hAnsi="Cambria"/>
          <w:b/>
          <w:bCs/>
          <w:sz w:val="24"/>
          <w:szCs w:val="24"/>
        </w:rPr>
      </w:pPr>
      <w:r w:rsidRPr="00CA02E9">
        <w:rPr>
          <w:rFonts w:ascii="Cambria" w:hAnsi="Cambria"/>
          <w:b/>
          <w:bCs/>
          <w:sz w:val="24"/>
          <w:szCs w:val="24"/>
        </w:rPr>
        <w:t>Chemical reduction of 1-hydroxyphenazine and pyocyanin and electrochemical reduction of pyocyanin.</w:t>
      </w:r>
    </w:p>
    <w:p w14:paraId="7E44BF74" w14:textId="1C727D1F"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 Five hundred micromolar stocks of pyocyanin were diluted in 1X MOPS buffer with concentration gradients of TCEP ranging from 0.1 mM to 125 mM (pH 7). A fresh stock of 821 µM of pyocyanin was prepared in ammonium acetate 0.1M </w:t>
      </w:r>
      <w:proofErr w:type="spellStart"/>
      <w:r w:rsidRPr="00CD0D15">
        <w:rPr>
          <w:rFonts w:ascii="Cambria" w:hAnsi="Cambria"/>
          <w:sz w:val="24"/>
          <w:szCs w:val="24"/>
        </w:rPr>
        <w:t>KCl</w:t>
      </w:r>
      <w:proofErr w:type="spellEnd"/>
      <w:r w:rsidRPr="00CD0D15">
        <w:rPr>
          <w:rFonts w:ascii="Cambria" w:hAnsi="Cambria"/>
          <w:sz w:val="24"/>
          <w:szCs w:val="24"/>
        </w:rPr>
        <w:t xml:space="preserve"> MOPS buffered solution and electrochemically reduced following the protocol developed by Wang and Newman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hKJqAmXV","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The electrochemical cell consisted of a glassy carbon working electrode, platinum wire </w:t>
      </w:r>
      <w:r w:rsidRPr="00CD0D15">
        <w:rPr>
          <w:rFonts w:ascii="Cambria" w:hAnsi="Cambria"/>
          <w:sz w:val="24"/>
          <w:szCs w:val="24"/>
        </w:rPr>
        <w:lastRenderedPageBreak/>
        <w:t>counter electrode, and Ag/AgCl</w:t>
      </w:r>
      <w:r w:rsidRPr="00CD0D15">
        <w:rPr>
          <w:rFonts w:ascii="Cambria" w:hAnsi="Cambria"/>
          <w:sz w:val="24"/>
          <w:szCs w:val="24"/>
          <w:vertAlign w:val="subscript"/>
        </w:rPr>
        <w:t>2</w:t>
      </w:r>
      <w:r w:rsidRPr="00CD0D15">
        <w:rPr>
          <w:rFonts w:ascii="Cambria" w:hAnsi="Cambria"/>
          <w:sz w:val="24"/>
          <w:szCs w:val="24"/>
        </w:rPr>
        <w:t xml:space="preserve"> reference electrode. The voltage was set to -0.345V, and the reaction proceeded in an anaerobic chamber overnight until the current reached zero. For 1-hydroxyphenazine, 500 micromolar stocks were prepared and diluted in 1XMOPS buffer with pH 7-buffered DTT as the reducing agent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sEoloFH","properties":{"formattedCitation":"(38)","plainCitation":"(38)","noteIndex":0},"citationItems":[{"id":290,"uris":["http://zotero.org/users/6261839/items/TUGPVZBP"],"uri":["http://zotero.org/users/6261839/items/TUGPVZBP"],"itemData":{"id":290,"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(38)</w:t>
      </w:r>
      <w:r w:rsidRPr="00CD0D15">
        <w:rPr>
          <w:rFonts w:ascii="Cambria" w:hAnsi="Cambria"/>
          <w:sz w:val="24"/>
          <w:szCs w:val="24"/>
        </w:rPr>
        <w:fldChar w:fldCharType="end"/>
      </w:r>
      <w:r w:rsidRPr="00CD0D15">
        <w:rPr>
          <w:rFonts w:ascii="Cambria" w:hAnsi="Cambria"/>
          <w:sz w:val="24"/>
          <w:szCs w:val="24"/>
        </w:rPr>
        <w:t xml:space="preserve">. </w:t>
      </w:r>
    </w:p>
    <w:p w14:paraId="2E71B443" w14:textId="77777777" w:rsidR="00F27C25" w:rsidRPr="00CD0D15" w:rsidRDefault="00F27C25" w:rsidP="00F27C25">
      <w:pPr>
        <w:spacing w:line="480" w:lineRule="auto"/>
        <w:outlineLvl w:val="0"/>
        <w:rPr>
          <w:rFonts w:ascii="Cambria" w:hAnsi="Cambria"/>
          <w:sz w:val="24"/>
          <w:szCs w:val="24"/>
        </w:rPr>
      </w:pPr>
    </w:p>
    <w:p w14:paraId="5B1D303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Hyperspectral and fluorescence lifetime imaging on Zeiss LSM-880.</w:t>
      </w:r>
    </w:p>
    <w:p w14:paraId="6669D1FA" w14:textId="3D659F30" w:rsidR="00F27C25" w:rsidRPr="00CD0D15" w:rsidRDefault="00CA02E9" w:rsidP="00A978D6">
      <w:pPr>
        <w:spacing w:line="480" w:lineRule="auto"/>
        <w:ind w:firstLine="720"/>
        <w:rPr>
          <w:rFonts w:ascii="Cambria" w:hAnsi="Cambria"/>
          <w:sz w:val="24"/>
          <w:szCs w:val="24"/>
        </w:rPr>
      </w:pPr>
      <w:r>
        <w:rPr>
          <w:rFonts w:ascii="Cambria" w:hAnsi="Cambria"/>
          <w:sz w:val="24"/>
          <w:szCs w:val="24"/>
        </w:rPr>
        <w:t xml:space="preserve">To </w:t>
      </w:r>
      <w:r w:rsidR="00F27C25" w:rsidRPr="00CD0D15">
        <w:rPr>
          <w:rFonts w:ascii="Cambria" w:hAnsi="Cambria"/>
          <w:sz w:val="24"/>
          <w:szCs w:val="24"/>
        </w:rPr>
        <w:t xml:space="preserve">characterize the emission spectra and fluorescence lifetime of NADH, FAD, pyoverdine, reduced pyocyanin, and reduced 1-hydroxyphenazine, solutions were transferred to a </w:t>
      </w:r>
      <w:r>
        <w:rPr>
          <w:rFonts w:ascii="Cambria" w:hAnsi="Cambria"/>
          <w:sz w:val="24"/>
          <w:szCs w:val="24"/>
        </w:rPr>
        <w:t xml:space="preserve">clean </w:t>
      </w:r>
      <w:r w:rsidR="00F27C25" w:rsidRPr="00CD0D15">
        <w:rPr>
          <w:rFonts w:ascii="Cambria" w:hAnsi="Cambria"/>
          <w:sz w:val="24"/>
          <w:szCs w:val="24"/>
        </w:rPr>
        <w:t xml:space="preserve">slide. The reduced pyocyanin and 1-hydroxyphenazine were prepared in a Coy anaerobic chamber and sealed with </w:t>
      </w:r>
      <w:proofErr w:type="spellStart"/>
      <w:r w:rsidR="00F27C25" w:rsidRPr="00CD0D15">
        <w:rPr>
          <w:rFonts w:ascii="Cambria" w:hAnsi="Cambria"/>
          <w:sz w:val="24"/>
          <w:szCs w:val="24"/>
        </w:rPr>
        <w:t>iSpacers</w:t>
      </w:r>
      <w:proofErr w:type="spellEnd"/>
      <w:r w:rsidR="00F27C25" w:rsidRPr="00CD0D15">
        <w:rPr>
          <w:rFonts w:ascii="Cambria" w:hAnsi="Cambria"/>
          <w:sz w:val="24"/>
          <w:szCs w:val="24"/>
        </w:rPr>
        <w:t xml:space="preserve"> to avoid oxygen exposure (</w:t>
      </w:r>
      <w:hyperlink r:id="rId11" w:history="1">
        <w:r w:rsidR="00F27C25" w:rsidRPr="00CD0D15">
          <w:rPr>
            <w:rStyle w:val="Hyperlink"/>
            <w:rFonts w:ascii="Cambria" w:hAnsi="Cambria"/>
            <w:sz w:val="24"/>
            <w:szCs w:val="24"/>
          </w:rPr>
          <w:t>https://www.sunjinlab.com/)</w:t>
        </w:r>
      </w:hyperlink>
      <w:r w:rsidR="00F27C25" w:rsidRPr="00CD0D15">
        <w:rPr>
          <w:rFonts w:ascii="Cambria" w:hAnsi="Cambria"/>
          <w:sz w:val="24"/>
          <w:szCs w:val="24"/>
        </w:rPr>
        <w:t xml:space="preserve">. </w:t>
      </w:r>
    </w:p>
    <w:p w14:paraId="6EF9882C" w14:textId="7E98D70A" w:rsidR="00F27C25" w:rsidRPr="00CD0D15" w:rsidRDefault="00941275" w:rsidP="00A978D6">
      <w:pPr>
        <w:spacing w:line="480" w:lineRule="auto"/>
        <w:ind w:firstLine="720"/>
        <w:rPr>
          <w:rFonts w:ascii="Cambria" w:hAnsi="Cambria"/>
          <w:sz w:val="24"/>
          <w:szCs w:val="24"/>
        </w:rPr>
      </w:pPr>
      <w:r>
        <w:rPr>
          <w:rFonts w:ascii="Cambria" w:hAnsi="Cambria"/>
          <w:sz w:val="24"/>
          <w:szCs w:val="24"/>
        </w:rPr>
        <w:t xml:space="preserve">WT PA14 and </w:t>
      </w:r>
      <w:r w:rsidRPr="00941275">
        <w:rPr>
          <w:rFonts w:ascii="Cambria" w:hAnsi="Cambria"/>
          <w:i/>
          <w:iCs/>
          <w:sz w:val="24"/>
          <w:szCs w:val="24"/>
        </w:rPr>
        <w:t>∆</w:t>
      </w:r>
      <w:proofErr w:type="spellStart"/>
      <w:r w:rsidRPr="00941275">
        <w:rPr>
          <w:rFonts w:ascii="Cambria" w:hAnsi="Cambria"/>
          <w:i/>
          <w:iCs/>
          <w:sz w:val="24"/>
          <w:szCs w:val="24"/>
        </w:rPr>
        <w:t>phz</w:t>
      </w:r>
      <w:proofErr w:type="spellEnd"/>
      <w:r>
        <w:rPr>
          <w:rFonts w:ascii="Cambria" w:hAnsi="Cambria"/>
          <w:sz w:val="24"/>
          <w:szCs w:val="24"/>
        </w:rPr>
        <w:t xml:space="preserve"> b</w:t>
      </w:r>
      <w:r w:rsidR="00F27C25" w:rsidRPr="00CD0D15">
        <w:rPr>
          <w:rFonts w:ascii="Cambria" w:hAnsi="Cambria"/>
          <w:sz w:val="24"/>
          <w:szCs w:val="24"/>
        </w:rPr>
        <w:t>iofilms grown in the artificial sputum and M9 succinate soft agar were cut with a sterile razor and placed onto a MATTEK dish (</w:t>
      </w:r>
      <w:r w:rsidR="00F27C25" w:rsidRPr="00CD0D15">
        <w:rPr>
          <w:rFonts w:ascii="Cambria" w:hAnsi="Cambria"/>
          <w:sz w:val="24"/>
          <w:szCs w:val="24"/>
          <w:highlight w:val="white"/>
        </w:rPr>
        <w:t>Part No: P35G-1.5-14-C</w:t>
      </w:r>
      <w:r w:rsidR="00F27C25" w:rsidRPr="00CD0D15">
        <w:rPr>
          <w:rFonts w:ascii="Cambria" w:hAnsi="Cambria"/>
          <w:sz w:val="24"/>
          <w:szCs w:val="24"/>
        </w:rPr>
        <w:t xml:space="preserve">) with the surface of the biofilm on the coverslip. To compare the impact of oxygen on the spectral and lifetime signal, the biofilm samples were (1) placed in a dish open to air and immediately imaged or (2) were placed in between two coverslips and sealed in the dish with tape </w:t>
      </w:r>
      <w:r w:rsidR="0013573D">
        <w:rPr>
          <w:rFonts w:ascii="Cambria" w:hAnsi="Cambria"/>
          <w:sz w:val="24"/>
          <w:szCs w:val="24"/>
        </w:rPr>
        <w:t xml:space="preserve">for </w:t>
      </w:r>
      <w:r w:rsidR="00F27C25" w:rsidRPr="00CD0D15">
        <w:rPr>
          <w:rFonts w:ascii="Cambria" w:hAnsi="Cambria"/>
          <w:sz w:val="24"/>
          <w:szCs w:val="24"/>
        </w:rPr>
        <w:t>2h</w:t>
      </w:r>
      <w:r w:rsidR="0013573D">
        <w:rPr>
          <w:rFonts w:ascii="Cambria" w:hAnsi="Cambria"/>
          <w:sz w:val="24"/>
          <w:szCs w:val="24"/>
        </w:rPr>
        <w:t xml:space="preserve"> at RT to promote oxygen consumption</w:t>
      </w:r>
      <w:r w:rsidR="00F27C25" w:rsidRPr="00CD0D15">
        <w:rPr>
          <w:rFonts w:ascii="Cambria" w:hAnsi="Cambria"/>
          <w:sz w:val="24"/>
          <w:szCs w:val="24"/>
        </w:rPr>
        <w:t xml:space="preserve">. </w:t>
      </w:r>
    </w:p>
    <w:p w14:paraId="75E9ED87" w14:textId="1CF34713" w:rsidR="00F27C25" w:rsidRPr="00CD0D15" w:rsidRDefault="00F27C25" w:rsidP="00941275">
      <w:pPr>
        <w:spacing w:line="480" w:lineRule="auto"/>
        <w:ind w:firstLine="720"/>
        <w:rPr>
          <w:rFonts w:ascii="Cambria" w:hAnsi="Cambria"/>
          <w:sz w:val="24"/>
          <w:szCs w:val="24"/>
        </w:rPr>
      </w:pPr>
      <w:r w:rsidRPr="00CD0D15">
        <w:rPr>
          <w:rFonts w:ascii="Cambria" w:hAnsi="Cambria"/>
          <w:sz w:val="24"/>
          <w:szCs w:val="24"/>
        </w:rPr>
        <w:t xml:space="preserve">The pure fluorophore solutions and biofilm surfaces were imaged on an inverted Zeiss LSM-880 with an ISS Spartan3 </w:t>
      </w:r>
      <w:proofErr w:type="spellStart"/>
      <w:r w:rsidRPr="00CD0D15">
        <w:rPr>
          <w:rFonts w:ascii="Cambria" w:hAnsi="Cambria"/>
          <w:sz w:val="24"/>
          <w:szCs w:val="24"/>
        </w:rPr>
        <w:t>FLIMbox</w:t>
      </w:r>
      <w:proofErr w:type="spellEnd"/>
      <w:r w:rsidRPr="00CD0D15">
        <w:rPr>
          <w:rFonts w:ascii="Cambria" w:hAnsi="Cambria"/>
          <w:sz w:val="24"/>
          <w:szCs w:val="24"/>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sz w:val="24"/>
          <w:szCs w:val="24"/>
        </w:rPr>
        <w:t xml:space="preserve">from 1-10 </w:t>
      </w:r>
      <w:proofErr w:type="spellStart"/>
      <w:r w:rsidRPr="00CD0D15">
        <w:rPr>
          <w:rFonts w:ascii="Cambria" w:hAnsi="Cambria"/>
          <w:color w:val="000000" w:themeColor="text1"/>
          <w:sz w:val="24"/>
          <w:szCs w:val="24"/>
        </w:rPr>
        <w:t>mW</w:t>
      </w:r>
      <w:proofErr w:type="spellEnd"/>
      <w:r w:rsidRPr="00CD0D15">
        <w:rPr>
          <w:rFonts w:ascii="Cambria" w:hAnsi="Cambria"/>
          <w:color w:val="000000" w:themeColor="text1"/>
          <w:sz w:val="24"/>
          <w:szCs w:val="24"/>
        </w:rPr>
        <w:t xml:space="preserve">. For </w:t>
      </w:r>
      <w:r w:rsidRPr="00CD0D15">
        <w:rPr>
          <w:rFonts w:ascii="Cambria" w:hAnsi="Cambria"/>
          <w:sz w:val="24"/>
          <w:szCs w:val="24"/>
        </w:rPr>
        <w:t xml:space="preserve">the hyperspectral imaging, emission ranging from 410-695 nm was collected with 9 nm step resolution over </w:t>
      </w:r>
      <w:r w:rsidRPr="00CD0D15">
        <w:rPr>
          <w:rFonts w:ascii="Cambria" w:hAnsi="Cambria"/>
          <w:sz w:val="24"/>
          <w:szCs w:val="24"/>
        </w:rPr>
        <w:lastRenderedPageBreak/>
        <w:t>32 channels. One frame was collected per sample with a pixel dwell time of 4 µs. The spectra were analyzed on Zeiss Zen software, and .</w:t>
      </w:r>
      <w:proofErr w:type="spellStart"/>
      <w:r w:rsidRPr="00CD0D15">
        <w:rPr>
          <w:rFonts w:ascii="Cambria" w:hAnsi="Cambria"/>
          <w:sz w:val="24"/>
          <w:szCs w:val="24"/>
        </w:rPr>
        <w:t>lsm</w:t>
      </w:r>
      <w:proofErr w:type="spellEnd"/>
      <w:r w:rsidRPr="00CD0D15">
        <w:rPr>
          <w:rFonts w:ascii="Cambria" w:hAnsi="Cambria"/>
          <w:sz w:val="24"/>
          <w:szCs w:val="24"/>
        </w:rPr>
        <w:t xml:space="preserve"> files were exported for downstream </w:t>
      </w:r>
      <w:r w:rsidR="005346C4">
        <w:rPr>
          <w:rFonts w:ascii="Cambria" w:hAnsi="Cambria"/>
          <w:sz w:val="24"/>
          <w:szCs w:val="24"/>
        </w:rPr>
        <w:t>unmixing</w:t>
      </w:r>
      <w:r w:rsidRPr="00CD0D15">
        <w:rPr>
          <w:rFonts w:ascii="Cambria" w:hAnsi="Cambria"/>
          <w:sz w:val="24"/>
          <w:szCs w:val="24"/>
        </w:rPr>
        <w:t xml:space="preserve"> steps. After collecting the spectra, fluorescence lifetime of the same sample was obtained by switching the light path to the </w:t>
      </w:r>
      <w:proofErr w:type="spellStart"/>
      <w:r w:rsidRPr="00CD0D15">
        <w:rPr>
          <w:rFonts w:ascii="Cambria" w:hAnsi="Cambria"/>
          <w:sz w:val="24"/>
          <w:szCs w:val="24"/>
        </w:rPr>
        <w:t>FLIMbox</w:t>
      </w:r>
      <w:proofErr w:type="spellEnd"/>
      <w:r w:rsidRPr="00CD0D15">
        <w:rPr>
          <w:rFonts w:ascii="Cambria" w:hAnsi="Cambria"/>
          <w:sz w:val="24"/>
          <w:szCs w:val="24"/>
        </w:rPr>
        <w:t xml:space="preserve"> detectors. The sample was excited with the same wavelength and laser power as the spectral images. The emission was filtered </w:t>
      </w:r>
      <w:r w:rsidRPr="005346C4">
        <w:rPr>
          <w:rFonts w:ascii="Cambria" w:hAnsi="Cambria"/>
          <w:color w:val="000000" w:themeColor="text1"/>
          <w:sz w:val="24"/>
          <w:szCs w:val="24"/>
        </w:rPr>
        <w:t xml:space="preserve">with a 495 nm LP dichroic and </w:t>
      </w:r>
      <w:proofErr w:type="spellStart"/>
      <w:r w:rsidRPr="005346C4">
        <w:rPr>
          <w:rFonts w:ascii="Cambria" w:hAnsi="Cambria"/>
          <w:color w:val="000000" w:themeColor="text1"/>
          <w:sz w:val="24"/>
          <w:szCs w:val="24"/>
        </w:rPr>
        <w:t>Semrock</w:t>
      </w:r>
      <w:proofErr w:type="spellEnd"/>
      <w:r w:rsidRPr="005346C4">
        <w:rPr>
          <w:rFonts w:ascii="Cambria" w:hAnsi="Cambria"/>
          <w:color w:val="000000" w:themeColor="text1"/>
          <w:sz w:val="24"/>
          <w:szCs w:val="24"/>
        </w:rPr>
        <w:t xml:space="preserve"> </w:t>
      </w:r>
      <w:r w:rsidRPr="005346C4">
        <w:rPr>
          <w:rFonts w:ascii="Cambria" w:hAnsi="Cambria"/>
          <w:color w:val="000000" w:themeColor="text1"/>
          <w:sz w:val="24"/>
          <w:szCs w:val="24"/>
          <w:shd w:val="clear" w:color="auto" w:fill="FCFDFD"/>
        </w:rPr>
        <w:t xml:space="preserve">442/46 nm </w:t>
      </w:r>
      <w:proofErr w:type="spellStart"/>
      <w:r w:rsidRPr="005346C4">
        <w:rPr>
          <w:rFonts w:ascii="Cambria" w:hAnsi="Cambria"/>
          <w:color w:val="000000" w:themeColor="text1"/>
          <w:sz w:val="24"/>
          <w:szCs w:val="24"/>
          <w:shd w:val="clear" w:color="auto" w:fill="FCFDFD"/>
        </w:rPr>
        <w:t>BrightLine</w:t>
      </w:r>
      <w:proofErr w:type="spellEnd"/>
      <w:r w:rsidRPr="005346C4">
        <w:rPr>
          <w:rFonts w:ascii="Cambria" w:hAnsi="Cambria"/>
          <w:color w:val="000000" w:themeColor="text1"/>
          <w:sz w:val="24"/>
          <w:szCs w:val="24"/>
          <w:shd w:val="clear" w:color="auto" w:fill="FCFDFD"/>
        </w:rPr>
        <w:t xml:space="preserve"> single-band bandpass filter </w:t>
      </w:r>
      <w:r w:rsidRPr="00CD0D15">
        <w:rPr>
          <w:rFonts w:ascii="Cambria" w:hAnsi="Cambria"/>
          <w:color w:val="222222"/>
          <w:sz w:val="24"/>
          <w:szCs w:val="24"/>
          <w:shd w:val="clear" w:color="auto" w:fill="FCFDFD"/>
        </w:rPr>
        <w:t>(CFW-BP01-Clin-25)</w:t>
      </w:r>
      <w:r w:rsidRPr="00CD0D15">
        <w:rPr>
          <w:rFonts w:ascii="Cambria" w:hAnsi="Cambria"/>
          <w:color w:val="CC0000"/>
          <w:sz w:val="24"/>
          <w:szCs w:val="24"/>
        </w:rPr>
        <w:t xml:space="preserve">. </w:t>
      </w:r>
      <w:r w:rsidRPr="00CD0D15">
        <w:rPr>
          <w:rFonts w:ascii="Cambria" w:hAnsi="Cambria"/>
          <w:sz w:val="24"/>
          <w:szCs w:val="24"/>
        </w:rPr>
        <w:t xml:space="preserve">The fluorescence lifetime data was acquired using </w:t>
      </w:r>
      <w:proofErr w:type="spellStart"/>
      <w:r w:rsidRPr="00CD0D15">
        <w:rPr>
          <w:rFonts w:ascii="Cambria" w:hAnsi="Cambria"/>
          <w:sz w:val="24"/>
          <w:szCs w:val="24"/>
        </w:rPr>
        <w:t>simFCS</w:t>
      </w:r>
      <w:proofErr w:type="spellEnd"/>
      <w:r w:rsidRPr="00CD0D15">
        <w:rPr>
          <w:rFonts w:ascii="Cambria" w:hAnsi="Cambria"/>
          <w:sz w:val="24"/>
          <w:szCs w:val="24"/>
        </w:rPr>
        <w:t xml:space="preserve"> software v4. To 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sz w:val="24"/>
          <w:szCs w:val="24"/>
        </w:rPr>
      </w:pPr>
    </w:p>
    <w:p w14:paraId="7E0AE399" w14:textId="14F0C72E"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Z-stack fluorescence lifetime of </w:t>
      </w:r>
      <w:r w:rsidR="005346C4">
        <w:rPr>
          <w:rFonts w:ascii="Cambria" w:hAnsi="Cambria"/>
          <w:b/>
          <w:bCs/>
          <w:sz w:val="24"/>
          <w:szCs w:val="24"/>
        </w:rPr>
        <w:t xml:space="preserve">WT PA14 </w:t>
      </w:r>
      <w:r w:rsidRPr="00CD0D15">
        <w:rPr>
          <w:rFonts w:ascii="Cambria" w:hAnsi="Cambria"/>
          <w:b/>
          <w:bCs/>
          <w:sz w:val="24"/>
          <w:szCs w:val="24"/>
        </w:rPr>
        <w:t xml:space="preserve">biofilms on the DIVER microscope. </w:t>
      </w:r>
    </w:p>
    <w:p w14:paraId="02CA6DB4" w14:textId="2F3EEA29" w:rsidR="00F27C25" w:rsidRPr="00CD0D15" w:rsidRDefault="00F27C25" w:rsidP="005346C4">
      <w:pPr>
        <w:spacing w:line="480" w:lineRule="auto"/>
        <w:ind w:firstLine="720"/>
        <w:outlineLvl w:val="0"/>
        <w:rPr>
          <w:rFonts w:ascii="Cambria" w:hAnsi="Cambria"/>
          <w:sz w:val="24"/>
          <w:szCs w:val="24"/>
        </w:rPr>
      </w:pPr>
      <w:r w:rsidRPr="00CD0D15">
        <w:rPr>
          <w:rFonts w:ascii="Cambria" w:hAnsi="Cambria"/>
          <w:sz w:val="24"/>
          <w:szCs w:val="24"/>
        </w:rPr>
        <w:t xml:space="preserve">Intact </w:t>
      </w:r>
      <w:r w:rsidR="005346C4">
        <w:rPr>
          <w:rFonts w:ascii="Cambria" w:hAnsi="Cambria"/>
          <w:sz w:val="24"/>
          <w:szCs w:val="24"/>
        </w:rPr>
        <w:t xml:space="preserve">WT </w:t>
      </w:r>
      <w:r w:rsidRPr="005346C4">
        <w:rPr>
          <w:rFonts w:ascii="Cambria" w:hAnsi="Cambria"/>
          <w:i/>
          <w:iCs/>
          <w:sz w:val="24"/>
          <w:szCs w:val="24"/>
        </w:rPr>
        <w:t>P. aeruginosa</w:t>
      </w:r>
      <w:r w:rsidR="005346C4">
        <w:rPr>
          <w:rFonts w:ascii="Cambria" w:hAnsi="Cambria"/>
          <w:i/>
          <w:iCs/>
          <w:sz w:val="24"/>
          <w:szCs w:val="24"/>
        </w:rPr>
        <w:t xml:space="preserve"> </w:t>
      </w:r>
      <w:r w:rsidR="005346C4">
        <w:rPr>
          <w:rFonts w:ascii="Cambria" w:hAnsi="Cambria"/>
          <w:sz w:val="24"/>
          <w:szCs w:val="24"/>
        </w:rPr>
        <w:t>PA14</w:t>
      </w:r>
      <w:r w:rsidRPr="005346C4">
        <w:rPr>
          <w:rFonts w:ascii="Cambria" w:hAnsi="Cambria"/>
          <w:i/>
          <w:iCs/>
          <w:sz w:val="24"/>
          <w:szCs w:val="24"/>
        </w:rPr>
        <w:t xml:space="preserve"> </w:t>
      </w:r>
      <w:r w:rsidRPr="00CD0D15">
        <w:rPr>
          <w:rFonts w:ascii="Cambria" w:hAnsi="Cambria"/>
          <w:sz w:val="24"/>
          <w:szCs w:val="24"/>
        </w:rPr>
        <w:t>biofilms</w:t>
      </w:r>
      <w:r w:rsidR="005346C4">
        <w:rPr>
          <w:rFonts w:ascii="Cambria" w:hAnsi="Cambria"/>
          <w:sz w:val="24"/>
          <w:szCs w:val="24"/>
        </w:rPr>
        <w:t xml:space="preserve"> were</w:t>
      </w:r>
      <w:r w:rsidRPr="00CD0D15">
        <w:rPr>
          <w:rFonts w:ascii="Cambria" w:hAnsi="Cambria"/>
          <w:sz w:val="24"/>
          <w:szCs w:val="24"/>
        </w:rPr>
        <w:t xml:space="preserve"> </w:t>
      </w:r>
      <w:r w:rsidR="005346C4">
        <w:rPr>
          <w:rFonts w:ascii="Cambria" w:hAnsi="Cambria"/>
          <w:sz w:val="24"/>
          <w:szCs w:val="24"/>
        </w:rPr>
        <w:t xml:space="preserve">grown in ASM for five days and </w:t>
      </w:r>
      <w:r w:rsidRPr="00CD0D15">
        <w:rPr>
          <w:rFonts w:ascii="Cambria" w:hAnsi="Cambria"/>
          <w:sz w:val="24"/>
          <w:szCs w:val="24"/>
        </w:rPr>
        <w:t xml:space="preserve">prepared for z-stack imaging by adding a large coverslip on top of the surface of the biofilm, and then imaged with </w:t>
      </w:r>
      <w:r w:rsidRPr="00CD0D15">
        <w:rPr>
          <w:rFonts w:ascii="Cambria" w:hAnsi="Cambria"/>
          <w:color w:val="000000" w:themeColor="text1"/>
          <w:sz w:val="24"/>
          <w:szCs w:val="24"/>
        </w:rPr>
        <w:t>a 0.8 NA 40x Water objective. Z-st</w:t>
      </w:r>
      <w:r w:rsidRPr="00CD0D15">
        <w:rPr>
          <w:rFonts w:ascii="Cambria" w:hAnsi="Cambria"/>
          <w:sz w:val="24"/>
          <w:szCs w:val="24"/>
        </w:rPr>
        <w:t xml:space="preserve">acks were obtained on a custom-made microscope at the Laboratory for Fluorescence Dynamics, the DIVER (Deep Imaging Via Enhanced Recovery)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{"citationID":"jlZXDqDQ","properties":{"formattedCitation":"(18, 19, 39)","plainCitation":"(18, 19, 39)","noteIndex":0},"citationItems":[{"id":386,"uris":["http://zotero.org/users/6261839/items/T8KUQSTH"],"uri":["http://zotero.org/users/6261839/items/T8KUQSTH"],"itemData":{"id":386,"type":"article-journal","abstract":"The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eastAsia="Times New Roman" w:hAnsi="Cambria" w:cs="Times New Roman"/>
          <w:sz w:val="24"/>
          <w:szCs w:val="24"/>
        </w:rPr>
        <w:t>(18, 19, 39)</w:t>
      </w:r>
      <w:r w:rsidRPr="00CD0D15">
        <w:rPr>
          <w:rFonts w:ascii="Cambria" w:hAnsi="Cambria"/>
          <w:sz w:val="24"/>
          <w:szCs w:val="24"/>
        </w:rPr>
        <w:fldChar w:fldCharType="end"/>
      </w:r>
      <w:r w:rsidRPr="00CD0D15">
        <w:rPr>
          <w:rFonts w:ascii="Cambria" w:hAnsi="Cambria"/>
          <w:sz w:val="24"/>
          <w:szCs w:val="24"/>
        </w:rPr>
        <w:t xml:space="preserve">. The DIVER is a </w:t>
      </w:r>
      <w:r w:rsidRPr="00CD0D15">
        <w:rPr>
          <w:rFonts w:ascii="Cambria" w:eastAsia="Times New Roman" w:hAnsi="Cambria"/>
          <w:color w:val="000000"/>
          <w:sz w:val="24"/>
          <w:szCs w:val="24"/>
          <w:shd w:val="clear" w:color="auto" w:fill="FFFFFF"/>
        </w:rPr>
        <w:t xml:space="preserve">Nikon Eclipse TE2000-U microscope equipped </w:t>
      </w:r>
      <w:r w:rsidRPr="00CD0D15">
        <w:rPr>
          <w:rFonts w:ascii="Cambria" w:hAnsi="Cambria"/>
          <w:sz w:val="24"/>
          <w:szCs w:val="24"/>
        </w:rPr>
        <w:t xml:space="preserve">with a wide-area 18x18 mm </w:t>
      </w:r>
      <w:r w:rsidRPr="00CD0D15">
        <w:rPr>
          <w:rFonts w:ascii="Cambria" w:eastAsia="Times New Roman" w:hAnsi="Cambria"/>
          <w:sz w:val="24"/>
          <w:szCs w:val="24"/>
        </w:rPr>
        <w:t>photomultiplier tube (PMT)</w:t>
      </w:r>
      <w:r w:rsidRPr="00CD0D15">
        <w:rPr>
          <w:rFonts w:ascii="Cambria" w:hAnsi="Cambria"/>
          <w:sz w:val="24"/>
          <w:szCs w:val="24"/>
        </w:rPr>
        <w:t xml:space="preserve"> </w:t>
      </w:r>
      <w:r w:rsidRPr="00CD0D15">
        <w:rPr>
          <w:rFonts w:ascii="Cambria" w:eastAsia="Times New Roman" w:hAnsi="Cambria"/>
          <w:sz w:val="24"/>
          <w:szCs w:val="24"/>
        </w:rPr>
        <w:t xml:space="preserve">(Hamamatsu R7600P-300) which enhances photon collection. Samples were excited with 2-photon excitation at 740 nm using </w:t>
      </w:r>
      <w:r w:rsidRPr="00CD0D15">
        <w:rPr>
          <w:rFonts w:ascii="Cambria" w:eastAsia="Times New Roman" w:hAnsi="Cambria"/>
          <w:color w:val="000000"/>
          <w:sz w:val="24"/>
          <w:szCs w:val="24"/>
          <w:shd w:val="clear" w:color="auto" w:fill="FFFFFF"/>
        </w:rPr>
        <w:t xml:space="preserve">a Tsunami Spectra-Physics </w:t>
      </w:r>
      <w:proofErr w:type="spellStart"/>
      <w:proofErr w:type="gramStart"/>
      <w:r w:rsidRPr="00CD0D15">
        <w:rPr>
          <w:rFonts w:ascii="Cambria" w:eastAsia="Times New Roman" w:hAnsi="Cambria"/>
          <w:color w:val="000000"/>
          <w:sz w:val="24"/>
          <w:szCs w:val="24"/>
          <w:shd w:val="clear" w:color="auto" w:fill="FFFFFF"/>
        </w:rPr>
        <w:t>Ti:Sapphire</w:t>
      </w:r>
      <w:proofErr w:type="spellEnd"/>
      <w:proofErr w:type="gramEnd"/>
      <w:r w:rsidRPr="00CD0D15">
        <w:rPr>
          <w:rFonts w:ascii="Cambria" w:eastAsia="Times New Roman" w:hAnsi="Cambria"/>
          <w:color w:val="000000"/>
          <w:sz w:val="24"/>
          <w:szCs w:val="24"/>
          <w:shd w:val="clear" w:color="auto" w:fill="FFFFFF"/>
        </w:rPr>
        <w:t xml:space="preserve"> laser (80 MHz). The emission was filtered with a Schott BG-39 filter and</w:t>
      </w:r>
      <w:r w:rsidR="00751974">
        <w:rPr>
          <w:rFonts w:ascii="Cambria" w:eastAsia="Times New Roman" w:hAnsi="Cambria"/>
          <w:color w:val="000000"/>
          <w:sz w:val="24"/>
          <w:szCs w:val="24"/>
          <w:shd w:val="clear" w:color="auto" w:fill="FFFFFF"/>
        </w:rPr>
        <w:t xml:space="preserve"> </w:t>
      </w:r>
      <w:r w:rsidR="009B6BF6">
        <w:rPr>
          <w:rFonts w:ascii="Cambria" w:eastAsia="Times New Roman" w:hAnsi="Cambria"/>
          <w:color w:val="000000"/>
          <w:sz w:val="24"/>
          <w:szCs w:val="24"/>
          <w:shd w:val="clear" w:color="auto" w:fill="FFFFFF"/>
        </w:rPr>
        <w:t>NADH-targeted optical bandpass filter (400-500 nm)</w:t>
      </w:r>
      <w:r w:rsidR="00751974">
        <w:rPr>
          <w:rFonts w:ascii="Cambria" w:eastAsia="Times New Roman" w:hAnsi="Cambria"/>
          <w:color w:val="000000"/>
          <w:sz w:val="24"/>
          <w:szCs w:val="24"/>
          <w:shd w:val="clear" w:color="auto" w:fill="FFFFFF"/>
        </w:rPr>
        <w:t xml:space="preserve">. </w:t>
      </w:r>
      <w:r w:rsidRPr="00CD0D15">
        <w:rPr>
          <w:rFonts w:ascii="Cambria" w:eastAsia="Times New Roman" w:hAnsi="Cambria"/>
          <w:color w:val="000000"/>
          <w:sz w:val="24"/>
          <w:szCs w:val="24"/>
          <w:shd w:val="clear" w:color="auto" w:fill="FFFFFF"/>
        </w:rPr>
        <w:t xml:space="preserve">The fluorescence lifetime data was collected with </w:t>
      </w:r>
      <w:proofErr w:type="spellStart"/>
      <w:r w:rsidRPr="00CD0D15">
        <w:rPr>
          <w:rFonts w:ascii="Cambria" w:eastAsia="Times New Roman" w:hAnsi="Cambria"/>
          <w:color w:val="000000"/>
          <w:sz w:val="24"/>
          <w:szCs w:val="24"/>
          <w:shd w:val="clear" w:color="auto" w:fill="FFFFFF"/>
        </w:rPr>
        <w:t>SimFCS</w:t>
      </w:r>
      <w:proofErr w:type="spellEnd"/>
      <w:r w:rsidRPr="00CD0D15">
        <w:rPr>
          <w:rFonts w:ascii="Cambria" w:eastAsia="Times New Roman" w:hAnsi="Cambria"/>
          <w:color w:val="000000"/>
          <w:sz w:val="24"/>
          <w:szCs w:val="24"/>
          <w:shd w:val="clear" w:color="auto" w:fill="FFFFFF"/>
        </w:rPr>
        <w:t xml:space="preserve"> v4 software. Z-stacks were </w:t>
      </w:r>
      <w:r w:rsidRPr="00CD0D15">
        <w:rPr>
          <w:rFonts w:ascii="Cambria" w:eastAsia="Times New Roman" w:hAnsi="Cambria"/>
          <w:color w:val="000000"/>
          <w:sz w:val="24"/>
          <w:szCs w:val="24"/>
          <w:shd w:val="clear" w:color="auto" w:fill="FFFFFF"/>
        </w:rPr>
        <w:lastRenderedPageBreak/>
        <w:t xml:space="preserve">automatically acquired every </w:t>
      </w:r>
      <w:r w:rsidR="005346C4">
        <w:rPr>
          <w:rFonts w:ascii="Cambria" w:eastAsia="Times New Roman" w:hAnsi="Cambria"/>
          <w:color w:val="000000"/>
          <w:sz w:val="24"/>
          <w:szCs w:val="24"/>
          <w:shd w:val="clear" w:color="auto" w:fill="FFFFFF"/>
        </w:rPr>
        <w:t xml:space="preserve">100 </w:t>
      </w:r>
      <w:r w:rsidRPr="00CD0D15">
        <w:rPr>
          <w:rFonts w:ascii="Cambria" w:eastAsia="Times New Roman" w:hAnsi="Cambria"/>
          <w:color w:val="000000"/>
          <w:sz w:val="24"/>
          <w:szCs w:val="24"/>
          <w:shd w:val="clear" w:color="auto" w:fill="FFFFFF"/>
        </w:rPr>
        <w:t xml:space="preserve">µm from the surface of the biofilm to </w:t>
      </w:r>
      <w:r w:rsidR="005346C4">
        <w:rPr>
          <w:rFonts w:ascii="Cambria" w:eastAsia="Times New Roman" w:hAnsi="Cambria"/>
          <w:color w:val="000000"/>
          <w:sz w:val="24"/>
          <w:szCs w:val="24"/>
          <w:shd w:val="clear" w:color="auto" w:fill="FFFFFF"/>
        </w:rPr>
        <w:t>1</w:t>
      </w:r>
      <w:r w:rsidRPr="00CD0D15">
        <w:rPr>
          <w:rFonts w:ascii="Cambria" w:eastAsia="Times New Roman" w:hAnsi="Cambria"/>
          <w:color w:val="000000"/>
          <w:sz w:val="24"/>
          <w:szCs w:val="24"/>
          <w:shd w:val="clear" w:color="auto" w:fill="FFFFFF"/>
        </w:rPr>
        <w:t xml:space="preserve"> mm deep. The laser power was increased with an exponential function for deeper sample imaging, with the power ranging from </w:t>
      </w:r>
      <w:r w:rsidR="00751974" w:rsidRPr="00751974">
        <w:rPr>
          <w:rFonts w:ascii="Cambria" w:eastAsia="Times New Roman" w:hAnsi="Cambria"/>
          <w:color w:val="000000" w:themeColor="text1"/>
          <w:sz w:val="24"/>
          <w:szCs w:val="24"/>
          <w:shd w:val="clear" w:color="auto" w:fill="FFFFFF"/>
        </w:rPr>
        <w:t xml:space="preserve">1-58 </w:t>
      </w:r>
      <w:proofErr w:type="spellStart"/>
      <w:r w:rsidR="00751974" w:rsidRPr="00751974">
        <w:rPr>
          <w:rFonts w:ascii="Cambria" w:eastAsia="Times New Roman" w:hAnsi="Cambria"/>
          <w:color w:val="000000" w:themeColor="text1"/>
          <w:sz w:val="24"/>
          <w:szCs w:val="24"/>
          <w:shd w:val="clear" w:color="auto" w:fill="FFFFFF"/>
        </w:rPr>
        <w:t>mM.</w:t>
      </w:r>
      <w:proofErr w:type="spellEnd"/>
    </w:p>
    <w:p w14:paraId="2ADF5574" w14:textId="77777777" w:rsidR="00F27C25" w:rsidRPr="00CD0D15" w:rsidRDefault="00F27C25" w:rsidP="00F27C25">
      <w:pPr>
        <w:spacing w:line="480" w:lineRule="auto"/>
        <w:rPr>
          <w:rFonts w:ascii="Cambria" w:hAnsi="Cambria"/>
          <w:sz w:val="24"/>
          <w:szCs w:val="24"/>
        </w:rPr>
      </w:pPr>
    </w:p>
    <w:p w14:paraId="54DE0C6C" w14:textId="77777777" w:rsidR="00F27C25" w:rsidRPr="00CD0D15" w:rsidRDefault="00F27C25" w:rsidP="00F27C25">
      <w:pPr>
        <w:spacing w:line="480" w:lineRule="auto"/>
        <w:rPr>
          <w:rFonts w:ascii="Cambria" w:hAnsi="Cambria"/>
          <w:b/>
          <w:bCs/>
          <w:sz w:val="24"/>
          <w:szCs w:val="24"/>
        </w:rPr>
      </w:pPr>
      <w:r w:rsidRPr="00CD0D15">
        <w:rPr>
          <w:rFonts w:ascii="Cambria" w:hAnsi="Cambria"/>
          <w:b/>
          <w:bCs/>
          <w:sz w:val="24"/>
          <w:szCs w:val="24"/>
        </w:rPr>
        <w:t xml:space="preserve">Fluorescence lifetime analysis and visualization. </w:t>
      </w:r>
    </w:p>
    <w:p w14:paraId="658F6E70" w14:textId="20C1F91D" w:rsidR="00F27C25" w:rsidRPr="00CD0D15" w:rsidRDefault="00F27C25" w:rsidP="007627D8">
      <w:pPr>
        <w:widowControl w:val="0"/>
        <w:autoSpaceDE w:val="0"/>
        <w:autoSpaceDN w:val="0"/>
        <w:adjustRightInd w:val="0"/>
        <w:spacing w:line="480" w:lineRule="auto"/>
        <w:ind w:firstLine="720"/>
        <w:rPr>
          <w:rFonts w:ascii="Cambria" w:hAnsi="Cambria"/>
          <w:sz w:val="24"/>
          <w:szCs w:val="24"/>
        </w:rPr>
      </w:pPr>
      <w:r w:rsidRPr="00CD0D15">
        <w:rPr>
          <w:rFonts w:ascii="Cambria" w:hAnsi="Cambria"/>
          <w:sz w:val="24"/>
          <w:szCs w:val="24"/>
        </w:rPr>
        <w:t xml:space="preserve">The fluorescence lifetime data was analyzed in </w:t>
      </w:r>
      <w:proofErr w:type="spellStart"/>
      <w:r w:rsidRPr="00CD0D15">
        <w:rPr>
          <w:rFonts w:ascii="Cambria" w:hAnsi="Cambria"/>
          <w:sz w:val="24"/>
          <w:szCs w:val="24"/>
        </w:rPr>
        <w:t>SimFCS</w:t>
      </w:r>
      <w:proofErr w:type="spellEnd"/>
      <w:r w:rsidRPr="00CD0D15">
        <w:rPr>
          <w:rFonts w:ascii="Cambria" w:hAnsi="Cambria"/>
          <w:sz w:val="24"/>
          <w:szCs w:val="24"/>
        </w:rPr>
        <w:t xml:space="preserve"> v4 software using the phasor approach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j5m7Vh4","properties":{"formattedCitation":"(40)","plainCitation":"(40)","noteIndex":0},"citationItems":[{"id":101,"uris":["http://zotero.org/users/6261839/items/XRS79Z74"],"uri":["http://zotero.org/users/6261839/items/XRS79Z74"],"itemData":{"id":101,"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(40)</w:t>
      </w:r>
      <w:r w:rsidRPr="00CD0D15">
        <w:rPr>
          <w:rFonts w:ascii="Cambria" w:hAnsi="Cambria"/>
          <w:sz w:val="24"/>
          <w:szCs w:val="24"/>
        </w:rPr>
        <w:fldChar w:fldCharType="end"/>
      </w:r>
      <w:r w:rsidRPr="00CD0D15">
        <w:rPr>
          <w:rFonts w:ascii="Cambria" w:hAnsi="Cambria"/>
          <w:sz w:val="24"/>
          <w:szCs w:val="24"/>
        </w:rPr>
        <w:t xml:space="preserve">. The phasor approach uses a cosine-sine discrete fast Fourier transform to transform raw fluorescence lifetime traces onto a two-coordinate polar phasor plot. The resulting </w:t>
      </w:r>
      <w:r w:rsidR="007627D8">
        <w:rPr>
          <w:rFonts w:ascii="Cambria" w:hAnsi="Cambria"/>
          <w:sz w:val="24"/>
          <w:szCs w:val="24"/>
        </w:rPr>
        <w:t>G</w:t>
      </w:r>
      <w:r w:rsidRPr="00CD0D15">
        <w:rPr>
          <w:rFonts w:ascii="Cambria" w:hAnsi="Cambria"/>
          <w:sz w:val="24"/>
          <w:szCs w:val="24"/>
        </w:rPr>
        <w:t xml:space="preserve"> and </w:t>
      </w:r>
      <w:r w:rsidR="007627D8">
        <w:rPr>
          <w:rFonts w:ascii="Cambria" w:hAnsi="Cambria"/>
          <w:sz w:val="24"/>
          <w:szCs w:val="24"/>
        </w:rPr>
        <w:t xml:space="preserve">S </w:t>
      </w:r>
      <w:r w:rsidRPr="00CD0D15">
        <w:rPr>
          <w:rFonts w:ascii="Cambria" w:hAnsi="Cambria"/>
          <w:sz w:val="24"/>
          <w:szCs w:val="24"/>
        </w:rPr>
        <w:t xml:space="preserve">coordinates are the cosine and sine components of the transform for a given frequency (80 MHz). </w:t>
      </w:r>
      <w:r w:rsidR="00F04E94">
        <w:rPr>
          <w:rFonts w:ascii="Cambria" w:hAnsi="Cambria"/>
          <w:sz w:val="24"/>
          <w:szCs w:val="24"/>
        </w:rPr>
        <w:t xml:space="preserve">For the FLIM phasor analyses, images </w:t>
      </w:r>
      <w:r w:rsidRPr="00CD0D15">
        <w:rPr>
          <w:rFonts w:ascii="Cambria" w:hAnsi="Cambria"/>
          <w:sz w:val="24"/>
          <w:szCs w:val="24"/>
        </w:rPr>
        <w:t xml:space="preserve">were processed following Ranjit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3Vew5tLK","properties":{"formattedCitation":"(41)","plainCitation":"(41)","noteIndex":0},"citationItems":[{"id":385,"uris":["http://zotero.org/users/6261839/items/2UZMVUWD"],"uri":["http://zotero.org/users/6261839/items/2UZMVUWD"],"itemData":{"id":385,"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(41)</w:t>
      </w:r>
      <w:r w:rsidRPr="00CD0D15">
        <w:rPr>
          <w:rFonts w:ascii="Cambria" w:hAnsi="Cambria"/>
          <w:sz w:val="24"/>
          <w:szCs w:val="24"/>
        </w:rPr>
        <w:fldChar w:fldCharType="end"/>
      </w:r>
      <w:r w:rsidRPr="00CD0D15">
        <w:rPr>
          <w:rFonts w:ascii="Cambria" w:hAnsi="Cambria"/>
          <w:sz w:val="24"/>
          <w:szCs w:val="24"/>
        </w:rPr>
        <w:t>. The images were first masked using fluorescence intensity thresholds to exclude pixels with background signal</w:t>
      </w:r>
      <w:r w:rsidR="00702DAC">
        <w:rPr>
          <w:rFonts w:ascii="Cambria" w:hAnsi="Cambria"/>
          <w:sz w:val="24"/>
          <w:szCs w:val="24"/>
        </w:rPr>
        <w:t xml:space="preserve">. </w:t>
      </w:r>
      <w:r w:rsidRPr="00CD0D15">
        <w:rPr>
          <w:rFonts w:ascii="Cambria" w:hAnsi="Cambria"/>
          <w:sz w:val="24"/>
          <w:szCs w:val="24"/>
        </w:rPr>
        <w:t xml:space="preserve">The resulting images contain the fluorescence lifetime phasor coordinates for each pixel. For the single cell or cluster analyses, individual cells or group of cells were selected as regions of interest, and the average g and s values were calculated. </w:t>
      </w:r>
    </w:p>
    <w:p w14:paraId="7715A7B2" w14:textId="77777777" w:rsidR="00F27C25" w:rsidRPr="007B706A" w:rsidRDefault="00F27C25" w:rsidP="00F27C25">
      <w:pPr>
        <w:spacing w:line="480" w:lineRule="auto"/>
        <w:ind w:firstLine="720"/>
        <w:outlineLvl w:val="0"/>
        <w:rPr>
          <w:bCs/>
          <w:iCs/>
        </w:rPr>
      </w:pPr>
    </w:p>
    <w:p w14:paraId="5C6FAAA4" w14:textId="5386D54A" w:rsidR="00F27C25" w:rsidRPr="0039461A" w:rsidRDefault="00F27C25" w:rsidP="00F27C25">
      <w:pPr>
        <w:spacing w:line="480" w:lineRule="auto"/>
      </w:pPr>
    </w:p>
    <w:p w14:paraId="218B2723" w14:textId="59EF99F2" w:rsidR="006244C2" w:rsidRDefault="006244C2" w:rsidP="006244C2">
      <w:pPr>
        <w:spacing w:after="0" w:line="240" w:lineRule="auto"/>
        <w:jc w:val="center"/>
        <w:rPr>
          <w:rFonts w:ascii="Cambria" w:hAnsi="Cambria"/>
          <w:b/>
          <w:sz w:val="24"/>
          <w:szCs w:val="24"/>
        </w:rPr>
      </w:pPr>
    </w:p>
    <w:p w14:paraId="464C27C0" w14:textId="77777777" w:rsidR="00E31B30" w:rsidRDefault="00E31B30" w:rsidP="00F27C25">
      <w:pPr>
        <w:spacing w:line="240" w:lineRule="auto"/>
        <w:rPr>
          <w:rFonts w:ascii="Cambria" w:eastAsia="Times New Roman" w:hAnsi="Cambria" w:cs="Times New Roman"/>
          <w:sz w:val="24"/>
          <w:szCs w:val="24"/>
        </w:rPr>
      </w:pPr>
    </w:p>
    <w:p w14:paraId="729DC98A" w14:textId="3788CBCC" w:rsidR="00E31B30" w:rsidRPr="00F27C25" w:rsidRDefault="00E31B30" w:rsidP="00F27C25">
      <w:pPr>
        <w:spacing w:line="240" w:lineRule="auto"/>
        <w:rPr>
          <w:rFonts w:ascii="Cambria" w:eastAsia="Times New Roman" w:hAnsi="Cambria" w:cs="Times New Roman"/>
          <w:sz w:val="24"/>
          <w:szCs w:val="24"/>
        </w:rPr>
      </w:pPr>
      <w:r>
        <w:rPr>
          <w:rFonts w:ascii="Cambria" w:hAnsi="Cambria"/>
          <w:sz w:val="24"/>
          <w:szCs w:val="24"/>
        </w:rPr>
        <w:fldChar w:fldCharType="begin"/>
      </w:r>
      <w:r w:rsidR="002030D4">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2030D4">
        <w:rPr>
          <w:rFonts w:ascii="Cambria" w:hAnsi="Cambria"/>
          <w:sz w:val="24"/>
        </w:rPr>
        <w:t>Automatic citation updates are disabled. To see the bibliography, click Refresh in the Zotero tab.</w:t>
      </w:r>
      <w:r>
        <w:rPr>
          <w:rFonts w:ascii="Cambria" w:eastAsia="Times New Roman" w:hAnsi="Cambria" w:cs="Times New Roman"/>
          <w:sz w:val="24"/>
          <w:szCs w:val="24"/>
        </w:rPr>
        <w:fldChar w:fldCharType="end"/>
      </w:r>
    </w:p>
    <w:p w14:paraId="2F72AE01" w14:textId="77777777" w:rsidR="00715F00" w:rsidRPr="00E272A8" w:rsidRDefault="00715F00" w:rsidP="00715F00">
      <w:pPr>
        <w:rPr>
          <w:rFonts w:ascii="Cambria" w:eastAsia="Times New Roman" w:hAnsi="Cambria"/>
        </w:rPr>
      </w:pPr>
    </w:p>
    <w:p w14:paraId="59F6296A" w14:textId="45F2A6E4" w:rsidR="0044578A" w:rsidRPr="0044578A" w:rsidRDefault="0044578A" w:rsidP="004D49A2">
      <w:pPr>
        <w:spacing w:line="240" w:lineRule="auto"/>
        <w:contextualSpacing/>
        <w:jc w:val="center"/>
        <w:rPr>
          <w:rFonts w:ascii="Cambria" w:hAnsi="Cambria"/>
          <w:sz w:val="24"/>
          <w:szCs w:val="24"/>
        </w:rPr>
      </w:pPr>
    </w:p>
    <w:sectPr w:rsidR="0044578A" w:rsidRPr="0044578A" w:rsidSect="002076CF">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ra gallagher" w:date="2022-03-10T21:21:00Z" w:initials="tg">
    <w:p w14:paraId="1D5D52FC" w14:textId="316E49BC" w:rsidR="002030D4" w:rsidRDefault="002030D4">
      <w:pPr>
        <w:pStyle w:val="CommentText"/>
      </w:pPr>
      <w:r>
        <w:rPr>
          <w:rStyle w:val="CommentReference"/>
        </w:rPr>
        <w:annotationRef/>
      </w:r>
      <w:r>
        <w:t>Simon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D5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EA66" w16cex:dateUtc="2022-03-11T0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D52FC" w16cid:durableId="25D4EA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DE022" w14:textId="77777777" w:rsidR="00374A50" w:rsidRDefault="00374A50" w:rsidP="00F140A5">
      <w:pPr>
        <w:spacing w:after="0" w:line="240" w:lineRule="auto"/>
      </w:pPr>
      <w:r>
        <w:separator/>
      </w:r>
    </w:p>
  </w:endnote>
  <w:endnote w:type="continuationSeparator" w:id="0">
    <w:p w14:paraId="675F9E68" w14:textId="77777777" w:rsidR="00374A50" w:rsidRDefault="00374A50"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6332" w14:textId="77777777" w:rsidR="00374A50" w:rsidRDefault="00374A50" w:rsidP="00F140A5">
      <w:pPr>
        <w:spacing w:after="0" w:line="240" w:lineRule="auto"/>
      </w:pPr>
      <w:r>
        <w:separator/>
      </w:r>
    </w:p>
  </w:footnote>
  <w:footnote w:type="continuationSeparator" w:id="0">
    <w:p w14:paraId="19414886" w14:textId="77777777" w:rsidR="00374A50" w:rsidRDefault="00374A50"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gallagh@personalmicrosoftsoftware.uci.edu::c344358d-6c00-4e39-862a-ff9044e02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27F7"/>
    <w:rsid w:val="00012865"/>
    <w:rsid w:val="00025727"/>
    <w:rsid w:val="0003599B"/>
    <w:rsid w:val="00047252"/>
    <w:rsid w:val="00050CFC"/>
    <w:rsid w:val="00050F20"/>
    <w:rsid w:val="00060192"/>
    <w:rsid w:val="000607FB"/>
    <w:rsid w:val="00060833"/>
    <w:rsid w:val="00062C0D"/>
    <w:rsid w:val="000635A1"/>
    <w:rsid w:val="00067F9D"/>
    <w:rsid w:val="0007023B"/>
    <w:rsid w:val="0007167F"/>
    <w:rsid w:val="000769FD"/>
    <w:rsid w:val="00076A96"/>
    <w:rsid w:val="00077E2F"/>
    <w:rsid w:val="000827C4"/>
    <w:rsid w:val="00085FA1"/>
    <w:rsid w:val="00086EAA"/>
    <w:rsid w:val="000914C0"/>
    <w:rsid w:val="0009472C"/>
    <w:rsid w:val="000A6D35"/>
    <w:rsid w:val="000A76B5"/>
    <w:rsid w:val="000B0176"/>
    <w:rsid w:val="000B2AAC"/>
    <w:rsid w:val="000B5D08"/>
    <w:rsid w:val="000C625B"/>
    <w:rsid w:val="000C6F04"/>
    <w:rsid w:val="000D10BC"/>
    <w:rsid w:val="000D3F62"/>
    <w:rsid w:val="000D4E02"/>
    <w:rsid w:val="000D5D6B"/>
    <w:rsid w:val="000D6F64"/>
    <w:rsid w:val="000E236A"/>
    <w:rsid w:val="000F0E03"/>
    <w:rsid w:val="000F3511"/>
    <w:rsid w:val="000F587F"/>
    <w:rsid w:val="00102AD5"/>
    <w:rsid w:val="00102DE3"/>
    <w:rsid w:val="001038DE"/>
    <w:rsid w:val="00104944"/>
    <w:rsid w:val="00106A60"/>
    <w:rsid w:val="00110931"/>
    <w:rsid w:val="001116E4"/>
    <w:rsid w:val="001119A9"/>
    <w:rsid w:val="00111D50"/>
    <w:rsid w:val="001123D7"/>
    <w:rsid w:val="00117226"/>
    <w:rsid w:val="00120D6B"/>
    <w:rsid w:val="00120E2D"/>
    <w:rsid w:val="00121AA2"/>
    <w:rsid w:val="00127B37"/>
    <w:rsid w:val="0013573D"/>
    <w:rsid w:val="001470A2"/>
    <w:rsid w:val="00147D27"/>
    <w:rsid w:val="001526B7"/>
    <w:rsid w:val="00152AED"/>
    <w:rsid w:val="00153FBC"/>
    <w:rsid w:val="00156AA4"/>
    <w:rsid w:val="00163272"/>
    <w:rsid w:val="00163F9A"/>
    <w:rsid w:val="001649FC"/>
    <w:rsid w:val="00177AD5"/>
    <w:rsid w:val="00192ADE"/>
    <w:rsid w:val="00197382"/>
    <w:rsid w:val="00197811"/>
    <w:rsid w:val="001A14C6"/>
    <w:rsid w:val="001A3991"/>
    <w:rsid w:val="001B2321"/>
    <w:rsid w:val="001B3561"/>
    <w:rsid w:val="001B714C"/>
    <w:rsid w:val="001C6D89"/>
    <w:rsid w:val="001C73A0"/>
    <w:rsid w:val="001E7B91"/>
    <w:rsid w:val="001F59C4"/>
    <w:rsid w:val="00200F7E"/>
    <w:rsid w:val="00201118"/>
    <w:rsid w:val="00201785"/>
    <w:rsid w:val="00201A3D"/>
    <w:rsid w:val="002030D4"/>
    <w:rsid w:val="0020427A"/>
    <w:rsid w:val="00206BB8"/>
    <w:rsid w:val="002076CF"/>
    <w:rsid w:val="00211558"/>
    <w:rsid w:val="0022457E"/>
    <w:rsid w:val="002306DE"/>
    <w:rsid w:val="0023437E"/>
    <w:rsid w:val="00235EA7"/>
    <w:rsid w:val="0024162D"/>
    <w:rsid w:val="00247A68"/>
    <w:rsid w:val="002500B8"/>
    <w:rsid w:val="00256994"/>
    <w:rsid w:val="00262EC8"/>
    <w:rsid w:val="00265E13"/>
    <w:rsid w:val="00271AC8"/>
    <w:rsid w:val="0027207C"/>
    <w:rsid w:val="00284494"/>
    <w:rsid w:val="002847E6"/>
    <w:rsid w:val="0028493B"/>
    <w:rsid w:val="00284BFC"/>
    <w:rsid w:val="002923E3"/>
    <w:rsid w:val="002A76AC"/>
    <w:rsid w:val="002B06AF"/>
    <w:rsid w:val="002B1DD4"/>
    <w:rsid w:val="002B1E27"/>
    <w:rsid w:val="002C14DB"/>
    <w:rsid w:val="002C1FAE"/>
    <w:rsid w:val="002C39F5"/>
    <w:rsid w:val="002C606B"/>
    <w:rsid w:val="002D030F"/>
    <w:rsid w:val="002D42DA"/>
    <w:rsid w:val="002E099A"/>
    <w:rsid w:val="002E6102"/>
    <w:rsid w:val="002F3007"/>
    <w:rsid w:val="00300A43"/>
    <w:rsid w:val="00302FAF"/>
    <w:rsid w:val="0030615F"/>
    <w:rsid w:val="00306C9A"/>
    <w:rsid w:val="00313A05"/>
    <w:rsid w:val="00315EE1"/>
    <w:rsid w:val="003169A6"/>
    <w:rsid w:val="00317472"/>
    <w:rsid w:val="0032736B"/>
    <w:rsid w:val="00332F28"/>
    <w:rsid w:val="00337C2B"/>
    <w:rsid w:val="00343C17"/>
    <w:rsid w:val="00343ECF"/>
    <w:rsid w:val="00346852"/>
    <w:rsid w:val="0036528F"/>
    <w:rsid w:val="00366A33"/>
    <w:rsid w:val="00371711"/>
    <w:rsid w:val="00373BF3"/>
    <w:rsid w:val="00374A50"/>
    <w:rsid w:val="00377513"/>
    <w:rsid w:val="00384422"/>
    <w:rsid w:val="003A039E"/>
    <w:rsid w:val="003A0508"/>
    <w:rsid w:val="003A4044"/>
    <w:rsid w:val="003A586E"/>
    <w:rsid w:val="003B0F20"/>
    <w:rsid w:val="003B442D"/>
    <w:rsid w:val="003B4D81"/>
    <w:rsid w:val="003B581F"/>
    <w:rsid w:val="003B6C50"/>
    <w:rsid w:val="003B7460"/>
    <w:rsid w:val="003C0A5D"/>
    <w:rsid w:val="003C1E97"/>
    <w:rsid w:val="003C3E5D"/>
    <w:rsid w:val="003C75F4"/>
    <w:rsid w:val="003D30B1"/>
    <w:rsid w:val="003E315C"/>
    <w:rsid w:val="003E36BD"/>
    <w:rsid w:val="003E61E0"/>
    <w:rsid w:val="003F0EAD"/>
    <w:rsid w:val="003F10E3"/>
    <w:rsid w:val="003F166B"/>
    <w:rsid w:val="003F1E73"/>
    <w:rsid w:val="003F3508"/>
    <w:rsid w:val="003F4844"/>
    <w:rsid w:val="003F536C"/>
    <w:rsid w:val="003F75E8"/>
    <w:rsid w:val="00407261"/>
    <w:rsid w:val="004143A1"/>
    <w:rsid w:val="004329CD"/>
    <w:rsid w:val="0043670A"/>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C05"/>
    <w:rsid w:val="004C5F04"/>
    <w:rsid w:val="004C6452"/>
    <w:rsid w:val="004D49A2"/>
    <w:rsid w:val="004D607C"/>
    <w:rsid w:val="004E20F4"/>
    <w:rsid w:val="004E5B2C"/>
    <w:rsid w:val="004E6B99"/>
    <w:rsid w:val="004F7493"/>
    <w:rsid w:val="005002C9"/>
    <w:rsid w:val="0050264A"/>
    <w:rsid w:val="005034BF"/>
    <w:rsid w:val="005053B2"/>
    <w:rsid w:val="00511084"/>
    <w:rsid w:val="00512EEC"/>
    <w:rsid w:val="00513E6C"/>
    <w:rsid w:val="00514555"/>
    <w:rsid w:val="00515C56"/>
    <w:rsid w:val="00530F28"/>
    <w:rsid w:val="00531232"/>
    <w:rsid w:val="00532181"/>
    <w:rsid w:val="005337BF"/>
    <w:rsid w:val="005346C4"/>
    <w:rsid w:val="005405D0"/>
    <w:rsid w:val="005406A3"/>
    <w:rsid w:val="00541F1D"/>
    <w:rsid w:val="00542994"/>
    <w:rsid w:val="00542F38"/>
    <w:rsid w:val="00542F94"/>
    <w:rsid w:val="005530B9"/>
    <w:rsid w:val="00553190"/>
    <w:rsid w:val="00555AF1"/>
    <w:rsid w:val="00557C6D"/>
    <w:rsid w:val="00567296"/>
    <w:rsid w:val="005707FF"/>
    <w:rsid w:val="00570DEB"/>
    <w:rsid w:val="00570F4C"/>
    <w:rsid w:val="00574527"/>
    <w:rsid w:val="00574D36"/>
    <w:rsid w:val="00577196"/>
    <w:rsid w:val="0058334F"/>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312B6"/>
    <w:rsid w:val="00642185"/>
    <w:rsid w:val="00642ABD"/>
    <w:rsid w:val="00645B88"/>
    <w:rsid w:val="00651B80"/>
    <w:rsid w:val="00656C8B"/>
    <w:rsid w:val="006575C5"/>
    <w:rsid w:val="00660ED8"/>
    <w:rsid w:val="00661F58"/>
    <w:rsid w:val="006631DC"/>
    <w:rsid w:val="00670564"/>
    <w:rsid w:val="00670710"/>
    <w:rsid w:val="00675050"/>
    <w:rsid w:val="00676495"/>
    <w:rsid w:val="006772D3"/>
    <w:rsid w:val="00681431"/>
    <w:rsid w:val="00681E7F"/>
    <w:rsid w:val="006821D4"/>
    <w:rsid w:val="00684AF9"/>
    <w:rsid w:val="00685D99"/>
    <w:rsid w:val="006977E4"/>
    <w:rsid w:val="006A362A"/>
    <w:rsid w:val="006A4639"/>
    <w:rsid w:val="006B1692"/>
    <w:rsid w:val="006B1B53"/>
    <w:rsid w:val="006B3AA9"/>
    <w:rsid w:val="006B3AF0"/>
    <w:rsid w:val="006B4BF6"/>
    <w:rsid w:val="006C1867"/>
    <w:rsid w:val="006D0278"/>
    <w:rsid w:val="006D0DC3"/>
    <w:rsid w:val="006D1642"/>
    <w:rsid w:val="006D1932"/>
    <w:rsid w:val="006D3837"/>
    <w:rsid w:val="006D6721"/>
    <w:rsid w:val="006D6FB7"/>
    <w:rsid w:val="006D7F7E"/>
    <w:rsid w:val="006F3778"/>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51E1"/>
    <w:rsid w:val="00774B5A"/>
    <w:rsid w:val="0077730A"/>
    <w:rsid w:val="007831AA"/>
    <w:rsid w:val="00792F08"/>
    <w:rsid w:val="00795C64"/>
    <w:rsid w:val="007A285B"/>
    <w:rsid w:val="007A61A0"/>
    <w:rsid w:val="007A78FE"/>
    <w:rsid w:val="007B3058"/>
    <w:rsid w:val="007C075D"/>
    <w:rsid w:val="007C0B23"/>
    <w:rsid w:val="007C5C3F"/>
    <w:rsid w:val="007D1AFF"/>
    <w:rsid w:val="007D4ED9"/>
    <w:rsid w:val="007E72AA"/>
    <w:rsid w:val="007F22F5"/>
    <w:rsid w:val="008045DB"/>
    <w:rsid w:val="0081720A"/>
    <w:rsid w:val="00820673"/>
    <w:rsid w:val="0082076E"/>
    <w:rsid w:val="00825992"/>
    <w:rsid w:val="00831374"/>
    <w:rsid w:val="0083181E"/>
    <w:rsid w:val="00832E3E"/>
    <w:rsid w:val="00833BF0"/>
    <w:rsid w:val="00835755"/>
    <w:rsid w:val="00837542"/>
    <w:rsid w:val="00837652"/>
    <w:rsid w:val="00842A39"/>
    <w:rsid w:val="00843C0F"/>
    <w:rsid w:val="00846310"/>
    <w:rsid w:val="00853F30"/>
    <w:rsid w:val="008551D1"/>
    <w:rsid w:val="00863482"/>
    <w:rsid w:val="00867092"/>
    <w:rsid w:val="00870C7C"/>
    <w:rsid w:val="00880A2E"/>
    <w:rsid w:val="008820CA"/>
    <w:rsid w:val="00885BED"/>
    <w:rsid w:val="008A2499"/>
    <w:rsid w:val="008A268A"/>
    <w:rsid w:val="008B2161"/>
    <w:rsid w:val="008B390A"/>
    <w:rsid w:val="008B4AA4"/>
    <w:rsid w:val="008B600B"/>
    <w:rsid w:val="008B63C3"/>
    <w:rsid w:val="008C3CAB"/>
    <w:rsid w:val="008C4A5F"/>
    <w:rsid w:val="008D1C38"/>
    <w:rsid w:val="008D3122"/>
    <w:rsid w:val="008D5738"/>
    <w:rsid w:val="008D5DF4"/>
    <w:rsid w:val="008D67D4"/>
    <w:rsid w:val="008E1A38"/>
    <w:rsid w:val="008E68AE"/>
    <w:rsid w:val="008F24F9"/>
    <w:rsid w:val="008F52CD"/>
    <w:rsid w:val="008F6C6F"/>
    <w:rsid w:val="0090018F"/>
    <w:rsid w:val="00902CC3"/>
    <w:rsid w:val="009066EB"/>
    <w:rsid w:val="009101FF"/>
    <w:rsid w:val="009134BA"/>
    <w:rsid w:val="0091383C"/>
    <w:rsid w:val="00917C16"/>
    <w:rsid w:val="00923B86"/>
    <w:rsid w:val="00926E63"/>
    <w:rsid w:val="00927F15"/>
    <w:rsid w:val="00932A59"/>
    <w:rsid w:val="00934AC8"/>
    <w:rsid w:val="00941275"/>
    <w:rsid w:val="00941D6E"/>
    <w:rsid w:val="009467E1"/>
    <w:rsid w:val="00946B5E"/>
    <w:rsid w:val="00947CC0"/>
    <w:rsid w:val="00955437"/>
    <w:rsid w:val="00957DA5"/>
    <w:rsid w:val="0096585D"/>
    <w:rsid w:val="00967D0D"/>
    <w:rsid w:val="00967D10"/>
    <w:rsid w:val="0097042D"/>
    <w:rsid w:val="0097340E"/>
    <w:rsid w:val="00976A97"/>
    <w:rsid w:val="009804FC"/>
    <w:rsid w:val="00983E98"/>
    <w:rsid w:val="009863FF"/>
    <w:rsid w:val="009907B3"/>
    <w:rsid w:val="009955B8"/>
    <w:rsid w:val="009A5B83"/>
    <w:rsid w:val="009A7265"/>
    <w:rsid w:val="009B281B"/>
    <w:rsid w:val="009B6BF6"/>
    <w:rsid w:val="009C1BF7"/>
    <w:rsid w:val="009C3BED"/>
    <w:rsid w:val="009C571E"/>
    <w:rsid w:val="009C5DF1"/>
    <w:rsid w:val="009C7AEF"/>
    <w:rsid w:val="009D2283"/>
    <w:rsid w:val="009D43B1"/>
    <w:rsid w:val="009D5D4B"/>
    <w:rsid w:val="009D648A"/>
    <w:rsid w:val="009E6F0F"/>
    <w:rsid w:val="009F4DD4"/>
    <w:rsid w:val="00A03635"/>
    <w:rsid w:val="00A06D49"/>
    <w:rsid w:val="00A1406C"/>
    <w:rsid w:val="00A3539F"/>
    <w:rsid w:val="00A36DF2"/>
    <w:rsid w:val="00A43436"/>
    <w:rsid w:val="00A44D32"/>
    <w:rsid w:val="00A450E2"/>
    <w:rsid w:val="00A47275"/>
    <w:rsid w:val="00A47960"/>
    <w:rsid w:val="00A52AE7"/>
    <w:rsid w:val="00A54D33"/>
    <w:rsid w:val="00A558FE"/>
    <w:rsid w:val="00A560D3"/>
    <w:rsid w:val="00A6432F"/>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12AE"/>
    <w:rsid w:val="00AD22E7"/>
    <w:rsid w:val="00AD2426"/>
    <w:rsid w:val="00AD2C27"/>
    <w:rsid w:val="00AD33A2"/>
    <w:rsid w:val="00AD74D9"/>
    <w:rsid w:val="00AD7A8D"/>
    <w:rsid w:val="00AE0AA5"/>
    <w:rsid w:val="00AE0BD9"/>
    <w:rsid w:val="00AE37C7"/>
    <w:rsid w:val="00AE3DC2"/>
    <w:rsid w:val="00AE480E"/>
    <w:rsid w:val="00AE4DFD"/>
    <w:rsid w:val="00AF3B01"/>
    <w:rsid w:val="00AF5B6F"/>
    <w:rsid w:val="00B0433F"/>
    <w:rsid w:val="00B079CC"/>
    <w:rsid w:val="00B07CAD"/>
    <w:rsid w:val="00B11152"/>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69B2"/>
    <w:rsid w:val="00B71CC3"/>
    <w:rsid w:val="00B75652"/>
    <w:rsid w:val="00B80FC5"/>
    <w:rsid w:val="00B81F16"/>
    <w:rsid w:val="00B850BA"/>
    <w:rsid w:val="00B9699F"/>
    <w:rsid w:val="00BA1031"/>
    <w:rsid w:val="00BA1C12"/>
    <w:rsid w:val="00BA1CE2"/>
    <w:rsid w:val="00BA4A4D"/>
    <w:rsid w:val="00BA7E3F"/>
    <w:rsid w:val="00BB2405"/>
    <w:rsid w:val="00BB5D88"/>
    <w:rsid w:val="00BB5F44"/>
    <w:rsid w:val="00BC0AAC"/>
    <w:rsid w:val="00BC3C20"/>
    <w:rsid w:val="00BC553B"/>
    <w:rsid w:val="00BD12E2"/>
    <w:rsid w:val="00BD7C9D"/>
    <w:rsid w:val="00BE0250"/>
    <w:rsid w:val="00BE4124"/>
    <w:rsid w:val="00BF1701"/>
    <w:rsid w:val="00BF3162"/>
    <w:rsid w:val="00C05604"/>
    <w:rsid w:val="00C067B4"/>
    <w:rsid w:val="00C12A49"/>
    <w:rsid w:val="00C1675E"/>
    <w:rsid w:val="00C177FC"/>
    <w:rsid w:val="00C23FF7"/>
    <w:rsid w:val="00C2422D"/>
    <w:rsid w:val="00C3329C"/>
    <w:rsid w:val="00C43603"/>
    <w:rsid w:val="00C444E3"/>
    <w:rsid w:val="00C44F22"/>
    <w:rsid w:val="00C47437"/>
    <w:rsid w:val="00C52F22"/>
    <w:rsid w:val="00C543E2"/>
    <w:rsid w:val="00C5686C"/>
    <w:rsid w:val="00C578BB"/>
    <w:rsid w:val="00C63C86"/>
    <w:rsid w:val="00C63F37"/>
    <w:rsid w:val="00C70197"/>
    <w:rsid w:val="00C720E3"/>
    <w:rsid w:val="00C81F1F"/>
    <w:rsid w:val="00C85FD1"/>
    <w:rsid w:val="00C8686C"/>
    <w:rsid w:val="00C87CA1"/>
    <w:rsid w:val="00C87FC3"/>
    <w:rsid w:val="00C90EBC"/>
    <w:rsid w:val="00C92BE9"/>
    <w:rsid w:val="00C93458"/>
    <w:rsid w:val="00C953F2"/>
    <w:rsid w:val="00C955D9"/>
    <w:rsid w:val="00CA02E9"/>
    <w:rsid w:val="00CA156E"/>
    <w:rsid w:val="00CA203E"/>
    <w:rsid w:val="00CA60EC"/>
    <w:rsid w:val="00CB19D4"/>
    <w:rsid w:val="00CB5F1A"/>
    <w:rsid w:val="00CC10B5"/>
    <w:rsid w:val="00CC2074"/>
    <w:rsid w:val="00CD0D15"/>
    <w:rsid w:val="00CD1204"/>
    <w:rsid w:val="00CD1C92"/>
    <w:rsid w:val="00CD50A6"/>
    <w:rsid w:val="00CE19EB"/>
    <w:rsid w:val="00CE5876"/>
    <w:rsid w:val="00CE6FFD"/>
    <w:rsid w:val="00CF47D1"/>
    <w:rsid w:val="00D00758"/>
    <w:rsid w:val="00D01039"/>
    <w:rsid w:val="00D10C4F"/>
    <w:rsid w:val="00D24B40"/>
    <w:rsid w:val="00D33ABD"/>
    <w:rsid w:val="00D41F08"/>
    <w:rsid w:val="00D434BC"/>
    <w:rsid w:val="00D43BDD"/>
    <w:rsid w:val="00D440B7"/>
    <w:rsid w:val="00D46270"/>
    <w:rsid w:val="00D51CDF"/>
    <w:rsid w:val="00D63B6D"/>
    <w:rsid w:val="00D64A67"/>
    <w:rsid w:val="00D653D2"/>
    <w:rsid w:val="00D66CC2"/>
    <w:rsid w:val="00D72EF6"/>
    <w:rsid w:val="00D748DD"/>
    <w:rsid w:val="00DA7AF2"/>
    <w:rsid w:val="00DB3432"/>
    <w:rsid w:val="00DC2FAD"/>
    <w:rsid w:val="00DC4C94"/>
    <w:rsid w:val="00DD104B"/>
    <w:rsid w:val="00DE1431"/>
    <w:rsid w:val="00DE2086"/>
    <w:rsid w:val="00DE717C"/>
    <w:rsid w:val="00DF0E14"/>
    <w:rsid w:val="00DF122F"/>
    <w:rsid w:val="00DF1BF1"/>
    <w:rsid w:val="00DF6DB0"/>
    <w:rsid w:val="00E03692"/>
    <w:rsid w:val="00E1648C"/>
    <w:rsid w:val="00E17019"/>
    <w:rsid w:val="00E1724B"/>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4888"/>
    <w:rsid w:val="00E66D9F"/>
    <w:rsid w:val="00E70CE3"/>
    <w:rsid w:val="00E72A82"/>
    <w:rsid w:val="00E755F2"/>
    <w:rsid w:val="00E771EB"/>
    <w:rsid w:val="00E7720F"/>
    <w:rsid w:val="00E83C9D"/>
    <w:rsid w:val="00E853B9"/>
    <w:rsid w:val="00E96AFC"/>
    <w:rsid w:val="00E975D0"/>
    <w:rsid w:val="00EB0378"/>
    <w:rsid w:val="00EC0796"/>
    <w:rsid w:val="00EC13F6"/>
    <w:rsid w:val="00EC3AA2"/>
    <w:rsid w:val="00ED3598"/>
    <w:rsid w:val="00EE01DD"/>
    <w:rsid w:val="00EE2251"/>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270F"/>
    <w:rsid w:val="00F52F62"/>
    <w:rsid w:val="00F604EB"/>
    <w:rsid w:val="00F635C3"/>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style>
  <w:style w:type="paragraph" w:styleId="ListParagraph">
    <w:name w:val="List Paragraph"/>
    <w:basedOn w:val="Normal"/>
    <w:uiPriority w:val="34"/>
    <w:qFormat/>
    <w:rsid w:val="00A6432F"/>
    <w:pPr>
      <w:spacing w:after="0" w:line="240" w:lineRule="auto"/>
      <w:ind w:left="720"/>
      <w:contextualSpacing/>
    </w:pPr>
    <w:rPr>
      <w:sz w:val="24"/>
      <w:szCs w:val="24"/>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line="240" w:lineRule="auto"/>
    </w:pPr>
    <w:rPr>
      <w:rFonts w:ascii="Times New Roman" w:hAnsi="Times New Roman" w:cs="Times New Roman"/>
      <w:sz w:val="24"/>
      <w:szCs w:val="24"/>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06321329794577359msolistparagraph">
    <w:name w:val="m_560632132979457735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jinla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25044</Words>
  <Characters>142752</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167462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14</cp:revision>
  <cp:lastPrinted>2022-01-24T02:54:00Z</cp:lastPrinted>
  <dcterms:created xsi:type="dcterms:W3CDTF">2022-03-01T04:00:00Z</dcterms:created>
  <dcterms:modified xsi:type="dcterms:W3CDTF">2022-03-11T04:23:00Z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id="KQGMaS8C"/&gt;&lt;style id="http://www.zotero.org/styles/american-society-for-microbiology" hasBibliography="1" bibliographyStyleHasBeenSet="1"/&gt;&lt;prefs&gt;&lt;pref name="fieldType" value="Field"/&gt;&lt;pref nam</vt:lpwstr>
  </property>
  <property fmtid="{D5CDD505-2E9C-101B-9397-08002B2CF9AE}" pid="3" name="ZOTERO_PREF_2">
    <vt:lpwstr>e="automaticJournalAbbreviations" value="true"/&gt;&lt;pref name="delayCitationUpdates" value="true"/&gt;&lt;pref name="dontAskDelayCitationUpdates" value="true"/&gt;&lt;/prefs&gt;&lt;/data&gt;</vt:lpwstr>
  </property>
</Properties>
</file>