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80808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6708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8013" y="1795845"/>
                          <a:ext cx="5731200" cy="3670847"/>
                          <a:chOff x="2398013" y="1795845"/>
                          <a:chExt cx="6048278" cy="3868521"/>
                        </a:xfrm>
                      </wpg:grpSpPr>
                      <wpg:grpSp>
                        <wpg:cNvGrpSpPr/>
                        <wpg:grpSpPr>
                          <a:xfrm>
                            <a:off x="2398013" y="1795845"/>
                            <a:ext cx="6048278" cy="3868521"/>
                            <a:chOff x="1123950" y="628289"/>
                            <a:chExt cx="5452126" cy="35181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71907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063" y="1468746"/>
                              <a:ext cx="1669013" cy="1863431"/>
                              <a:chOff x="3402113" y="1221096"/>
                              <a:chExt cx="1669013" cy="1863431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5" y="1501124"/>
                                <a:ext cx="1209600" cy="158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Falta de comunicação entre as partes da equipe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239718" cy="1589903"/>
                              <a:chOff x="3648000" y="2219325"/>
                              <a:chExt cx="1239718" cy="1589903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562329" y="2861864"/>
                                <a:ext cx="1428853" cy="466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Falta de entrosamento na equipe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144">
                              <a:off x="3253485" y="100129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Desenvolvimento de protótipos feito em menos velocidade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Menos agilidade para realizar as atividades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708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70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rPr/>
      </w:pPr>
      <w:bookmarkStart w:colFirst="0" w:colLast="0" w:name="_wvk5yowy3b3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rPr/>
      </w:pPr>
      <w:bookmarkStart w:colFirst="0" w:colLast="0" w:name="_83yh1yuevfm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Style w:val="Title"/>
      <w:spacing w:line="276" w:lineRule="auto"/>
      <w:rPr/>
    </w:pPr>
    <w:bookmarkStart w:colFirst="0" w:colLast="0" w:name="_jd0ovjhfmglr" w:id="2"/>
    <w:bookmarkEnd w:id="2"/>
    <w:r w:rsidDel="00000000" w:rsidR="00000000" w:rsidRPr="00000000">
      <w:rPr>
        <w:rtl w:val="0"/>
      </w:rPr>
      <w:t xml:space="preserve">Análise das Causas Raízes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