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D294" w14:textId="77777777" w:rsidR="00CE47C3" w:rsidRDefault="00CE47C3" w:rsidP="00CE47C3">
      <w:r>
        <w:t>RT Journal Article</w:t>
      </w:r>
    </w:p>
    <w:p w14:paraId="300F3189" w14:textId="77777777" w:rsidR="00CE47C3" w:rsidRDefault="00CE47C3" w:rsidP="00CE47C3">
      <w:r>
        <w:t>A1 Cori, Anne</w:t>
      </w:r>
    </w:p>
    <w:p w14:paraId="51EC3055" w14:textId="77777777" w:rsidR="00CE47C3" w:rsidRDefault="00CE47C3" w:rsidP="00CE47C3">
      <w:r>
        <w:t>A1 Ferguson, Neil M.</w:t>
      </w:r>
    </w:p>
    <w:p w14:paraId="6D07055E" w14:textId="77777777" w:rsidR="00CE47C3" w:rsidRDefault="00CE47C3" w:rsidP="00CE47C3">
      <w:r>
        <w:t>A1 Fraser, Christophe</w:t>
      </w:r>
    </w:p>
    <w:p w14:paraId="4165D4D8" w14:textId="77777777" w:rsidR="00CE47C3" w:rsidRDefault="00CE47C3" w:rsidP="00CE47C3">
      <w:r>
        <w:t>A1 Cauchemez, Simon</w:t>
      </w:r>
    </w:p>
    <w:p w14:paraId="7AA3394F" w14:textId="77777777" w:rsidR="00CE47C3" w:rsidRDefault="00CE47C3" w:rsidP="00CE47C3">
      <w:r>
        <w:t>T1 A New Framework and Software to Estimate Time-Varying Reproduction Numbers During Epidemics</w:t>
      </w:r>
    </w:p>
    <w:p w14:paraId="62DA798B" w14:textId="77777777" w:rsidR="00CE47C3" w:rsidRDefault="00CE47C3" w:rsidP="00CE47C3">
      <w:r>
        <w:t>JF American Journal of Epidemiology</w:t>
      </w:r>
    </w:p>
    <w:p w14:paraId="7275AE6C" w14:textId="77777777" w:rsidR="00CE47C3" w:rsidRDefault="00CE47C3" w:rsidP="00CE47C3">
      <w:r>
        <w:t>JO Am J Epidemiol</w:t>
      </w:r>
    </w:p>
    <w:p w14:paraId="27B158C7" w14:textId="77777777" w:rsidR="00CE47C3" w:rsidRDefault="00CE47C3" w:rsidP="00CE47C3">
      <w:r>
        <w:t>YR 2013</w:t>
      </w:r>
    </w:p>
    <w:p w14:paraId="59A7815D" w14:textId="77777777" w:rsidR="00CE47C3" w:rsidRDefault="00CE47C3" w:rsidP="00CE47C3">
      <w:r>
        <w:t>DO 10.1093/aje/kwt133</w:t>
      </w:r>
    </w:p>
    <w:p w14:paraId="0A1ABA09" w14:textId="77777777" w:rsidR="00CE47C3" w:rsidRDefault="00CE47C3" w:rsidP="00CE47C3">
      <w:r>
        <w:t>VO 178</w:t>
      </w:r>
    </w:p>
    <w:p w14:paraId="3E5F984D" w14:textId="77777777" w:rsidR="00CE47C3" w:rsidRDefault="00CE47C3" w:rsidP="00CE47C3">
      <w:r>
        <w:t>IS 9</w:t>
      </w:r>
    </w:p>
    <w:p w14:paraId="7462A22D" w14:textId="77777777" w:rsidR="00CE47C3" w:rsidRDefault="00CE47C3" w:rsidP="00CE47C3">
      <w:r>
        <w:t>SP 1505</w:t>
      </w:r>
    </w:p>
    <w:p w14:paraId="06F4A13F" w14:textId="77777777" w:rsidR="00CE47C3" w:rsidRDefault="00CE47C3" w:rsidP="00CE47C3">
      <w:r>
        <w:t>OP 1512</w:t>
      </w:r>
    </w:p>
    <w:p w14:paraId="71DA9BF7" w14:textId="77777777" w:rsidR="00CE47C3" w:rsidRDefault="00CE47C3" w:rsidP="00CE47C3">
      <w:r>
        <w:t>SN 0002-9262</w:t>
      </w:r>
    </w:p>
    <w:p w14:paraId="6A9E47C4" w14:textId="77777777" w:rsidR="00CE47C3" w:rsidRDefault="00CE47C3" w:rsidP="00CE47C3">
      <w:r>
        <w:t>AB The quantification of transmissibility during epidemics is essential to designing and adjusting public health responses. Transmissibility can be measured by the reproduction number R, the average number of secondary cases caused by an infected individual. Several methods have been proposed to estimate R over the course of an epidemic; however, they are usually difficult to implement for people without a strong background in statistical modeling. Here, we present a ready-to-use tool for estimating R from incidence time series, which is implemented in popular software including Microsoft Excel (Microsoft Corporation, Redmond, Washington). This tool produces novel, statistically robust analytical estimates of R and incorporates uncertainty in the distribution of the serial interval (the time between the onset of symptoms in a primary case and the onset of symptoms in secondary cases). We applied the method to 5 historical outbreaks; the resulting estimates of R are consistent with those presented in the literature. This tool should help epidemiologists quantify temporal changes in the transmission intensity of future epidemics by using surveillance data.</w:t>
      </w:r>
    </w:p>
    <w:p w14:paraId="55341FEA" w14:textId="77777777" w:rsidR="00CE47C3" w:rsidRDefault="00CE47C3" w:rsidP="00CE47C3">
      <w:r>
        <w:t>RD 1/14/2022</w:t>
      </w:r>
    </w:p>
    <w:p w14:paraId="4BB93B8F" w14:textId="77777777" w:rsidR="00CE47C3" w:rsidRDefault="00CE47C3" w:rsidP="00CE47C3">
      <w:r>
        <w:t>UL https://doi.org/10.1093/aje/kwt133</w:t>
      </w:r>
    </w:p>
    <w:p w14:paraId="1C2EB7D7" w14:textId="77777777" w:rsidR="00CE47C3" w:rsidRDefault="00CE47C3" w:rsidP="00CE47C3"/>
    <w:p w14:paraId="474F733E" w14:textId="77777777" w:rsidR="00CE47C3" w:rsidRDefault="00CE47C3" w:rsidP="00CE47C3"/>
    <w:p w14:paraId="37A6CEB7" w14:textId="3FBB2EB4" w:rsidR="009E6417" w:rsidRDefault="0000087D"/>
    <w:p w14:paraId="0AFB8423" w14:textId="6E08F6E6" w:rsidR="00CE47C3" w:rsidRDefault="00CE47C3"/>
    <w:p w14:paraId="3F53A4B5" w14:textId="06E28CD9" w:rsidR="00CE47C3" w:rsidRDefault="00CE47C3"/>
    <w:p w14:paraId="62F9A61A" w14:textId="77777777" w:rsidR="00CE47C3" w:rsidRPr="00CE47C3" w:rsidRDefault="00CE47C3" w:rsidP="00CE47C3">
      <w:r w:rsidRPr="00CE47C3">
        <w:lastRenderedPageBreak/>
        <w:t>Thompson RN, Stockwin JE, van Gaalen RD, Polonsky JA, et al. Improved inference of time-varying reproduction numbers during infectious disease outbreaks. Epidemics (2019).</w:t>
      </w:r>
    </w:p>
    <w:p w14:paraId="3C42132F" w14:textId="6AAF005F" w:rsidR="00CE47C3" w:rsidRDefault="00CE47C3"/>
    <w:p w14:paraId="56AE270F" w14:textId="721D4F86" w:rsidR="0000087D" w:rsidRDefault="0000087D"/>
    <w:p w14:paraId="6980C927" w14:textId="28C56AA4" w:rsidR="0000087D" w:rsidRDefault="0000087D">
      <w:r w:rsidRPr="0000087D">
        <w:t>Kaloudis, Konstantinos &amp; Kevrekidis, George &amp; Maltezou, Helena &amp; Anastassopoulou, Cleo &amp; Tsakris, Athanasios &amp; Russo, Lucia. (2020). Estimation of the effective reproduction number for SARS-CoV-2 infection during the first epidemic wave in the metropolitan area of Athens, Greece.</w:t>
      </w:r>
    </w:p>
    <w:sectPr w:rsidR="00000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4B"/>
    <w:rsid w:val="0000087D"/>
    <w:rsid w:val="003A26CD"/>
    <w:rsid w:val="00547B4B"/>
    <w:rsid w:val="009A1834"/>
    <w:rsid w:val="00AD218B"/>
    <w:rsid w:val="00CE4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96C6"/>
  <w15:chartTrackingRefBased/>
  <w15:docId w15:val="{248CB673-2D9D-4AD6-89AE-451482F1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suvanbalu@gmail.com</dc:creator>
  <cp:keywords/>
  <dc:description/>
  <cp:lastModifiedBy>suvanbalu@gmail.com</cp:lastModifiedBy>
  <cp:revision>3</cp:revision>
  <dcterms:created xsi:type="dcterms:W3CDTF">2022-01-17T15:05:00Z</dcterms:created>
  <dcterms:modified xsi:type="dcterms:W3CDTF">2022-01-18T07:35:00Z</dcterms:modified>
</cp:coreProperties>
</file>