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40"/>
        <w:jc w:val="center"/>
      </w:pPr>
      <w:r>
        <w:rPr>
          <w:rFonts w:ascii="Arial" w:cs="Arial" w:eastAsia="Arial" w:hAnsi="Arial"/>
          <w:b/>
          <w:bCs/>
          <w:color w:val="1F5C99"/>
          <w:sz w:val="56"/>
          <w:szCs w:val="56"/>
        </w:rPr>
        <w:t xml:space="preserve">Installation &amp; Administration Guide</w:t>
      </w:r>
    </w:p>
    <w:p>
      <w:pPr>
        <w:spacing w:after="120"/>
        <w:jc w:val="center"/>
      </w:pPr>
      <w:r>
        <w:rPr>
          <w:rFonts w:ascii="Arial" w:cs="Arial" w:eastAsia="Arial" w:hAnsi="Arial"/>
          <w:b w:val="false"/>
          <w:bCs w:val="false"/>
          <w:color w:val="404040"/>
          <w:sz w:val="40"/>
          <w:szCs w:val="40"/>
        </w:rPr>
        <w:t xml:space="preserve">Lizmap Web Client + py-qgis-server</w:t>
      </w:r>
    </w:p>
    <w:p>
      <w:pPr>
        <w:spacing w:after="600"/>
        <w:jc w:val="center"/>
      </w:pPr>
      <w:r>
        <w:rPr>
          <w:rFonts w:ascii="Arial" w:cs="Arial" w:eastAsia="Arial" w:hAnsi="Arial"/>
          <w:color w:val="666666"/>
          <w:sz w:val="28"/>
          <w:szCs w:val="28"/>
        </w:rPr>
        <w:t xml:space="preserve">auf Ubuntu 24.04 LTS (Noble Numbat)</w:t>
      </w:r>
    </w:p>
    <w:p>
      <w:pPr>
        <w:pBdr>
          <w:bottom w:val="single" w:color="1F5C99" w:sz="8" w:space="1"/>
        </w:pBdr>
        <w:spacing w:after="400"/>
      </w:pPr>
      <w:r>
        <w:t xml:space="preserve"/>
      </w:r>
    </w:p>
    <w:p>
      <w:pPr>
        <w:spacing w:after="80"/>
        <w:jc w:val="center"/>
      </w:pPr>
      <w:r>
        <w:rPr>
          <w:rFonts w:ascii="Arial" w:cs="Arial" w:eastAsia="Arial" w:hAnsi="Arial"/>
          <w:color w:val="888888"/>
          <w:sz w:val="22"/>
          <w:szCs w:val="22"/>
        </w:rPr>
        <w:t xml:space="preserve">Version 3.0  •  April 2026</w:t>
      </w:r>
    </w:p>
    <w:p>
      <w:pPr>
        <w:spacing w:after="1440"/>
        <w:jc w:val="center"/>
      </w:pPr>
      <w:r>
        <w:rPr>
          <w:rFonts w:ascii="Arial" w:cs="Arial" w:eastAsia="Arial" w:hAnsi="Arial"/>
          <w:i/>
          <w:iCs/>
          <w:color w:val="888888"/>
          <w:sz w:val="20"/>
          <w:szCs w:val="20"/>
        </w:rPr>
        <w:t xml:space="preserve">Basierend auf install_lizmap_qgisserver.sh / _8cpu.sh / _16cpu.sh (aktueller Stand)</w:t>
      </w:r>
    </w:p>
    <w:p>
      <w:r>
        <w:br w:type="page"/>
      </w:r>
    </w:p>
    <w:p>
      <w:pPr>
        <w:spacing w:after="240"/>
      </w:pPr>
      <w:r>
        <w:rPr>
          <w:rFonts w:ascii="Arial" w:cs="Arial" w:eastAsia="Arial" w:hAnsi="Arial"/>
          <w:b/>
          <w:bCs/>
          <w:color w:val="1F5C99"/>
          <w:sz w:val="28"/>
          <w:szCs w:val="28"/>
        </w:rPr>
        <w:t xml:space="preserve">Inhaltsverzeichnis</w:t>
      </w:r>
    </w:p>
    <w:p>
      <w:r>
        <w:fldChar w:fldCharType="begin" w:dirty="true"/>
        <w:instrText xml:space="preserve"> TOC \o "1-3" \h \z \u </w:instrText>
        <w:fldChar w:fldCharType="separate"/>
      </w:r>
      <w:r>
        <w:rPr>
          <w:rFonts w:ascii="Arial" w:cs="Arial" w:eastAsia="Arial" w:hAnsi="Arial"/>
          <w:color w:val="808080"/>
          <w:i/>
          <w:iCs/>
          <w:sz w:val="20"/>
          <w:szCs w:val="20"/>
        </w:rPr>
        <w:t xml:space="preserve">Zum Aktualisieren: rechte Maustaste auf das Inhaltsverzeichnis → "Feld aktualisieren" (oder gesamtes Dokument markieren und F9 drücken).</w:t>
      </w:r>
      <w:r>
        <w:fldChar w:fldCharType="end"/>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 Einleitung</w:t>
      </w:r>
    </w:p>
    <w:p>
      <w:pPr>
        <w:spacing w:after="80"/>
      </w:pPr>
      <w:r>
        <w:rPr>
          <w:rFonts w:ascii="Arial" w:cs="Arial" w:eastAsia="Arial" w:hAnsi="Arial"/>
          <w:color w:val="404040"/>
          <w:sz w:val="20"/>
          <w:szCs w:val="20"/>
        </w:rPr>
        <w:t xml:space="preserve">Dieses Dokument beschreibt die automatisierte Installation eines vollständigen Open-Source-GIS-Server-Stacks auf Ubuntu 24.04 LTS. Zur Verfügung stehen drei Installationsskripte: install_lizmap_qgisserver.sh (Basis, QGIS_WORKER_COUNT manuell anpassen), install_lizmap_qgisserver_8cpu.sh (voreingestellt für 8 CPU-Kerne, 4 Worker) und install_lizmap_qgisserver_16cpu.sh (voreingestellt für 16 CPU-Kerne, 8 Worker). Alle Skripte sind idempotent und können auf einem bestehenden System sicher erneut ausgeführt werden.</w:t>
      </w:r>
    </w:p>
    <w:p>
      <w:pPr>
        <w:spacing w:after="80"/>
      </w:pPr>
      <w:r>
        <w:t xml:space="preserve"/>
      </w:r>
    </w:p>
    <w:p>
      <w:pPr>
        <w:pStyle w:val="Heading2"/>
        <w:spacing w:after="80" w:before="240"/>
      </w:pPr>
      <w:r>
        <w:rPr>
          <w:rFonts w:ascii="Arial" w:cs="Arial" w:eastAsia="Arial" w:hAnsi="Arial"/>
          <w:b/>
          <w:bCs/>
          <w:color w:val="1F5C99"/>
          <w:sz w:val="22"/>
          <w:szCs w:val="22"/>
        </w:rPr>
        <w:t xml:space="preserve">1.1 Komponentenübersicht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46"/>
      </w:tblGrid>
      <w:tr>
        <w:trPr>
          <w:tblHeader/>
        </w:trPr>
        <w:tc>
          <w:tcPr>
            <w:tcW w:type="dxa" w:w="24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Komponente</w:t>
            </w:r>
          </w:p>
        </w:tc>
        <w:tc>
          <w:tcPr>
            <w:tcW w:type="dxa" w:w="28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Version / Paket</w:t>
            </w:r>
          </w:p>
        </w:tc>
        <w:tc>
          <w:tcPr>
            <w:tcW w:type="dxa" w:w="4546"/>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Funktion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QGIS Server LTR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qgis-server (apt)</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OGC WMS/WFS/WCS Kartenserver</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QGIS Desktop LTR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qgis (apt)</w:t>
            </w:r>
          </w:p>
        </w:tc>
        <w:tc>
          <w:tcPr>
            <w:tcW w:type="dxa" w:w="4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Projektbearbeitung via RDP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py-qgis-server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py-qgis-server (PyPI, venv)</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Python WSGI-Wrapper / Load Balancer</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Xvfb</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xvfb (apt)</w:t>
            </w:r>
          </w:p>
        </w:tc>
        <w:tc>
          <w:tcPr>
            <w:tcW w:type="dxa" w:w="4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Virtuelles X11-Display :99 für Qt-Rendering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QGIS Plugins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atlasprint, lizmap_server, wfsOutputExtension</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Server-Side QGIS Erweiterungen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Lizmap Web Client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3.9.7 (GitHub Release)</w:t>
            </w:r>
          </w:p>
        </w:tc>
        <w:tc>
          <w:tcPr>
            <w:tcW w:type="dxa" w:w="4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Web-GIS-Portal (PHP)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Nginx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nginx (apt)</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Reverse Proxy / Static Files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PHP</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8.3-FPM (apt)</w:t>
            </w:r>
          </w:p>
        </w:tc>
        <w:tc>
          <w:tcPr>
            <w:tcW w:type="dxa" w:w="4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Lizmap Applikations-Runtime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PostgreSQL + PostGIS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16 (apt, optional)</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Geodaten &amp; Lizmap-Logs/Sessions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pgAdmin4 Desktop</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pgAdmin4 (official repo, optional)</w:t>
            </w:r>
          </w:p>
        </w:tc>
        <w:tc>
          <w:tcPr>
            <w:tcW w:type="dxa" w:w="4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PostgreSQL GUI (via RDP)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xRDP + XFCE4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xrdp / xfce4 (apt)</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Remote Desktop Zugang (Port 3389)</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Firefox</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native .deb (Mozilla PPA)</w:t>
            </w:r>
          </w:p>
        </w:tc>
        <w:tc>
          <w:tcPr>
            <w:tcW w:type="dxa" w:w="4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Browser für RDP-Sessions</w:t>
            </w:r>
          </w:p>
        </w:tc>
      </w:tr>
    </w:tbl>
    <w:p>
      <w:pPr>
        <w:spacing w:after="160"/>
      </w:pPr>
      <w:r>
        <w:t xml:space="preserve"/>
      </w:r>
    </w:p>
    <w:p>
      <w:pPr>
        <w:pStyle w:val="Heading2"/>
        <w:spacing w:after="80" w:before="240"/>
      </w:pPr>
      <w:r>
        <w:rPr>
          <w:rFonts w:ascii="Arial" w:cs="Arial" w:eastAsia="Arial" w:hAnsi="Arial"/>
          <w:b/>
          <w:bCs/>
          <w:color w:val="1F5C99"/>
          <w:sz w:val="22"/>
          <w:szCs w:val="22"/>
        </w:rPr>
        <w:t xml:space="preserve">1.2 Zweck und Einsatzbereich</w:t>
      </w:r>
    </w:p>
    <w:p>
      <w:pPr>
        <w:spacing w:after="80"/>
      </w:pPr>
      <w:r>
        <w:rPr>
          <w:rFonts w:ascii="Arial" w:cs="Arial" w:eastAsia="Arial" w:hAnsi="Arial"/>
          <w:color w:val="404040"/>
          <w:sz w:val="20"/>
          <w:szCs w:val="20"/>
        </w:rPr>
        <w:t xml:space="preserve">Das Installationsskript automatisiert die vollständige Bereitstellung eines produktionsreifen GIS-Servers. Es ist für den einmaligen Betrieb auf einer frischen Ubuntu 24.04 Minimal-Installation ausgelegt. Die einzige manuelle Vorbereitung ist das Anpassen der Konfigurationsvariablen am Anfang des Skripts.</w:t>
      </w:r>
    </w:p>
    <w:p>
      <w:pPr>
        <w:spacing w:after="80"/>
      </w:pPr>
      <w:r>
        <w:t xml:space="preserve"/>
      </w:r>
    </w:p>
    <w:p>
      <w:pPr>
        <w:pStyle w:val="Heading2"/>
        <w:spacing w:after="80" w:before="240"/>
      </w:pPr>
      <w:r>
        <w:rPr>
          <w:rFonts w:ascii="Arial" w:cs="Arial" w:eastAsia="Arial" w:hAnsi="Arial"/>
          <w:b/>
          <w:bCs/>
          <w:color w:val="1F5C99"/>
          <w:sz w:val="22"/>
          <w:szCs w:val="22"/>
        </w:rPr>
        <w:t xml:space="preserve">1.3 Zielgruppe</w:t>
      </w:r>
    </w:p>
    <w:p>
      <w:pPr>
        <w:pStyle w:val="ListParagraph"/>
        <w:numPr>
          <w:ilvl w:val="0"/>
          <w:numId w:val="2"/>
        </w:numPr>
        <w:spacing w:after="60"/>
      </w:pPr>
      <w:r>
        <w:rPr>
          <w:rFonts w:ascii="Arial" w:cs="Arial" w:eastAsia="Arial" w:hAnsi="Arial"/>
          <w:color w:val="404040"/>
          <w:sz w:val="20"/>
          <w:szCs w:val="20"/>
        </w:rPr>
        <w:t xml:space="preserve">GIS-Administratoren, die QGIS-Projekte im Web veröffentlichen</w:t>
      </w:r>
    </w:p>
    <w:p>
      <w:pPr>
        <w:pStyle w:val="ListParagraph"/>
        <w:numPr>
          <w:ilvl w:val="0"/>
          <w:numId w:val="2"/>
        </w:numPr>
        <w:spacing w:after="60"/>
      </w:pPr>
      <w:r>
        <w:rPr>
          <w:rFonts w:ascii="Arial" w:cs="Arial" w:eastAsia="Arial" w:hAnsi="Arial"/>
          <w:color w:val="404040"/>
          <w:sz w:val="20"/>
          <w:szCs w:val="20"/>
        </w:rPr>
        <w:t xml:space="preserve">Systemadministratoren, die den Stack on-premises oder in der Cloud deployen</w:t>
      </w:r>
    </w:p>
    <w:p>
      <w:pPr>
        <w:pStyle w:val="ListParagraph"/>
        <w:numPr>
          <w:ilvl w:val="0"/>
          <w:numId w:val="2"/>
        </w:numPr>
        <w:spacing w:after="60"/>
      </w:pPr>
      <w:r>
        <w:rPr>
          <w:rFonts w:ascii="Arial" w:cs="Arial" w:eastAsia="Arial" w:hAnsi="Arial"/>
          <w:color w:val="404040"/>
          <w:sz w:val="20"/>
          <w:szCs w:val="20"/>
        </w:rPr>
        <w:t xml:space="preserve">Entwickler, die die Installation erweitern oder debuggen</w:t>
      </w:r>
    </w:p>
    <w:p>
      <w:pPr>
        <w:spacing w:after="80"/>
      </w:pPr>
      <w:r>
        <w:t xml:space="preserve"/>
      </w:r>
    </w:p>
    <w:p>
      <w:pPr>
        <w:pStyle w:val="Heading2"/>
        <w:spacing w:after="80" w:before="240"/>
      </w:pPr>
      <w:r>
        <w:rPr>
          <w:rFonts w:ascii="Arial" w:cs="Arial" w:eastAsia="Arial" w:hAnsi="Arial"/>
          <w:b/>
          <w:bCs/>
          <w:color w:val="1F5C99"/>
          <w:sz w:val="22"/>
          <w:szCs w:val="22"/>
        </w:rPr>
        <w:t xml:space="preserve">1.4 Architekturüberblick</w:t>
      </w:r>
    </w:p>
    <w:p>
      <w:pPr>
        <w:spacing w:after="80"/>
      </w:pPr>
      <w:r>
        <w:rPr>
          <w:rFonts w:ascii="Arial" w:cs="Arial" w:eastAsia="Arial" w:hAnsi="Arial"/>
          <w:color w:val="404040"/>
          <w:sz w:val="20"/>
          <w:szCs w:val="20"/>
        </w:rPr>
        <w:t xml:space="preserve">Der Request-Flow vom Browser-Client bis zu den Kartendaten verläuft wie folgt:</w:t>
      </w:r>
    </w:p>
    <w:p>
      <w:pPr>
        <w:spacing w:after="60"/>
      </w:pPr>
      <w:r>
        <w:t xml:space="preserve"/>
      </w:r>
    </w:p>
    <w:p>
      <w:pPr>
        <w:shd w:fill="F0F0F0" w:val="clear"/>
        <w:spacing w:after="20"/>
        <w:ind w:left="360"/>
      </w:pPr>
      <w:r>
        <w:rPr>
          <w:rFonts w:ascii="Courier New" w:cs="Courier New" w:eastAsia="Courier New" w:hAnsi="Courier New"/>
          <w:color w:val="1A1A1A"/>
          <w:sz w:val="18"/>
          <w:szCs w:val="18"/>
        </w:rPr>
        <w:t xml:space="preserve">Browser / Remmina RDP Client</w:t>
      </w:r>
    </w:p>
    <w:p>
      <w:pPr>
        <w:shd w:fill="F0F0F0" w:val="clear"/>
        <w:spacing w:after="20"/>
        <w:ind w:left="360"/>
      </w:pPr>
      <w:r>
        <w:rPr>
          <w:rFonts w:ascii="Courier New" w:cs="Courier New" w:eastAsia="Courier New" w:hAnsi="Courier New"/>
          <w:color w:val="1A1A1A"/>
          <w:sz w:val="18"/>
          <w:szCs w:val="18"/>
        </w:rPr>
        <w:t xml:space="preserve">       |</w:t>
      </w:r>
    </w:p>
    <w:p>
      <w:pPr>
        <w:shd w:fill="F0F0F0" w:val="clear"/>
        <w:spacing w:after="20"/>
        <w:ind w:left="360"/>
      </w:pPr>
      <w:r>
        <w:rPr>
          <w:rFonts w:ascii="Courier New" w:cs="Courier New" w:eastAsia="Courier New" w:hAnsi="Courier New"/>
          <w:color w:val="1A1A1A"/>
          <w:sz w:val="18"/>
          <w:szCs w:val="18"/>
        </w:rPr>
        <w:t xml:space="preserve">       | HTTP :80 / RDP :3389</w:t>
      </w:r>
    </w:p>
    <w:p>
      <w:pPr>
        <w:shd w:fill="F0F0F0" w:val="clear"/>
        <w:spacing w:after="20"/>
        <w:ind w:left="360"/>
      </w:pPr>
      <w:r>
        <w:rPr>
          <w:rFonts w:ascii="Courier New" w:cs="Courier New" w:eastAsia="Courier New" w:hAnsi="Courier New"/>
          <w:color w:val="1A1A1A"/>
          <w:sz w:val="18"/>
          <w:szCs w:val="18"/>
        </w:rPr>
        <w:t xml:space="preserve">       v</w:t>
      </w:r>
    </w:p>
    <w:p>
      <w:pPr>
        <w:shd w:fill="F0F0F0" w:val="clear"/>
        <w:spacing w:after="20"/>
        <w:ind w:left="360"/>
      </w:pPr>
      <w:r>
        <w:rPr>
          <w:rFonts w:ascii="Courier New" w:cs="Courier New" w:eastAsia="Courier New" w:hAnsi="Courier New"/>
          <w:color w:val="1A1A1A"/>
          <w:sz w:val="18"/>
          <w:szCs w:val="18"/>
        </w:rPr>
        <w:t xml:space="preserve">  [ Nginx ]</w:t>
      </w:r>
    </w:p>
    <w:p>
      <w:pPr>
        <w:shd w:fill="F0F0F0" w:val="clear"/>
        <w:spacing w:after="20"/>
        <w:ind w:left="360"/>
      </w:pPr>
      <w:r>
        <w:rPr>
          <w:rFonts w:ascii="Courier New" w:cs="Courier New" w:eastAsia="Courier New" w:hAnsi="Courier New"/>
          <w:color w:val="1A1A1A"/>
          <w:sz w:val="18"/>
          <w:szCs w:val="18"/>
        </w:rPr>
        <w:t xml:space="preserve">   /       \</w:t>
      </w:r>
    </w:p>
    <w:p>
      <w:pPr>
        <w:shd w:fill="F0F0F0" w:val="clear"/>
        <w:spacing w:after="20"/>
        <w:ind w:left="360"/>
      </w:pPr>
      <w:r>
        <w:rPr>
          <w:rFonts w:ascii="Courier New" w:cs="Courier New" w:eastAsia="Courier New" w:hAnsi="Courier New"/>
          <w:color w:val="1A1A1A"/>
          <w:sz w:val="18"/>
          <w:szCs w:val="18"/>
        </w:rPr>
        <w:t xml:space="preserve">  v          v</w:t>
      </w:r>
    </w:p>
    <w:p>
      <w:pPr>
        <w:shd w:fill="F0F0F0" w:val="clear"/>
        <w:spacing w:after="20"/>
        <w:ind w:left="360"/>
      </w:pPr>
      <w:r>
        <w:rPr>
          <w:rFonts w:ascii="Courier New" w:cs="Courier New" w:eastAsia="Courier New" w:hAnsi="Courier New"/>
          <w:color w:val="1A1A1A"/>
          <w:sz w:val="18"/>
          <w:szCs w:val="18"/>
        </w:rPr>
        <w:t xml:space="preserve">[ PHP-FPM ]   [ py-qgis-server :7200 ]</w:t>
      </w:r>
    </w:p>
    <w:p>
      <w:pPr>
        <w:shd w:fill="F0F0F0" w:val="clear"/>
        <w:spacing w:after="20"/>
        <w:ind w:left="360"/>
      </w:pPr>
      <w:r>
        <w:rPr>
          <w:rFonts w:ascii="Courier New" w:cs="Courier New" w:eastAsia="Courier New" w:hAnsi="Courier New"/>
          <w:color w:val="1A1A1A"/>
          <w:sz w:val="18"/>
          <w:szCs w:val="18"/>
        </w:rPr>
        <w:t xml:space="preserve">[ Lizmap  ]    /ows/  /lizmap/  /api/</w:t>
      </w:r>
    </w:p>
    <w:p>
      <w:pPr>
        <w:shd w:fill="F0F0F0" w:val="clear"/>
        <w:spacing w:after="20"/>
        <w:ind w:left="360"/>
      </w:pPr>
      <w:r>
        <w:rPr>
          <w:rFonts w:ascii="Courier New" w:cs="Courier New" w:eastAsia="Courier New" w:hAnsi="Courier New"/>
          <w:color w:val="1A1A1A"/>
          <w:sz w:val="18"/>
          <w:szCs w:val="18"/>
        </w:rPr>
        <w:t xml:space="preserve">    |              |</w:t>
      </w:r>
    </w:p>
    <w:p>
      <w:pPr>
        <w:shd w:fill="F0F0F0" w:val="clear"/>
        <w:spacing w:after="20"/>
        <w:ind w:left="360"/>
      </w:pPr>
      <w:r>
        <w:rPr>
          <w:rFonts w:ascii="Courier New" w:cs="Courier New" w:eastAsia="Courier New" w:hAnsi="Courier New"/>
          <w:color w:val="1A1A1A"/>
          <w:sz w:val="18"/>
          <w:szCs w:val="18"/>
        </w:rPr>
        <w:t xml:space="preserve">    |      [ QGIS Server Workers ]</w:t>
      </w:r>
    </w:p>
    <w:p>
      <w:pPr>
        <w:shd w:fill="F0F0F0" w:val="clear"/>
        <w:spacing w:after="20"/>
        <w:ind w:left="360"/>
      </w:pPr>
      <w:r>
        <w:rPr>
          <w:rFonts w:ascii="Courier New" w:cs="Courier New" w:eastAsia="Courier New" w:hAnsi="Courier New"/>
          <w:color w:val="1A1A1A"/>
          <w:sz w:val="18"/>
          <w:szCs w:val="18"/>
        </w:rPr>
        <w:t xml:space="preserve">    |      [ qgis_mapserv.fcgi x4 ]</w:t>
      </w:r>
    </w:p>
    <w:p>
      <w:pPr>
        <w:shd w:fill="F0F0F0" w:val="clear"/>
        <w:spacing w:after="20"/>
        <w:ind w:left="360"/>
      </w:pPr>
      <w:r>
        <w:rPr>
          <w:rFonts w:ascii="Courier New" w:cs="Courier New" w:eastAsia="Courier New" w:hAnsi="Courier New"/>
          <w:color w:val="1A1A1A"/>
          <w:sz w:val="18"/>
          <w:szCs w:val="18"/>
        </w:rPr>
        <w:t xml:space="preserve">    |              |</w:t>
      </w:r>
    </w:p>
    <w:p>
      <w:pPr>
        <w:shd w:fill="F0F0F0" w:val="clear"/>
        <w:spacing w:after="20"/>
        <w:ind w:left="360"/>
      </w:pPr>
      <w:r>
        <w:rPr>
          <w:rFonts w:ascii="Courier New" w:cs="Courier New" w:eastAsia="Courier New" w:hAnsi="Courier New"/>
          <w:color w:val="1A1A1A"/>
          <w:sz w:val="18"/>
          <w:szCs w:val="18"/>
        </w:rPr>
        <w:t xml:space="preserve">    |        [ Xvfb :99 ] (Qt-Rendering)</w:t>
      </w:r>
    </w:p>
    <w:p>
      <w:pPr>
        <w:shd w:fill="F0F0F0" w:val="clear"/>
        <w:spacing w:after="20"/>
        <w:ind w:left="360"/>
      </w:pPr>
      <w:r>
        <w:rPr>
          <w:rFonts w:ascii="Courier New" w:cs="Courier New" w:eastAsia="Courier New" w:hAnsi="Courier New"/>
          <w:color w:val="1A1A1A"/>
          <w:sz w:val="18"/>
          <w:szCs w:val="18"/>
        </w:rPr>
        <w:t xml:space="preserve">    |              |</w:t>
      </w:r>
    </w:p>
    <w:p>
      <w:pPr>
        <w:shd w:fill="F0F0F0" w:val="clear"/>
        <w:spacing w:after="20"/>
        <w:ind w:left="360"/>
      </w:pPr>
      <w:r>
        <w:rPr>
          <w:rFonts w:ascii="Courier New" w:cs="Courier New" w:eastAsia="Courier New" w:hAnsi="Courier New"/>
          <w:color w:val="1A1A1A"/>
          <w:sz w:val="18"/>
          <w:szCs w:val="18"/>
        </w:rPr>
        <w:t xml:space="preserve">    +--[ PostgreSQL ] (Sessions, Logs - optional)</w:t>
      </w:r>
    </w:p>
    <w:p>
      <w:pPr>
        <w:shd w:fill="F0F0F0" w:val="clear"/>
        <w:spacing w:after="20"/>
        <w:ind w:left="360"/>
      </w:pPr>
      <w:r>
        <w:rPr>
          <w:rFonts w:ascii="Courier New" w:cs="Courier New" w:eastAsia="Courier New" w:hAnsi="Courier New"/>
          <w:color w:val="1A1A1A"/>
          <w:sz w:val="18"/>
          <w:szCs w:val="18"/>
        </w:rPr>
        <w:t xml:space="preserve">              |</w:t>
      </w:r>
    </w:p>
    <w:p>
      <w:pPr>
        <w:shd w:fill="F0F0F0" w:val="clear"/>
        <w:spacing w:after="20"/>
        <w:ind w:left="360"/>
      </w:pPr>
      <w:r>
        <w:rPr>
          <w:rFonts w:ascii="Courier New" w:cs="Courier New" w:eastAsia="Courier New" w:hAnsi="Courier New"/>
          <w:color w:val="1A1A1A"/>
          <w:sz w:val="18"/>
          <w:szCs w:val="18"/>
        </w:rPr>
        <w:t xml:space="preserve">    +--[ /srv/data/*.qgs ] (QGIS-Projektdateien)</w:t>
      </w:r>
    </w:p>
    <w:p>
      <w:pPr>
        <w:spacing w:after="160"/>
      </w:pPr>
      <w:r>
        <w:t xml:space="preserve"/>
      </w:r>
    </w:p>
    <w:p>
      <w:pPr>
        <w:pStyle w:val="Heading2"/>
        <w:spacing w:after="80" w:before="240"/>
      </w:pPr>
      <w:r>
        <w:rPr>
          <w:rFonts w:ascii="Arial" w:cs="Arial" w:eastAsia="Arial" w:hAnsi="Arial"/>
          <w:b/>
          <w:bCs/>
          <w:color w:val="1F5C99"/>
          <w:sz w:val="22"/>
          <w:szCs w:val="22"/>
        </w:rPr>
        <w:t xml:space="preserve">1.5 Was das Skript NICHT macht</w:t>
      </w:r>
    </w:p>
    <w:p>
      <w:pPr>
        <w:pStyle w:val="ListParagraph"/>
        <w:numPr>
          <w:ilvl w:val="0"/>
          <w:numId w:val="2"/>
        </w:numPr>
        <w:spacing w:after="60"/>
      </w:pPr>
      <w:r>
        <w:rPr>
          <w:rFonts w:ascii="Arial" w:cs="Arial" w:eastAsia="Arial" w:hAnsi="Arial"/>
          <w:color w:val="404040"/>
          <w:sz w:val="20"/>
          <w:szCs w:val="20"/>
        </w:rPr>
        <w:t xml:space="preserve">HTTPS / TLS konfigurieren: Block 1 (IP) erhält automatisch ein selbstsigniertes Zertifikat — https://&lt;IP&gt;/ funktioniert direkt (Browserwarnung einmalig bestätigen). Für die Domain CERTBOT_EMAIL setzen — Sektion 12 konfiguriert Let’s Encrypt vollautomatisch für Block 2. Manuell: certbot --nginx -d karte1.wandelderzeit.ch</w:t>
      </w:r>
    </w:p>
    <w:p>
      <w:pPr>
        <w:pStyle w:val="ListParagraph"/>
        <w:numPr>
          <w:ilvl w:val="0"/>
          <w:numId w:val="2"/>
        </w:numPr>
        <w:spacing w:after="60"/>
      </w:pPr>
      <w:r>
        <w:rPr>
          <w:rFonts w:ascii="Arial" w:cs="Arial" w:eastAsia="Arial" w:hAnsi="Arial"/>
          <w:color w:val="404040"/>
          <w:sz w:val="20"/>
          <w:szCs w:val="20"/>
        </w:rPr>
        <w:t xml:space="preserve">Bestehende QGIS-Projekte migrieren oder importieren</w:t>
      </w:r>
    </w:p>
    <w:p>
      <w:pPr>
        <w:pStyle w:val="ListParagraph"/>
        <w:numPr>
          <w:ilvl w:val="0"/>
          <w:numId w:val="2"/>
        </w:numPr>
        <w:spacing w:after="60"/>
      </w:pPr>
      <w:r>
        <w:rPr>
          <w:rFonts w:ascii="Arial" w:cs="Arial" w:eastAsia="Arial" w:hAnsi="Arial"/>
          <w:color w:val="404040"/>
          <w:sz w:val="20"/>
          <w:szCs w:val="20"/>
        </w:rPr>
        <w:t xml:space="preserve">Fail2ban, Intrusion Detection oder weitere Härtungsmassnahmen</w:t>
      </w:r>
    </w:p>
    <w:p>
      <w:pPr>
        <w:pStyle w:val="ListParagraph"/>
        <w:numPr>
          <w:ilvl w:val="0"/>
          <w:numId w:val="2"/>
        </w:numPr>
        <w:spacing w:after="60"/>
      </w:pPr>
      <w:r>
        <w:rPr>
          <w:rFonts w:ascii="Arial" w:cs="Arial" w:eastAsia="Arial" w:hAnsi="Arial"/>
          <w:color w:val="404040"/>
          <w:sz w:val="20"/>
          <w:szCs w:val="20"/>
        </w:rPr>
        <w:t xml:space="preserve">Multi-Server / Cluster Setup (Single-Server only)</w:t>
      </w:r>
    </w:p>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2. Voraussetzungen</w:t>
      </w:r>
    </w:p>
    <w:p>
      <w:pPr>
        <w:pStyle w:val="Heading2"/>
        <w:spacing w:after="80" w:before="240"/>
      </w:pPr>
      <w:r>
        <w:rPr>
          <w:rFonts w:ascii="Arial" w:cs="Arial" w:eastAsia="Arial" w:hAnsi="Arial"/>
          <w:b/>
          <w:bCs/>
          <w:color w:val="1F5C99"/>
          <w:sz w:val="22"/>
          <w:szCs w:val="22"/>
        </w:rPr>
        <w:t xml:space="preserve">2.1 Hardware-Anforderungen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Ressource</w:t>
            </w:r>
          </w:p>
        </w:tc>
        <w:tc>
          <w:tcPr>
            <w:tcW w:type="dxa" w:w="4873"/>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Empfehlung</w:t>
            </w:r>
          </w:p>
        </w:tc>
      </w:tr>
      <w:tr>
        <w:trPr>
          <w:tblHeader w:val="false"/>
        </w:trPr>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CPU</w:t>
            </w:r>
          </w:p>
        </w:tc>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Min. 4 Kerne (8+ empfohlen für 4 QGIS-Worker)</w:t>
            </w:r>
          </w:p>
        </w:tc>
      </w:tr>
      <w:tr>
        <w:trPr>
          <w:tblHeader w:val="false"/>
        </w:trPr>
        <w:tc>
          <w:tcPr>
            <w:tcW w:type="dxa" w:w="487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RAM</w:t>
            </w:r>
          </w:p>
        </w:tc>
        <w:tc>
          <w:tcPr>
            <w:tcW w:type="dxa" w:w="487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Min. 8 GB (16 GB+ für produktiven Betrieb)</w:t>
            </w:r>
          </w:p>
        </w:tc>
      </w:tr>
      <w:tr>
        <w:trPr>
          <w:tblHeader w:val="false"/>
        </w:trPr>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Disk</w:t>
            </w:r>
          </w:p>
        </w:tc>
        <w:tc>
          <w:tcPr>
            <w:tcW w:type="dxa" w:w="48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Min. 50 GB SSD (Geodaten separat empfohlen)</w:t>
            </w:r>
          </w:p>
        </w:tc>
      </w:tr>
      <w:tr>
        <w:trPr>
          <w:tblHeader w:val="false"/>
        </w:trPr>
        <w:tc>
          <w:tcPr>
            <w:tcW w:type="dxa" w:w="487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OS</w:t>
            </w:r>
          </w:p>
        </w:tc>
        <w:tc>
          <w:tcPr>
            <w:tcW w:type="dxa" w:w="487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Ubuntu 24.04 LTS (Noble Numbat), 64-bit, Minimal Install</w:t>
            </w:r>
          </w:p>
        </w:tc>
      </w:tr>
    </w:tbl>
    <w:p>
      <w:pPr>
        <w:spacing w:after="160"/>
      </w:pPr>
      <w:r>
        <w:t xml:space="preserve"/>
      </w:r>
    </w:p>
    <w:p>
      <w:pPr>
        <w:pStyle w:val="Heading2"/>
        <w:spacing w:after="80" w:before="240"/>
      </w:pPr>
      <w:r>
        <w:rPr>
          <w:rFonts w:ascii="Arial" w:cs="Arial" w:eastAsia="Arial" w:hAnsi="Arial"/>
          <w:b/>
          <w:bCs/>
          <w:color w:val="1F5C99"/>
          <w:sz w:val="22"/>
          <w:szCs w:val="22"/>
        </w:rPr>
        <w:t xml:space="preserve">2.2 Software-Voraussetzungen</w:t>
      </w:r>
    </w:p>
    <w:p>
      <w:pPr>
        <w:pStyle w:val="ListParagraph"/>
        <w:numPr>
          <w:ilvl w:val="0"/>
          <w:numId w:val="2"/>
        </w:numPr>
        <w:spacing w:after="60"/>
      </w:pPr>
      <w:r>
        <w:rPr>
          <w:rFonts w:ascii="Arial" w:cs="Arial" w:eastAsia="Arial" w:hAnsi="Arial"/>
          <w:color w:val="404040"/>
          <w:sz w:val="20"/>
          <w:szCs w:val="20"/>
        </w:rPr>
        <w:t xml:space="preserve">Ubuntu 24.04 LTS (frische Installation, kein Desktop vorinstalliert)</w:t>
      </w:r>
    </w:p>
    <w:p>
      <w:pPr>
        <w:pStyle w:val="ListParagraph"/>
        <w:numPr>
          <w:ilvl w:val="0"/>
          <w:numId w:val="2"/>
        </w:numPr>
        <w:spacing w:after="60"/>
      </w:pPr>
      <w:r>
        <w:rPr>
          <w:rFonts w:ascii="Arial" w:cs="Arial" w:eastAsia="Arial" w:hAnsi="Arial"/>
          <w:color w:val="404040"/>
          <w:sz w:val="20"/>
          <w:szCs w:val="20"/>
        </w:rPr>
        <w:t xml:space="preserve">Root-Zugang (sudo) oder direkter Root-Login</w:t>
      </w:r>
    </w:p>
    <w:p>
      <w:pPr>
        <w:pStyle w:val="ListParagraph"/>
        <w:numPr>
          <w:ilvl w:val="0"/>
          <w:numId w:val="2"/>
        </w:numPr>
        <w:spacing w:after="60"/>
      </w:pPr>
      <w:r>
        <w:rPr>
          <w:rFonts w:ascii="Arial" w:cs="Arial" w:eastAsia="Arial" w:hAnsi="Arial"/>
          <w:color w:val="404040"/>
          <w:sz w:val="20"/>
          <w:szCs w:val="20"/>
        </w:rPr>
        <w:t xml:space="preserve">Internetzugang für apt-Pakete und GitHub-Downloads</w:t>
      </w:r>
    </w:p>
    <w:p>
      <w:pPr>
        <w:pStyle w:val="ListParagraph"/>
        <w:numPr>
          <w:ilvl w:val="0"/>
          <w:numId w:val="2"/>
        </w:numPr>
        <w:spacing w:after="60"/>
      </w:pPr>
      <w:r>
        <w:rPr>
          <w:rFonts w:ascii="Arial" w:cs="Arial" w:eastAsia="Arial" w:hAnsi="Arial"/>
          <w:color w:val="404040"/>
          <w:sz w:val="20"/>
          <w:szCs w:val="20"/>
        </w:rPr>
        <w:t xml:space="preserve">Kein anderer Webserver aktiv (Port 80 frei)</w:t>
      </w:r>
    </w:p>
    <w:p>
      <w:pPr>
        <w:spacing w:after="80"/>
      </w:pPr>
      <w:r>
        <w:t xml:space="preserve"/>
      </w:r>
    </w:p>
    <w:p>
      <w:pPr>
        <w:pStyle w:val="Heading2"/>
        <w:spacing w:after="80" w:before="240"/>
      </w:pPr>
      <w:r>
        <w:rPr>
          <w:rFonts w:ascii="Arial" w:cs="Arial" w:eastAsia="Arial" w:hAnsi="Arial"/>
          <w:b/>
          <w:bCs/>
          <w:color w:val="1F5C99"/>
          <w:sz w:val="22"/>
          <w:szCs w:val="22"/>
        </w:rPr>
        <w:t xml:space="preserve">2.3 Verwendete Netzwerk-Ports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Port</w:t>
            </w:r>
          </w:p>
        </w:tc>
        <w:tc>
          <w:tcPr>
            <w:tcW w:type="dxa" w:w="24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Protokoll / Dienst</w:t>
            </w:r>
          </w:p>
        </w:tc>
        <w:tc>
          <w:tcPr>
            <w:tcW w:type="dxa" w:w="5746"/>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Zweck</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80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TCP / HTTP (Nginx)</w:t>
            </w:r>
          </w:p>
        </w:tc>
        <w:tc>
          <w:tcPr>
            <w:tcW w:type="dxa" w:w="5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Lizmap Web Client + OGC-Proxy</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3389</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TCP / RDP (xRDP)</w:t>
            </w:r>
          </w:p>
        </w:tc>
        <w:tc>
          <w:tcPr>
            <w:tcW w:type="dxa" w:w="5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Remote Desktop Zugang (XFCE4)</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7200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TCP / HTTP (intern)</w:t>
            </w:r>
          </w:p>
        </w:tc>
        <w:tc>
          <w:tcPr>
            <w:tcW w:type="dxa" w:w="5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py-qgis-server (loopback only)</w:t>
            </w:r>
          </w:p>
        </w:tc>
      </w:tr>
      <w:tr>
        <w:trPr>
          <w:tblHeader w:val="false"/>
        </w:trP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5432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TCP / PostgreSQL (intern)</w:t>
            </w:r>
          </w:p>
        </w:tc>
        <w:tc>
          <w:tcPr>
            <w:tcW w:type="dxa" w:w="57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Datenbank (loopback only, optional)</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5910–5920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TCP / VNC (intern)</w:t>
            </w:r>
          </w:p>
        </w:tc>
        <w:tc>
          <w:tcPr>
            <w:tcW w:type="dxa" w:w="5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xRDP interne X11-Sessions (nur loopback)</w:t>
            </w:r>
          </w:p>
        </w:tc>
      </w:tr>
    </w:tbl>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3. Konfigurationsvariablen</w:t>
      </w:r>
    </w:p>
    <w:p>
      <w:pPr>
        <w:spacing w:after="80"/>
      </w:pPr>
      <w:r>
        <w:rPr>
          <w:rFonts w:ascii="Arial" w:cs="Arial" w:eastAsia="Arial" w:hAnsi="Arial"/>
          <w:color w:val="404040"/>
          <w:sz w:val="20"/>
          <w:szCs w:val="20"/>
        </w:rPr>
        <w:t xml:space="preserve">Alle anpassbaren Parameter befinden sich im Skript-Header. Je nach vorhandener Hardware das passende Skript wählen und vor der Ausführung bearbeiten:</w:t>
      </w:r>
    </w:p>
    <w:p>
      <w:pPr>
        <w:spacing w:after="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46"/>
      </w:tblGrid>
      <w:tr>
        <w:trPr>
          <w:tblHeader/>
        </w:trPr>
        <w:tc>
          <w:tcPr>
            <w:tcW w:type="dxa" w:w="28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Courier New" w:cs="Courier New" w:eastAsia="Courier New" w:hAnsi="Courier New"/>
                <w:b/>
                <w:bCs/>
                <w:color w:val="FFFFFF"/>
                <w:sz w:val="18"/>
                <w:szCs w:val="18"/>
              </w:rPr>
              <w:t xml:space="preserve">Variable</w:t>
            </w:r>
          </w:p>
        </w:tc>
        <w:tc>
          <w:tcPr>
            <w:tcW w:type="dxa" w:w="20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Standard</w:t>
            </w:r>
          </w:p>
        </w:tc>
        <w:tc>
          <w:tcPr>
            <w:tcW w:type="dxa" w:w="4946"/>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Beschreibung</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LIZMAP_VERSION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3.9.7</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Lizmap Web Client Version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LIZMAP_DIR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/var/www/lizmap</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Installationspfad Lizmap</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QGIS_PROJECTS_DIR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/srv/data</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Verzeichnis für QGIS-Projektdateien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QGIS_WORKER_COUNT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4</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Anzahl QGIS Server Worker-Instanzen — wird in /srv/qgis/server.conf [server] workers=N geschrieben. Einzige massgebliche Konfigurationsstelle (kein -w Flag im Supervisor). Empfehlung: CPU-Kerne ÷ 2. Varianten-Skripte: _8cpu.sh (4 Worker), _16cpu.sh (8 Worker).</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SERVER_NAME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localhost karte1.wandelderzeit.ch</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Domain oder IP-Adresse des Servers</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INSTALL_POSTGRESQL</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true</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PostgreSQL + PostGIS installieren (true/false)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PG_LIZMAP_DB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lizmap</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PostgreSQL Datenbankname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PG_LIZMAP_USER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lizmap</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PostgreSQL Benutzername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PG_LIZMAP_PASS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(auto-generiert)</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PostgreSQL Passwort (zufällig erzeugt)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INSTALL_XRDP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true</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xRDP + XFCE4 installieren (true/false)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XRDP_USER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gisadmin</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Dedizierter RDP-Benutzer</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XRDP_PASS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(auto-generiert)</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RDP-Passwort (zufällig erzeugt, einmalig angezeigt)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XRDP_PORT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3389</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RDP-Port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LOG_FILE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/var/log/install_lizmap_qgisserver.log</w:t>
            </w:r>
          </w:p>
        </w:tc>
        <w:tc>
          <w:tcPr>
            <w:tcW w:type="dxa" w:w="4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Pfad zur Installationslogdatei</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CERTBOT_EMAIL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(leer)</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E-Mail für Let’s Encrypt. Gesetzt = Sektion 12 führt certbot automatisch aus (modifiziert nur den Domain-Block, IP-Zugriff bleibt unberührt). Leer = Überspringen, später manuell.</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GITHUB_TOKEN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(leer)</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GitHub Personal Access Token. Erhöht API-Limit beim Plugin-Download von 60 auf 5000 req/h. Optional.</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404040"/>
                <w:sz w:val="18"/>
                <w:szCs w:val="18"/>
              </w:rPr>
              <w:t xml:space="preserve">LIZMAP_SERVER_PLUGIN_VERSION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2.14.1</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b w:val="false"/>
                <w:bCs w:val="false"/>
                <w:color w:val="404040"/>
                <w:sz w:val="18"/>
                <w:szCs w:val="18"/>
              </w:rPr>
              <w:t xml:space="preserve">Überschreibt die Fallback-Version für lizmap_server beim ZIP-Download (nur wenn GitHub API fehlschlägt).</w:t>
            </w:r>
          </w:p>
        </w:tc>
      </w:tr>
    </w:tbl>
    <w:p>
      <w:pPr>
        <w:spacing w:after="12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Die Passwort-Variablen PG_LIZMAP_PASS und XRDP_PASS werden automatisch mit openssl rand -hex generiert und am Ende der Installation einmalig angezeigt. Diese Werte sofort notieren! Bei erneutem Aufruf des Skripts können Passwörter stabil gehalten werden: export PG_LIZMAP_PASS=„mein-pw“ &amp;&amp; export XRDP_PASS=„mein-pw“ &amp;&amp; sudo -E bash install_lizmap_qgisserver_8cpu.sh (bzw. das verwendete Skript)</w:t>
      </w:r>
    </w:p>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4. Skript ausführen</w:t>
      </w:r>
    </w:p>
    <w:p>
      <w:pPr>
        <w:pStyle w:val="Heading2"/>
        <w:spacing w:after="80" w:before="240"/>
      </w:pPr>
      <w:r>
        <w:rPr>
          <w:rFonts w:ascii="Arial" w:cs="Arial" w:eastAsia="Arial" w:hAnsi="Arial"/>
          <w:b/>
          <w:bCs/>
          <w:color w:val="1F5C99"/>
          <w:sz w:val="22"/>
          <w:szCs w:val="22"/>
        </w:rPr>
        <w:t xml:space="preserve">4.1 Skript hochladen</w:t>
      </w:r>
    </w:p>
    <w:p>
      <w:pPr>
        <w:spacing w:after="80"/>
      </w:pPr>
      <w:r>
        <w:rPr>
          <w:rFonts w:ascii="Arial" w:cs="Arial" w:eastAsia="Arial" w:hAnsi="Arial"/>
          <w:color w:val="404040"/>
          <w:sz w:val="20"/>
          <w:szCs w:val="20"/>
        </w:rPr>
        <w:t xml:space="preserve">Die Skripte auf den Server übertragen (per SCP, SFTP oder direkt mit wget/curl). Beispiel mit dem 8-CPU-Varianten-Skript:</w:t>
      </w:r>
    </w:p>
    <w:p>
      <w:pPr>
        <w:shd w:fill="F0F0F0" w:val="clear"/>
        <w:spacing w:after="20"/>
        <w:ind w:left="360"/>
      </w:pPr>
      <w:r>
        <w:rPr>
          <w:rFonts w:ascii="Courier New" w:cs="Courier New" w:eastAsia="Courier New" w:hAnsi="Courier New"/>
          <w:color w:val="1A1A1A"/>
          <w:sz w:val="18"/>
          <w:szCs w:val="18"/>
        </w:rPr>
        <w:t xml:space="preserve">scp install_lizmap_qgisserver_8cpu.sh user@server:/tmp/</w:t>
      </w:r>
    </w:p>
    <w:p>
      <w:pPr>
        <w:shd w:fill="F0F0F0" w:val="clear"/>
        <w:spacing w:after="20"/>
        <w:ind w:left="360"/>
      </w:pPr>
      <w:r>
        <w:rPr>
          <w:rFonts w:ascii="Courier New" w:cs="Courier New" w:eastAsia="Courier New" w:hAnsi="Courier New"/>
          <w:color w:val="1A1A1A"/>
          <w:sz w:val="18"/>
          <w:szCs w:val="18"/>
        </w:rPr>
        <w:t xml:space="preserve"># oder direkt auf dem Server:</w:t>
      </w:r>
    </w:p>
    <w:p>
      <w:pPr>
        <w:shd w:fill="F0F0F0" w:val="clear"/>
        <w:spacing w:after="20"/>
        <w:ind w:left="360"/>
      </w:pPr>
      <w:r>
        <w:rPr>
          <w:rFonts w:ascii="Courier New" w:cs="Courier New" w:eastAsia="Courier New" w:hAnsi="Courier New"/>
          <w:color w:val="1A1A1A"/>
          <w:sz w:val="18"/>
          <w:szCs w:val="18"/>
        </w:rPr>
        <w:t xml:space="preserve">wget -O /tmp/install_lizmap_qgisserver_8cpu.sh &lt;URL&gt;</w:t>
      </w:r>
    </w:p>
    <w:p>
      <w:pPr>
        <w:spacing w:after="80"/>
      </w:pPr>
      <w:r>
        <w:t xml:space="preserve"/>
      </w:r>
    </w:p>
    <w:p>
      <w:pPr>
        <w:pStyle w:val="Heading2"/>
        <w:spacing w:after="80" w:before="240"/>
      </w:pPr>
      <w:r>
        <w:rPr>
          <w:rFonts w:ascii="Arial" w:cs="Arial" w:eastAsia="Arial" w:hAnsi="Arial"/>
          <w:b/>
          <w:bCs/>
          <w:color w:val="1F5C99"/>
          <w:sz w:val="22"/>
          <w:szCs w:val="22"/>
        </w:rPr>
        <w:t xml:space="preserve">4.2 Konfiguration anpassen</w:t>
      </w:r>
    </w:p>
    <w:p>
      <w:pPr>
        <w:shd w:fill="F0F0F0" w:val="clear"/>
        <w:spacing w:after="20"/>
        <w:ind w:left="360"/>
      </w:pPr>
      <w:r>
        <w:rPr>
          <w:rFonts w:ascii="Courier New" w:cs="Courier New" w:eastAsia="Courier New" w:hAnsi="Courier New"/>
          <w:color w:val="1A1A1A"/>
          <w:sz w:val="18"/>
          <w:szCs w:val="18"/>
        </w:rPr>
        <w:t xml:space="preserve">nano /tmp/install_lizmap_qgisserver_8cpu.sh   # für 8 CPU-Kerne (4 Worker)</w:t>
      </w:r>
    </w:p>
    <w:p>
      <w:pPr>
        <w:spacing w:after="80"/>
      </w:pPr>
      <w:r>
        <w:rPr>
          <w:rFonts w:ascii="Arial" w:cs="Arial" w:eastAsia="Arial" w:hAnsi="Arial"/>
          <w:color w:val="404040"/>
          <w:sz w:val="20"/>
          <w:szCs w:val="20"/>
        </w:rPr>
        <w:t xml:space="preserve">Mindestens SERVER_NAME auf die öffentliche IP-Adresse oder Domain anpassen. QGIS_WORKER_COUNT ist im gewählten Varianten-Skript bereits voreingestellt (4 bzw. 8 Worker) — bei abweichender Hardware im Skript-Header anpassen. Optional INSTALL_POSTGRESQL und INSTALL_XRDP auf false setzen, falls nicht benötigt.</w:t>
      </w:r>
    </w:p>
    <w:p>
      <w:pPr>
        <w:spacing w:after="80"/>
      </w:pPr>
      <w:r>
        <w:t xml:space="preserve"/>
      </w:r>
    </w:p>
    <w:p>
      <w:pPr>
        <w:pStyle w:val="Heading2"/>
        <w:spacing w:after="80" w:before="240"/>
      </w:pPr>
      <w:r>
        <w:rPr>
          <w:rFonts w:ascii="Arial" w:cs="Arial" w:eastAsia="Arial" w:hAnsi="Arial"/>
          <w:b/>
          <w:bCs/>
          <w:color w:val="1F5C99"/>
          <w:sz w:val="22"/>
          <w:szCs w:val="22"/>
        </w:rPr>
        <w:t xml:space="preserve">4.3 Ausführen</w:t>
      </w:r>
    </w:p>
    <w:p>
      <w:pPr>
        <w:shd w:fill="F0F0F0" w:val="clear"/>
        <w:spacing w:after="20"/>
        <w:ind w:left="360"/>
      </w:pPr>
      <w:r>
        <w:rPr>
          <w:rFonts w:ascii="Courier New" w:cs="Courier New" w:eastAsia="Courier New" w:hAnsi="Courier New"/>
          <w:color w:val="1A1A1A"/>
          <w:sz w:val="18"/>
          <w:szCs w:val="18"/>
        </w:rPr>
        <w:t xml:space="preserve">chmod +x /tmp/install_lizmap_qgisserver_8cpu.sh</w:t>
      </w:r>
    </w:p>
    <w:p>
      <w:pPr>
        <w:shd w:fill="F0F0F0" w:val="clear"/>
        <w:spacing w:after="20"/>
        <w:ind w:left="360"/>
      </w:pPr>
      <w:r>
        <w:rPr>
          <w:rFonts w:ascii="Courier New" w:cs="Courier New" w:eastAsia="Courier New" w:hAnsi="Courier New"/>
          <w:color w:val="1A1A1A"/>
          <w:sz w:val="18"/>
          <w:szCs w:val="18"/>
        </w:rPr>
        <w:t xml:space="preserve">sudo bash /tmp/install_lizmap_qgisserver_8cpu.sh</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Das Skript läuft vollautomatisch. Die Installationsdauer beträgt typischerweise 10–25 Minuten abhängig von der Internetgeschwindigkeit.</w:t>
      </w:r>
    </w:p>
    <w:p>
      <w:pPr>
        <w:spacing w:after="80"/>
      </w:pPr>
      <w:r>
        <w:t xml:space="preserve"/>
      </w:r>
    </w:p>
    <w:p>
      <w:pPr>
        <w:pStyle w:val="Heading2"/>
        <w:spacing w:after="80" w:before="240"/>
      </w:pPr>
      <w:r>
        <w:rPr>
          <w:rFonts w:ascii="Arial" w:cs="Arial" w:eastAsia="Arial" w:hAnsi="Arial"/>
          <w:b/>
          <w:bCs/>
          <w:color w:val="1F5C99"/>
          <w:sz w:val="22"/>
          <w:szCs w:val="22"/>
        </w:rPr>
        <w:t xml:space="preserve">4.4 Installationslog</w:t>
      </w:r>
    </w:p>
    <w:p>
      <w:pPr>
        <w:spacing w:after="80"/>
      </w:pPr>
      <w:r>
        <w:rPr>
          <w:rFonts w:ascii="Arial" w:cs="Arial" w:eastAsia="Arial" w:hAnsi="Arial"/>
          <w:color w:val="404040"/>
          <w:sz w:val="20"/>
          <w:szCs w:val="20"/>
        </w:rPr>
        <w:t xml:space="preserve">Alle Ausgaben werden gleichzeitig im Terminal und in der Logdatei gespeichert:</w:t>
      </w:r>
    </w:p>
    <w:p>
      <w:pPr>
        <w:shd w:fill="F0F0F0" w:val="clear"/>
        <w:spacing w:after="20"/>
        <w:ind w:left="360"/>
      </w:pPr>
      <w:r>
        <w:rPr>
          <w:rFonts w:ascii="Courier New" w:cs="Courier New" w:eastAsia="Courier New" w:hAnsi="Courier New"/>
          <w:color w:val="1A1A1A"/>
          <w:sz w:val="18"/>
          <w:szCs w:val="18"/>
        </w:rPr>
        <w:t xml:space="preserve">tail -f /var/log/install_lizmap_qgisserver.log</w:t>
      </w:r>
    </w:p>
    <w:p>
      <w:pPr>
        <w:spacing w:after="80"/>
      </w:pPr>
      <w:r>
        <w:t xml:space="preserve"/>
      </w:r>
    </w:p>
    <w:p>
      <w:pPr>
        <w:pStyle w:val="Heading2"/>
        <w:spacing w:after="80" w:before="240"/>
      </w:pPr>
      <w:r>
        <w:rPr>
          <w:rFonts w:ascii="Arial" w:cs="Arial" w:eastAsia="Arial" w:hAnsi="Arial"/>
          <w:b/>
          <w:bCs/>
          <w:color w:val="1F5C99"/>
          <w:sz w:val="22"/>
          <w:szCs w:val="22"/>
        </w:rPr>
        <w:t xml:space="preserve">4.5 Idempotenz</w:t>
      </w:r>
    </w:p>
    <w:p>
      <w:pPr>
        <w:spacing w:after="80"/>
      </w:pPr>
      <w:r>
        <w:rPr>
          <w:rFonts w:ascii="Arial" w:cs="Arial" w:eastAsia="Arial" w:hAnsi="Arial"/>
          <w:color w:val="404040"/>
          <w:sz w:val="20"/>
          <w:szCs w:val="20"/>
        </w:rPr>
        <w:t xml:space="preserve">Das Skript kann auf einem bereits installierten System sicher erneut ausgeführt werden. Bereits vorhandene Komponenten (QGIS-Plugins, Lizmap-Installation, pgAdmin4) werden automatisch übersprungen. Dies ermöglicht partielle Neuinstallation nach Fehler oder Update einzelner Komponenten.</w:t>
      </w:r>
    </w:p>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5. Installationsschritte im Detail</w:t>
      </w:r>
    </w:p>
    <w:p>
      <w:pPr>
        <w:pStyle w:val="Heading2"/>
        <w:spacing w:after="80" w:before="240"/>
      </w:pPr>
      <w:r>
        <w:rPr>
          <w:rFonts w:ascii="Arial" w:cs="Arial" w:eastAsia="Arial" w:hAnsi="Arial"/>
          <w:b/>
          <w:bCs/>
          <w:color w:val="1F5C99"/>
          <w:sz w:val="22"/>
          <w:szCs w:val="22"/>
        </w:rPr>
        <w:t xml:space="preserve">Schritt 1 — System-Update und Basis-Abhängigkeiten</w:t>
      </w:r>
    </w:p>
    <w:p>
      <w:pPr>
        <w:spacing w:after="80"/>
      </w:pPr>
      <w:r>
        <w:rPr>
          <w:rFonts w:ascii="Arial" w:cs="Arial" w:eastAsia="Arial" w:hAnsi="Arial"/>
          <w:color w:val="404040"/>
          <w:sz w:val="20"/>
          <w:szCs w:val="20"/>
        </w:rPr>
        <w:t xml:space="preserve">Aktualisiert alle Systempakete und installiert die Basis-Werkzeuge: curl, wget, git, Python 3, pip, venv, Supervisor, Nginx, OpenSSL, Xvfb sowie die OpenGL-Bibliotheken für Qt-Rendering (libgl1, libgl1-mesa-dri). Inklusive certbot und python3-certbot-nginx für HTTPS via Let’s Encrypt.</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DEBIAN_FRONTEND=noninteractive wird gesetzt, damit alle apt-Dialoge ohne Benutzerinteraktion durchlaufen.</w:t>
      </w:r>
    </w:p>
    <w:p>
      <w:pPr>
        <w:spacing w:after="80"/>
      </w:pPr>
      <w:r>
        <w:t xml:space="preserve"/>
      </w:r>
    </w:p>
    <w:p>
      <w:pPr>
        <w:pStyle w:val="Heading2"/>
        <w:spacing w:after="80" w:before="240"/>
      </w:pPr>
      <w:r>
        <w:rPr>
          <w:rFonts w:ascii="Arial" w:cs="Arial" w:eastAsia="Arial" w:hAnsi="Arial"/>
          <w:b/>
          <w:bCs/>
          <w:color w:val="1F5C99"/>
          <w:sz w:val="22"/>
          <w:szCs w:val="22"/>
        </w:rPr>
        <w:t xml:space="preserve">Schritt 2 — QGIS Server LTR</w:t>
      </w:r>
    </w:p>
    <w:p>
      <w:pPr>
        <w:spacing w:after="80"/>
      </w:pPr>
      <w:r>
        <w:rPr>
          <w:rFonts w:ascii="Arial" w:cs="Arial" w:eastAsia="Arial" w:hAnsi="Arial"/>
          <w:color w:val="404040"/>
          <w:sz w:val="20"/>
          <w:szCs w:val="20"/>
        </w:rPr>
        <w:t xml:space="preserve">Fügt das offizielle QGIS LTR-Repository (https://qgis.org/ubuntu-ltr) mit GPG-Schlüssel-Verifikation hinzu und installiert:</w:t>
      </w:r>
    </w:p>
    <w:p>
      <w:pPr>
        <w:pStyle w:val="ListParagraph"/>
        <w:numPr>
          <w:ilvl w:val="0"/>
          <w:numId w:val="2"/>
        </w:numPr>
        <w:spacing w:after="60"/>
      </w:pPr>
      <w:r>
        <w:rPr>
          <w:rFonts w:ascii="Arial" w:cs="Arial" w:eastAsia="Arial" w:hAnsi="Arial"/>
          <w:color w:val="404040"/>
          <w:sz w:val="20"/>
          <w:szCs w:val="20"/>
        </w:rPr>
        <w:t xml:space="preserve">qgis-server — QGIS Server (wird von py-qgis-server als HTTP-Wrapper genutzt)</w:t>
      </w:r>
    </w:p>
    <w:p>
      <w:pPr>
        <w:pStyle w:val="ListParagraph"/>
        <w:numPr>
          <w:ilvl w:val="0"/>
          <w:numId w:val="2"/>
        </w:numPr>
        <w:spacing w:after="60"/>
      </w:pPr>
      <w:r>
        <w:rPr>
          <w:rFonts w:ascii="Arial" w:cs="Arial" w:eastAsia="Arial" w:hAnsi="Arial"/>
          <w:color w:val="404040"/>
          <w:sz w:val="20"/>
          <w:szCs w:val="20"/>
        </w:rPr>
        <w:t xml:space="preserve">qgis — QGIS Desktop (für Projektbearbeitung via RDP)</w:t>
      </w:r>
    </w:p>
    <w:p>
      <w:pPr>
        <w:pStyle w:val="ListParagraph"/>
        <w:numPr>
          <w:ilvl w:val="0"/>
          <w:numId w:val="2"/>
        </w:numPr>
        <w:spacing w:after="60"/>
      </w:pPr>
      <w:r>
        <w:rPr>
          <w:rFonts w:ascii="Arial" w:cs="Arial" w:eastAsia="Arial" w:hAnsi="Arial"/>
          <w:color w:val="404040"/>
          <w:sz w:val="20"/>
          <w:szCs w:val="20"/>
        </w:rPr>
        <w:t xml:space="preserve">python3-qgis — PyQGIS-Bindings (benötigt von py-qgis-server)</w:t>
      </w:r>
    </w:p>
    <w:p>
      <w:pPr>
        <w:pStyle w:val="ListParagraph"/>
        <w:numPr>
          <w:ilvl w:val="0"/>
          <w:numId w:val="2"/>
        </w:numPr>
        <w:spacing w:after="60"/>
      </w:pPr>
      <w:r>
        <w:rPr>
          <w:rFonts w:ascii="Arial" w:cs="Arial" w:eastAsia="Arial" w:hAnsi="Arial"/>
          <w:color w:val="404040"/>
          <w:sz w:val="20"/>
          <w:szCs w:val="20"/>
        </w:rPr>
        <w:t xml:space="preserve">qgis-plugin-grass, qgis-providers — zusätzliche Datenanbieter</w:t>
      </w:r>
    </w:p>
    <w:p>
      <w:pPr>
        <w:spacing w:after="80"/>
      </w:pPr>
      <w:r>
        <w:t xml:space="preserve"/>
      </w:r>
    </w:p>
    <w:p>
      <w:pPr>
        <w:pStyle w:val="Heading2"/>
        <w:spacing w:after="80" w:before="240"/>
      </w:pPr>
      <w:r>
        <w:rPr>
          <w:rFonts w:ascii="Arial" w:cs="Arial" w:eastAsia="Arial" w:hAnsi="Arial"/>
          <w:b/>
          <w:bCs/>
          <w:color w:val="1F5C99"/>
          <w:sz w:val="22"/>
          <w:szCs w:val="22"/>
        </w:rPr>
        <w:t xml:space="preserve">Schritt 3 — PHP 8.3-FPM</w:t>
      </w:r>
    </w:p>
    <w:p>
      <w:pPr>
        <w:spacing w:after="80"/>
      </w:pPr>
      <w:r>
        <w:rPr>
          <w:rFonts w:ascii="Arial" w:cs="Arial" w:eastAsia="Arial" w:hAnsi="Arial"/>
          <w:color w:val="404040"/>
          <w:sz w:val="20"/>
          <w:szCs w:val="20"/>
        </w:rPr>
        <w:t xml:space="preserve">Installiert PHP 8.3-FPM mit allen von Lizmap benötigten Extensions: curl, dom, gd, intl, mbstring, pgsql, pdo_pgsql, sqlite3, xml, zip, ldap.</w:t>
      </w:r>
    </w:p>
    <w:p>
      <w:pPr>
        <w:spacing w:after="60"/>
      </w:pPr>
      <w:r>
        <w:t xml:space="preserve"/>
      </w:r>
    </w:p>
    <w:p>
      <w:pPr>
        <w:spacing w:after="80"/>
      </w:pPr>
      <w:r>
        <w:rPr>
          <w:rFonts w:ascii="Arial" w:cs="Arial" w:eastAsia="Arial" w:hAnsi="Arial"/>
          <w:color w:val="404040"/>
          <w:sz w:val="20"/>
          <w:szCs w:val="20"/>
        </w:rPr>
        <w:t xml:space="preserve">PHP.ini wird automatisch angepasst:</w:t>
      </w:r>
    </w:p>
    <w:p>
      <w:pPr>
        <w:pStyle w:val="ListParagraph"/>
        <w:numPr>
          <w:ilvl w:val="0"/>
          <w:numId w:val="2"/>
        </w:numPr>
        <w:spacing w:after="60"/>
      </w:pPr>
      <w:r>
        <w:rPr>
          <w:rFonts w:ascii="Arial" w:cs="Arial" w:eastAsia="Arial" w:hAnsi="Arial"/>
          <w:color w:val="404040"/>
          <w:sz w:val="20"/>
          <w:szCs w:val="20"/>
        </w:rPr>
        <w:t xml:space="preserve">upload_max_filesize = 200M</w:t>
      </w:r>
    </w:p>
    <w:p>
      <w:pPr>
        <w:pStyle w:val="ListParagraph"/>
        <w:numPr>
          <w:ilvl w:val="0"/>
          <w:numId w:val="2"/>
        </w:numPr>
        <w:spacing w:after="60"/>
      </w:pPr>
      <w:r>
        <w:rPr>
          <w:rFonts w:ascii="Arial" w:cs="Arial" w:eastAsia="Arial" w:hAnsi="Arial"/>
          <w:color w:val="404040"/>
          <w:sz w:val="20"/>
          <w:szCs w:val="20"/>
        </w:rPr>
        <w:t xml:space="preserve">post_max_size = 200M</w:t>
      </w:r>
    </w:p>
    <w:p>
      <w:pPr>
        <w:pStyle w:val="ListParagraph"/>
        <w:numPr>
          <w:ilvl w:val="0"/>
          <w:numId w:val="2"/>
        </w:numPr>
        <w:spacing w:after="60"/>
      </w:pPr>
      <w:r>
        <w:rPr>
          <w:rFonts w:ascii="Arial" w:cs="Arial" w:eastAsia="Arial" w:hAnsi="Arial"/>
          <w:color w:val="404040"/>
          <w:sz w:val="20"/>
          <w:szCs w:val="20"/>
        </w:rPr>
        <w:t xml:space="preserve">memory_limit = 256M</w:t>
      </w:r>
    </w:p>
    <w:p>
      <w:pPr>
        <w:pStyle w:val="ListParagraph"/>
        <w:numPr>
          <w:ilvl w:val="0"/>
          <w:numId w:val="2"/>
        </w:numPr>
        <w:spacing w:after="60"/>
      </w:pPr>
      <w:r>
        <w:rPr>
          <w:rFonts w:ascii="Arial" w:cs="Arial" w:eastAsia="Arial" w:hAnsi="Arial"/>
          <w:color w:val="404040"/>
          <w:sz w:val="20"/>
          <w:szCs w:val="20"/>
        </w:rPr>
        <w:t xml:space="preserve">max_execution_time = 300</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phpenmod -v 8.3 pgsql pdo_pgsql wird explizit aufgerufen, um die PostgreSQL-Extensions in allen PHP-SAPIs (CLI + FPM) zu aktivieren.</w:t>
      </w:r>
    </w:p>
    <w:p>
      <w:pPr>
        <w:spacing w:after="80"/>
      </w:pPr>
      <w:r>
        <w:t xml:space="preserve"/>
      </w:r>
    </w:p>
    <w:p>
      <w:pPr>
        <w:pStyle w:val="Heading2"/>
        <w:spacing w:after="80" w:before="240"/>
      </w:pPr>
      <w:r>
        <w:rPr>
          <w:rFonts w:ascii="Arial" w:cs="Arial" w:eastAsia="Arial" w:hAnsi="Arial"/>
          <w:b/>
          <w:bCs/>
          <w:color w:val="1F5C99"/>
          <w:sz w:val="22"/>
          <w:szCs w:val="22"/>
        </w:rPr>
        <w:t xml:space="preserve">Schritt 4 — PostgreSQL + PostGIS + pgAdmin4 (optional)</w:t>
      </w:r>
    </w:p>
    <w:p>
      <w:pPr>
        <w:spacing w:after="80"/>
      </w:pPr>
      <w:r>
        <w:rPr>
          <w:rFonts w:ascii="Arial" w:cs="Arial" w:eastAsia="Arial" w:hAnsi="Arial"/>
          <w:color w:val="404040"/>
          <w:sz w:val="20"/>
          <w:szCs w:val="20"/>
        </w:rPr>
        <w:t xml:space="preserve">Wenn INSTALL_POSTGRESQL=true, wird installiert: postgresql, postgresql-contrib, postgis sowie das passende postgresql-XX-postgis-3-Paket.</w:t>
      </w:r>
    </w:p>
    <w:p>
      <w:pPr>
        <w:spacing w:after="60"/>
      </w:pPr>
      <w:r>
        <w:t xml:space="preserve"/>
      </w:r>
    </w:p>
    <w:p>
      <w:pPr>
        <w:spacing w:after="80"/>
      </w:pPr>
      <w:r>
        <w:rPr>
          <w:rFonts w:ascii="Arial" w:cs="Arial" w:eastAsia="Arial" w:hAnsi="Arial"/>
          <w:color w:val="404040"/>
          <w:sz w:val="20"/>
          <w:szCs w:val="20"/>
        </w:rPr>
        <w:t xml:space="preserve">Konfiguriert wird:</w:t>
      </w:r>
    </w:p>
    <w:p>
      <w:pPr>
        <w:pStyle w:val="ListParagraph"/>
        <w:numPr>
          <w:ilvl w:val="0"/>
          <w:numId w:val="2"/>
        </w:numPr>
        <w:spacing w:after="60"/>
      </w:pPr>
      <w:r>
        <w:rPr>
          <w:rFonts w:ascii="Arial" w:cs="Arial" w:eastAsia="Arial" w:hAnsi="Arial"/>
          <w:color w:val="404040"/>
          <w:sz w:val="20"/>
          <w:szCs w:val="20"/>
        </w:rPr>
        <w:t xml:space="preserve">Datenbank und Benutzer (PG_LIZMAP_DB / PG_LIZMAP_USER)</w:t>
      </w:r>
    </w:p>
    <w:p>
      <w:pPr>
        <w:pStyle w:val="ListParagraph"/>
        <w:numPr>
          <w:ilvl w:val="0"/>
          <w:numId w:val="2"/>
        </w:numPr>
        <w:spacing w:after="60"/>
      </w:pPr>
      <w:r>
        <w:rPr>
          <w:rFonts w:ascii="Arial" w:cs="Arial" w:eastAsia="Arial" w:hAnsi="Arial"/>
          <w:color w:val="404040"/>
          <w:sz w:val="20"/>
          <w:szCs w:val="20"/>
        </w:rPr>
        <w:t xml:space="preserve">PostGIS- und postgis_topology-Extensions in der Lizmap-Datenbank</w:t>
      </w:r>
    </w:p>
    <w:p>
      <w:pPr>
        <w:pStyle w:val="ListParagraph"/>
        <w:numPr>
          <w:ilvl w:val="0"/>
          <w:numId w:val="2"/>
        </w:numPr>
        <w:spacing w:after="60"/>
      </w:pPr>
      <w:r>
        <w:rPr>
          <w:rFonts w:ascii="Arial" w:cs="Arial" w:eastAsia="Arial" w:hAnsi="Arial"/>
          <w:color w:val="404040"/>
          <w:sz w:val="20"/>
          <w:szCs w:val="20"/>
        </w:rPr>
        <w:t xml:space="preserve">Schema-Rechte (GRANT auf public Schema für PostgreSQL 15+)</w:t>
      </w:r>
    </w:p>
    <w:p>
      <w:pPr>
        <w:pStyle w:val="ListParagraph"/>
        <w:numPr>
          <w:ilvl w:val="0"/>
          <w:numId w:val="2"/>
        </w:numPr>
        <w:spacing w:after="60"/>
      </w:pPr>
      <w:r>
        <w:rPr>
          <w:rFonts w:ascii="Arial" w:cs="Arial" w:eastAsia="Arial" w:hAnsi="Arial"/>
          <w:color w:val="404040"/>
          <w:sz w:val="20"/>
          <w:szCs w:val="20"/>
        </w:rPr>
        <w:t xml:space="preserve">pg_hba.conf: md5-Eintrag für lokale TCP-Verbindung des Lizmap-Benutzers</w:t>
      </w:r>
    </w:p>
    <w:p>
      <w:pPr>
        <w:spacing w:after="60"/>
      </w:pPr>
      <w:r>
        <w:t xml:space="preserve"/>
      </w:r>
    </w:p>
    <w:p>
      <w:pPr>
        <w:spacing w:after="80"/>
      </w:pPr>
      <w:r>
        <w:rPr>
          <w:rFonts w:ascii="Arial" w:cs="Arial" w:eastAsia="Arial" w:hAnsi="Arial"/>
          <w:color w:val="404040"/>
          <w:sz w:val="20"/>
          <w:szCs w:val="20"/>
        </w:rPr>
        <w:t xml:space="preserve">pgAdmin4 Desktop wird über das offizielle pgAdmin-Repository installiert (nach xRDP, um Display-Manager-Konflikte zu vermeiden). Falls gdm3 oder lightdm als Abhängigkeit mitinstalliert werden, werden diese automatisch entfernt um xRDP zu schützen.</w:t>
      </w:r>
    </w:p>
    <w:p>
      <w:pPr>
        <w:spacing w:after="80"/>
      </w:pPr>
      <w:r>
        <w:t xml:space="preserve"/>
      </w:r>
    </w:p>
    <w:p>
      <w:pPr>
        <w:pStyle w:val="Heading2"/>
        <w:spacing w:after="80" w:before="240"/>
      </w:pPr>
      <w:r>
        <w:rPr>
          <w:rFonts w:ascii="Arial" w:cs="Arial" w:eastAsia="Arial" w:hAnsi="Arial"/>
          <w:b/>
          <w:bCs/>
          <w:color w:val="1F5C99"/>
          <w:sz w:val="22"/>
          <w:szCs w:val="22"/>
        </w:rPr>
        <w:t xml:space="preserve">Schritt 5 — py-qgis-server</w:t>
      </w:r>
    </w:p>
    <w:p>
      <w:pPr>
        <w:spacing w:after="80"/>
      </w:pPr>
      <w:r>
        <w:rPr>
          <w:rFonts w:ascii="Arial" w:cs="Arial" w:eastAsia="Arial" w:hAnsi="Arial"/>
          <w:color w:val="404040"/>
          <w:sz w:val="20"/>
          <w:szCs w:val="20"/>
        </w:rPr>
        <w:t xml:space="preserve">py-qgis-server wird in einem Python-venv mit --system-site-packages installiert. Das Flag ist entscheidend, damit die via apt installierten PyQGIS-Bindings (python3-qgis) im venv sichtbar bleiben.</w:t>
      </w:r>
    </w:p>
    <w:p>
      <w:pPr>
        <w:spacing w:after="60"/>
      </w:pPr>
      <w:r>
        <w:t xml:space="preserve"/>
      </w:r>
    </w:p>
    <w:p>
      <w:pPr>
        <w:shd w:fill="F0F0F0" w:val="clear"/>
        <w:spacing w:after="20"/>
        <w:ind w:left="360"/>
      </w:pPr>
      <w:r>
        <w:rPr>
          <w:rFonts w:ascii="Courier New" w:cs="Courier New" w:eastAsia="Courier New" w:hAnsi="Courier New"/>
          <w:color w:val="1A1A1A"/>
          <w:sz w:val="18"/>
          <w:szCs w:val="18"/>
        </w:rPr>
        <w:t xml:space="preserve">python3 -m venv /opt/local/py-qgis-server --system-site-packages</w:t>
      </w:r>
    </w:p>
    <w:p>
      <w:pPr>
        <w:shd w:fill="F0F0F0" w:val="clear"/>
        <w:spacing w:after="20"/>
        <w:ind w:left="360"/>
      </w:pPr>
      <w:r>
        <w:rPr>
          <w:rFonts w:ascii="Courier New" w:cs="Courier New" w:eastAsia="Courier New" w:hAnsi="Courier New"/>
          <w:color w:val="1A1A1A"/>
          <w:sz w:val="18"/>
          <w:szCs w:val="18"/>
        </w:rPr>
        <w:t xml:space="preserve">/opt/local/py-qgis-server/bin/pip install py-qgis-server</w:t>
      </w:r>
    </w:p>
    <w:p>
      <w:pPr>
        <w:spacing w:after="60"/>
      </w:pPr>
      <w:r>
        <w:t xml:space="preserve"/>
      </w:r>
    </w:p>
    <w:p>
      <w:pPr>
        <w:spacing w:after="80"/>
      </w:pPr>
      <w:r>
        <w:rPr>
          <w:rFonts w:ascii="Arial" w:cs="Arial" w:eastAsia="Arial" w:hAnsi="Arial"/>
          <w:color w:val="404040"/>
          <w:sz w:val="20"/>
          <w:szCs w:val="20"/>
        </w:rPr>
        <w:t xml:space="preserve">Verzeichnisstruktur unter /srv/qgis/:</w:t>
      </w:r>
    </w:p>
    <w:p>
      <w:pPr>
        <w:pStyle w:val="ListParagraph"/>
        <w:numPr>
          <w:ilvl w:val="0"/>
          <w:numId w:val="2"/>
        </w:numPr>
        <w:spacing w:after="60"/>
      </w:pPr>
      <w:r>
        <w:rPr>
          <w:rFonts w:ascii="Arial" w:cs="Arial" w:eastAsia="Arial" w:hAnsi="Arial"/>
          <w:color w:val="404040"/>
          <w:sz w:val="20"/>
          <w:szCs w:val="20"/>
        </w:rPr>
        <w:t xml:space="preserve">/srv/qgis/plugins/ — QGIS Server Plugins</w:t>
      </w:r>
    </w:p>
    <w:p>
      <w:pPr>
        <w:pStyle w:val="ListParagraph"/>
        <w:numPr>
          <w:ilvl w:val="0"/>
          <w:numId w:val="2"/>
        </w:numPr>
        <w:spacing w:after="60"/>
      </w:pPr>
      <w:r>
        <w:rPr>
          <w:rFonts w:ascii="Arial" w:cs="Arial" w:eastAsia="Arial" w:hAnsi="Arial"/>
          <w:color w:val="404040"/>
          <w:sz w:val="20"/>
          <w:szCs w:val="20"/>
        </w:rPr>
        <w:t xml:space="preserve">/srv/qgis/cache/ — Karten-Cache</w:t>
      </w:r>
    </w:p>
    <w:p>
      <w:pPr>
        <w:pStyle w:val="ListParagraph"/>
        <w:numPr>
          <w:ilvl w:val="0"/>
          <w:numId w:val="2"/>
        </w:numPr>
        <w:spacing w:after="60"/>
      </w:pPr>
      <w:r>
        <w:rPr>
          <w:rFonts w:ascii="Arial" w:cs="Arial" w:eastAsia="Arial" w:hAnsi="Arial"/>
          <w:color w:val="404040"/>
          <w:sz w:val="20"/>
          <w:szCs w:val="20"/>
        </w:rPr>
        <w:t xml:space="preserve">/srv/qgis/config/ — Umgebungs- und Konfigurationsdateien</w:t>
      </w:r>
    </w:p>
    <w:p>
      <w:pPr>
        <w:pStyle w:val="ListParagraph"/>
        <w:numPr>
          <w:ilvl w:val="0"/>
          <w:numId w:val="2"/>
        </w:numPr>
        <w:spacing w:after="60"/>
      </w:pPr>
      <w:r>
        <w:rPr>
          <w:rFonts w:ascii="Arial" w:cs="Arial" w:eastAsia="Arial" w:hAnsi="Arial"/>
          <w:color w:val="404040"/>
          <w:sz w:val="20"/>
          <w:szCs w:val="20"/>
        </w:rPr>
        <w:t xml:space="preserve">/srv/qgis/QGIS/QGIS3.ini — QGIS-Einstellungen (Plugin-Pfade, Cache)</w:t>
      </w:r>
    </w:p>
    <w:p>
      <w:pPr>
        <w:pStyle w:val="ListParagraph"/>
        <w:numPr>
          <w:ilvl w:val="0"/>
          <w:numId w:val="2"/>
        </w:numPr>
        <w:spacing w:after="60"/>
      </w:pPr>
      <w:r>
        <w:rPr>
          <w:rFonts w:ascii="Arial" w:cs="Arial" w:eastAsia="Arial" w:hAnsi="Arial"/>
          <w:color w:val="404040"/>
          <w:sz w:val="20"/>
          <w:szCs w:val="20"/>
        </w:rPr>
        <w:t xml:space="preserve">/srv/qgis/qgis-auth.db, qgis.db, symbology-style.db — SQLite-DBs (QGIS)</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Die drei SQLite-Datenbanken (qgis-auth.db, qgis.db, symbology-style.db) müssen existieren, damit QGIS Server vollständig initialisiert und Plugins ihre API-Endpunkte registrieren können. Ohne sie bleibt "paths": {} leer.</w:t>
      </w:r>
    </w:p>
    <w:p>
      <w:pPr>
        <w:spacing w:after="60"/>
      </w:pPr>
      <w:r>
        <w:t xml:space="preserve"/>
      </w:r>
    </w:p>
    <w:p>
      <w:pPr>
        <w:spacing w:after="80"/>
      </w:pPr>
      <w:r>
        <w:rPr>
          <w:rFonts w:ascii="Arial" w:cs="Arial" w:eastAsia="Arial" w:hAnsi="Arial"/>
          <w:color w:val="404040"/>
          <w:sz w:val="20"/>
          <w:szCs w:val="20"/>
        </w:rPr>
        <w:t xml:space="preserve">Hauptkonfiguration /srv/qgis/server.conf:</w:t>
      </w:r>
    </w:p>
    <w:p>
      <w:pPr>
        <w:shd w:fill="F0F0F0" w:val="clear"/>
        <w:spacing w:after="20"/>
        <w:ind w:left="360"/>
      </w:pPr>
      <w:r>
        <w:rPr>
          <w:rFonts w:ascii="Courier New" w:cs="Courier New" w:eastAsia="Courier New" w:hAnsi="Courier New"/>
          <w:color w:val="1A1A1A"/>
          <w:sz w:val="18"/>
          <w:szCs w:val="18"/>
        </w:rPr>
        <w:t xml:space="preserve">[server]</w:t>
      </w:r>
    </w:p>
    <w:p>
      <w:pPr>
        <w:shd w:fill="F0F0F0" w:val="clear"/>
        <w:spacing w:after="20"/>
        <w:ind w:left="360"/>
      </w:pPr>
      <w:r>
        <w:rPr>
          <w:rFonts w:ascii="Courier New" w:cs="Courier New" w:eastAsia="Courier New" w:hAnsi="Courier New"/>
          <w:color w:val="1A1A1A"/>
          <w:sz w:val="18"/>
          <w:szCs w:val="18"/>
        </w:rPr>
        <w:t xml:space="preserve">port = 7200</w:t>
      </w:r>
    </w:p>
    <w:p>
      <w:pPr>
        <w:shd w:fill="F0F0F0" w:val="clear"/>
        <w:spacing w:after="20"/>
        <w:ind w:left="360"/>
      </w:pPr>
      <w:r>
        <w:rPr>
          <w:rFonts w:ascii="Courier New" w:cs="Courier New" w:eastAsia="Courier New" w:hAnsi="Courier New"/>
          <w:color w:val="1A1A1A"/>
          <w:sz w:val="18"/>
          <w:szCs w:val="18"/>
        </w:rPr>
        <w:t xml:space="preserve">interfaces = 127.0.0.1</w:t>
      </w:r>
    </w:p>
    <w:p>
      <w:pPr>
        <w:shd w:fill="F0F0F0" w:val="clear"/>
        <w:spacing w:after="20"/>
        <w:ind w:left="360"/>
      </w:pPr>
      <w:r>
        <w:rPr>
          <w:rFonts w:ascii="Courier New" w:cs="Courier New" w:eastAsia="Courier New" w:hAnsi="Courier New"/>
          <w:color w:val="1A1A1A"/>
          <w:sz w:val="18"/>
          <w:szCs w:val="18"/>
        </w:rPr>
        <w:t xml:space="preserve">workers = 4                  # = QGIS_WORKER_COUNT</w:t>
      </w:r>
    </w:p>
    <w:p>
      <w:pPr>
        <w:shd w:fill="F0F0F0" w:val="clear"/>
        <w:spacing w:after="20"/>
        <w:ind w:left="360"/>
      </w:pPr>
      <w:r>
        <w:rPr>
          <w:rFonts w:ascii="Courier New" w:cs="Courier New" w:eastAsia="Courier New" w:hAnsi="Courier New"/>
          <w:color w:val="1A1A1A"/>
          <w:sz w:val="18"/>
          <w:szCs w:val="18"/>
        </w:rPr>
        <w:t xml:space="preserve">memory_high_water_mark = 0.8</w:t>
      </w:r>
    </w:p>
    <w:p>
      <w:pPr>
        <w:shd w:fill="F0F0F0" w:val="clear"/>
        <w:spacing w:after="20"/>
        <w:ind w:left="360"/>
      </w:pPr>
      <w:r>
        <w:rPr>
          <w:rFonts w:ascii="Courier New" w:cs="Courier New" w:eastAsia="Courier New" w:hAnsi="Courier New"/>
          <w:color w:val="1A1A1A"/>
          <w:sz w:val="18"/>
          <w:szCs w:val="18"/>
        </w:rPr>
        <w:t xml:space="preserve">pluginpath = /srv/qgis/plugins</w:t>
      </w:r>
    </w:p>
    <w:p>
      <w:pPr>
        <w:shd w:fill="F0F0F0" w:val="clear"/>
        <w:spacing w:after="20"/>
        <w:ind w:left="360"/>
      </w:pPr>
      <w:r>
        <w:rPr>
          <w:rFonts w:ascii="Courier New" w:cs="Courier New" w:eastAsia="Courier New" w:hAnsi="Courier New"/>
          <w:color w:val="1A1A1A"/>
          <w:sz w:val="18"/>
          <w:szCs w:val="18"/>
        </w:rPr>
        <w:t xml:space="preserve">timeout = 200</w:t>
      </w:r>
    </w:p>
    <w:p>
      <w:pPr>
        <w:shd w:fill="F0F0F0" w:val="clear"/>
        <w:spacing w:after="20"/>
        <w:ind w:left="360"/>
      </w:pPr>
      <w:r>
        <w:rPr>
          <w:rFonts w:ascii="Courier New" w:cs="Courier New" w:eastAsia="Courier New" w:hAnsi="Courier New"/>
          <w:color w:val="1A1A1A"/>
          <w:sz w:val="18"/>
          <w:szCs w:val="18"/>
        </w:rPr>
        <w:t xml:space="preserve">restartmon = /var/lib/py-qgis-server/py-qgis-restartmon</w:t>
      </w:r>
    </w:p>
    <w:p>
      <w:pPr>
        <w:shd w:fill="F0F0F0" w:val="clear"/>
        <w:spacing w:after="20"/>
        <w:ind w:left="360"/>
      </w:pPr>
      <w:r>
        <w:rPr>
          <w:rFonts w:ascii="Courier New" w:cs="Courier New" w:eastAsia="Courier New" w:hAnsi="Courier New"/>
          <w:color w:val="1A1A1A"/>
          <w:sz w:val="18"/>
          <w:szCs w:val="18"/>
        </w:rPr>
        <w:t xml:space="preserve"/>
      </w:r>
    </w:p>
    <w:p>
      <w:pPr>
        <w:shd w:fill="F0F0F0" w:val="clear"/>
        <w:spacing w:after="20"/>
        <w:ind w:left="360"/>
      </w:pPr>
      <w:r>
        <w:rPr>
          <w:rFonts w:ascii="Courier New" w:cs="Courier New" w:eastAsia="Courier New" w:hAnsi="Courier New"/>
          <w:color w:val="1A1A1A"/>
          <w:sz w:val="18"/>
          <w:szCs w:val="18"/>
        </w:rPr>
        <w:t xml:space="preserve">[logging]</w:t>
      </w:r>
    </w:p>
    <w:p>
      <w:pPr>
        <w:shd w:fill="F0F0F0" w:val="clear"/>
        <w:spacing w:after="20"/>
        <w:ind w:left="360"/>
      </w:pPr>
      <w:r>
        <w:rPr>
          <w:rFonts w:ascii="Courier New" w:cs="Courier New" w:eastAsia="Courier New" w:hAnsi="Courier New"/>
          <w:color w:val="1A1A1A"/>
          <w:sz w:val="18"/>
          <w:szCs w:val="18"/>
        </w:rPr>
        <w:t xml:space="preserve">level = debug</w:t>
      </w:r>
    </w:p>
    <w:p>
      <w:pPr>
        <w:shd w:fill="F0F0F0" w:val="clear"/>
        <w:spacing w:after="20"/>
        <w:ind w:left="360"/>
      </w:pPr>
      <w:r>
        <w:rPr>
          <w:rFonts w:ascii="Courier New" w:cs="Courier New" w:eastAsia="Courier New" w:hAnsi="Courier New"/>
          <w:color w:val="1A1A1A"/>
          <w:sz w:val="18"/>
          <w:szCs w:val="18"/>
        </w:rPr>
        <w:t xml:space="preserve"/>
      </w:r>
    </w:p>
    <w:p>
      <w:pPr>
        <w:shd w:fill="F0F0F0" w:val="clear"/>
        <w:spacing w:after="20"/>
        <w:ind w:left="360"/>
      </w:pPr>
      <w:r>
        <w:rPr>
          <w:rFonts w:ascii="Courier New" w:cs="Courier New" w:eastAsia="Courier New" w:hAnsi="Courier New"/>
          <w:color w:val="1A1A1A"/>
          <w:sz w:val="18"/>
          <w:szCs w:val="18"/>
        </w:rPr>
        <w:t xml:space="preserve">[projects.cache]</w:t>
      </w:r>
    </w:p>
    <w:p>
      <w:pPr>
        <w:shd w:fill="F0F0F0" w:val="clear"/>
        <w:spacing w:after="20"/>
        <w:ind w:left="360"/>
      </w:pPr>
      <w:r>
        <w:rPr>
          <w:rFonts w:ascii="Courier New" w:cs="Courier New" w:eastAsia="Courier New" w:hAnsi="Courier New"/>
          <w:color w:val="1A1A1A"/>
          <w:sz w:val="18"/>
          <w:szCs w:val="18"/>
        </w:rPr>
        <w:t xml:space="preserve">strict_check = false</w:t>
      </w:r>
    </w:p>
    <w:p>
      <w:pPr>
        <w:shd w:fill="F0F0F0" w:val="clear"/>
        <w:spacing w:after="20"/>
        <w:ind w:left="360"/>
      </w:pPr>
      <w:r>
        <w:rPr>
          <w:rFonts w:ascii="Courier New" w:cs="Courier New" w:eastAsia="Courier New" w:hAnsi="Courier New"/>
          <w:color w:val="1A1A1A"/>
          <w:sz w:val="18"/>
          <w:szCs w:val="18"/>
        </w:rPr>
        <w:t xml:space="preserve">rootdir = /srv/data</w:t>
      </w:r>
    </w:p>
    <w:p>
      <w:pPr>
        <w:shd w:fill="F0F0F0" w:val="clear"/>
        <w:spacing w:after="20"/>
        <w:ind w:left="360"/>
      </w:pPr>
      <w:r>
        <w:rPr>
          <w:rFonts w:ascii="Courier New" w:cs="Courier New" w:eastAsia="Courier New" w:hAnsi="Courier New"/>
          <w:color w:val="1A1A1A"/>
          <w:sz w:val="18"/>
          <w:szCs w:val="18"/>
        </w:rPr>
        <w:t xml:space="preserve">size = 50</w:t>
      </w:r>
    </w:p>
    <w:p>
      <w:pPr>
        <w:shd w:fill="F0F0F0" w:val="clear"/>
        <w:spacing w:after="20"/>
        <w:ind w:left="360"/>
      </w:pPr>
      <w:r>
        <w:rPr>
          <w:rFonts w:ascii="Courier New" w:cs="Courier New" w:eastAsia="Courier New" w:hAnsi="Courier New"/>
          <w:color w:val="1A1A1A"/>
          <w:sz w:val="18"/>
          <w:szCs w:val="18"/>
        </w:rPr>
        <w:t xml:space="preserve">advanced_report = no</w:t>
      </w:r>
    </w:p>
    <w:p>
      <w:pPr>
        <w:shd w:fill="F0F0F0" w:val="clear"/>
        <w:spacing w:after="20"/>
        <w:ind w:left="360"/>
      </w:pPr>
      <w:r>
        <w:rPr>
          <w:rFonts w:ascii="Courier New" w:cs="Courier New" w:eastAsia="Courier New" w:hAnsi="Courier New"/>
          <w:color w:val="1A1A1A"/>
          <w:sz w:val="18"/>
          <w:szCs w:val="18"/>
        </w:rPr>
        <w:t xml:space="preserve">preload_config = /srv/qgis/config/preload_projects.txt</w:t>
      </w:r>
    </w:p>
    <w:p>
      <w:pPr>
        <w:shd w:fill="F0F0F0" w:val="clear"/>
        <w:spacing w:after="20"/>
        <w:ind w:left="360"/>
      </w:pPr>
      <w:r>
        <w:rPr>
          <w:rFonts w:ascii="Courier New" w:cs="Courier New" w:eastAsia="Courier New" w:hAnsi="Courier New"/>
          <w:color w:val="1A1A1A"/>
          <w:sz w:val="18"/>
          <w:szCs w:val="18"/>
        </w:rPr>
        <w:t xml:space="preserve"/>
      </w:r>
    </w:p>
    <w:p>
      <w:pPr>
        <w:shd w:fill="F0F0F0" w:val="clear"/>
        <w:spacing w:after="20"/>
        <w:ind w:left="360"/>
      </w:pPr>
      <w:r>
        <w:rPr>
          <w:rFonts w:ascii="Courier New" w:cs="Courier New" w:eastAsia="Courier New" w:hAnsi="Courier New"/>
          <w:color w:val="1A1A1A"/>
          <w:sz w:val="18"/>
          <w:szCs w:val="18"/>
        </w:rPr>
        <w:t xml:space="preserve">[monitor:amqp]</w:t>
      </w:r>
    </w:p>
    <w:p>
      <w:pPr>
        <w:shd w:fill="F0F0F0" w:val="clear"/>
        <w:spacing w:after="20"/>
        <w:ind w:left="360"/>
      </w:pPr>
      <w:r>
        <w:rPr>
          <w:rFonts w:ascii="Courier New" w:cs="Courier New" w:eastAsia="Courier New" w:hAnsi="Courier New"/>
          <w:color w:val="1A1A1A"/>
          <w:sz w:val="18"/>
          <w:szCs w:val="18"/>
        </w:rPr>
        <w:t xml:space="preserve">routing_key =</w:t>
      </w:r>
    </w:p>
    <w:p>
      <w:pPr>
        <w:shd w:fill="F0F0F0" w:val="clear"/>
        <w:spacing w:after="20"/>
        <w:ind w:left="360"/>
      </w:pPr>
      <w:r>
        <w:rPr>
          <w:rFonts w:ascii="Courier New" w:cs="Courier New" w:eastAsia="Courier New" w:hAnsi="Courier New"/>
          <w:color w:val="1A1A1A"/>
          <w:sz w:val="18"/>
          <w:szCs w:val="18"/>
        </w:rPr>
        <w:t xml:space="preserve">default_routing_key=</w:t>
      </w:r>
    </w:p>
    <w:p>
      <w:pPr>
        <w:shd w:fill="F0F0F0" w:val="clear"/>
        <w:spacing w:after="20"/>
        <w:ind w:left="360"/>
      </w:pPr>
      <w:r>
        <w:rPr>
          <w:rFonts w:ascii="Courier New" w:cs="Courier New" w:eastAsia="Courier New" w:hAnsi="Courier New"/>
          <w:color w:val="1A1A1A"/>
          <w:sz w:val="18"/>
          <w:szCs w:val="18"/>
        </w:rPr>
        <w:t xml:space="preserve">host =</w:t>
      </w:r>
    </w:p>
    <w:p>
      <w:pPr>
        <w:shd w:fill="F0F0F0" w:val="clear"/>
        <w:spacing w:after="20"/>
        <w:ind w:left="360"/>
      </w:pPr>
      <w:r>
        <w:rPr>
          <w:rFonts w:ascii="Courier New" w:cs="Courier New" w:eastAsia="Courier New" w:hAnsi="Courier New"/>
          <w:color w:val="1A1A1A"/>
          <w:sz w:val="18"/>
          <w:szCs w:val="18"/>
        </w:rPr>
        <w:t xml:space="preserve"/>
      </w:r>
    </w:p>
    <w:p>
      <w:pPr>
        <w:shd w:fill="F0F0F0" w:val="clear"/>
        <w:spacing w:after="20"/>
        <w:ind w:left="360"/>
      </w:pPr>
      <w:r>
        <w:rPr>
          <w:rFonts w:ascii="Courier New" w:cs="Courier New" w:eastAsia="Courier New" w:hAnsi="Courier New"/>
          <w:color w:val="1A1A1A"/>
          <w:sz w:val="18"/>
          <w:szCs w:val="18"/>
        </w:rPr>
        <w:t xml:space="preserve">[api.endpoints]</w:t>
      </w:r>
    </w:p>
    <w:p>
      <w:pPr>
        <w:shd w:fill="F0F0F0" w:val="clear"/>
        <w:spacing w:after="20"/>
        <w:ind w:left="360"/>
      </w:pPr>
      <w:r>
        <w:rPr>
          <w:rFonts w:ascii="Courier New" w:cs="Courier New" w:eastAsia="Courier New" w:hAnsi="Courier New"/>
          <w:color w:val="1A1A1A"/>
          <w:sz w:val="18"/>
          <w:szCs w:val="18"/>
        </w:rPr>
        <w:t xml:space="preserve">lizmap_api=/lizmap</w:t>
      </w:r>
    </w:p>
    <w:p>
      <w:pPr>
        <w:shd w:fill="F0F0F0" w:val="clear"/>
        <w:spacing w:after="20"/>
        <w:ind w:left="360"/>
      </w:pPr>
      <w:r>
        <w:rPr>
          <w:rFonts w:ascii="Courier New" w:cs="Courier New" w:eastAsia="Courier New" w:hAnsi="Courier New"/>
          <w:color w:val="1A1A1A"/>
          <w:sz w:val="18"/>
          <w:szCs w:val="18"/>
        </w:rPr>
        <w:t xml:space="preserve"/>
      </w:r>
    </w:p>
    <w:p>
      <w:pPr>
        <w:shd w:fill="F0F0F0" w:val="clear"/>
        <w:spacing w:after="20"/>
        <w:ind w:left="360"/>
      </w:pPr>
      <w:r>
        <w:rPr>
          <w:rFonts w:ascii="Courier New" w:cs="Courier New" w:eastAsia="Courier New" w:hAnsi="Courier New"/>
          <w:color w:val="1A1A1A"/>
          <w:sz w:val="18"/>
          <w:szCs w:val="18"/>
        </w:rPr>
        <w:t xml:space="preserve">[api.enabled]</w:t>
      </w:r>
    </w:p>
    <w:p>
      <w:pPr>
        <w:shd w:fill="F0F0F0" w:val="clear"/>
        <w:spacing w:after="20"/>
        <w:ind w:left="360"/>
      </w:pPr>
      <w:r>
        <w:rPr>
          <w:rFonts w:ascii="Courier New" w:cs="Courier New" w:eastAsia="Courier New" w:hAnsi="Courier New"/>
          <w:color w:val="1A1A1A"/>
          <w:sz w:val="18"/>
          <w:szCs w:val="18"/>
        </w:rPr>
        <w:t xml:space="preserve">lizmap_api=yes</w:t>
      </w:r>
    </w:p>
    <w:p>
      <w:pPr>
        <w:spacing w:after="60"/>
      </w:pPr>
      <w:r>
        <w:t xml:space="preserve"/>
      </w:r>
    </w:p>
    <w:p>
      <w:pPr>
        <w:spacing w:after="80"/>
      </w:pPr>
      <w:r>
        <w:rPr>
          <w:rFonts w:ascii="Arial" w:cs="Arial" w:eastAsia="Arial" w:hAnsi="Arial"/>
          <w:color w:val="404040"/>
          <w:sz w:val="20"/>
          <w:szCs w:val="20"/>
        </w:rPr>
        <w:t xml:space="preserve">Wichtige Umgebungsvariablen (/srv/qgis/config/qgis-service.env):</w:t>
      </w:r>
    </w:p>
    <w:p>
      <w:pPr>
        <w:pStyle w:val="ListParagraph"/>
        <w:numPr>
          <w:ilvl w:val="0"/>
          <w:numId w:val="2"/>
        </w:numPr>
        <w:spacing w:after="60"/>
      </w:pPr>
      <w:r>
        <w:rPr>
          <w:rFonts w:ascii="Arial" w:cs="Arial" w:eastAsia="Arial" w:hAnsi="Arial"/>
          <w:color w:val="404040"/>
          <w:sz w:val="20"/>
          <w:szCs w:val="20"/>
        </w:rPr>
        <w:t xml:space="preserve">DISPLAY=:99 — Xvfb Virtual Display (Qt-Rendering)</w:t>
      </w:r>
    </w:p>
    <w:p>
      <w:pPr>
        <w:pStyle w:val="ListParagraph"/>
        <w:numPr>
          <w:ilvl w:val="0"/>
          <w:numId w:val="2"/>
        </w:numPr>
        <w:spacing w:after="60"/>
      </w:pPr>
      <w:r>
        <w:rPr>
          <w:rFonts w:ascii="Arial" w:cs="Arial" w:eastAsia="Arial" w:hAnsi="Arial"/>
          <w:color w:val="404040"/>
          <w:sz w:val="20"/>
          <w:szCs w:val="20"/>
        </w:rPr>
        <w:t xml:space="preserve">QGIS_OPTIONS_PATH=/srv/qgis/ — QGIS findet QGIS3.ini</w:t>
      </w:r>
    </w:p>
    <w:p>
      <w:pPr>
        <w:pStyle w:val="ListParagraph"/>
        <w:numPr>
          <w:ilvl w:val="0"/>
          <w:numId w:val="2"/>
        </w:numPr>
        <w:spacing w:after="60"/>
      </w:pPr>
      <w:r>
        <w:rPr>
          <w:rFonts w:ascii="Arial" w:cs="Arial" w:eastAsia="Arial" w:hAnsi="Arial"/>
          <w:color w:val="404040"/>
          <w:sz w:val="20"/>
          <w:szCs w:val="20"/>
        </w:rPr>
        <w:t xml:space="preserve">QGIS_AUTH_DB_DIR_PATH=/srv/qgis/ — Authentifizierungsdatenbank</w:t>
      </w:r>
    </w:p>
    <w:p>
      <w:pPr>
        <w:pStyle w:val="ListParagraph"/>
        <w:numPr>
          <w:ilvl w:val="0"/>
          <w:numId w:val="2"/>
        </w:numPr>
        <w:spacing w:after="60"/>
      </w:pPr>
      <w:r>
        <w:rPr>
          <w:rFonts w:ascii="Arial" w:cs="Arial" w:eastAsia="Arial" w:hAnsi="Arial"/>
          <w:color w:val="404040"/>
          <w:sz w:val="20"/>
          <w:szCs w:val="20"/>
        </w:rPr>
        <w:t xml:space="preserve">QGSRV_API_ENABLED_LIZMAP=yes — aktiviert /lizmap/ REST-API (kritisch!)</w:t>
      </w:r>
    </w:p>
    <w:p>
      <w:pPr>
        <w:pStyle w:val="ListParagraph"/>
        <w:numPr>
          <w:ilvl w:val="0"/>
          <w:numId w:val="2"/>
        </w:numPr>
        <w:spacing w:after="60"/>
      </w:pPr>
      <w:r>
        <w:rPr>
          <w:rFonts w:ascii="Arial" w:cs="Arial" w:eastAsia="Arial" w:hAnsi="Arial"/>
          <w:color w:val="404040"/>
          <w:sz w:val="20"/>
          <w:szCs w:val="20"/>
        </w:rPr>
        <w:t xml:space="preserve">QGIS_SERVER_LIZMAP_REVEAL_SETTINGS=TRUE — aktiviert /lizmap/server.json</w:t>
      </w:r>
    </w:p>
    <w:p>
      <w:pPr>
        <w:pStyle w:val="ListParagraph"/>
        <w:numPr>
          <w:ilvl w:val="0"/>
          <w:numId w:val="2"/>
        </w:numPr>
        <w:spacing w:after="60"/>
      </w:pPr>
      <w:r>
        <w:rPr>
          <w:rFonts w:ascii="Arial" w:cs="Arial" w:eastAsia="Arial" w:hAnsi="Arial"/>
          <w:color w:val="404040"/>
          <w:sz w:val="20"/>
          <w:szCs w:val="20"/>
        </w:rPr>
        <w:t xml:space="preserve">QGIS_SERVER_FORCE_READONLY_LAYERS=TRUE — Sicherheit / Performance</w:t>
      </w:r>
    </w:p>
    <w:p>
      <w:pPr>
        <w:spacing w:after="80"/>
      </w:pPr>
      <w:r>
        <w:t xml:space="preserve"/>
      </w:r>
    </w:p>
    <w:p>
      <w:pPr>
        <w:pStyle w:val="Heading2"/>
        <w:spacing w:after="80" w:before="240"/>
      </w:pPr>
      <w:r>
        <w:rPr>
          <w:rFonts w:ascii="Arial" w:cs="Arial" w:eastAsia="Arial" w:hAnsi="Arial"/>
          <w:b/>
          <w:bCs/>
          <w:color w:val="1F5C99"/>
          <w:sz w:val="22"/>
          <w:szCs w:val="22"/>
        </w:rPr>
        <w:t xml:space="preserve">Schritt 5b — Xvfb Virtual Display :99</w:t>
      </w:r>
    </w:p>
    <w:p>
      <w:pPr>
        <w:spacing w:after="80"/>
      </w:pPr>
      <w:r>
        <w:rPr>
          <w:rFonts w:ascii="Arial" w:cs="Arial" w:eastAsia="Arial" w:hAnsi="Arial"/>
          <w:color w:val="404040"/>
          <w:sz w:val="20"/>
          <w:szCs w:val="20"/>
        </w:rPr>
        <w:t xml:space="preserve">QGIS Server verwendet Qt’s Rendering-Engine für die Karten-Ausgabe. Selbst im Headless-Betrieb muss Qt ein QScreen-Objekt initialisieren. Ohne ein reales oder virtuelles X-Display bricht der Prozess ab.</w:t>
      </w:r>
    </w:p>
    <w:p>
      <w:pPr>
        <w:spacing w:after="60"/>
      </w:pPr>
      <w:r>
        <w:t xml:space="preserve"/>
      </w:r>
    </w:p>
    <w:p>
      <w:pPr>
        <w:spacing w:after="80"/>
      </w:pPr>
      <w:r>
        <w:rPr>
          <w:rFonts w:ascii="Arial" w:cs="Arial" w:eastAsia="Arial" w:hAnsi="Arial"/>
          <w:color w:val="404040"/>
          <w:sz w:val="20"/>
          <w:szCs w:val="20"/>
        </w:rPr>
        <w:t xml:space="preserve">Die Lösung: Ein persistenter Xvfb-Prozess läuft auf Display :99. Alle QGIS-Server-Worker erben den Display via Umgebungsdatei.</w:t>
      </w:r>
    </w:p>
    <w:p>
      <w:pPr>
        <w:spacing w:after="60"/>
      </w:pPr>
      <w:r>
        <w:t xml:space="preserve"/>
      </w:r>
    </w:p>
    <w:p>
      <w:pPr>
        <w:shd w:fill="F0F0F0" w:val="clear"/>
        <w:spacing w:after="20"/>
        <w:ind w:left="360"/>
      </w:pPr>
      <w:r>
        <w:rPr>
          <w:rFonts w:ascii="Courier New" w:cs="Courier New" w:eastAsia="Courier New" w:hAnsi="Courier New"/>
          <w:color w:val="1A1A1A"/>
          <w:sz w:val="18"/>
          <w:szCs w:val="18"/>
        </w:rPr>
        <w:t xml:space="preserve">ExecStart=/usr/bin/Xvfb :99 -screen 0 1280x1024x24 -ac</w:t>
      </w:r>
    </w:p>
    <w:p>
      <w:pPr>
        <w:shd w:fill="F0F0F0" w:val="clear"/>
        <w:spacing w:after="20"/>
        <w:ind w:left="360"/>
      </w:pPr>
      <w:r>
        <w:rPr>
          <w:rFonts w:ascii="Courier New" w:cs="Courier New" w:eastAsia="Courier New" w:hAnsi="Courier New"/>
          <w:color w:val="1A1A1A"/>
          <w:sz w:val="18"/>
          <w:szCs w:val="18"/>
        </w:rPr>
        <w:t xml:space="preserve">  +extension GLX +extension RANDR -nolisten tcp -noreset</w:t>
      </w:r>
    </w:p>
    <w:p>
      <w:pPr>
        <w:spacing w:after="60"/>
      </w:pPr>
      <w:r>
        <w:t xml:space="preserve"/>
      </w:r>
    </w:p>
    <w:p>
      <w:pPr>
        <w:pStyle w:val="ListParagraph"/>
        <w:numPr>
          <w:ilvl w:val="0"/>
          <w:numId w:val="2"/>
        </w:numPr>
        <w:spacing w:after="60"/>
      </w:pPr>
      <w:r>
        <w:rPr>
          <w:rFonts w:ascii="Arial" w:cs="Arial" w:eastAsia="Arial" w:hAnsi="Arial"/>
          <w:color w:val="404040"/>
          <w:sz w:val="20"/>
          <w:szCs w:val="20"/>
        </w:rPr>
        <w:t xml:space="preserve">-screen 0 1280x1024x24 — 24-Bit-Farbe, ausreichend für Qt-Rendering</w:t>
      </w:r>
    </w:p>
    <w:p>
      <w:pPr>
        <w:pStyle w:val="ListParagraph"/>
        <w:numPr>
          <w:ilvl w:val="0"/>
          <w:numId w:val="2"/>
        </w:numPr>
        <w:spacing w:after="60"/>
      </w:pPr>
      <w:r>
        <w:rPr>
          <w:rFonts w:ascii="Arial" w:cs="Arial" w:eastAsia="Arial" w:hAnsi="Arial"/>
          <w:color w:val="404040"/>
          <w:sz w:val="20"/>
          <w:szCs w:val="20"/>
        </w:rPr>
        <w:t xml:space="preserve">+extension GLX — OpenGL-Erweiterung für Qt-OpenGL-Renderer</w:t>
      </w:r>
    </w:p>
    <w:p>
      <w:pPr>
        <w:pStyle w:val="ListParagraph"/>
        <w:numPr>
          <w:ilvl w:val="0"/>
          <w:numId w:val="2"/>
        </w:numPr>
        <w:spacing w:after="60"/>
      </w:pPr>
      <w:r>
        <w:rPr>
          <w:rFonts w:ascii="Arial" w:cs="Arial" w:eastAsia="Arial" w:hAnsi="Arial"/>
          <w:color w:val="404040"/>
          <w:sz w:val="20"/>
          <w:szCs w:val="20"/>
        </w:rPr>
        <w:t xml:space="preserve">-nolisten tcp — kein TCP-Socket (nur Unix-Socket, sicherer)</w:t>
      </w:r>
    </w:p>
    <w:p>
      <w:pPr>
        <w:pStyle w:val="ListParagraph"/>
        <w:numPr>
          <w:ilvl w:val="0"/>
          <w:numId w:val="2"/>
        </w:numPr>
        <w:spacing w:after="60"/>
      </w:pPr>
      <w:r>
        <w:rPr>
          <w:rFonts w:ascii="Arial" w:cs="Arial" w:eastAsia="Arial" w:hAnsi="Arial"/>
          <w:color w:val="404040"/>
          <w:sz w:val="20"/>
          <w:szCs w:val="20"/>
        </w:rPr>
        <w:t xml:space="preserve">-noreset — Xvfb bleibt aktiv wenn der letzte Client die Verbindung trennt</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Xvfb läuft als www-data (gleicher Benutzer wie QGIS-Worker), damit kein xhost-Aufruf nötig ist.</w:t>
      </w:r>
    </w:p>
    <w:p>
      <w:pPr>
        <w:spacing w:after="80"/>
      </w:pPr>
      <w:r>
        <w:t xml:space="preserve"/>
      </w:r>
    </w:p>
    <w:p>
      <w:pPr>
        <w:pStyle w:val="Heading2"/>
        <w:spacing w:after="80" w:before="240"/>
      </w:pPr>
      <w:r>
        <w:rPr>
          <w:rFonts w:ascii="Arial" w:cs="Arial" w:eastAsia="Arial" w:hAnsi="Arial"/>
          <w:b/>
          <w:bCs/>
          <w:color w:val="1F5C99"/>
          <w:sz w:val="22"/>
          <w:szCs w:val="22"/>
        </w:rPr>
        <w:t xml:space="preserve">Schritt 5c — QGIS Server Plugins</w:t>
      </w:r>
    </w:p>
    <w:p>
      <w:pPr>
        <w:spacing w:after="80"/>
      </w:pPr>
      <w:r>
        <w:rPr>
          <w:rFonts w:ascii="Arial" w:cs="Arial" w:eastAsia="Arial" w:hAnsi="Arial"/>
          <w:color w:val="404040"/>
          <w:sz w:val="20"/>
          <w:szCs w:val="20"/>
        </w:rPr>
        <w:t xml:space="preserve">Drei QGIS Server-Plugins werden automatisch aus GitHub installiert:</w:t>
      </w:r>
    </w:p>
    <w:p>
      <w:pPr>
        <w:spacing w:after="60"/>
      </w:pPr>
      <w:r>
        <w:t xml:space="preserve"/>
      </w:r>
    </w:p>
    <w:p>
      <w:pPr>
        <w:pStyle w:val="ListParagraph"/>
        <w:numPr>
          <w:ilvl w:val="0"/>
          <w:numId w:val="2"/>
        </w:numPr>
        <w:spacing w:after="60"/>
      </w:pPr>
      <w:r>
        <w:rPr>
          <w:rFonts w:ascii="Arial" w:cs="Arial" w:eastAsia="Arial" w:hAnsi="Arial"/>
          <w:color w:val="404040"/>
          <w:sz w:val="20"/>
          <w:szCs w:val="20"/>
        </w:rPr>
        <w:t xml:space="preserve">atlasprint — Drucklayouts als PDF über WMS (3liz/qgis-atlasprint)</w:t>
      </w:r>
    </w:p>
    <w:p>
      <w:pPr>
        <w:pStyle w:val="ListParagraph"/>
        <w:numPr>
          <w:ilvl w:val="0"/>
          <w:numId w:val="2"/>
        </w:numPr>
        <w:spacing w:after="60"/>
      </w:pPr>
      <w:r>
        <w:rPr>
          <w:rFonts w:ascii="Arial" w:cs="Arial" w:eastAsia="Arial" w:hAnsi="Arial"/>
          <w:color w:val="404040"/>
          <w:sz w:val="20"/>
          <w:szCs w:val="20"/>
        </w:rPr>
        <w:t xml:space="preserve">wfsOutputExtension — Erweiterte WFS-Ausgabeformate (GeoJSON, CSV etc.)</w:t>
      </w:r>
    </w:p>
    <w:p>
      <w:pPr>
        <w:pStyle w:val="ListParagraph"/>
        <w:numPr>
          <w:ilvl w:val="0"/>
          <w:numId w:val="2"/>
        </w:numPr>
        <w:spacing w:after="60"/>
      </w:pPr>
      <w:r>
        <w:rPr>
          <w:rFonts w:ascii="Arial" w:cs="Arial" w:eastAsia="Arial" w:hAnsi="Arial"/>
          <w:color w:val="404040"/>
          <w:sz w:val="20"/>
          <w:szCs w:val="20"/>
        </w:rPr>
        <w:t xml:space="preserve">lizmap_server — Lizmap Server-Plugin</w:t>
      </w:r>
    </w:p>
    <w:p>
      <w:pPr>
        <w:spacing w:after="60"/>
      </w:pPr>
      <w:r>
        <w:t xml:space="preserve"/>
      </w:r>
    </w:p>
    <w:p>
      <w:pPr>
        <w:spacing w:after="80"/>
      </w:pPr>
      <w:r>
        <w:rPr>
          <w:rFonts w:ascii="Arial" w:cs="Arial" w:eastAsia="Arial" w:hAnsi="Arial"/>
          <w:color w:val="404040"/>
          <w:sz w:val="20"/>
          <w:szCs w:val="20"/>
        </w:rPr>
        <w:t xml:space="preserve">Plugins werden primär via qgis-plugin-manager (3liz CLI) aus dem QGIS Plugin Repository installiert. Die installierte QGIS-Version wird automatisch erkannt und als URL-Parameter (?qgis=X.Y) in die sources.list eingetragen, da plugins.qgis.org ohne Versionsangabe 404 zurückgibt. Als Fallback stehen ZIP-Downloads via GitHub Release API, GitHub master branch und plugins.qgis.org zur Verfügung.</w:t>
      </w:r>
    </w:p>
    <w:p>
      <w:pPr>
        <w:spacing w:after="60"/>
      </w:pPr>
      <w:r>
        <w:t xml:space="preserve"/>
      </w:r>
    </w:p>
    <w:p>
      <w:pPr>
        <w:pBdr>
          <w:left w:val="single" w:color="2E7D32" w:sz="12" w:space="8"/>
        </w:pBdr>
        <w:spacing w:after="80" w:before="80"/>
        <w:ind w:left="360"/>
      </w:pPr>
      <w:r>
        <w:rPr>
          <w:rFonts w:ascii="Arial" w:cs="Arial" w:eastAsia="Arial" w:hAnsi="Arial"/>
          <w:b/>
          <w:bCs/>
          <w:color w:val="2E7D32"/>
          <w:sz w:val="20"/>
          <w:szCs w:val="20"/>
        </w:rPr>
        <w:t xml:space="preserve">Tipp: </w:t>
      </w:r>
      <w:r>
        <w:rPr>
          <w:rFonts w:ascii="Arial" w:cs="Arial" w:eastAsia="Arial" w:hAnsi="Arial"/>
          <w:color w:val="404040"/>
          <w:sz w:val="20"/>
          <w:szCs w:val="20"/>
        </w:rPr>
        <w:t xml:space="preserve">Plugin-Updates ohne Neuinstallation: QGIS_VER=$(dpkg -l qgis-server | awk '/^ii.*qgis-server /{print $3}' | grep -oP '\d+\.\d+' | head -1) &amp;&amp; echo "https://plugins.qgis.org/plugins/plugins.xml?qgis=${QGIS_VER}" &gt; /srv/qgis/plugins/sources.list &amp;&amp; QGIS_PLUGINPATH=/srv/qgis/plugins qgis-plugin-manager update &amp;&amp; qgis-plugin-manager upgrade &amp;&amp; supervisorctl restart py-qgisserver</w:t>
      </w:r>
    </w:p>
    <w:p>
      <w:pPr>
        <w:spacing w:after="80"/>
      </w:pPr>
      <w:r>
        <w:t xml:space="preserve"/>
      </w:r>
    </w:p>
    <w:p>
      <w:pPr>
        <w:pStyle w:val="Heading2"/>
        <w:spacing w:after="80" w:before="240"/>
      </w:pPr>
      <w:r>
        <w:rPr>
          <w:rFonts w:ascii="Arial" w:cs="Arial" w:eastAsia="Arial" w:hAnsi="Arial"/>
          <w:b/>
          <w:bCs/>
          <w:color w:val="1F5C99"/>
          <w:sz w:val="22"/>
          <w:szCs w:val="22"/>
        </w:rPr>
        <w:t xml:space="preserve">Schritt 6 — Supervisor-Konfiguration für py-qgis-server Worker</w:t>
      </w:r>
    </w:p>
    <w:p>
      <w:pPr>
        <w:spacing w:after="80"/>
      </w:pPr>
      <w:r>
        <w:rPr>
          <w:rFonts w:ascii="Arial" w:cs="Arial" w:eastAsia="Arial" w:hAnsi="Arial"/>
          <w:color w:val="404040"/>
          <w:sz w:val="20"/>
          <w:szCs w:val="20"/>
        </w:rPr>
        <w:t xml:space="preserve">Die Worker-Anzahl wird ausschliesslich über QGIS_WORKER_COUNT im Skript-Header konfiguriert. Das Skript schreibt diesen Wert in /srv/qgis/server.conf unter [server] workers=N. FastCGI-Socket-Units (qgis-server@*.socket) werden nicht mehr verwendet. Die Supervisor-Konfiguration enthält kein -w Flag:</w:t>
      </w:r>
    </w:p>
    <w:p>
      <w:pPr>
        <w:pStyle w:val="ListParagraph"/>
        <w:numPr>
          <w:ilvl w:val="0"/>
          <w:numId w:val="2"/>
        </w:numPr>
        <w:spacing w:after="60"/>
      </w:pPr>
      <w:r>
        <w:rPr>
          <w:rFonts w:ascii="Arial" w:cs="Arial" w:eastAsia="Arial" w:hAnsi="Arial"/>
          <w:color w:val="404040"/>
          <w:sz w:val="20"/>
          <w:szCs w:val="20"/>
        </w:rPr>
        <w:t xml:space="preserve">command=/opt/local/py-qgis-server/bin/qgisserver -c /srv/qgis/server.conf (kein -w Flag)</w:t>
      </w:r>
    </w:p>
    <w:p>
      <w:pPr>
        <w:pStyle w:val="ListParagraph"/>
        <w:numPr>
          <w:ilvl w:val="0"/>
          <w:numId w:val="2"/>
        </w:numPr>
        <w:spacing w:after="60"/>
      </w:pPr>
      <w:r>
        <w:rPr>
          <w:rFonts w:ascii="Arial" w:cs="Arial" w:eastAsia="Arial" w:hAnsi="Arial"/>
          <w:color w:val="404040"/>
          <w:sz w:val="20"/>
          <w:szCs w:val="20"/>
        </w:rPr>
        <w:t xml:space="preserve">workers=N in server.conf ist die einzige Stelle, an der die Worker-Anzahl festgelegt wird</w:t>
      </w:r>
    </w:p>
    <w:p>
      <w:pPr>
        <w:spacing w:after="60"/>
      </w:pPr>
      <w:r>
        <w:t xml:space="preserve"/>
      </w:r>
    </w:p>
    <w:p>
      <w:pPr>
        <w:spacing w:after="80"/>
      </w:pPr>
      <w:r>
        <w:rPr>
          <w:rFonts w:ascii="Arial" w:cs="Arial" w:eastAsia="Arial" w:hAnsi="Arial"/>
          <w:color w:val="404040"/>
          <w:sz w:val="20"/>
          <w:szCs w:val="20"/>
        </w:rPr>
        <w:t xml:space="preserve">py-qgis-server liest workers=N direkt aus server.conf. Supervisor startet den Prozess ohne -w Flag. Neue Dateien: worker_rechner.html (interaktiver Worker-Rechner im Browser) und anleitung_worker.md (vollständige Worker-Dokumentation mit Faustregel-Tabelle und Diagnose-Befehlen).</w:t>
      </w:r>
    </w:p>
    <w:p>
      <w:pPr>
        <w:spacing w:after="80"/>
      </w:pPr>
      <w:r>
        <w:t xml:space="preserve"/>
      </w:r>
    </w:p>
    <w:p>
      <w:pPr>
        <w:pStyle w:val="Heading2"/>
        <w:spacing w:after="80" w:before="240"/>
      </w:pPr>
      <w:r>
        <w:rPr>
          <w:rFonts w:ascii="Arial" w:cs="Arial" w:eastAsia="Arial" w:hAnsi="Arial"/>
          <w:b/>
          <w:bCs/>
          <w:color w:val="1F5C99"/>
          <w:sz w:val="22"/>
          <w:szCs w:val="22"/>
        </w:rPr>
        <w:t xml:space="preserve">Schritt 7 — py-qgis-server via Supervisor</w:t>
      </w:r>
    </w:p>
    <w:p>
      <w:pPr>
        <w:spacing w:after="80"/>
      </w:pPr>
      <w:r>
        <w:rPr>
          <w:rFonts w:ascii="Arial" w:cs="Arial" w:eastAsia="Arial" w:hAnsi="Arial"/>
          <w:color w:val="404040"/>
          <w:sz w:val="20"/>
          <w:szCs w:val="20"/>
        </w:rPr>
        <w:t xml:space="preserve">py-qgis-server wird als Supervisor-Programm [program:py-qgisserver] konfiguriert. Es läuft als Benutzer qgis und startet automatisch beim Systemstart (autostart=true) und nach Absturz (autorestart=true).</w:t>
      </w:r>
    </w:p>
    <w:p>
      <w:pPr>
        <w:spacing w:after="60"/>
      </w:pPr>
      <w:r>
        <w:t xml:space="preserve"/>
      </w:r>
    </w:p>
    <w:p>
      <w:pPr>
        <w:shd w:fill="F0F0F0" w:val="clear"/>
        <w:spacing w:after="20"/>
        <w:ind w:left="360"/>
      </w:pPr>
      <w:r>
        <w:rPr>
          <w:rFonts w:ascii="Courier New" w:cs="Courier New" w:eastAsia="Courier New" w:hAnsi="Courier New"/>
          <w:color w:val="1A1A1A"/>
          <w:sz w:val="18"/>
          <w:szCs w:val="18"/>
        </w:rPr>
        <w:t xml:space="preserve">command=/opt/local/py-qgis-server/bin/qgisserver -c /srv/qgis/server.conf</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Das Flag -c (Kurzform) muss verwendet werden — nicht --conf. Dies ist in der offiziellen Lizmap-Dokumentation spezifiziert.</w:t>
      </w:r>
    </w:p>
    <w:p>
      <w:pPr>
        <w:spacing w:after="80"/>
      </w:pPr>
      <w:r>
        <w:t xml:space="preserve"/>
      </w:r>
    </w:p>
    <w:p>
      <w:pPr>
        <w:pStyle w:val="Heading2"/>
        <w:spacing w:after="80" w:before="240"/>
      </w:pPr>
      <w:r>
        <w:rPr>
          <w:rFonts w:ascii="Arial" w:cs="Arial" w:eastAsia="Arial" w:hAnsi="Arial"/>
          <w:b/>
          <w:bCs/>
          <w:color w:val="1F5C99"/>
          <w:sz w:val="22"/>
          <w:szCs w:val="22"/>
        </w:rPr>
        <w:t xml:space="preserve">Schritt 7b — qgis.service Meta-Unit</w:t>
      </w:r>
    </w:p>
    <w:p>
      <w:pPr>
        <w:spacing w:after="80"/>
      </w:pPr>
      <w:r>
        <w:rPr>
          <w:rFonts w:ascii="Arial" w:cs="Arial" w:eastAsia="Arial" w:hAnsi="Arial"/>
          <w:color w:val="404040"/>
          <w:sz w:val="20"/>
          <w:szCs w:val="20"/>
        </w:rPr>
        <w:t xml:space="preserve">Eine oneshot-Systemd-Unit orchestriert den gesamten QGIS-Stack mit einem einzigen Befehl:</w:t>
      </w:r>
    </w:p>
    <w:p>
      <w:pPr>
        <w:spacing w:after="60"/>
      </w:pPr>
      <w:r>
        <w:t xml:space="preserve"/>
      </w:r>
    </w:p>
    <w:p>
      <w:pPr>
        <w:shd w:fill="F0F0F0" w:val="clear"/>
        <w:spacing w:after="20"/>
        <w:ind w:left="360"/>
      </w:pPr>
      <w:r>
        <w:rPr>
          <w:rFonts w:ascii="Courier New" w:cs="Courier New" w:eastAsia="Courier New" w:hAnsi="Courier New"/>
          <w:color w:val="1A1A1A"/>
          <w:sz w:val="18"/>
          <w:szCs w:val="18"/>
        </w:rPr>
        <w:t xml:space="preserve">service qgis start    # startet Xvfb + py-qgisserver (via Supervisor)</w:t>
      </w:r>
    </w:p>
    <w:p>
      <w:pPr>
        <w:shd w:fill="F0F0F0" w:val="clear"/>
        <w:spacing w:after="20"/>
        <w:ind w:left="360"/>
      </w:pPr>
      <w:r>
        <w:rPr>
          <w:rFonts w:ascii="Courier New" w:cs="Courier New" w:eastAsia="Courier New" w:hAnsi="Courier New"/>
          <w:color w:val="1A1A1A"/>
          <w:sz w:val="18"/>
          <w:szCs w:val="18"/>
        </w:rPr>
        <w:t xml:space="preserve">service qgis stop     # stoppt alle QGIS-Dienste</w:t>
      </w:r>
    </w:p>
    <w:p>
      <w:pPr>
        <w:shd w:fill="F0F0F0" w:val="clear"/>
        <w:spacing w:after="20"/>
        <w:ind w:left="360"/>
      </w:pPr>
      <w:r>
        <w:rPr>
          <w:rFonts w:ascii="Courier New" w:cs="Courier New" w:eastAsia="Courier New" w:hAnsi="Courier New"/>
          <w:color w:val="1A1A1A"/>
          <w:sz w:val="18"/>
          <w:szCs w:val="18"/>
        </w:rPr>
        <w:t xml:space="preserve">service qgis restart  # startet alle QGIS-Dienste neu</w:t>
      </w:r>
    </w:p>
    <w:p>
      <w:pPr>
        <w:shd w:fill="F0F0F0" w:val="clear"/>
        <w:spacing w:after="20"/>
        <w:ind w:left="360"/>
      </w:pPr>
      <w:r>
        <w:rPr>
          <w:rFonts w:ascii="Courier New" w:cs="Courier New" w:eastAsia="Courier New" w:hAnsi="Courier New"/>
          <w:color w:val="1A1A1A"/>
          <w:sz w:val="18"/>
          <w:szCs w:val="18"/>
        </w:rPr>
        <w:t xml:space="preserve">service qgis status   # zeigt Status aller Komponenten</w:t>
      </w:r>
    </w:p>
    <w:p>
      <w:pPr>
        <w:spacing w:after="60"/>
      </w:pPr>
      <w:r>
        <w:t xml:space="preserve"/>
      </w:r>
    </w:p>
    <w:p>
      <w:pPr>
        <w:spacing w:after="80"/>
      </w:pPr>
      <w:r>
        <w:rPr>
          <w:rFonts w:ascii="Arial" w:cs="Arial" w:eastAsia="Arial" w:hAnsi="Arial"/>
          <w:color w:val="404040"/>
          <w:sz w:val="20"/>
          <w:szCs w:val="20"/>
        </w:rPr>
        <w:t xml:space="preserve">Die Unit orchestriert: Xvfb → py-qgis-server (via supervisorctl). FastCGI-Socket-Units werden nicht referenziert — Nginx leitet alle Anfragen direkt an py-qgis-server (HTTP auf Port 7200) weiter.</w:t>
      </w:r>
    </w:p>
    <w:p>
      <w:pPr>
        <w:spacing w:after="80"/>
      </w:pPr>
      <w:r>
        <w:t xml:space="preserve"/>
      </w:r>
    </w:p>
    <w:p>
      <w:pPr>
        <w:pStyle w:val="Heading2"/>
        <w:spacing w:after="80" w:before="240"/>
      </w:pPr>
      <w:r>
        <w:rPr>
          <w:rFonts w:ascii="Arial" w:cs="Arial" w:eastAsia="Arial" w:hAnsi="Arial"/>
          <w:b/>
          <w:bCs/>
          <w:color w:val="1F5C99"/>
          <w:sz w:val="22"/>
          <w:szCs w:val="22"/>
        </w:rPr>
        <w:t xml:space="preserve">Schritt 8 — Lizmap Web Client 3.9.7</w:t>
      </w:r>
    </w:p>
    <w:p>
      <w:pPr>
        <w:spacing w:after="80"/>
      </w:pPr>
      <w:r>
        <w:rPr>
          <w:rFonts w:ascii="Arial" w:cs="Arial" w:eastAsia="Arial" w:hAnsi="Arial"/>
          <w:color w:val="404040"/>
          <w:sz w:val="20"/>
          <w:szCs w:val="20"/>
        </w:rPr>
        <w:t xml:space="preserve">Lizmap wird von GitHub (3liz/lizmap-web-client) heruntergeladen und nach /var/www/lizmap installiert. Konfiguriert werden:</w:t>
      </w:r>
    </w:p>
    <w:p>
      <w:pPr>
        <w:pStyle w:val="ListParagraph"/>
        <w:numPr>
          <w:ilvl w:val="0"/>
          <w:numId w:val="2"/>
        </w:numPr>
        <w:spacing w:after="60"/>
      </w:pPr>
      <w:r>
        <w:rPr>
          <w:rFonts w:ascii="Arial" w:cs="Arial" w:eastAsia="Arial" w:hAnsi="Arial"/>
          <w:color w:val="404040"/>
          <w:sz w:val="20"/>
          <w:szCs w:val="20"/>
        </w:rPr>
        <w:t xml:space="preserve">lizmapConfig.ini.php: wmsServerURL=http://127.0.0.1:7200/ows/</w:t>
      </w:r>
    </w:p>
    <w:p>
      <w:pPr>
        <w:pStyle w:val="ListParagraph"/>
        <w:numPr>
          <w:ilvl w:val="0"/>
          <w:numId w:val="2"/>
        </w:numPr>
        <w:spacing w:after="60"/>
      </w:pPr>
      <w:r>
        <w:rPr>
          <w:rFonts w:ascii="Arial" w:cs="Arial" w:eastAsia="Arial" w:hAnsi="Arial"/>
          <w:color w:val="404040"/>
          <w:sz w:val="20"/>
          <w:szCs w:val="20"/>
        </w:rPr>
        <w:t xml:space="preserve">lizmapConfig.ini.php: wmsServerType=py-qgis-server</w:t>
      </w:r>
    </w:p>
    <w:p>
      <w:pPr>
        <w:pStyle w:val="ListParagraph"/>
        <w:numPr>
          <w:ilvl w:val="0"/>
          <w:numId w:val="2"/>
        </w:numPr>
        <w:spacing w:after="60"/>
      </w:pPr>
      <w:r>
        <w:rPr>
          <w:rFonts w:ascii="Arial" w:cs="Arial" w:eastAsia="Arial" w:hAnsi="Arial"/>
          <w:color w:val="404040"/>
          <w:sz w:val="20"/>
          <w:szCs w:val="20"/>
        </w:rPr>
        <w:t xml:space="preserve">lizmapConfig.ini.php: lizmapPluginAPIURL=http://127.0.0.1:7200/lizmap/</w:t>
      </w:r>
    </w:p>
    <w:p>
      <w:pPr>
        <w:pStyle w:val="ListParagraph"/>
        <w:numPr>
          <w:ilvl w:val="0"/>
          <w:numId w:val="2"/>
        </w:numPr>
        <w:spacing w:after="60"/>
      </w:pPr>
      <w:r>
        <w:rPr>
          <w:rFonts w:ascii="Arial" w:cs="Arial" w:eastAsia="Arial" w:hAnsi="Arial"/>
          <w:color w:val="404040"/>
          <w:sz w:val="20"/>
          <w:szCs w:val="20"/>
        </w:rPr>
        <w:t xml:space="preserve">profiles.ini.php: PostgreSQL-Verbindungsprofile (jdb:default, jdb:jauth, jdb:lizlog)</w:t>
      </w:r>
    </w:p>
    <w:p>
      <w:pPr>
        <w:pStyle w:val="ListParagraph"/>
        <w:numPr>
          <w:ilvl w:val="0"/>
          <w:numId w:val="2"/>
        </w:numPr>
        <w:spacing w:after="60"/>
      </w:pPr>
      <w:r>
        <w:rPr>
          <w:rFonts w:ascii="Arial" w:cs="Arial" w:eastAsia="Arial" w:hAnsi="Arial"/>
          <w:color w:val="404040"/>
          <w:sz w:val="20"/>
          <w:szCs w:val="20"/>
        </w:rPr>
        <w:t xml:space="preserve">localconfig.ini.php: wrapperCheckDisabled=true (unterdrückt Banner-Warnung in Lizmap 3.9+)</w:t>
      </w:r>
    </w:p>
    <w:p>
      <w:pPr>
        <w:spacing w:after="60"/>
      </w:pPr>
      <w:r>
        <w:t xml:space="preserve"/>
      </w:r>
    </w:p>
    <w:p>
      <w:pPr>
        <w:spacing w:after="80"/>
      </w:pPr>
      <w:r>
        <w:rPr>
          <w:rFonts w:ascii="Arial" w:cs="Arial" w:eastAsia="Arial" w:hAnsi="Arial"/>
          <w:color w:val="404040"/>
          <w:sz w:val="20"/>
          <w:szCs w:val="20"/>
        </w:rPr>
        <w:t xml:space="preserve">PHP-Konnektivität zu PostgreSQL wird vor dem Installer-Aufruf automatisch geprüft (pgsql-Extension, pdo_pgsql-Extension, TCP-Verbindungstest via PDO). Der Installer läuft als www-data.</w:t>
      </w:r>
    </w:p>
    <w:p>
      <w:pPr>
        <w:spacing w:after="80"/>
      </w:pPr>
      <w:r>
        <w:t xml:space="preserve"/>
      </w:r>
    </w:p>
    <w:p>
      <w:pPr>
        <w:pStyle w:val="Heading2"/>
        <w:spacing w:after="80" w:before="240"/>
      </w:pPr>
      <w:r>
        <w:rPr>
          <w:rFonts w:ascii="Arial" w:cs="Arial" w:eastAsia="Arial" w:hAnsi="Arial"/>
          <w:b/>
          <w:bCs/>
          <w:color w:val="1F5C99"/>
          <w:sz w:val="22"/>
          <w:szCs w:val="22"/>
        </w:rPr>
        <w:t xml:space="preserve">Schritt 9 — Nginx Virtual Host</w:t>
      </w:r>
    </w:p>
    <w:p>
      <w:pPr>
        <w:spacing w:after="80"/>
      </w:pPr>
      <w:r>
        <w:rPr>
          <w:rFonts w:ascii="Arial" w:cs="Arial" w:eastAsia="Arial" w:hAnsi="Arial"/>
          <w:color w:val="404040"/>
          <w:sz w:val="20"/>
          <w:szCs w:val="20"/>
        </w:rPr>
        <w:t xml:space="preserve">Lizmap 3.9+ erfordert py-qgis-server als HTTP-Wrapper — direktes FastCGI wird nicht mehr unterstützt. Nginx verwendet zwei Server-Blöcke: Block 1 (listen 80/443 default_server, server_name _) bedient IP-Zugriffe über HTTP und HTTPS (selbstsigniertes Zertifikat unter /etc/nginx/ssl/lizmap-selfsigned.crt, 10 Jahre gültig, SAN enthält die öffentliche IP). Block 2 (server_name karte1.wandelderzeit.ch) ist der Domain-Block, den certbot für HTTPS mit Let’s Encrypt konfiguriert. Gemeinsame Location-Blöcke stehen in /etc/nginx/lizmap-common.conf. Nginx proxiert die QGIS-Endpunkte:</w:t>
      </w:r>
    </w:p>
    <w:p>
      <w:pPr>
        <w:spacing w:after="60"/>
      </w:pPr>
      <w:r>
        <w:t xml:space="preserve"/>
      </w:r>
    </w:p>
    <w:p>
      <w:pPr>
        <w:pStyle w:val="ListParagraph"/>
        <w:numPr>
          <w:ilvl w:val="0"/>
          <w:numId w:val="2"/>
        </w:numPr>
        <w:spacing w:after="60"/>
      </w:pPr>
      <w:r>
        <w:rPr>
          <w:rFonts w:ascii="Arial" w:cs="Arial" w:eastAsia="Arial" w:hAnsi="Arial"/>
          <w:color w:val="404040"/>
          <w:sz w:val="20"/>
          <w:szCs w:val="20"/>
        </w:rPr>
        <w:t xml:space="preserve">/ows/ — OGC-Requests (WMS, WFS, WCS, WMTS) → http://127.0.0.1:7200/ows/</w:t>
      </w:r>
    </w:p>
    <w:p>
      <w:pPr>
        <w:pStyle w:val="ListParagraph"/>
        <w:numPr>
          <w:ilvl w:val="0"/>
          <w:numId w:val="2"/>
        </w:numPr>
        <w:spacing w:after="60"/>
      </w:pPr>
      <w:r>
        <w:rPr>
          <w:rFonts w:ascii="Arial" w:cs="Arial" w:eastAsia="Arial" w:hAnsi="Arial"/>
          <w:color w:val="404040"/>
          <w:sz w:val="20"/>
          <w:szCs w:val="20"/>
        </w:rPr>
        <w:t xml:space="preserve">/lizmap/api/ — Lizmap Plugin API → http://127.0.0.1:7200/lizmap/</w:t>
      </w:r>
    </w:p>
    <w:p>
      <w:pPr>
        <w:pStyle w:val="ListParagraph"/>
        <w:numPr>
          <w:ilvl w:val="0"/>
          <w:numId w:val="2"/>
        </w:numPr>
        <w:spacing w:after="60"/>
      </w:pPr>
      <w:r>
        <w:rPr>
          <w:rFonts w:ascii="Arial" w:cs="Arial" w:eastAsia="Arial" w:hAnsi="Arial"/>
          <w:color w:val="404040"/>
          <w:sz w:val="20"/>
          <w:szCs w:val="20"/>
        </w:rPr>
        <w:t xml:space="preserve">/api/ — py-qgis-server REST Management API → http://127.0.0.1:7200/api/</w:t>
      </w:r>
    </w:p>
    <w:p>
      <w:pPr>
        <w:pStyle w:val="ListParagraph"/>
        <w:numPr>
          <w:ilvl w:val="0"/>
          <w:numId w:val="2"/>
        </w:numPr>
        <w:spacing w:after="60"/>
      </w:pPr>
      <w:r>
        <w:rPr>
          <w:rFonts w:ascii="Arial" w:cs="Arial" w:eastAsia="Arial" w:hAnsi="Arial"/>
          <w:color w:val="404040"/>
          <w:sz w:val="20"/>
          <w:szCs w:val="20"/>
        </w:rPr>
        <w:t xml:space="preserve">/ — PHP-FPM (Lizmap PHP-Anwendung)</w:t>
      </w:r>
    </w:p>
    <w:p>
      <w:pPr>
        <w:spacing w:after="60"/>
      </w:pPr>
      <w:r>
        <w:t xml:space="preserve"/>
      </w:r>
    </w:p>
    <w:p>
      <w:pPr>
        <w:spacing w:after="80"/>
      </w:pPr>
      <w:r>
        <w:rPr>
          <w:rFonts w:ascii="Arial" w:cs="Arial" w:eastAsia="Arial" w:hAnsi="Arial"/>
          <w:color w:val="404040"/>
          <w:sz w:val="20"/>
          <w:szCs w:val="20"/>
        </w:rPr>
        <w:t xml:space="preserve">Zusätzliche Nginx-Konfiguration: client_max_body_size 200M, gzip, Security-Header (X-Frame-Options, X-Content-Type-Options, X-XSS-Protection), Blockierung sensibler Verzeichnisse (lizmap/var/config, lizmap/var/db).</w:t>
      </w:r>
    </w:p>
    <w:p>
      <w:pPr>
        <w:spacing w:after="80"/>
      </w:pPr>
      <w:r>
        <w:t xml:space="preserve"/>
      </w:r>
    </w:p>
    <w:p>
      <w:pPr>
        <w:pStyle w:val="Heading2"/>
        <w:spacing w:after="80" w:before="240"/>
      </w:pPr>
      <w:r>
        <w:rPr>
          <w:rFonts w:ascii="Arial" w:cs="Arial" w:eastAsia="Arial" w:hAnsi="Arial"/>
          <w:b/>
          <w:bCs/>
          <w:color w:val="1F5C99"/>
          <w:sz w:val="22"/>
          <w:szCs w:val="22"/>
        </w:rPr>
        <w:t xml:space="preserve">Schritt 10 — xRDP + XFCE4 Desktop</w:t>
      </w:r>
    </w:p>
    <w:p>
      <w:pPr>
        <w:spacing w:after="80"/>
      </w:pPr>
      <w:r>
        <w:rPr>
          <w:rFonts w:ascii="Arial" w:cs="Arial" w:eastAsia="Arial" w:hAnsi="Arial"/>
          <w:color w:val="404040"/>
          <w:sz w:val="20"/>
          <w:szCs w:val="20"/>
        </w:rPr>
        <w:t xml:space="preserve">Installiert wird ein vollständiger XFCE4-Desktop mit xRDP für Remote-Desktop-Zugang. Dieser Schritt lädt viele Pakete — je nach Internetverbindung dauert er 5–15 Minuten. Der Fortschritt ist sichtbar. Besondere Massnahmen:</w:t>
      </w:r>
    </w:p>
    <w:p>
      <w:pPr>
        <w:spacing w:after="60"/>
      </w:pPr>
      <w:r>
        <w:t xml:space="preserve"/>
      </w:r>
    </w:p>
    <w:p>
      <w:pPr>
        <w:pStyle w:val="ListParagraph"/>
        <w:numPr>
          <w:ilvl w:val="0"/>
          <w:numId w:val="2"/>
        </w:numPr>
        <w:spacing w:after="60"/>
      </w:pPr>
      <w:r>
        <w:rPr>
          <w:rFonts w:ascii="Arial" w:cs="Arial" w:eastAsia="Arial" w:hAnsi="Arial"/>
          <w:color w:val="404040"/>
          <w:sz w:val="20"/>
          <w:szCs w:val="20"/>
        </w:rPr>
        <w:t xml:space="preserve">Firefox native .deb — Ubuntu 24.04 liefert Firefox als Snap, das in RDP-Sessions keinen Display-Zugang hat. Der Mozilla Mozilla PPA wird hinzugefügt und der native .deb installiert.</w:t>
      </w:r>
    </w:p>
    <w:p>
      <w:pPr>
        <w:pStyle w:val="ListParagraph"/>
        <w:numPr>
          <w:ilvl w:val="0"/>
          <w:numId w:val="2"/>
        </w:numPr>
        <w:spacing w:after="60"/>
      </w:pPr>
      <w:r>
        <w:rPr>
          <w:rFonts w:ascii="Arial" w:cs="Arial" w:eastAsia="Arial" w:hAnsi="Arial"/>
          <w:color w:val="404040"/>
          <w:sz w:val="20"/>
          <w:szCs w:val="20"/>
        </w:rPr>
        <w:t xml:space="preserve">mate-polkit — verhindert schwarzen Bildschirm / PolicyKit-Authentifizierungs-Fehler</w:t>
      </w:r>
    </w:p>
    <w:p>
      <w:pPr>
        <w:pStyle w:val="ListParagraph"/>
        <w:numPr>
          <w:ilvl w:val="0"/>
          <w:numId w:val="2"/>
        </w:numPr>
        <w:spacing w:after="60"/>
      </w:pPr>
      <w:r>
        <w:rPr>
          <w:rFonts w:ascii="Arial" w:cs="Arial" w:eastAsia="Arial" w:hAnsi="Arial"/>
          <w:color w:val="404040"/>
          <w:sz w:val="20"/>
          <w:szCs w:val="20"/>
        </w:rPr>
        <w:t xml:space="preserve">SSL-Zertifikat (selbst-signiert, 10 Jahre Gültigkeit) für verschlüsselte RDP-Verbindung</w:t>
      </w:r>
    </w:p>
    <w:p>
      <w:pPr>
        <w:pStyle w:val="ListParagraph"/>
        <w:numPr>
          <w:ilvl w:val="0"/>
          <w:numId w:val="2"/>
        </w:numPr>
        <w:spacing w:after="60"/>
      </w:pPr>
      <w:r>
        <w:rPr>
          <w:rFonts w:ascii="Arial" w:cs="Arial" w:eastAsia="Arial" w:hAnsi="Arial"/>
          <w:color w:val="404040"/>
          <w:sz w:val="20"/>
          <w:szCs w:val="20"/>
        </w:rPr>
        <w:t xml:space="preserve">Farbtiefe: max_bpp=32, xserverbpp=24 für korrekte Farbdarstellung</w:t>
      </w:r>
    </w:p>
    <w:p>
      <w:pPr>
        <w:pStyle w:val="ListParagraph"/>
        <w:numPr>
          <w:ilvl w:val="0"/>
          <w:numId w:val="2"/>
        </w:numPr>
        <w:spacing w:after="60"/>
      </w:pPr>
      <w:r>
        <w:rPr>
          <w:rFonts w:ascii="Arial" w:cs="Arial" w:eastAsia="Arial" w:hAnsi="Arial"/>
          <w:color w:val="404040"/>
          <w:sz w:val="20"/>
          <w:szCs w:val="20"/>
        </w:rPr>
        <w:t xml:space="preserve">Performance-Optimierungen: tcp_nodelay, tcp_keepalive, bulk_compression</w:t>
      </w:r>
    </w:p>
    <w:p>
      <w:pPr>
        <w:spacing w:after="60"/>
      </w:pPr>
      <w:r>
        <w:t xml:space="preserve"/>
      </w:r>
    </w:p>
    <w:p>
      <w:pPr>
        <w:spacing w:after="80"/>
      </w:pPr>
      <w:r>
        <w:rPr>
          <w:rFonts w:ascii="Arial" w:cs="Arial" w:eastAsia="Arial" w:hAnsi="Arial"/>
          <w:color w:val="404040"/>
          <w:sz w:val="20"/>
          <w:szCs w:val="20"/>
        </w:rPr>
        <w:t xml:space="preserve">Der dedizierte RDP-Benutzer (XRDP_USER, standard: gisadmin) wird in die Gruppen sudo, xrdp und qgis aufgenommen. Das auto-generierte Passwort wird am Ende der Installation einmalig angezeigt.</w:t>
      </w:r>
    </w:p>
    <w:p>
      <w:pPr>
        <w:spacing w:after="80"/>
      </w:pPr>
      <w:r>
        <w:t xml:space="preserve"/>
      </w:r>
    </w:p>
    <w:p>
      <w:pPr>
        <w:pStyle w:val="Heading2"/>
        <w:spacing w:after="80" w:before="240"/>
      </w:pPr>
      <w:r>
        <w:rPr>
          <w:rFonts w:ascii="Arial" w:cs="Arial" w:eastAsia="Arial" w:hAnsi="Arial"/>
          <w:b/>
          <w:bCs/>
          <w:color w:val="1F5C99"/>
          <w:sz w:val="22"/>
          <w:szCs w:val="22"/>
        </w:rPr>
        <w:t xml:space="preserve">Schritt 11 — Firewall (UFW)</w:t>
      </w:r>
    </w:p>
    <w:p>
      <w:pPr>
        <w:spacing w:after="80"/>
      </w:pPr>
      <w:r>
        <w:rPr>
          <w:rFonts w:ascii="Arial" w:cs="Arial" w:eastAsia="Arial" w:hAnsi="Arial"/>
          <w:color w:val="404040"/>
          <w:sz w:val="20"/>
          <w:szCs w:val="20"/>
        </w:rPr>
        <w:t xml:space="preserve">Wenn ufw installiert ist, werden folgende Regeln gesetzt:</w:t>
      </w:r>
    </w:p>
    <w:p>
      <w:pPr>
        <w:pStyle w:val="ListParagraph"/>
        <w:numPr>
          <w:ilvl w:val="0"/>
          <w:numId w:val="2"/>
        </w:numPr>
        <w:spacing w:after="60"/>
      </w:pPr>
      <w:r>
        <w:rPr>
          <w:rFonts w:ascii="Arial" w:cs="Arial" w:eastAsia="Arial" w:hAnsi="Arial"/>
          <w:color w:val="404040"/>
          <w:sz w:val="20"/>
          <w:szCs w:val="20"/>
        </w:rPr>
        <w:t xml:space="preserve">OpenSSH (Port 22) — immer</w:t>
      </w:r>
    </w:p>
    <w:p>
      <w:pPr>
        <w:pStyle w:val="ListParagraph"/>
        <w:numPr>
          <w:ilvl w:val="0"/>
          <w:numId w:val="2"/>
        </w:numPr>
        <w:spacing w:after="60"/>
      </w:pPr>
      <w:r>
        <w:rPr>
          <w:rFonts w:ascii="Arial" w:cs="Arial" w:eastAsia="Arial" w:hAnsi="Arial"/>
          <w:color w:val="404040"/>
          <w:sz w:val="20"/>
          <w:szCs w:val="20"/>
        </w:rPr>
        <w:t xml:space="preserve">Nginx Full (Port 80 + 443) — immer</w:t>
      </w:r>
    </w:p>
    <w:p>
      <w:pPr>
        <w:pStyle w:val="ListParagraph"/>
        <w:numPr>
          <w:ilvl w:val="0"/>
          <w:numId w:val="2"/>
        </w:numPr>
        <w:spacing w:after="60"/>
      </w:pPr>
      <w:r>
        <w:rPr>
          <w:rFonts w:ascii="Arial" w:cs="Arial" w:eastAsia="Arial" w:hAnsi="Arial"/>
          <w:color w:val="404040"/>
          <w:sz w:val="20"/>
          <w:szCs w:val="20"/>
        </w:rPr>
        <w:t xml:space="preserve">xRDP-Port (Standard 3389) — wenn INSTALL_XRDP=true</w:t>
      </w:r>
    </w:p>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6. Nach der Installation</w:t>
      </w:r>
    </w:p>
    <w:p>
      <w:pPr>
        <w:pStyle w:val="Heading2"/>
        <w:spacing w:after="80" w:before="240"/>
      </w:pPr>
      <w:r>
        <w:rPr>
          <w:rFonts w:ascii="Arial" w:cs="Arial" w:eastAsia="Arial" w:hAnsi="Arial"/>
          <w:b/>
          <w:bCs/>
          <w:color w:val="1F5C99"/>
          <w:sz w:val="22"/>
          <w:szCs w:val="22"/>
        </w:rPr>
        <w:t xml:space="preserve">6.1 Zusammenfassung am Ende des Skripts</w:t>
      </w:r>
    </w:p>
    <w:p>
      <w:pPr>
        <w:spacing w:after="80"/>
      </w:pPr>
      <w:r>
        <w:rPr>
          <w:rFonts w:ascii="Arial" w:cs="Arial" w:eastAsia="Arial" w:hAnsi="Arial"/>
          <w:color w:val="404040"/>
          <w:sz w:val="20"/>
          <w:szCs w:val="20"/>
        </w:rPr>
        <w:t xml:space="preserve">Das Skript gibt am Ende eine vollständige Übersicht aus: Lizmap-URL, QGIS WMS-URL, PostgreSQL-Zugangsdaten, RDP-Zugangsdaten, alle Log-Pfade und nächste Schritte. Diese Ausgabe auch im Installationslog gespeichert.</w:t>
      </w:r>
    </w:p>
    <w:p>
      <w:pPr>
        <w:spacing w:after="80"/>
      </w:pPr>
      <w:r>
        <w:t xml:space="preserve"/>
      </w:r>
    </w:p>
    <w:p>
      <w:pPr>
        <w:pStyle w:val="Heading2"/>
        <w:spacing w:after="80" w:before="240"/>
      </w:pPr>
      <w:r>
        <w:rPr>
          <w:rFonts w:ascii="Arial" w:cs="Arial" w:eastAsia="Arial" w:hAnsi="Arial"/>
          <w:b/>
          <w:bCs/>
          <w:color w:val="1F5C99"/>
          <w:sz w:val="22"/>
          <w:szCs w:val="22"/>
        </w:rPr>
        <w:t xml:space="preserve">6.2 Erste Schritte</w:t>
      </w:r>
    </w:p>
    <w:p>
      <w:pPr>
        <w:spacing w:after="80"/>
      </w:pPr>
      <w:r>
        <w:rPr>
          <w:rFonts w:ascii="Arial" w:cs="Arial" w:eastAsia="Arial" w:hAnsi="Arial"/>
          <w:color w:val="404040"/>
          <w:sz w:val="20"/>
          <w:szCs w:val="20"/>
        </w:rPr>
        <w:t xml:space="preserve">In dieser Reihenfolge vorgehen:</w:t>
      </w:r>
    </w:p>
    <w:p>
      <w:pPr>
        <w:pStyle w:val="ListParagraph"/>
        <w:numPr>
          <w:ilvl w:val="0"/>
          <w:numId w:val="2"/>
        </w:numPr>
        <w:spacing w:after="60"/>
      </w:pPr>
      <w:r>
        <w:rPr>
          <w:rFonts w:ascii="Arial" w:cs="Arial" w:eastAsia="Arial" w:hAnsi="Arial"/>
          <w:b/>
          <w:bCs/>
          <w:color w:val="404040"/>
          <w:sz w:val="20"/>
          <w:szCs w:val="20"/>
        </w:rPr>
        <w:t xml:space="preserve">Lizmap Web-Oberfläche aufrufen: http://&lt;SERVER-IP&gt;/ — Admin-Login: admin / admin</w:t>
      </w:r>
    </w:p>
    <w:p>
      <w:pPr>
        <w:pStyle w:val="ListParagraph"/>
        <w:numPr>
          <w:ilvl w:val="0"/>
          <w:numId w:val="2"/>
        </w:numPr>
        <w:spacing w:after="60"/>
      </w:pPr>
      <w:r>
        <w:rPr>
          <w:rFonts w:ascii="Arial" w:cs="Arial" w:eastAsia="Arial" w:hAnsi="Arial"/>
          <w:b/>
          <w:bCs/>
          <w:color w:val="404040"/>
          <w:sz w:val="20"/>
          <w:szCs w:val="20"/>
        </w:rPr>
        <w:t xml:space="preserve">Lizmap-Admin-Passwort sofort ändern (Administration → Benutzerverwaltung)</w:t>
      </w:r>
    </w:p>
    <w:p>
      <w:pPr>
        <w:pStyle w:val="ListParagraph"/>
        <w:numPr>
          <w:ilvl w:val="0"/>
          <w:numId w:val="2"/>
        </w:numPr>
        <w:spacing w:after="60"/>
      </w:pPr>
      <w:r>
        <w:rPr>
          <w:rFonts w:ascii="Arial" w:cs="Arial" w:eastAsia="Arial" w:hAnsi="Arial"/>
          <w:b/>
          <w:bCs/>
          <w:color w:val="404040"/>
          <w:sz w:val="20"/>
          <w:szCs w:val="20"/>
        </w:rPr>
        <w:t xml:space="preserve">Via RDP verbinden (mstsc / Remmina): &lt;SERVER-IP&gt;:3389 mit gisadmin / &lt;generiertes PW&gt;</w:t>
      </w:r>
    </w:p>
    <w:p>
      <w:pPr>
        <w:pStyle w:val="ListParagraph"/>
        <w:numPr>
          <w:ilvl w:val="0"/>
          <w:numId w:val="2"/>
        </w:numPr>
        <w:spacing w:after="60"/>
      </w:pPr>
      <w:r>
        <w:rPr>
          <w:rFonts w:ascii="Arial" w:cs="Arial" w:eastAsia="Arial" w:hAnsi="Arial"/>
          <w:b/>
          <w:bCs/>
          <w:color w:val="404040"/>
          <w:sz w:val="20"/>
          <w:szCs w:val="20"/>
        </w:rPr>
        <w:t xml:space="preserve">QGIS Desktop in der RDP-Session öffnen und Projekte im Verzeichnis /srv/data/ erstellen</w:t>
      </w:r>
    </w:p>
    <w:p>
      <w:pPr>
        <w:pStyle w:val="ListParagraph"/>
        <w:numPr>
          <w:ilvl w:val="0"/>
          <w:numId w:val="2"/>
        </w:numPr>
        <w:spacing w:after="60"/>
      </w:pPr>
      <w:r>
        <w:rPr>
          <w:rFonts w:ascii="Arial" w:cs="Arial" w:eastAsia="Arial" w:hAnsi="Arial"/>
          <w:b/>
          <w:bCs/>
          <w:color w:val="404040"/>
          <w:sz w:val="20"/>
          <w:szCs w:val="20"/>
        </w:rPr>
        <w:t xml:space="preserve">Lizmap QGIS-Plugin in QGIS Desktop installieren (Einzel-Projekt-Publishing konfigurieren)</w:t>
      </w:r>
    </w:p>
    <w:p>
      <w:pPr>
        <w:pStyle w:val="ListParagraph"/>
        <w:numPr>
          <w:ilvl w:val="0"/>
          <w:numId w:val="2"/>
        </w:numPr>
        <w:spacing w:after="60"/>
      </w:pPr>
      <w:r>
        <w:rPr>
          <w:rFonts w:ascii="Arial" w:cs="Arial" w:eastAsia="Arial" w:hAnsi="Arial"/>
          <w:b/>
          <w:bCs/>
          <w:color w:val="404040"/>
          <w:sz w:val="20"/>
          <w:szCs w:val="20"/>
        </w:rPr>
        <w:t xml:space="preserve">HTTPS: wird automatisch konfiguriert wenn CERTBOT_EMAIL im Skript gesetzt war; sonst manuell: certbot --nginx -d karte1.wandelderzeit.ch</w:t>
      </w:r>
    </w:p>
    <w:p>
      <w:pPr>
        <w:spacing w:after="80"/>
      </w:pPr>
      <w:r>
        <w:t xml:space="preserve"/>
      </w:r>
    </w:p>
    <w:p>
      <w:pPr>
        <w:pStyle w:val="Heading2"/>
        <w:spacing w:after="80" w:before="240"/>
      </w:pPr>
      <w:r>
        <w:rPr>
          <w:rFonts w:ascii="Arial" w:cs="Arial" w:eastAsia="Arial" w:hAnsi="Arial"/>
          <w:b/>
          <w:bCs/>
          <w:color w:val="1F5C99"/>
          <w:sz w:val="22"/>
          <w:szCs w:val="22"/>
        </w:rPr>
        <w:t xml:space="preserve">6.3 QGIS Stack verwalten</w:t>
      </w:r>
    </w:p>
    <w:p>
      <w:pPr>
        <w:spacing w:after="80"/>
      </w:pPr>
      <w:r>
        <w:rPr>
          <w:rFonts w:ascii="Arial" w:cs="Arial" w:eastAsia="Arial" w:hAnsi="Arial"/>
          <w:color w:val="404040"/>
          <w:sz w:val="20"/>
          <w:szCs w:val="20"/>
        </w:rPr>
        <w:t xml:space="preserve">Einfache Stack-Verwaltung per Meta-Service:</w:t>
      </w:r>
    </w:p>
    <w:p>
      <w:pPr>
        <w:shd w:fill="F0F0F0" w:val="clear"/>
        <w:spacing w:after="20"/>
        <w:ind w:left="360"/>
      </w:pPr>
      <w:r>
        <w:rPr>
          <w:rFonts w:ascii="Courier New" w:cs="Courier New" w:eastAsia="Courier New" w:hAnsi="Courier New"/>
          <w:color w:val="1A1A1A"/>
          <w:sz w:val="18"/>
          <w:szCs w:val="18"/>
        </w:rPr>
        <w:t xml:space="preserve">service qgis start</w:t>
      </w:r>
    </w:p>
    <w:p>
      <w:pPr>
        <w:shd w:fill="F0F0F0" w:val="clear"/>
        <w:spacing w:after="20"/>
        <w:ind w:left="360"/>
      </w:pPr>
      <w:r>
        <w:rPr>
          <w:rFonts w:ascii="Courier New" w:cs="Courier New" w:eastAsia="Courier New" w:hAnsi="Courier New"/>
          <w:color w:val="1A1A1A"/>
          <w:sz w:val="18"/>
          <w:szCs w:val="18"/>
        </w:rPr>
        <w:t xml:space="preserve">service qgis stop</w:t>
      </w:r>
    </w:p>
    <w:p>
      <w:pPr>
        <w:shd w:fill="F0F0F0" w:val="clear"/>
        <w:spacing w:after="20"/>
        <w:ind w:left="360"/>
      </w:pPr>
      <w:r>
        <w:rPr>
          <w:rFonts w:ascii="Courier New" w:cs="Courier New" w:eastAsia="Courier New" w:hAnsi="Courier New"/>
          <w:color w:val="1A1A1A"/>
          <w:sz w:val="18"/>
          <w:szCs w:val="18"/>
        </w:rPr>
        <w:t xml:space="preserve">service qgis restart</w:t>
      </w:r>
    </w:p>
    <w:p>
      <w:pPr>
        <w:shd w:fill="F0F0F0" w:val="clear"/>
        <w:spacing w:after="20"/>
        <w:ind w:left="360"/>
      </w:pPr>
      <w:r>
        <w:rPr>
          <w:rFonts w:ascii="Courier New" w:cs="Courier New" w:eastAsia="Courier New" w:hAnsi="Courier New"/>
          <w:color w:val="1A1A1A"/>
          <w:sz w:val="18"/>
          <w:szCs w:val="18"/>
        </w:rPr>
        <w:t xml:space="preserve">service qgis status</w:t>
      </w:r>
    </w:p>
    <w:p>
      <w:pPr>
        <w:spacing w:after="60"/>
      </w:pPr>
      <w:r>
        <w:t xml:space="preserve"/>
      </w:r>
    </w:p>
    <w:p>
      <w:pPr>
        <w:spacing w:after="80"/>
      </w:pPr>
      <w:r>
        <w:rPr>
          <w:rFonts w:ascii="Arial" w:cs="Arial" w:eastAsia="Arial" w:hAnsi="Arial"/>
          <w:color w:val="404040"/>
          <w:sz w:val="20"/>
          <w:szCs w:val="20"/>
        </w:rPr>
        <w:t xml:space="preserve">QGIS Server Workers bei Konfigurationsänderung graceful neu starten (ohne Neustart):</w:t>
      </w:r>
    </w:p>
    <w:p>
      <w:pPr>
        <w:shd w:fill="F0F0F0" w:val="clear"/>
        <w:spacing w:after="20"/>
        <w:ind w:left="360"/>
      </w:pPr>
      <w:r>
        <w:rPr>
          <w:rFonts w:ascii="Courier New" w:cs="Courier New" w:eastAsia="Courier New" w:hAnsi="Courier New"/>
          <w:color w:val="1A1A1A"/>
          <w:sz w:val="18"/>
          <w:szCs w:val="18"/>
        </w:rPr>
        <w:t xml:space="preserve">/usr/bin/qgis-reload</w:t>
      </w:r>
    </w:p>
    <w:p>
      <w:pPr>
        <w:spacing w:after="60"/>
      </w:pPr>
      <w:r>
        <w:t xml:space="preserve"/>
      </w:r>
    </w:p>
    <w:p>
      <w:pPr>
        <w:spacing w:after="80"/>
      </w:pPr>
      <w:r>
        <w:rPr>
          <w:rFonts w:ascii="Arial" w:cs="Arial" w:eastAsia="Arial" w:hAnsi="Arial"/>
          <w:color w:val="404040"/>
          <w:sz w:val="20"/>
          <w:szCs w:val="20"/>
        </w:rPr>
        <w:t xml:space="preserve">py-qgis-server Status und Steuerung:</w:t>
      </w:r>
    </w:p>
    <w:p>
      <w:pPr>
        <w:shd w:fill="F0F0F0" w:val="clear"/>
        <w:spacing w:after="20"/>
        <w:ind w:left="360"/>
      </w:pPr>
      <w:r>
        <w:rPr>
          <w:rFonts w:ascii="Courier New" w:cs="Courier New" w:eastAsia="Courier New" w:hAnsi="Courier New"/>
          <w:color w:val="1A1A1A"/>
          <w:sz w:val="18"/>
          <w:szCs w:val="18"/>
        </w:rPr>
        <w:t xml:space="preserve">supervisorctl status py-qgisserver</w:t>
      </w:r>
    </w:p>
    <w:p>
      <w:pPr>
        <w:shd w:fill="F0F0F0" w:val="clear"/>
        <w:spacing w:after="20"/>
        <w:ind w:left="360"/>
      </w:pPr>
      <w:r>
        <w:rPr>
          <w:rFonts w:ascii="Courier New" w:cs="Courier New" w:eastAsia="Courier New" w:hAnsi="Courier New"/>
          <w:color w:val="1A1A1A"/>
          <w:sz w:val="18"/>
          <w:szCs w:val="18"/>
        </w:rPr>
        <w:t xml:space="preserve">supervisorctl restart py-qgisserver</w:t>
      </w:r>
    </w:p>
    <w:p>
      <w:pPr>
        <w:spacing w:after="80"/>
      </w:pPr>
      <w:r>
        <w:t xml:space="preserve"/>
      </w:r>
    </w:p>
    <w:p>
      <w:pPr>
        <w:pStyle w:val="Heading2"/>
        <w:spacing w:after="80" w:before="240"/>
      </w:pPr>
      <w:r>
        <w:rPr>
          <w:rFonts w:ascii="Arial" w:cs="Arial" w:eastAsia="Arial" w:hAnsi="Arial"/>
          <w:b/>
          <w:bCs/>
          <w:color w:val="1F5C99"/>
          <w:sz w:val="22"/>
          <w:szCs w:val="22"/>
        </w:rPr>
        <w:t xml:space="preserve">6.4 Logs und Monitoring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Dienst</w:t>
            </w:r>
          </w:p>
        </w:tc>
        <w:tc>
          <w:tcPr>
            <w:tcW w:type="dxa" w:w="6546"/>
            <w:tcBorders>
              <w:top w:val="single" w:color="1F5C99" w:sz="8"/>
              <w:left w:val="single" w:color="1F5C99" w:sz="8"/>
              <w:bottom w:val="single" w:color="1F5C99" w:sz="8"/>
              <w:right w:val="single" w:color="1F5C99" w:sz="8"/>
            </w:tcBorders>
            <w:shd w:fill="1F5C99" w:val="clear"/>
            <w:tcMar>
              <w:top w:type="dxa" w:w="80"/>
              <w:left w:type="dxa" w:w="120"/>
              <w:bottom w:type="dxa" w:w="80"/>
              <w:right w:type="dxa" w:w="120"/>
            </w:tcMar>
          </w:tcPr>
          <w:p>
            <w:pPr>
              <w:spacing w:after="0"/>
            </w:pPr>
            <w:r>
              <w:rPr>
                <w:rFonts w:ascii="Courier New" w:cs="Courier New" w:eastAsia="Courier New" w:hAnsi="Courier New"/>
                <w:color w:val="FFFFFF"/>
                <w:sz w:val="17"/>
                <w:szCs w:val="17"/>
              </w:rPr>
              <w:t xml:space="preserve">Logpfad / Befehl</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Installationslog</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/var/log/install_lizmap_qgisserver.log</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Nginx</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/var/log/nginx/lizmap-access.log</w:t>
            </w:r>
          </w:p>
          <w:p>
            <w:pPr>
              <w:spacing w:after="0"/>
            </w:pPr>
            <w:r>
              <w:rPr>
                <w:rFonts w:ascii="Courier New" w:cs="Courier New" w:eastAsia="Courier New" w:hAnsi="Courier New"/>
                <w:color w:val="1A1A1A"/>
                <w:sz w:val="17"/>
                <w:szCs w:val="17"/>
              </w:rPr>
              <w:t xml:space="preserve">/var/log/nginx/lizmap-error.log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PHP-FPM</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/var/log/php8.3-fpm.log</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QGIS Server Workers</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journalctl -u 'qgis-server@*.service' -f</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Xvfb</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journalctl -u xvfb.service -f</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py-qgis-server</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/var/log/supervisor/py-qgisserver.log</w:t>
            </w:r>
          </w:p>
          <w:p>
            <w:pPr>
              <w:spacing w:after="0"/>
            </w:pPr>
            <w:r>
              <w:rPr>
                <w:rFonts w:ascii="Courier New" w:cs="Courier New" w:eastAsia="Courier New" w:hAnsi="Courier New"/>
                <w:color w:val="1A1A1A"/>
                <w:sz w:val="17"/>
                <w:szCs w:val="17"/>
              </w:rPr>
              <w:t xml:space="preserve">/var/log/supervisor/py-qgisserver-err.log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404040"/>
                <w:sz w:val="18"/>
                <w:szCs w:val="18"/>
              </w:rPr>
              <w:t xml:space="preserve">xRDP</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ourier New" w:cs="Courier New" w:eastAsia="Courier New" w:hAnsi="Courier New"/>
                <w:color w:val="1A1A1A"/>
                <w:sz w:val="17"/>
                <w:szCs w:val="17"/>
              </w:rPr>
              <w:t xml:space="preserve">/var/log/xrdp.log  /var/log/xrdp-sesman.log</w:t>
            </w:r>
          </w:p>
        </w:tc>
      </w:tr>
    </w:tbl>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7. Diagnose und Fehlerbehebung</w:t>
      </w:r>
    </w:p>
    <w:p>
      <w:pPr>
        <w:pStyle w:val="Heading2"/>
        <w:spacing w:after="80" w:before="240"/>
      </w:pPr>
      <w:r>
        <w:rPr>
          <w:rFonts w:ascii="Arial" w:cs="Arial" w:eastAsia="Arial" w:hAnsi="Arial"/>
          <w:b/>
          <w:bCs/>
          <w:color w:val="1F5C99"/>
          <w:sz w:val="22"/>
          <w:szCs w:val="22"/>
        </w:rPr>
        <w:t xml:space="preserve">7.1 check_installation.sh</w:t>
      </w:r>
    </w:p>
    <w:p>
      <w:pPr>
        <w:spacing w:after="80"/>
      </w:pPr>
      <w:r>
        <w:rPr>
          <w:rFonts w:ascii="Arial" w:cs="Arial" w:eastAsia="Arial" w:hAnsi="Arial"/>
          <w:color w:val="404040"/>
          <w:sz w:val="20"/>
          <w:szCs w:val="20"/>
        </w:rPr>
        <w:t xml:space="preserve">Das mitgelieferte Diagnose-Skript prüft alle Komponenten automatisch und kann Fehler beheben:</w:t>
      </w:r>
    </w:p>
    <w:p>
      <w:pPr>
        <w:spacing w:after="60"/>
      </w:pPr>
      <w:r>
        <w:t xml:space="preserve"/>
      </w:r>
    </w:p>
    <w:p>
      <w:pPr>
        <w:shd w:fill="F0F0F0" w:val="clear"/>
        <w:spacing w:after="20"/>
        <w:ind w:left="360"/>
      </w:pPr>
      <w:r>
        <w:rPr>
          <w:rFonts w:ascii="Courier New" w:cs="Courier New" w:eastAsia="Courier New" w:hAnsi="Courier New"/>
          <w:color w:val="1A1A1A"/>
          <w:sz w:val="18"/>
          <w:szCs w:val="18"/>
        </w:rPr>
        <w:t xml:space="preserve">sudo bash check_installation.sh          # Diagnose</w:t>
      </w:r>
    </w:p>
    <w:p>
      <w:pPr>
        <w:shd w:fill="F0F0F0" w:val="clear"/>
        <w:spacing w:after="20"/>
        <w:ind w:left="360"/>
      </w:pPr>
      <w:r>
        <w:rPr>
          <w:rFonts w:ascii="Courier New" w:cs="Courier New" w:eastAsia="Courier New" w:hAnsi="Courier New"/>
          <w:color w:val="1A1A1A"/>
          <w:sz w:val="18"/>
          <w:szCs w:val="18"/>
        </w:rPr>
        <w:t xml:space="preserve">sudo bash check_installation.sh --fix    # Diagnose + automatische Behebung</w:t>
      </w:r>
    </w:p>
    <w:p>
      <w:pPr>
        <w:spacing w:after="60"/>
      </w:pPr>
      <w:r>
        <w:t xml:space="preserve"/>
      </w:r>
    </w:p>
    <w:p>
      <w:pPr>
        <w:spacing w:after="80"/>
      </w:pPr>
      <w:r>
        <w:rPr>
          <w:rFonts w:ascii="Arial" w:cs="Arial" w:eastAsia="Arial" w:hAnsi="Arial"/>
          <w:color w:val="404040"/>
          <w:sz w:val="20"/>
          <w:szCs w:val="20"/>
        </w:rPr>
        <w:t xml:space="preserve">Geprüft werden: Systemdienste (nginx, php-fpm, xvfb, supervisor, postgresql, xrdp), Ports, py-qgisserver Supervisor-Status, QGIS-Plugins, qgis-plugin-manager (Binary, sources.list, Plugin-Versionen), Nginx lizmap-common.conf, Nginx Block 1 (default_server/_) für IP-Zugriff, HTTPS/self-signed Zertifikat (Gültigkeit, SAN), Nginx Block 2 (karte1.wandelderzeit.ch), Nginx-Konfiguration, server.conf (alle Sektionen), PostgreSQL-Verbindung, Lizmap-Konfiguration, Verzeichnisse und Berechtigungen.</w:t>
      </w:r>
    </w:p>
    <w:p>
      <w:pPr>
        <w:spacing w:after="80"/>
      </w:pPr>
      <w:r>
        <w:t xml:space="preserve"/>
      </w:r>
    </w:p>
    <w:p>
      <w:pPr>
        <w:pStyle w:val="Heading2"/>
        <w:spacing w:after="80" w:before="240"/>
      </w:pPr>
      <w:r>
        <w:rPr>
          <w:rFonts w:ascii="Arial" w:cs="Arial" w:eastAsia="Arial" w:hAnsi="Arial"/>
          <w:b/>
          <w:bCs/>
          <w:color w:val="1F5C99"/>
          <w:sz w:val="22"/>
          <w:szCs w:val="22"/>
        </w:rPr>
        <w:t xml:space="preserve">7.2 Häufige Probleme</w:t>
      </w:r>
    </w:p>
    <w:p>
      <w:pPr>
        <w:pStyle w:val="Heading3"/>
        <w:spacing w:after="60" w:before="160"/>
      </w:pPr>
      <w:r>
        <w:rPr>
          <w:rFonts w:ascii="Arial" w:cs="Arial" w:eastAsia="Arial" w:hAnsi="Arial"/>
          <w:b/>
          <w:bCs/>
          <w:color w:val="404040"/>
          <w:sz w:val="20"/>
          <w:szCs w:val="20"/>
        </w:rPr>
        <w:t xml:space="preserve">/lizmap/server.json gibt 404 zurück</w:t>
      </w:r>
    </w:p>
    <w:p>
      <w:pPr>
        <w:spacing w:after="80"/>
      </w:pPr>
      <w:r>
        <w:rPr>
          <w:rFonts w:ascii="Arial" w:cs="Arial" w:eastAsia="Arial" w:hAnsi="Arial"/>
          <w:color w:val="404040"/>
          <w:sz w:val="20"/>
          <w:szCs w:val="20"/>
        </w:rPr>
        <w:t xml:space="preserve">QGSRV_API_ENABLED_LIZMAP=yes fehlt in der Umgebungskonfiguration oder der Supervisor-Konfiguration.</w:t>
      </w:r>
    </w:p>
    <w:p>
      <w:pPr>
        <w:shd w:fill="F0F0F0" w:val="clear"/>
        <w:spacing w:after="20"/>
        <w:ind w:left="360"/>
      </w:pPr>
      <w:r>
        <w:rPr>
          <w:rFonts w:ascii="Courier New" w:cs="Courier New" w:eastAsia="Courier New" w:hAnsi="Courier New"/>
          <w:color w:val="1A1A1A"/>
          <w:sz w:val="18"/>
          <w:szCs w:val="18"/>
        </w:rPr>
        <w:t xml:space="preserve">grep QGSRV_API_ENABLED_LIZMAP /srv/qgis/config/qgis-service.env</w:t>
      </w:r>
    </w:p>
    <w:p>
      <w:pPr>
        <w:shd w:fill="F0F0F0" w:val="clear"/>
        <w:spacing w:after="20"/>
        <w:ind w:left="360"/>
      </w:pPr>
      <w:r>
        <w:rPr>
          <w:rFonts w:ascii="Courier New" w:cs="Courier New" w:eastAsia="Courier New" w:hAnsi="Courier New"/>
          <w:color w:val="1A1A1A"/>
          <w:sz w:val="18"/>
          <w:szCs w:val="18"/>
        </w:rPr>
        <w:t xml:space="preserve">supervisorctl restart py-qgisserver</w:t>
      </w:r>
    </w:p>
    <w:p>
      <w:pPr>
        <w:spacing w:after="80"/>
      </w:pPr>
      <w:r>
        <w:t xml:space="preserve"/>
      </w:r>
    </w:p>
    <w:p>
      <w:pPr>
        <w:pStyle w:val="Heading3"/>
        <w:spacing w:after="60" w:before="160"/>
      </w:pPr>
      <w:r>
        <w:rPr>
          <w:rFonts w:ascii="Arial" w:cs="Arial" w:eastAsia="Arial" w:hAnsi="Arial"/>
          <w:b/>
          <w:bCs/>
          <w:color w:val="404040"/>
          <w:sz w:val="20"/>
          <w:szCs w:val="20"/>
        </w:rPr>
        <w:t xml:space="preserve">QGIS Server startet nicht (X11/Qt Fehler)</w:t>
      </w:r>
    </w:p>
    <w:p>
      <w:pPr>
        <w:spacing w:after="80"/>
      </w:pPr>
      <w:r>
        <w:rPr>
          <w:rFonts w:ascii="Arial" w:cs="Arial" w:eastAsia="Arial" w:hAnsi="Arial"/>
          <w:color w:val="404040"/>
          <w:sz w:val="20"/>
          <w:szCs w:val="20"/>
        </w:rPr>
        <w:t xml:space="preserve">"could not connect to display :99" oder "QXcbConnection: Could not connect" — Xvfb läuft nicht.</w:t>
      </w:r>
    </w:p>
    <w:p>
      <w:pPr>
        <w:shd w:fill="F0F0F0" w:val="clear"/>
        <w:spacing w:after="20"/>
        <w:ind w:left="360"/>
      </w:pPr>
      <w:r>
        <w:rPr>
          <w:rFonts w:ascii="Courier New" w:cs="Courier New" w:eastAsia="Courier New" w:hAnsi="Courier New"/>
          <w:color w:val="1A1A1A"/>
          <w:sz w:val="18"/>
          <w:szCs w:val="18"/>
        </w:rPr>
        <w:t xml:space="preserve">systemctl status xvfb</w:t>
      </w:r>
    </w:p>
    <w:p>
      <w:pPr>
        <w:shd w:fill="F0F0F0" w:val="clear"/>
        <w:spacing w:after="20"/>
        <w:ind w:left="360"/>
      </w:pPr>
      <w:r>
        <w:rPr>
          <w:rFonts w:ascii="Courier New" w:cs="Courier New" w:eastAsia="Courier New" w:hAnsi="Courier New"/>
          <w:color w:val="1A1A1A"/>
          <w:sz w:val="18"/>
          <w:szCs w:val="18"/>
        </w:rPr>
        <w:t xml:space="preserve">DISPLAY=:99 xdpyinfo   # sollte Ausgabe liefern</w:t>
      </w:r>
    </w:p>
    <w:p>
      <w:pPr>
        <w:shd w:fill="F0F0F0" w:val="clear"/>
        <w:spacing w:after="20"/>
        <w:ind w:left="360"/>
      </w:pPr>
      <w:r>
        <w:rPr>
          <w:rFonts w:ascii="Courier New" w:cs="Courier New" w:eastAsia="Courier New" w:hAnsi="Courier New"/>
          <w:color w:val="1A1A1A"/>
          <w:sz w:val="18"/>
          <w:szCs w:val="18"/>
        </w:rPr>
        <w:t xml:space="preserve">systemctl start xvfb</w:t>
      </w:r>
    </w:p>
    <w:p>
      <w:pPr>
        <w:spacing w:after="80"/>
      </w:pPr>
      <w:r>
        <w:t xml:space="preserve"/>
      </w:r>
    </w:p>
    <w:p>
      <w:pPr>
        <w:pStyle w:val="Heading3"/>
        <w:spacing w:after="60" w:before="160"/>
      </w:pPr>
      <w:r>
        <w:rPr>
          <w:rFonts w:ascii="Arial" w:cs="Arial" w:eastAsia="Arial" w:hAnsi="Arial"/>
          <w:b/>
          <w:bCs/>
          <w:color w:val="404040"/>
          <w:sz w:val="20"/>
          <w:szCs w:val="20"/>
        </w:rPr>
        <w:t xml:space="preserve">Schwarzer Bildschirm in RDP-Session</w:t>
      </w:r>
    </w:p>
    <w:p>
      <w:pPr>
        <w:spacing w:after="80"/>
      </w:pPr>
      <w:r>
        <w:rPr>
          <w:rFonts w:ascii="Arial" w:cs="Arial" w:eastAsia="Arial" w:hAnsi="Arial"/>
          <w:color w:val="404040"/>
          <w:sz w:val="20"/>
          <w:szCs w:val="20"/>
        </w:rPr>
        <w:t xml:space="preserve">Meist PolicyKit-Problem (mate-polkit nicht gestartet) oder Display-Manager-Konflikt (gdm3/lightdm).</w:t>
      </w:r>
    </w:p>
    <w:p>
      <w:pPr>
        <w:shd w:fill="F0F0F0" w:val="clear"/>
        <w:spacing w:after="20"/>
        <w:ind w:left="360"/>
      </w:pPr>
      <w:r>
        <w:rPr>
          <w:rFonts w:ascii="Courier New" w:cs="Courier New" w:eastAsia="Courier New" w:hAnsi="Courier New"/>
          <w:color w:val="1A1A1A"/>
          <w:sz w:val="18"/>
          <w:szCs w:val="18"/>
        </w:rPr>
        <w:t xml:space="preserve">systemctl status gdm3 lightdm   # sollte inactive sein</w:t>
      </w:r>
    </w:p>
    <w:p>
      <w:pPr>
        <w:shd w:fill="F0F0F0" w:val="clear"/>
        <w:spacing w:after="20"/>
        <w:ind w:left="360"/>
      </w:pPr>
      <w:r>
        <w:rPr>
          <w:rFonts w:ascii="Courier New" w:cs="Courier New" w:eastAsia="Courier New" w:hAnsi="Courier New"/>
          <w:color w:val="1A1A1A"/>
          <w:sz w:val="18"/>
          <w:szCs w:val="18"/>
        </w:rPr>
        <w:t xml:space="preserve">ls /etc/xdg/autostart/mate-polkit-autostart.desktop</w:t>
      </w:r>
    </w:p>
    <w:p>
      <w:pPr>
        <w:spacing w:after="80"/>
      </w:pPr>
      <w:r>
        <w:t xml:space="preserve"/>
      </w:r>
    </w:p>
    <w:p>
      <w:pPr>
        <w:pStyle w:val="Heading3"/>
        <w:spacing w:after="60" w:before="160"/>
      </w:pPr>
      <w:r>
        <w:rPr>
          <w:rFonts w:ascii="Arial" w:cs="Arial" w:eastAsia="Arial" w:hAnsi="Arial"/>
          <w:b/>
          <w:bCs/>
          <w:color w:val="404040"/>
          <w:sz w:val="20"/>
          <w:szCs w:val="20"/>
        </w:rPr>
        <w:t xml:space="preserve">PHP kann keine Verbindung zu PostgreSQL herstellen</w:t>
      </w:r>
    </w:p>
    <w:p>
      <w:pPr>
        <w:spacing w:after="80"/>
      </w:pPr>
      <w:r>
        <w:rPr>
          <w:rFonts w:ascii="Arial" w:cs="Arial" w:eastAsia="Arial" w:hAnsi="Arial"/>
          <w:color w:val="404040"/>
          <w:sz w:val="20"/>
          <w:szCs w:val="20"/>
        </w:rPr>
        <w:t xml:space="preserve">pgsql/pdo_pgsql nicht aktiviert oder pg_hba.conf ohne md5-Eintrag für Lizmap-Benutzer.</w:t>
      </w:r>
    </w:p>
    <w:p>
      <w:pPr>
        <w:shd w:fill="F0F0F0" w:val="clear"/>
        <w:spacing w:after="20"/>
        <w:ind w:left="360"/>
      </w:pPr>
      <w:r>
        <w:rPr>
          <w:rFonts w:ascii="Courier New" w:cs="Courier New" w:eastAsia="Courier New" w:hAnsi="Courier New"/>
          <w:color w:val="1A1A1A"/>
          <w:sz w:val="18"/>
          <w:szCs w:val="18"/>
        </w:rPr>
        <w:t xml:space="preserve">php -m | grep pgsql</w:t>
      </w:r>
    </w:p>
    <w:p>
      <w:pPr>
        <w:shd w:fill="F0F0F0" w:val="clear"/>
        <w:spacing w:after="20"/>
        <w:ind w:left="360"/>
      </w:pPr>
      <w:r>
        <w:rPr>
          <w:rFonts w:ascii="Courier New" w:cs="Courier New" w:eastAsia="Courier New" w:hAnsi="Courier New"/>
          <w:color w:val="1A1A1A"/>
          <w:sz w:val="18"/>
          <w:szCs w:val="18"/>
        </w:rPr>
        <w:t xml:space="preserve">phpenmod -v 8.3 pgsql pdo_pgsql &amp;&amp; systemctl restart php8.3-fpm</w:t>
      </w:r>
    </w:p>
    <w:p>
      <w:pPr>
        <w:spacing w:after="80"/>
      </w:pPr>
      <w:r>
        <w:t xml:space="preserve"/>
      </w:r>
    </w:p>
    <w:p>
      <w:pPr>
        <w:pStyle w:val="Heading3"/>
        <w:spacing w:after="60" w:before="160"/>
      </w:pPr>
      <w:r>
        <w:rPr>
          <w:rFonts w:ascii="Arial" w:cs="Arial" w:eastAsia="Arial" w:hAnsi="Arial"/>
          <w:b/>
          <w:bCs/>
          <w:color w:val="404040"/>
          <w:sz w:val="20"/>
          <w:szCs w:val="20"/>
        </w:rPr>
        <w:t xml:space="preserve">Lizmap zeigt "py-qgis-server" Banner-Warnung</w:t>
      </w:r>
    </w:p>
    <w:p>
      <w:pPr>
        <w:spacing w:after="80"/>
      </w:pPr>
      <w:r>
        <w:rPr>
          <w:rFonts w:ascii="Arial" w:cs="Arial" w:eastAsia="Arial" w:hAnsi="Arial"/>
          <w:color w:val="404040"/>
          <w:sz w:val="20"/>
          <w:szCs w:val="20"/>
        </w:rPr>
        <w:t xml:space="preserve">wrapperCheckDisabled fehlt in localconfig.ini.php.</w:t>
      </w:r>
    </w:p>
    <w:p>
      <w:pPr>
        <w:shd w:fill="F0F0F0" w:val="clear"/>
        <w:spacing w:after="20"/>
        <w:ind w:left="360"/>
      </w:pPr>
      <w:r>
        <w:rPr>
          <w:rFonts w:ascii="Courier New" w:cs="Courier New" w:eastAsia="Courier New" w:hAnsi="Courier New"/>
          <w:color w:val="1A1A1A"/>
          <w:sz w:val="18"/>
          <w:szCs w:val="18"/>
        </w:rPr>
        <w:t xml:space="preserve">echo '[modules]' &gt;&gt; /var/www/lizmap/lizmap/var/config/localconfig.ini.php</w:t>
      </w:r>
    </w:p>
    <w:p>
      <w:pPr>
        <w:shd w:fill="F0F0F0" w:val="clear"/>
        <w:spacing w:after="20"/>
        <w:ind w:left="360"/>
      </w:pPr>
      <w:r>
        <w:rPr>
          <w:rFonts w:ascii="Courier New" w:cs="Courier New" w:eastAsia="Courier New" w:hAnsi="Courier New"/>
          <w:color w:val="1A1A1A"/>
          <w:sz w:val="18"/>
          <w:szCs w:val="18"/>
        </w:rPr>
        <w:t xml:space="preserve">echo 'lizmap.installparam={"wrapperCheckDisabled":true}' &gt;&gt; /var/www/lizmap/lizmap/var/config/localconfig.ini.php</w:t>
      </w:r>
    </w:p>
    <w:p>
      <w:pPr>
        <w:spacing w:after="80"/>
      </w:pPr>
      <w:r>
        <w:t xml:space="preserve"/>
      </w:r>
    </w:p>
    <w:p>
      <w:pPr>
        <w:pStyle w:val="Heading3"/>
        <w:spacing w:after="60" w:before="160"/>
      </w:pPr>
      <w:r>
        <w:rPr>
          <w:rFonts w:ascii="Arial" w:cs="Arial" w:eastAsia="Arial" w:hAnsi="Arial"/>
          <w:b/>
          <w:bCs/>
          <w:color w:val="404040"/>
          <w:sz w:val="20"/>
          <w:szCs w:val="20"/>
        </w:rPr>
        <w:t xml:space="preserve">QGIS Server Plugins registrieren keine API-Endpunkte ("paths": {})</w:t>
      </w:r>
    </w:p>
    <w:p>
      <w:pPr>
        <w:spacing w:after="80"/>
      </w:pPr>
      <w:r>
        <w:rPr>
          <w:rFonts w:ascii="Arial" w:cs="Arial" w:eastAsia="Arial" w:hAnsi="Arial"/>
          <w:color w:val="404040"/>
          <w:sz w:val="20"/>
          <w:szCs w:val="20"/>
        </w:rPr>
        <w:t xml:space="preserve">SQLite-Datenbanken fehlen oder QGIS_OPTIONS_PATH ist nicht gesetzt.</w:t>
      </w:r>
    </w:p>
    <w:p>
      <w:pPr>
        <w:shd w:fill="F0F0F0" w:val="clear"/>
        <w:spacing w:after="20"/>
        <w:ind w:left="360"/>
      </w:pPr>
      <w:r>
        <w:rPr>
          <w:rFonts w:ascii="Courier New" w:cs="Courier New" w:eastAsia="Courier New" w:hAnsi="Courier New"/>
          <w:color w:val="1A1A1A"/>
          <w:sz w:val="18"/>
          <w:szCs w:val="18"/>
        </w:rPr>
        <w:t xml:space="preserve">ls -la /srv/qgis/qgis-auth.db /srv/qgis/qgis.db /srv/qgis/symbology-style.db</w:t>
      </w:r>
    </w:p>
    <w:p>
      <w:pPr>
        <w:shd w:fill="F0F0F0" w:val="clear"/>
        <w:spacing w:after="20"/>
        <w:ind w:left="360"/>
      </w:pPr>
      <w:r>
        <w:rPr>
          <w:rFonts w:ascii="Courier New" w:cs="Courier New" w:eastAsia="Courier New" w:hAnsi="Courier New"/>
          <w:color w:val="1A1A1A"/>
          <w:sz w:val="18"/>
          <w:szCs w:val="18"/>
        </w:rPr>
        <w:t xml:space="preserve">grep QGIS_OPTIONS_PATH /srv/qgis/config/qgis-service.env</w:t>
      </w:r>
    </w:p>
    <w:p>
      <w:pPr>
        <w:spacing w:after="80"/>
      </w:pPr>
      <w:r>
        <w:t xml:space="preserve"/>
      </w:r>
    </w:p>
    <w:p>
      <w:pPr>
        <w:pStyle w:val="Heading3"/>
        <w:spacing w:after="60" w:before="160"/>
      </w:pPr>
      <w:r>
        <w:rPr>
          <w:rFonts w:ascii="Arial" w:cs="Arial" w:eastAsia="Arial" w:hAnsi="Arial"/>
          <w:b/>
          <w:bCs/>
          <w:color w:val="404040"/>
          <w:sz w:val="20"/>
          <w:szCs w:val="20"/>
        </w:rPr>
        <w:t xml:space="preserve">Firefox öffnet sich nicht in RDP-Session</w:t>
      </w:r>
    </w:p>
    <w:p>
      <w:pPr>
        <w:spacing w:after="80"/>
      </w:pPr>
      <w:r>
        <w:rPr>
          <w:rFonts w:ascii="Arial" w:cs="Arial" w:eastAsia="Arial" w:hAnsi="Arial"/>
          <w:color w:val="404040"/>
          <w:sz w:val="20"/>
          <w:szCs w:val="20"/>
        </w:rPr>
        <w:t xml:space="preserve">Snap-Firefox hat kein Display-Zugang. Kontrollieren ob der native .deb installiert ist.</w:t>
      </w:r>
    </w:p>
    <w:p>
      <w:pPr>
        <w:shd w:fill="F0F0F0" w:val="clear"/>
        <w:spacing w:after="20"/>
        <w:ind w:left="360"/>
      </w:pPr>
      <w:r>
        <w:rPr>
          <w:rFonts w:ascii="Courier New" w:cs="Courier New" w:eastAsia="Courier New" w:hAnsi="Courier New"/>
          <w:color w:val="1A1A1A"/>
          <w:sz w:val="18"/>
          <w:szCs w:val="18"/>
        </w:rPr>
        <w:t xml:space="preserve">which firefox &amp;&amp; firefox --version</w:t>
      </w:r>
    </w:p>
    <w:p>
      <w:pPr>
        <w:shd w:fill="F0F0F0" w:val="clear"/>
        <w:spacing w:after="20"/>
        <w:ind w:left="360"/>
      </w:pPr>
      <w:r>
        <w:rPr>
          <w:rFonts w:ascii="Courier New" w:cs="Courier New" w:eastAsia="Courier New" w:hAnsi="Courier New"/>
          <w:color w:val="1A1A1A"/>
          <w:sz w:val="18"/>
          <w:szCs w:val="18"/>
        </w:rPr>
        <w:t xml:space="preserve">snap list | grep firefox   # sollte leer sein</w:t>
      </w:r>
    </w:p>
    <w:p>
      <w:pPr>
        <w:spacing w:after="120"/>
      </w:pPr>
      <w:r>
        <w:t xml:space="preserve"/>
      </w:r>
    </w:p>
    <w:p>
      <w:r>
        <w:br w:type="page"/>
      </w:r>
    </w:p>
    <w:p>
      <w:pPr>
        <w:pStyle w:val="Heading1"/>
        <w:spacing w:before="320" w:after="160"/>
      </w:pPr>
      <w:r>
        <w:rPr>
          <w:rFonts w:ascii="Arial" w:cs="Arial" w:hAnsi="Arial"/>
        </w:rPr>
        <w:t xml:space="preserve">8. Backup</w:t>
      </w:r>
    </w:p>
    <w:p>
      <w:pPr>
        <w:pStyle w:val="Heading2"/>
      </w:pPr>
      <w:r>
        <w:rPr>
          <w:rFonts w:ascii="Arial" w:cs="Arial" w:hAnsi="Arial"/>
        </w:rPr>
        <w:t xml:space="preserve">8.1 backup_lizmap_system.sh</w:t>
      </w:r>
    </w:p>
    <w:p>
      <w:pPr>
        <w:spacing w:after="80"/>
      </w:pPr>
      <w:r>
        <w:rPr>
          <w:rFonts w:ascii="Arial" w:cs="Arial" w:hAnsi="Arial"/>
          <w:color w:val="404040"/>
          <w:sz w:val="20"/>
          <w:szCs w:val="20"/>
        </w:rPr>
        <w:t xml:space="preserve">Erstellt /root/lizmap_backup_DATUM.tar.gz. Aufruf:</w:t>
      </w:r>
    </w:p>
    <w:p>
      <w:pPr>
        <w:spacing w:after="80"/>
      </w:pPr>
      <w:r>
        <w:rPr>
          <w:rFonts w:ascii="Courier New" w:cs="Courier New" w:hAnsi="Courier New"/>
          <w:color w:val="1F5C99"/>
          <w:sz w:val="18"/>
          <w:szCs w:val="18"/>
        </w:rPr>
        <w:t xml:space="preserve">sudo bash backup_lizmap_system.sh</w:t>
      </w:r>
    </w:p>
    <w:p>
      <w:pPr>
        <w:spacing w:after="40"/>
      </w:pPr>
      <w:r>
        <w:rPr>
          <w:rFonts w:ascii="Arial" w:cs="Arial" w:hAnsi="Arial"/>
          <w:color w:val="404040"/>
          <w:sz w:val="20"/>
          <w:szCs w:val="20"/>
        </w:rPr>
        <w:t xml:space="preserve">Gesichert werden:</w:t>
      </w:r>
    </w:p>
    <w:p>
      <w:pPr>
        <w:pStyle w:val="ListParagraph"/>
        <w:numPr>
          <w:ilvl w:val="0"/>
          <w:numId w:val="1"/>
        </w:numPr>
        <w:spacing w:after="40"/>
      </w:pPr>
      <w:r>
        <w:rPr>
          <w:rFonts w:ascii="Arial" w:cs="Arial" w:hAnsi="Arial"/>
          <w:color w:val="404040"/>
          <w:sz w:val="20"/>
          <w:szCs w:val="20"/>
        </w:rPr>
        <w:t>/srv/qgis/ — QGIS Server Konfiguration, Plugins, SQLite-DBs (ohne Cache)</w:t>
      </w:r>
    </w:p>
    <w:p>
      <w:pPr>
        <w:pStyle w:val="ListParagraph"/>
        <w:numPr>
          <w:ilvl w:val="0"/>
          <w:numId w:val="1"/>
        </w:numPr>
        <w:spacing w:after="40"/>
      </w:pPr>
      <w:r>
        <w:rPr>
          <w:rFonts w:ascii="Arial" w:cs="Arial" w:hAnsi="Arial"/>
          <w:color w:val="404040"/>
          <w:sz w:val="20"/>
          <w:szCs w:val="20"/>
        </w:rPr>
        <w:t>/srv/data/ — QGIS Projektdateien (.qgs / .qgz)</w:t>
      </w:r>
    </w:p>
    <w:p>
      <w:pPr>
        <w:pStyle w:val="ListParagraph"/>
        <w:numPr>
          <w:ilvl w:val="0"/>
          <w:numId w:val="1"/>
        </w:numPr>
        <w:spacing w:after="40"/>
      </w:pPr>
      <w:r>
        <w:rPr>
          <w:rFonts w:ascii="Arial" w:cs="Arial" w:hAnsi="Arial"/>
          <w:color w:val="404040"/>
          <w:sz w:val="20"/>
          <w:szCs w:val="20"/>
        </w:rPr>
        <w:t>/var/www/lizmap/lizmap/var/config/ — Lizmap Konfiguration</w:t>
      </w:r>
    </w:p>
    <w:p>
      <w:pPr>
        <w:pStyle w:val="ListParagraph"/>
        <w:numPr>
          <w:ilvl w:val="0"/>
          <w:numId w:val="1"/>
        </w:numPr>
        <w:spacing w:after="40"/>
      </w:pPr>
      <w:r>
        <w:rPr>
          <w:rFonts w:ascii="Arial" w:cs="Arial" w:hAnsi="Arial"/>
          <w:color w:val="404040"/>
          <w:sz w:val="20"/>
          <w:szCs w:val="20"/>
        </w:rPr>
        <w:t>/etc/nginx/ — sites-*, nginx.conf, lizmap-common.conf, ssl/ (Zertifikate)</w:t>
      </w:r>
    </w:p>
    <w:p>
      <w:pPr>
        <w:pStyle w:val="ListParagraph"/>
        <w:numPr>
          <w:ilvl w:val="0"/>
          <w:numId w:val="1"/>
        </w:numPr>
        <w:spacing w:after="40"/>
      </w:pPr>
      <w:r>
        <w:rPr>
          <w:rFonts w:ascii="Arial" w:cs="Arial" w:hAnsi="Arial"/>
          <w:color w:val="404040"/>
          <w:sz w:val="20"/>
          <w:szCs w:val="20"/>
        </w:rPr>
        <w:t>/etc/supervisor/conf.d/ und /etc/php/8.3/fpm/ — Dienst-Konfigurationen</w:t>
      </w:r>
    </w:p>
    <w:p>
      <w:pPr>
        <w:pStyle w:val="ListParagraph"/>
        <w:numPr>
          <w:ilvl w:val="0"/>
          <w:numId w:val="1"/>
        </w:numPr>
        <w:spacing w:after="40"/>
      </w:pPr>
      <w:r>
        <w:rPr>
          <w:rFonts w:ascii="Arial" w:cs="Arial" w:hAnsi="Arial"/>
          <w:color w:val="404040"/>
          <w:sz w:val="20"/>
          <w:szCs w:val="20"/>
        </w:rPr>
        <w:t>PostgreSQL — pg_dump lizmap + pg_dumpall globals</w:t>
      </w:r>
    </w:p>
    <w:p>
      <w:pPr>
        <w:pStyle w:val="ListParagraph"/>
        <w:numPr>
          <w:ilvl w:val="0"/>
          <w:numId w:val="1"/>
        </w:numPr>
        <w:spacing w:after="40"/>
      </w:pPr>
      <w:r>
        <w:rPr>
          <w:rFonts w:ascii="Arial" w:cs="Arial" w:hAnsi="Arial"/>
          <w:color w:val="404040"/>
          <w:sz w:val="20"/>
          <w:szCs w:val="20"/>
        </w:rPr>
        <w:t>Systemd Units (xvfb, qgis, qgis-server@*) und xRDP-Konfiguration</w:t>
      </w:r>
    </w:p>
    <w:p>
      <w:pPr>
        <w:spacing w:after="80"/>
      </w:pPr>
      <w:r>
        <w:rPr>
          <w:rFonts w:ascii="Arial" w:cs="Arial" w:hAnsi="Arial"/>
          <w:color w:val="404040"/>
          <w:sz w:val="20"/>
          <w:szCs w:val="20"/>
        </w:rPr>
        <w:t xml:space="preserve">Am Ende zeigt das Skript den scp-Befehl mit der aktuellen Server-IP zum Herunterladen auf den lokalen PC.</w:t>
      </w:r>
    </w:p>
    <w:p>
      <w:pPr>
        <w:pStyle w:val="Heading1"/>
        <w:pBdr>
          <w:bottom w:val="single" w:color="1F5C99" w:sz="6" w:space="4"/>
        </w:pBdr>
        <w:spacing w:after="120" w:before="360"/>
      </w:pPr>
      <w:r>
        <w:rPr>
          <w:rFonts w:ascii="Arial" w:cs="Arial" w:eastAsia="Arial" w:hAnsi="Arial"/>
          <w:b/>
          <w:bCs/>
          <w:color w:val="1F5C99"/>
          <w:sz w:val="28"/>
          <w:szCs w:val="28"/>
        </w:rPr>
        <w:t xml:space="preserve">9. Verzeichnisstruktur</w:t>
      </w:r>
    </w:p>
    <w:p>
      <w:pPr>
        <w:pStyle w:val="Heading2"/>
        <w:spacing w:after="80" w:before="240"/>
      </w:pPr>
      <w:r>
        <w:rPr>
          <w:rFonts w:ascii="Arial" w:cs="Arial" w:eastAsia="Arial" w:hAnsi="Arial"/>
          <w:b/>
          <w:bCs/>
          <w:color w:val="1F5C99"/>
          <w:sz w:val="22"/>
          <w:szCs w:val="22"/>
        </w:rPr>
        <w:t xml:space="preserve">9.1 QGIS Server (/srv/qgis/)</w:t>
      </w:r>
    </w:p>
    <w:p>
      <w:pPr>
        <w:shd w:fill="F0F0F0" w:val="clear"/>
        <w:spacing w:after="20"/>
        <w:ind w:left="360"/>
      </w:pPr>
      <w:r>
        <w:rPr>
          <w:rFonts w:ascii="Courier New" w:cs="Courier New" w:eastAsia="Courier New" w:hAnsi="Courier New"/>
          <w:color w:val="1A1A1A"/>
          <w:sz w:val="18"/>
          <w:szCs w:val="18"/>
        </w:rPr>
        <w:t xml:space="preserve">/srv/qgis/</w:t>
      </w:r>
    </w:p>
    <w:p>
      <w:pPr>
        <w:shd w:fill="F0F0F0" w:val="clear"/>
        <w:spacing w:after="20"/>
        <w:ind w:left="360"/>
      </w:pPr>
      <w:r>
        <w:rPr>
          <w:rFonts w:ascii="Courier New" w:cs="Courier New" w:eastAsia="Courier New" w:hAnsi="Courier New"/>
          <w:color w:val="1A1A1A"/>
          <w:sz w:val="18"/>
          <w:szCs w:val="18"/>
        </w:rPr>
        <w:t xml:space="preserve">  ├── cache/              # Karten-Cache</w:t>
      </w:r>
    </w:p>
    <w:p>
      <w:pPr>
        <w:shd w:fill="F0F0F0" w:val="clear"/>
        <w:spacing w:after="20"/>
        <w:ind w:left="360"/>
      </w:pPr>
      <w:r>
        <w:rPr>
          <w:rFonts w:ascii="Courier New" w:cs="Courier New" w:eastAsia="Courier New" w:hAnsi="Courier New"/>
          <w:color w:val="1A1A1A"/>
          <w:sz w:val="18"/>
          <w:szCs w:val="18"/>
        </w:rPr>
        <w:t xml:space="preserve">  ├── config/</w:t>
      </w:r>
    </w:p>
    <w:p>
      <w:pPr>
        <w:shd w:fill="F0F0F0" w:val="clear"/>
        <w:spacing w:after="20"/>
        <w:ind w:left="360"/>
      </w:pPr>
      <w:r>
        <w:rPr>
          <w:rFonts w:ascii="Courier New" w:cs="Courier New" w:eastAsia="Courier New" w:hAnsi="Courier New"/>
          <w:color w:val="1A1A1A"/>
          <w:sz w:val="18"/>
          <w:szCs w:val="18"/>
        </w:rPr>
        <w:t xml:space="preserve">  │   ├── qgis-service.env  # Umgebungsvariablen für alle QGIS-Dienste</w:t>
      </w:r>
    </w:p>
    <w:p>
      <w:pPr>
        <w:shd w:fill="F0F0F0" w:val="clear"/>
        <w:spacing w:after="20"/>
        <w:ind w:left="360"/>
      </w:pPr>
      <w:r>
        <w:rPr>
          <w:rFonts w:ascii="Courier New" w:cs="Courier New" w:eastAsia="Courier New" w:hAnsi="Courier New"/>
          <w:color w:val="1A1A1A"/>
          <w:sz w:val="18"/>
          <w:szCs w:val="18"/>
        </w:rPr>
        <w:t xml:space="preserve">  │   └── preload_projects.txt</w:t>
      </w:r>
    </w:p>
    <w:p>
      <w:pPr>
        <w:shd w:fill="F0F0F0" w:val="clear"/>
        <w:spacing w:after="20"/>
        <w:ind w:left="360"/>
      </w:pPr>
      <w:r>
        <w:rPr>
          <w:rFonts w:ascii="Courier New" w:cs="Courier New" w:eastAsia="Courier New" w:hAnsi="Courier New"/>
          <w:color w:val="1A1A1A"/>
          <w:sz w:val="18"/>
          <w:szCs w:val="18"/>
        </w:rPr>
        <w:t xml:space="preserve">  ├── fonts/              # Schärfeschriften für SVG-Symbole</w:t>
      </w:r>
    </w:p>
    <w:p>
      <w:pPr>
        <w:shd w:fill="F0F0F0" w:val="clear"/>
        <w:spacing w:after="20"/>
        <w:ind w:left="360"/>
      </w:pPr>
      <w:r>
        <w:rPr>
          <w:rFonts w:ascii="Courier New" w:cs="Courier New" w:eastAsia="Courier New" w:hAnsi="Courier New"/>
          <w:color w:val="1A1A1A"/>
          <w:sz w:val="18"/>
          <w:szCs w:val="18"/>
        </w:rPr>
        <w:t xml:space="preserve">  ├── gdal_pam/           # GDAL Persistent Auxiliary Metadata</w:t>
      </w:r>
    </w:p>
    <w:p>
      <w:pPr>
        <w:shd w:fill="F0F0F0" w:val="clear"/>
        <w:spacing w:after="20"/>
        <w:ind w:left="360"/>
      </w:pPr>
      <w:r>
        <w:rPr>
          <w:rFonts w:ascii="Courier New" w:cs="Courier New" w:eastAsia="Courier New" w:hAnsi="Courier New"/>
          <w:color w:val="1A1A1A"/>
          <w:sz w:val="18"/>
          <w:szCs w:val="18"/>
        </w:rPr>
        <w:t xml:space="preserve">  ├── oauth2-cache/</w:t>
      </w:r>
    </w:p>
    <w:p>
      <w:pPr>
        <w:shd w:fill="F0F0F0" w:val="clear"/>
        <w:spacing w:after="20"/>
        <w:ind w:left="360"/>
      </w:pPr>
      <w:r>
        <w:rPr>
          <w:rFonts w:ascii="Courier New" w:cs="Courier New" w:eastAsia="Courier New" w:hAnsi="Courier New"/>
          <w:color w:val="1A1A1A"/>
          <w:sz w:val="18"/>
          <w:szCs w:val="18"/>
        </w:rPr>
        <w:t xml:space="preserve">  ├── palettes/           # Symbologie-Paletten</w:t>
      </w:r>
    </w:p>
    <w:p>
      <w:pPr>
        <w:shd w:fill="F0F0F0" w:val="clear"/>
        <w:spacing w:after="20"/>
        <w:ind w:left="360"/>
      </w:pPr>
      <w:r>
        <w:rPr>
          <w:rFonts w:ascii="Courier New" w:cs="Courier New" w:eastAsia="Courier New" w:hAnsi="Courier New"/>
          <w:color w:val="1A1A1A"/>
          <w:sz w:val="18"/>
          <w:szCs w:val="18"/>
        </w:rPr>
        <w:t xml:space="preserve">  ├── plugins/            # QGIS Server Plugins</w:t>
      </w:r>
    </w:p>
    <w:p>
      <w:pPr>
        <w:shd w:fill="F0F0F0" w:val="clear"/>
        <w:spacing w:after="20"/>
        <w:ind w:left="360"/>
      </w:pPr>
      <w:r>
        <w:rPr>
          <w:rFonts w:ascii="Courier New" w:cs="Courier New" w:eastAsia="Courier New" w:hAnsi="Courier New"/>
          <w:color w:val="1A1A1A"/>
          <w:sz w:val="18"/>
          <w:szCs w:val="18"/>
        </w:rPr>
        <w:t xml:space="preserve">  │   ├── atlasprint/</w:t>
      </w:r>
    </w:p>
    <w:p>
      <w:pPr>
        <w:shd w:fill="F0F0F0" w:val="clear"/>
        <w:spacing w:after="20"/>
        <w:ind w:left="360"/>
      </w:pPr>
      <w:r>
        <w:rPr>
          <w:rFonts w:ascii="Courier New" w:cs="Courier New" w:eastAsia="Courier New" w:hAnsi="Courier New"/>
          <w:color w:val="1A1A1A"/>
          <w:sz w:val="18"/>
          <w:szCs w:val="18"/>
        </w:rPr>
        <w:t xml:space="preserve">  │   ├── lizmap_server/</w:t>
      </w:r>
    </w:p>
    <w:p>
      <w:pPr>
        <w:shd w:fill="F0F0F0" w:val="clear"/>
        <w:spacing w:after="20"/>
        <w:ind w:left="360"/>
      </w:pPr>
      <w:r>
        <w:rPr>
          <w:rFonts w:ascii="Courier New" w:cs="Courier New" w:eastAsia="Courier New" w:hAnsi="Courier New"/>
          <w:color w:val="1A1A1A"/>
          <w:sz w:val="18"/>
          <w:szCs w:val="18"/>
        </w:rPr>
        <w:t xml:space="preserve">  │   └── wfsOutputExtension/</w:t>
      </w:r>
    </w:p>
    <w:p>
      <w:pPr>
        <w:shd w:fill="F0F0F0" w:val="clear"/>
        <w:spacing w:after="20"/>
        <w:ind w:left="360"/>
      </w:pPr>
      <w:r>
        <w:rPr>
          <w:rFonts w:ascii="Courier New" w:cs="Courier New" w:eastAsia="Courier New" w:hAnsi="Courier New"/>
          <w:color w:val="1A1A1A"/>
          <w:sz w:val="18"/>
          <w:szCs w:val="18"/>
        </w:rPr>
        <w:t xml:space="preserve">  ├── QGIS/</w:t>
      </w:r>
    </w:p>
    <w:p>
      <w:pPr>
        <w:shd w:fill="F0F0F0" w:val="clear"/>
        <w:spacing w:after="20"/>
        <w:ind w:left="360"/>
      </w:pPr>
      <w:r>
        <w:rPr>
          <w:rFonts w:ascii="Courier New" w:cs="Courier New" w:eastAsia="Courier New" w:hAnsi="Courier New"/>
          <w:color w:val="1A1A1A"/>
          <w:sz w:val="18"/>
          <w:szCs w:val="18"/>
        </w:rPr>
        <w:t xml:space="preserve">  │   └── QGIS3.ini         # Plugin-Pfade, Cache-Konfiguration</w:t>
      </w:r>
    </w:p>
    <w:p>
      <w:pPr>
        <w:shd w:fill="F0F0F0" w:val="clear"/>
        <w:spacing w:after="20"/>
        <w:ind w:left="360"/>
      </w:pPr>
      <w:r>
        <w:rPr>
          <w:rFonts w:ascii="Courier New" w:cs="Courier New" w:eastAsia="Courier New" w:hAnsi="Courier New"/>
          <w:color w:val="1A1A1A"/>
          <w:sz w:val="18"/>
          <w:szCs w:val="18"/>
        </w:rPr>
        <w:t xml:space="preserve">  ├── qgis-auth.db        # Authentifizierungs-DB (muss existieren!)</w:t>
      </w:r>
    </w:p>
    <w:p>
      <w:pPr>
        <w:shd w:fill="F0F0F0" w:val="clear"/>
        <w:spacing w:after="20"/>
        <w:ind w:left="360"/>
      </w:pPr>
      <w:r>
        <w:rPr>
          <w:rFonts w:ascii="Courier New" w:cs="Courier New" w:eastAsia="Courier New" w:hAnsi="Courier New"/>
          <w:color w:val="1A1A1A"/>
          <w:sz w:val="18"/>
          <w:szCs w:val="18"/>
        </w:rPr>
        <w:t xml:space="preserve">  ├── qgis.db             # QGIS interne DB (muss existieren!)</w:t>
      </w:r>
    </w:p>
    <w:p>
      <w:pPr>
        <w:shd w:fill="F0F0F0" w:val="clear"/>
        <w:spacing w:after="20"/>
        <w:ind w:left="360"/>
      </w:pPr>
      <w:r>
        <w:rPr>
          <w:rFonts w:ascii="Courier New" w:cs="Courier New" w:eastAsia="Courier New" w:hAnsi="Courier New"/>
          <w:color w:val="1A1A1A"/>
          <w:sz w:val="18"/>
          <w:szCs w:val="18"/>
        </w:rPr>
        <w:t xml:space="preserve">  ├── symbology-style.db  # Symbologie-DB (muss existieren!)</w:t>
      </w:r>
    </w:p>
    <w:p>
      <w:pPr>
        <w:shd w:fill="F0F0F0" w:val="clear"/>
        <w:spacing w:after="20"/>
        <w:ind w:left="360"/>
      </w:pPr>
      <w:r>
        <w:rPr>
          <w:rFonts w:ascii="Courier New" w:cs="Courier New" w:eastAsia="Courier New" w:hAnsi="Courier New"/>
          <w:color w:val="1A1A1A"/>
          <w:sz w:val="18"/>
          <w:szCs w:val="18"/>
        </w:rPr>
        <w:t xml:space="preserve">  └── server.conf         # py-qgis-server Konfiguration</w:t>
      </w:r>
    </w:p>
    <w:p>
      <w:pPr>
        <w:spacing w:after="120"/>
      </w:pPr>
      <w:r>
        <w:t xml:space="preserve"/>
      </w:r>
    </w:p>
    <w:p>
      <w:pPr>
        <w:pStyle w:val="Heading2"/>
        <w:spacing w:after="80" w:before="240"/>
      </w:pPr>
      <w:r>
        <w:rPr>
          <w:rFonts w:ascii="Arial" w:cs="Arial" w:eastAsia="Arial" w:hAnsi="Arial"/>
          <w:b/>
          <w:bCs/>
          <w:color w:val="1F5C99"/>
          <w:sz w:val="22"/>
          <w:szCs w:val="22"/>
        </w:rPr>
        <w:t xml:space="preserve">9.2 Lizmap (/var/www/lizmap/)</w:t>
      </w:r>
    </w:p>
    <w:p>
      <w:pPr>
        <w:shd w:fill="F0F0F0" w:val="clear"/>
        <w:spacing w:after="20"/>
        <w:ind w:left="360"/>
      </w:pPr>
      <w:r>
        <w:rPr>
          <w:rFonts w:ascii="Courier New" w:cs="Courier New" w:eastAsia="Courier New" w:hAnsi="Courier New"/>
          <w:color w:val="1A1A1A"/>
          <w:sz w:val="18"/>
          <w:szCs w:val="18"/>
        </w:rPr>
        <w:t xml:space="preserve">/var/www/lizmap/</w:t>
      </w:r>
    </w:p>
    <w:p>
      <w:pPr>
        <w:shd w:fill="F0F0F0" w:val="clear"/>
        <w:spacing w:after="20"/>
        <w:ind w:left="360"/>
      </w:pPr>
      <w:r>
        <w:rPr>
          <w:rFonts w:ascii="Courier New" w:cs="Courier New" w:eastAsia="Courier New" w:hAnsi="Courier New"/>
          <w:color w:val="1A1A1A"/>
          <w:sz w:val="18"/>
          <w:szCs w:val="18"/>
        </w:rPr>
        <w:t xml:space="preserve">  ├── lizmap/www/          # Web-Root (Nginx document root)</w:t>
      </w:r>
    </w:p>
    <w:p>
      <w:pPr>
        <w:shd w:fill="F0F0F0" w:val="clear"/>
        <w:spacing w:after="20"/>
        <w:ind w:left="360"/>
      </w:pPr>
      <w:r>
        <w:rPr>
          <w:rFonts w:ascii="Courier New" w:cs="Courier New" w:eastAsia="Courier New" w:hAnsi="Courier New"/>
          <w:color w:val="1A1A1A"/>
          <w:sz w:val="18"/>
          <w:szCs w:val="18"/>
        </w:rPr>
        <w:t xml:space="preserve">  ├── lizmap/var/</w:t>
      </w:r>
    </w:p>
    <w:p>
      <w:pPr>
        <w:shd w:fill="F0F0F0" w:val="clear"/>
        <w:spacing w:after="20"/>
        <w:ind w:left="360"/>
      </w:pPr>
      <w:r>
        <w:rPr>
          <w:rFonts w:ascii="Courier New" w:cs="Courier New" w:eastAsia="Courier New" w:hAnsi="Courier New"/>
          <w:color w:val="1A1A1A"/>
          <w:sz w:val="18"/>
          <w:szCs w:val="18"/>
        </w:rPr>
        <w:t xml:space="preserve">  │   ├── config/</w:t>
      </w:r>
    </w:p>
    <w:p>
      <w:pPr>
        <w:shd w:fill="F0F0F0" w:val="clear"/>
        <w:spacing w:after="20"/>
        <w:ind w:left="360"/>
      </w:pPr>
      <w:r>
        <w:rPr>
          <w:rFonts w:ascii="Courier New" w:cs="Courier New" w:eastAsia="Courier New" w:hAnsi="Courier New"/>
          <w:color w:val="1A1A1A"/>
          <w:sz w:val="18"/>
          <w:szCs w:val="18"/>
        </w:rPr>
        <w:t xml:space="preserve">  │   │   ├── lizmapConfig.ini.php  # WMS-URL, Server-Typ</w:t>
      </w:r>
    </w:p>
    <w:p>
      <w:pPr>
        <w:shd w:fill="F0F0F0" w:val="clear"/>
        <w:spacing w:after="20"/>
        <w:ind w:left="360"/>
      </w:pPr>
      <w:r>
        <w:rPr>
          <w:rFonts w:ascii="Courier New" w:cs="Courier New" w:eastAsia="Courier New" w:hAnsi="Courier New"/>
          <w:color w:val="1A1A1A"/>
          <w:sz w:val="18"/>
          <w:szCs w:val="18"/>
        </w:rPr>
        <w:t xml:space="preserve">  │   │   ├── localconfig.ini.php   # Lokale Überschreibungen</w:t>
      </w:r>
    </w:p>
    <w:p>
      <w:pPr>
        <w:shd w:fill="F0F0F0" w:val="clear"/>
        <w:spacing w:after="20"/>
        <w:ind w:left="360"/>
      </w:pPr>
      <w:r>
        <w:rPr>
          <w:rFonts w:ascii="Courier New" w:cs="Courier New" w:eastAsia="Courier New" w:hAnsi="Courier New"/>
          <w:color w:val="1A1A1A"/>
          <w:sz w:val="18"/>
          <w:szCs w:val="18"/>
        </w:rPr>
        <w:t xml:space="preserve">  │   │   └── profiles.ini.php      # DB-Verbindungsprofile</w:t>
      </w:r>
    </w:p>
    <w:p>
      <w:pPr>
        <w:shd w:fill="F0F0F0" w:val="clear"/>
        <w:spacing w:after="20"/>
        <w:ind w:left="360"/>
      </w:pPr>
      <w:r>
        <w:rPr>
          <w:rFonts w:ascii="Courier New" w:cs="Courier New" w:eastAsia="Courier New" w:hAnsi="Courier New"/>
          <w:color w:val="1A1A1A"/>
          <w:sz w:val="18"/>
          <w:szCs w:val="18"/>
        </w:rPr>
        <w:t xml:space="preserve">  │   ├── db/          # SQLite DB (wenn kein PostgreSQL)</w:t>
      </w:r>
    </w:p>
    <w:p>
      <w:pPr>
        <w:shd w:fill="F0F0F0" w:val="clear"/>
        <w:spacing w:after="20"/>
        <w:ind w:left="360"/>
      </w:pPr>
      <w:r>
        <w:rPr>
          <w:rFonts w:ascii="Courier New" w:cs="Courier New" w:eastAsia="Courier New" w:hAnsi="Courier New"/>
          <w:color w:val="1A1A1A"/>
          <w:sz w:val="18"/>
          <w:szCs w:val="18"/>
        </w:rPr>
        <w:t xml:space="preserve">  │   ├── log/</w:t>
      </w:r>
    </w:p>
    <w:p>
      <w:pPr>
        <w:shd w:fill="F0F0F0" w:val="clear"/>
        <w:spacing w:after="20"/>
        <w:ind w:left="360"/>
      </w:pPr>
      <w:r>
        <w:rPr>
          <w:rFonts w:ascii="Courier New" w:cs="Courier New" w:eastAsia="Courier New" w:hAnsi="Courier New"/>
          <w:color w:val="1A1A1A"/>
          <w:sz w:val="18"/>
          <w:szCs w:val="18"/>
        </w:rPr>
        <w:t xml:space="preserve">  │   └── cache/</w:t>
      </w:r>
    </w:p>
    <w:p>
      <w:pPr>
        <w:shd w:fill="F0F0F0" w:val="clear"/>
        <w:spacing w:after="20"/>
        <w:ind w:left="360"/>
      </w:pPr>
      <w:r>
        <w:rPr>
          <w:rFonts w:ascii="Courier New" w:cs="Courier New" w:eastAsia="Courier New" w:hAnsi="Courier New"/>
          <w:color w:val="1A1A1A"/>
          <w:sz w:val="18"/>
          <w:szCs w:val="18"/>
        </w:rPr>
        <w:t xml:space="preserve">  └── temp/</w:t>
      </w:r>
    </w:p>
    <w:p>
      <w:pPr>
        <w:spacing w:after="120"/>
      </w:pPr>
      <w:r>
        <w:t xml:space="preserve"/>
      </w:r>
    </w:p>
    <w:p>
      <w:pPr>
        <w:pStyle w:val="Heading2"/>
        <w:spacing w:after="80" w:before="240"/>
      </w:pPr>
      <w:r>
        <w:rPr>
          <w:rFonts w:ascii="Arial" w:cs="Arial" w:eastAsia="Arial" w:hAnsi="Arial"/>
          <w:b/>
          <w:bCs/>
          <w:color w:val="1F5C99"/>
          <w:sz w:val="22"/>
          <w:szCs w:val="22"/>
        </w:rPr>
        <w:t xml:space="preserve">9.3 QGIS Projekte (/srv/data/)</w:t>
      </w:r>
    </w:p>
    <w:p>
      <w:pPr>
        <w:shd w:fill="F0F0F0" w:val="clear"/>
        <w:spacing w:after="20"/>
        <w:ind w:left="360"/>
      </w:pPr>
      <w:r>
        <w:rPr>
          <w:rFonts w:ascii="Courier New" w:cs="Courier New" w:eastAsia="Courier New" w:hAnsi="Courier New"/>
          <w:color w:val="1A1A1A"/>
          <w:sz w:val="18"/>
          <w:szCs w:val="18"/>
        </w:rPr>
        <w:t xml:space="preserve">/srv/data/             # = QGIS_PROJECTS_DIR</w:t>
      </w:r>
    </w:p>
    <w:p>
      <w:pPr>
        <w:shd w:fill="F0F0F0" w:val="clear"/>
        <w:spacing w:after="20"/>
        <w:ind w:left="360"/>
      </w:pPr>
      <w:r>
        <w:rPr>
          <w:rFonts w:ascii="Courier New" w:cs="Courier New" w:eastAsia="Courier New" w:hAnsi="Courier New"/>
          <w:color w:val="1A1A1A"/>
          <w:sz w:val="18"/>
          <w:szCs w:val="18"/>
        </w:rPr>
        <w:t xml:space="preserve">  ├── meinprojekt.qgs</w:t>
      </w:r>
    </w:p>
    <w:p>
      <w:pPr>
        <w:shd w:fill="F0F0F0" w:val="clear"/>
        <w:spacing w:after="20"/>
        <w:ind w:left="360"/>
      </w:pPr>
      <w:r>
        <w:rPr>
          <w:rFonts w:ascii="Courier New" w:cs="Courier New" w:eastAsia="Courier New" w:hAnsi="Courier New"/>
          <w:color w:val="1A1A1A"/>
          <w:sz w:val="18"/>
          <w:szCs w:val="18"/>
        </w:rPr>
        <w:t xml:space="preserve">  ├── meinprojekt/       # Daten, Raster, etc.</w:t>
      </w:r>
    </w:p>
    <w:p>
      <w:pPr>
        <w:shd w:fill="F0F0F0" w:val="clear"/>
        <w:spacing w:after="20"/>
        <w:ind w:left="360"/>
      </w:pPr>
      <w:r>
        <w:rPr>
          <w:rFonts w:ascii="Courier New" w:cs="Courier New" w:eastAsia="Courier New" w:hAnsi="Courier New"/>
          <w:color w:val="1A1A1A"/>
          <w:sz w:val="18"/>
          <w:szCs w:val="18"/>
        </w:rPr>
        <w:t xml:space="preserve">  └── ...</w:t>
      </w:r>
    </w:p>
    <w:p>
      <w:pPr>
        <w:spacing w:after="60"/>
      </w:pPr>
      <w:r>
        <w:t xml:space="preserve"/>
      </w:r>
    </w:p>
    <w:p>
      <w:pPr>
        <w:pBdr>
          <w:left w:val="single" w:color="E65100" w:sz="12" w:space="8"/>
        </w:pBdr>
        <w:spacing w:after="80" w:before="80"/>
        <w:ind w:left="360"/>
      </w:pPr>
      <w:r>
        <w:rPr>
          <w:rFonts w:ascii="Arial" w:cs="Arial" w:eastAsia="Arial" w:hAnsi="Arial"/>
          <w:b/>
          <w:bCs/>
          <w:color w:val="E65100"/>
          <w:sz w:val="20"/>
          <w:szCs w:val="20"/>
        </w:rPr>
        <w:t xml:space="preserve">Hinweis: </w:t>
      </w:r>
      <w:r>
        <w:rPr>
          <w:rFonts w:ascii="Arial" w:cs="Arial" w:eastAsia="Arial" w:hAnsi="Arial"/>
          <w:i/>
          <w:iCs/>
          <w:color w:val="404040"/>
          <w:sz w:val="20"/>
          <w:szCs w:val="20"/>
        </w:rPr>
        <w:t xml:space="preserve">Projekte in /srv/data/ werden automatisch von QGIS Server (über rootdir in server.conf) und von Lizmap (via Symlink) gefunden. Neue Projekte sind sofort verfügbar ohne Neustart.</w:t>
      </w:r>
    </w:p>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10. Bekannte Probleme und Lösungen</w:t>
      </w:r>
    </w:p>
    <w:p>
      <w:pPr>
        <w:pStyle w:val="Heading2"/>
        <w:spacing w:after="80" w:before="240"/>
      </w:pPr>
      <w:r>
        <w:rPr>
          <w:rFonts w:ascii="Arial" w:cs="Arial" w:eastAsia="Arial" w:hAnsi="Arial"/>
          <w:b/>
          <w:bCs/>
          <w:color w:val="1F5C99"/>
          <w:sz w:val="22"/>
          <w:szCs w:val="22"/>
        </w:rPr>
        <w:t xml:space="preserve">10.1 Langsame Anfragen / Timeouts (bourbon.3liz.com)</w:t>
      </w:r>
    </w:p>
    <w:p>
      <w:pPr>
        <w:spacing w:after="80"/>
      </w:pPr>
      <w:r>
        <w:rPr>
          <w:rFonts w:ascii="Arial" w:cs="Arial" w:eastAsia="Arial" w:hAnsi="Arial"/>
          <w:color w:val="404040"/>
          <w:sz w:val="20"/>
          <w:szCs w:val="20"/>
        </w:rPr>
        <w:t xml:space="preserve">py-qgis-server sendet bei jeder Karten-Anfrage Telemetrie-Daten an bourbon.3liz.com. Wenn der Server keinen stabilen Internetzugang hat, führt dies zu Timeouts von 6–16 Sekunden pro Anfrage (3× Retry). Karten laden sehr langsam, Nginx-Logs zeigen Zeitlücken zwischen Anfragen.</w:t>
      </w:r>
    </w:p>
    <w:p>
      <w:pPr>
        <w:spacing w:after="40"/>
      </w:pPr>
      <w:r>
        <w:rPr>
          <w:rFonts w:ascii="Arial" w:cs="Arial" w:eastAsia="Arial" w:hAnsi="Arial"/>
          <w:b/>
          <w:color w:val="404040"/>
          <w:sz w:val="20"/>
          <w:szCs w:val="20"/>
        </w:rPr>
        <w:t xml:space="preserve">Fix (automatisch im Installationsskript enthalten):</w:t>
      </w:r>
    </w:p>
    <w:p>
      <w:pPr>
        <w:shd w:fill="F0F0F0" w:val="clear"/>
        <w:spacing w:after="20"/>
        <w:ind w:left="360"/>
      </w:pPr>
      <w:r>
        <w:rPr>
          <w:rFonts w:ascii="Courier New" w:cs="Courier New" w:eastAsia="Courier New" w:hAnsi="Courier New"/>
          <w:color w:val="1A1A1A"/>
          <w:sz w:val="18"/>
          <w:szCs w:val="18"/>
        </w:rPr>
        <w:t xml:space="preserve">echo "0.0.0.0 bourbon.3liz.com" &gt;&gt; /etc/hosts</w:t>
      </w:r>
    </w:p>
    <w:p>
      <w:pPr>
        <w:shd w:fill="F0F0F0" w:val="clear"/>
        <w:spacing w:after="80"/>
        <w:ind w:left="360"/>
      </w:pPr>
      <w:r>
        <w:rPr>
          <w:rFonts w:ascii="Courier New" w:cs="Courier New" w:eastAsia="Courier New" w:hAnsi="Courier New"/>
          <w:color w:val="1A1A1A"/>
          <w:sz w:val="18"/>
          <w:szCs w:val="18"/>
        </w:rPr>
        <w:t xml:space="preserve">supervisorctl restart py-qgisserver</w:t>
      </w:r>
    </w:p>
    <w:p>
      <w:pPr>
        <w:pStyle w:val="Heading2"/>
        <w:spacing w:after="80" w:before="240"/>
      </w:pPr>
      <w:r>
        <w:rPr>
          <w:rFonts w:ascii="Arial" w:cs="Arial" w:eastAsia="Arial" w:hAnsi="Arial"/>
          <w:b/>
          <w:bCs/>
          <w:color w:val="1F5C99"/>
          <w:sz w:val="22"/>
          <w:szCs w:val="22"/>
        </w:rPr>
        <w:t xml:space="preserve">10.2 Preload-Strategie (RAM-Engpass)</w:t>
      </w:r>
    </w:p>
    <w:p>
      <w:pPr>
        <w:spacing w:after="80"/>
      </w:pPr>
      <w:r>
        <w:rPr>
          <w:rFonts w:ascii="Arial" w:cs="Arial" w:eastAsia="Arial" w:hAnsi="Arial"/>
          <w:color w:val="404040"/>
          <w:sz w:val="20"/>
          <w:szCs w:val="20"/>
        </w:rPr>
        <w:t xml:space="preserve">Jedes preloaded QGIS-Projekt belegt ca. 500 MB – 2 GB RAM. Bei vielen Projekten im Preload kann der RAM erschöpft sein, bevor die ersten Anfragen ankommen. Faustregel: maximal 2–3 Projekte pro Worker preloaden. Alle anderen Projekte werden beim ersten Zugriff geladen (ca. 40 Sekunden auf schwacher Hardware, 5–10 Sekunden auf moderner Hardware).</w:t>
      </w:r>
    </w:p>
    <w:p>
      <w:pPr>
        <w:spacing w:after="40"/>
      </w:pPr>
      <w:r>
        <w:rPr>
          <w:rFonts w:ascii="Arial" w:cs="Arial" w:eastAsia="Arial" w:hAnsi="Arial"/>
          <w:b/>
          <w:color w:val="404040"/>
          <w:sz w:val="20"/>
          <w:szCs w:val="20"/>
        </w:rPr>
        <w:t xml:space="preserve">Preload konfigurieren (/srv/qgis/config/preload_projects.txt):</w:t>
      </w:r>
    </w:p>
    <w:p>
      <w:pPr>
        <w:shd w:fill="F0F0F0" w:val="clear"/>
        <w:spacing w:after="20"/>
        <w:ind w:left="360"/>
      </w:pPr>
      <w:r>
        <w:rPr>
          <w:rFonts w:ascii="Courier New" w:cs="Courier New" w:eastAsia="Courier New" w:hAnsi="Courier New"/>
          <w:color w:val="1A1A1A"/>
          <w:sz w:val="18"/>
          <w:szCs w:val="18"/>
        </w:rPr>
        <w:t xml:space="preserve"># Nur das wichtigste Projekt preloaden:</w:t>
      </w:r>
    </w:p>
    <w:p>
      <w:pPr>
        <w:shd w:fill="F0F0F0" w:val="clear"/>
        <w:spacing w:after="80"/>
        <w:ind w:left="360"/>
      </w:pPr>
      <w:r>
        <w:rPr>
          <w:rFonts w:ascii="Courier New" w:cs="Courier New" w:eastAsia="Courier New" w:hAnsi="Courier New"/>
          <w:color w:val="1A1A1A"/>
          <w:sz w:val="18"/>
          <w:szCs w:val="18"/>
        </w:rPr>
        <w:t xml:space="preserve">/srv/data/hauptkarte.qgs</w:t>
      </w:r>
    </w:p>
    <w:p>
      <w:pPr>
        <w:pStyle w:val="Heading2"/>
        <w:spacing w:after="80" w:before="240"/>
      </w:pPr>
      <w:r>
        <w:rPr>
          <w:rFonts w:ascii="Arial" w:cs="Arial" w:eastAsia="Arial" w:hAnsi="Arial"/>
          <w:b/>
          <w:bCs/>
          <w:color w:val="1F5C99"/>
          <w:sz w:val="22"/>
          <w:szCs w:val="22"/>
        </w:rPr>
        <w:t xml:space="preserve">10.3 Hardware-Empfehlungen</w:t>
      </w:r>
    </w:p>
    <w:p>
      <w:pPr>
        <w:spacing w:after="80"/>
      </w:pPr>
      <w:r>
        <w:rPr>
          <w:rFonts w:ascii="Arial" w:cs="Arial" w:eastAsia="Arial" w:hAnsi="Arial"/>
          <w:color w:val="404040"/>
          <w:sz w:val="20"/>
          <w:szCs w:val="20"/>
        </w:rPr>
        <w:t xml:space="preserve">QGIS Server ist CPU-intensiv. Zu schwache Hardware führt zu langen Ladezeiten und dauerhaft hoher CPU-Last. Mindestanforderung: 4 CPU-Kerne mit &gt;2000 Passmark pro Kern, 16 GB 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446"/>
      </w:tblGrid>
      <w:tr>
        <w:trPr>
          <w:tblHeader/>
        </w:trPr>
        <w:tc>
          <w:tcPr>
            <w:tcW w:type="dxa" w:w="3500"/>
            <w:shd w:fill="1F5C99" w:val="clear"/>
            <w:tcMar>
              <w:top w:type="dxa" w:w="80"/>
              <w:left w:type="dxa" w:w="120"/>
              <w:bottom w:type="dxa" w:w="80"/>
              <w:right w:type="dxa" w:w="120"/>
            </w:tcMar>
          </w:tcPr>
          <w:p>
            <w:r>
              <w:rPr>
                <w:rFonts w:ascii="Arial" w:cs="Arial" w:eastAsia="Arial" w:hAnsi="Arial"/>
                <w:b/>
                <w:color w:val="FFFFFF"/>
                <w:sz w:val="18"/>
                <w:szCs w:val="18"/>
              </w:rPr>
              <w:t>Hardware</w:t>
            </w:r>
          </w:p>
        </w:tc>
        <w:tc>
          <w:tcPr>
            <w:tcW w:type="dxa" w:w="1800"/>
            <w:shd w:fill="1F5C99" w:val="clear"/>
            <w:tcMar>
              <w:top w:type="dxa" w:w="80"/>
              <w:left w:type="dxa" w:w="120"/>
              <w:bottom w:type="dxa" w:w="80"/>
              <w:right w:type="dxa" w:w="120"/>
            </w:tcMar>
          </w:tcPr>
          <w:p>
            <w:r>
              <w:rPr>
                <w:rFonts w:ascii="Arial" w:cs="Arial" w:eastAsia="Arial" w:hAnsi="Arial"/>
                <w:b/>
                <w:color w:val="FFFFFF"/>
                <w:sz w:val="18"/>
                <w:szCs w:val="18"/>
              </w:rPr>
              <w:t>Eignung</w:t>
            </w:r>
          </w:p>
        </w:tc>
        <w:tc>
          <w:tcPr>
            <w:tcW w:type="dxa" w:w="4446"/>
            <w:shd w:fill="1F5C99" w:val="clear"/>
            <w:tcMar>
              <w:top w:type="dxa" w:w="80"/>
              <w:left w:type="dxa" w:w="120"/>
              <w:bottom w:type="dxa" w:w="80"/>
              <w:right w:type="dxa" w:w="120"/>
            </w:tcMar>
          </w:tcPr>
          <w:p>
            <w:r>
              <w:rPr>
                <w:rFonts w:ascii="Arial" w:cs="Arial" w:eastAsia="Arial" w:hAnsi="Arial"/>
                <w:b/>
                <w:color w:val="FFFFFF"/>
                <w:sz w:val="18"/>
                <w:szCs w:val="18"/>
              </w:rPr>
              <w:t>Anmerkung</w:t>
            </w:r>
          </w:p>
        </w:tc>
      </w:tr>
      <w:tr>
        <w:tc>
          <w:tcPr>
            <w:tcW w:type="dxa" w:w="3500"/>
            <w:shd w:fill="EBF3FB" w:val="clear"/>
            <w:tcMar>
              <w:top w:type="dxa" w:w="80"/>
              <w:left w:type="dxa" w:w="120"/>
              <w:bottom w:type="dxa" w:w="80"/>
              <w:right w:type="dxa" w:w="120"/>
            </w:tcMar>
          </w:tcPr>
          <w:p>
            <w:r>
              <w:rPr>
                <w:rFonts w:ascii="Arial" w:cs="Arial" w:eastAsia="Arial" w:hAnsi="Arial"/>
                <w:color w:val="404040"/>
                <w:sz w:val="18"/>
                <w:szCs w:val="18"/>
              </w:rPr>
              <w:t xml:space="preserve">Intel Atom C2538 (2013)</w:t>
            </w:r>
          </w:p>
        </w:tc>
        <w:tc>
          <w:tcPr>
            <w:tcW w:type="dxa" w:w="1800"/>
            <w:shd w:fill="EBF3FB" w:val="clear"/>
            <w:tcMar>
              <w:top w:type="dxa" w:w="80"/>
              <w:left w:type="dxa" w:w="120"/>
              <w:bottom w:type="dxa" w:w="80"/>
              <w:right w:type="dxa" w:w="120"/>
            </w:tcMar>
          </w:tcPr>
          <w:p>
            <w:r>
              <w:rPr>
                <w:rFonts w:ascii="Arial" w:cs="Arial" w:eastAsia="Arial" w:hAnsi="Arial"/>
                <w:color w:val="CC0000"/>
                <w:sz w:val="18"/>
                <w:szCs w:val="18"/>
              </w:rPr>
              <w:t>Ungeeignet</w:t>
            </w:r>
          </w:p>
        </w:tc>
        <w:tc>
          <w:tcPr>
            <w:tcW w:type="dxa" w:w="4446"/>
            <w:shd w:fill="EBF3FB" w:val="clear"/>
            <w:tcMar>
              <w:top w:type="dxa" w:w="80"/>
              <w:left w:type="dxa" w:w="120"/>
              <w:bottom w:type="dxa" w:w="80"/>
              <w:right w:type="dxa" w:w="120"/>
            </w:tcMar>
          </w:tcPr>
          <w:p>
            <w:r>
              <w:rPr>
                <w:rFonts w:ascii="Arial" w:cs="Arial" w:eastAsia="Arial" w:hAnsi="Arial"/>
                <w:color w:val="404040"/>
                <w:sz w:val="18"/>
                <w:szCs w:val="18"/>
              </w:rPr>
              <w:t xml:space="preserve">~550 Passmark, QGIS-Start &gt;40s, dauerhaft hohe CPU-Last</w:t>
            </w:r>
          </w:p>
        </w:tc>
      </w:tr>
      <w:tr>
        <w:tc>
          <w:tcPr>
            <w:tcW w:type="dxa" w:w="3500"/>
            <w:tcMar>
              <w:top w:type="dxa" w:w="80"/>
              <w:left w:type="dxa" w:w="120"/>
              <w:bottom w:type="dxa" w:w="80"/>
              <w:right w:type="dxa" w:w="120"/>
            </w:tcMar>
          </w:tcPr>
          <w:p>
            <w:r>
              <w:rPr>
                <w:rFonts w:ascii="Arial" w:cs="Arial" w:eastAsia="Arial" w:hAnsi="Arial"/>
                <w:color w:val="404040"/>
                <w:sz w:val="18"/>
                <w:szCs w:val="18"/>
              </w:rPr>
              <w:t xml:space="preserve">Intel N100 (2023)</w:t>
            </w:r>
          </w:p>
        </w:tc>
        <w:tc>
          <w:tcPr>
            <w:tcW w:type="dxa" w:w="1800"/>
            <w:tcMar>
              <w:top w:type="dxa" w:w="80"/>
              <w:left w:type="dxa" w:w="120"/>
              <w:bottom w:type="dxa" w:w="80"/>
              <w:right w:type="dxa" w:w="120"/>
            </w:tcMar>
          </w:tcPr>
          <w:p>
            <w:r>
              <w:rPr>
                <w:rFonts w:ascii="Arial" w:cs="Arial" w:eastAsia="Arial" w:hAnsi="Arial"/>
                <w:color w:val="CC6600"/>
                <w:sz w:val="18"/>
                <w:szCs w:val="18"/>
              </w:rPr>
              <w:t xml:space="preserve">Minimale Basis</w:t>
            </w:r>
          </w:p>
        </w:tc>
        <w:tc>
          <w:tcPr>
            <w:tcW w:type="dxa" w:w="4446"/>
            <w:tcMar>
              <w:top w:type="dxa" w:w="80"/>
              <w:left w:type="dxa" w:w="120"/>
              <w:bottom w:type="dxa" w:w="80"/>
              <w:right w:type="dxa" w:w="120"/>
            </w:tcMar>
          </w:tcPr>
          <w:p>
            <w:r>
              <w:rPr>
                <w:rFonts w:ascii="Arial" w:cs="Arial" w:eastAsia="Arial" w:hAnsi="Arial"/>
                <w:color w:val="404040"/>
                <w:sz w:val="18"/>
                <w:szCs w:val="18"/>
              </w:rPr>
              <w:t xml:space="preserve">~3000 Passmark, für 1–2 gleichzeitige Nutzer</w:t>
            </w:r>
          </w:p>
        </w:tc>
      </w:tr>
      <w:tr>
        <w:tc>
          <w:tcPr>
            <w:tcW w:type="dxa" w:w="3500"/>
            <w:shd w:fill="EBF3FB" w:val="clear"/>
            <w:tcMar>
              <w:top w:type="dxa" w:w="80"/>
              <w:left w:type="dxa" w:w="120"/>
              <w:bottom w:type="dxa" w:w="80"/>
              <w:right w:type="dxa" w:w="120"/>
            </w:tcMar>
          </w:tcPr>
          <w:p>
            <w:r>
              <w:rPr>
                <w:rFonts w:ascii="Arial" w:cs="Arial" w:eastAsia="Arial" w:hAnsi="Arial"/>
                <w:color w:val="404040"/>
                <w:sz w:val="18"/>
                <w:szCs w:val="18"/>
              </w:rPr>
              <w:t xml:space="preserve">AMD Ryzen 7 5800X</w:t>
            </w:r>
          </w:p>
        </w:tc>
        <w:tc>
          <w:tcPr>
            <w:tcW w:type="dxa" w:w="1800"/>
            <w:shd w:fill="EBF3FB" w:val="clear"/>
            <w:tcMar>
              <w:top w:type="dxa" w:w="80"/>
              <w:left w:type="dxa" w:w="120"/>
              <w:bottom w:type="dxa" w:w="80"/>
              <w:right w:type="dxa" w:w="120"/>
            </w:tcMar>
          </w:tcPr>
          <w:p>
            <w:r>
              <w:rPr>
                <w:rFonts w:ascii="Arial" w:cs="Arial" w:eastAsia="Arial" w:hAnsi="Arial"/>
                <w:color w:val="006600"/>
                <w:sz w:val="18"/>
                <w:szCs w:val="18"/>
              </w:rPr>
              <w:t>Gut</w:t>
            </w:r>
          </w:p>
        </w:tc>
        <w:tc>
          <w:tcPr>
            <w:tcW w:type="dxa" w:w="4446"/>
            <w:shd w:fill="EBF3FB" w:val="clear"/>
            <w:tcMar>
              <w:top w:type="dxa" w:w="80"/>
              <w:left w:type="dxa" w:w="120"/>
              <w:bottom w:type="dxa" w:w="80"/>
              <w:right w:type="dxa" w:w="120"/>
            </w:tcMar>
          </w:tcPr>
          <w:p>
            <w:r>
              <w:rPr>
                <w:rFonts w:ascii="Arial" w:cs="Arial" w:eastAsia="Arial" w:hAnsi="Arial"/>
                <w:color w:val="404040"/>
                <w:sz w:val="18"/>
                <w:szCs w:val="18"/>
              </w:rPr>
              <w:t xml:space="preserve">~3800 Passmark/Kern, kurze Ladezeiten, mehrere Nutzer</w:t>
            </w:r>
          </w:p>
        </w:tc>
      </w:tr>
      <w:tr>
        <w:tc>
          <w:tcPr>
            <w:tcW w:type="dxa" w:w="3500"/>
            <w:tcMar>
              <w:top w:type="dxa" w:w="80"/>
              <w:left w:type="dxa" w:w="120"/>
              <w:bottom w:type="dxa" w:w="80"/>
              <w:right w:type="dxa" w:w="120"/>
            </w:tcMar>
          </w:tcPr>
          <w:p>
            <w:r>
              <w:rPr>
                <w:rFonts w:ascii="Arial" w:cs="Arial" w:eastAsia="Arial" w:hAnsi="Arial"/>
                <w:color w:val="404040"/>
                <w:sz w:val="18"/>
                <w:szCs w:val="18"/>
              </w:rPr>
              <w:t xml:space="preserve">16+ Kerne Server-CPU</w:t>
            </w:r>
          </w:p>
        </w:tc>
        <w:tc>
          <w:tcPr>
            <w:tcW w:type="dxa" w:w="1800"/>
            <w:tcMar>
              <w:top w:type="dxa" w:w="80"/>
              <w:left w:type="dxa" w:w="120"/>
              <w:bottom w:type="dxa" w:w="80"/>
              <w:right w:type="dxa" w:w="120"/>
            </w:tcMar>
          </w:tcPr>
          <w:p>
            <w:r>
              <w:rPr>
                <w:rFonts w:ascii="Arial" w:cs="Arial" w:eastAsia="Arial" w:hAnsi="Arial"/>
                <w:color w:val="006600"/>
                <w:sz w:val="18"/>
                <w:szCs w:val="18"/>
              </w:rPr>
              <w:t>Optimal</w:t>
            </w:r>
          </w:p>
        </w:tc>
        <w:tc>
          <w:tcPr>
            <w:tcW w:type="dxa" w:w="4446"/>
            <w:tcMar>
              <w:top w:type="dxa" w:w="80"/>
              <w:left w:type="dxa" w:w="120"/>
              <w:bottom w:type="dxa" w:w="80"/>
              <w:right w:type="dxa" w:w="120"/>
            </w:tcMar>
          </w:tcPr>
          <w:p>
            <w:r>
              <w:rPr>
                <w:rFonts w:ascii="Arial" w:cs="Arial" w:eastAsia="Arial" w:hAnsi="Arial"/>
                <w:color w:val="404040"/>
                <w:sz w:val="18"/>
                <w:szCs w:val="18"/>
              </w:rPr>
              <w:t xml:space="preserve">Für Produktionsbetrieb mit vielen Nutzern</w:t>
            </w:r>
          </w:p>
        </w:tc>
      </w:tr>
    </w:tbl>
    <w:p>
      <w:pPr>
        <w:spacing w:after="120"/>
      </w:pPr>
      <w:r>
        <w:t xml:space="preserve"/>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11. Sicherheitshinweise</w:t>
      </w:r>
    </w:p>
    <w:p>
      <w:pPr>
        <w:pStyle w:val="ListParagraph"/>
        <w:numPr>
          <w:ilvl w:val="0"/>
          <w:numId w:val="2"/>
        </w:numPr>
        <w:spacing w:after="60"/>
      </w:pPr>
      <w:r>
        <w:rPr>
          <w:rFonts w:ascii="Arial" w:cs="Arial" w:eastAsia="Arial" w:hAnsi="Arial"/>
          <w:color w:val="404040"/>
          <w:sz w:val="20"/>
          <w:szCs w:val="20"/>
        </w:rPr>
        <w:t xml:space="preserve">Admin-Passwort: Das Standard-Lizmap-Passwort (admin/admin) sofort nach dem ersten Login ändern!</w:t>
      </w:r>
    </w:p>
    <w:p>
      <w:pPr>
        <w:pStyle w:val="ListParagraph"/>
        <w:numPr>
          <w:ilvl w:val="0"/>
          <w:numId w:val="2"/>
        </w:numPr>
        <w:spacing w:after="60"/>
      </w:pPr>
      <w:r>
        <w:rPr>
          <w:rFonts w:ascii="Arial" w:cs="Arial" w:eastAsia="Arial" w:hAnsi="Arial"/>
          <w:color w:val="404040"/>
          <w:sz w:val="20"/>
          <w:szCs w:val="20"/>
        </w:rPr>
        <w:t xml:space="preserve">HTTPS via IP (https://&lt;IP&gt;/): sofort verfügbar — selbstsigniertes Zertifikat wird beim Install generiert, Browserwarnung einmalig bestätigen. HTTPS via Domain: wird automatisch konfiguriert wenn CERTBOT_EMAIL gesetzt war (Let’s Encrypt, kein Browserhinweis). Manuell: certbot --nginx -d karte1.wandelderzeit.ch</w:t>
      </w:r>
    </w:p>
    <w:p>
      <w:pPr>
        <w:pStyle w:val="ListParagraph"/>
        <w:numPr>
          <w:ilvl w:val="0"/>
          <w:numId w:val="2"/>
        </w:numPr>
        <w:spacing w:after="60"/>
      </w:pPr>
      <w:r>
        <w:rPr>
          <w:rFonts w:ascii="Arial" w:cs="Arial" w:eastAsia="Arial" w:hAnsi="Arial"/>
          <w:color w:val="404040"/>
          <w:sz w:val="20"/>
          <w:szCs w:val="20"/>
        </w:rPr>
        <w:t xml:space="preserve">Firewall: UFW ist konfiguriert. Nur notwendige Ports offen lassen.</w:t>
      </w:r>
    </w:p>
    <w:p>
      <w:pPr>
        <w:pStyle w:val="ListParagraph"/>
        <w:numPr>
          <w:ilvl w:val="0"/>
          <w:numId w:val="2"/>
        </w:numPr>
        <w:spacing w:after="60"/>
      </w:pPr>
      <w:r>
        <w:rPr>
          <w:rFonts w:ascii="Arial" w:cs="Arial" w:eastAsia="Arial" w:hAnsi="Arial"/>
          <w:color w:val="404040"/>
          <w:sz w:val="20"/>
          <w:szCs w:val="20"/>
        </w:rPr>
        <w:t xml:space="preserve">RDP-Passwort: Das auto-generierte Passwort sicher aufbewahren — es wird nur einmalig angezeigt.</w:t>
      </w:r>
    </w:p>
    <w:p>
      <w:pPr>
        <w:pStyle w:val="ListParagraph"/>
        <w:numPr>
          <w:ilvl w:val="0"/>
          <w:numId w:val="2"/>
        </w:numPr>
        <w:spacing w:after="60"/>
      </w:pPr>
      <w:r>
        <w:rPr>
          <w:rFonts w:ascii="Arial" w:cs="Arial" w:eastAsia="Arial" w:hAnsi="Arial"/>
          <w:color w:val="404040"/>
          <w:sz w:val="20"/>
          <w:szCs w:val="20"/>
        </w:rPr>
        <w:t xml:space="preserve">PostgreSQL: Datenbankpasswort aus dem Installationslog notieren und sicher aufbewahren.</w:t>
      </w:r>
    </w:p>
    <w:p>
      <w:pPr>
        <w:pStyle w:val="ListParagraph"/>
        <w:numPr>
          <w:ilvl w:val="0"/>
          <w:numId w:val="2"/>
        </w:numPr>
        <w:spacing w:after="60"/>
      </w:pPr>
      <w:r>
        <w:rPr>
          <w:rFonts w:ascii="Arial" w:cs="Arial" w:eastAsia="Arial" w:hAnsi="Arial"/>
          <w:color w:val="404040"/>
          <w:sz w:val="20"/>
          <w:szCs w:val="20"/>
        </w:rPr>
        <w:t xml:space="preserve">py-qgis-server läuft nur auf loopback (127.0.0.1:7200) — nie direkt öffentlich exponieren.</w:t>
      </w:r>
    </w:p>
    <w:p>
      <w:pPr>
        <w:pStyle w:val="ListParagraph"/>
        <w:numPr>
          <w:ilvl w:val="0"/>
          <w:numId w:val="2"/>
        </w:numPr>
        <w:spacing w:after="60"/>
      </w:pPr>
      <w:r>
        <w:rPr>
          <w:rFonts w:ascii="Arial" w:cs="Arial" w:eastAsia="Arial" w:hAnsi="Arial"/>
          <w:color w:val="404040"/>
          <w:sz w:val="20"/>
          <w:szCs w:val="20"/>
        </w:rPr>
        <w:t xml:space="preserve">QGIS_SERVER_FORCE_READONLY_LAYERS=TRUE verhindert versehentliche Schreibzugriffe auf Geodaten.</w:t>
      </w:r>
    </w:p>
    <w:p>
      <w:pPr>
        <w:spacing w:after="120"/>
      </w:pPr>
      <w:r>
        <w:t xml:space="preserve"/>
      </w:r>
    </w:p>
    <w:p>
      <w:pPr>
        <w:pStyle w:val="Heading1"/>
        <w:pBdr>
          <w:bottom w:val="single" w:color="1F5C99" w:sz="6" w:space="4"/>
        </w:pBdr>
        <w:spacing w:after="120" w:before="360"/>
      </w:pPr>
      <w:r>
        <w:rPr>
          <w:rFonts w:ascii="Arial" w:cs="Arial" w:eastAsia="Arial" w:hAnsi="Arial"/>
          <w:b/>
          <w:bCs/>
          <w:color w:val="1F5C99"/>
          <w:sz w:val="28"/>
          <w:szCs w:val="28"/>
        </w:rPr>
        <w:t xml:space="preserve">12. Referenz-Links</w:t>
      </w:r>
    </w:p>
    <w:p>
      <w:pPr>
        <w:spacing w:after="80"/>
      </w:pPr>
      <w:r>
        <w:rPr>
          <w:rFonts w:ascii="Arial" w:cs="Arial" w:eastAsia="Arial" w:hAnsi="Arial"/>
          <w:b/>
          <w:bCs/>
          <w:color w:val="404040"/>
          <w:sz w:val="20"/>
          <w:szCs w:val="20"/>
        </w:rPr>
        <w:t xml:space="preserve">Lizmap Dokumentation: </w:t>
      </w:r>
      <w:hyperlink w:history="1" r:id="rId5scml1lmw96vfhn1jnpoa">
        <w:r>
          <w:rPr>
            <w:rFonts w:ascii="Arial" w:cs="Arial" w:eastAsia="Arial" w:hAnsi="Arial"/>
            <w:color w:val="1F5C99"/>
            <w:sz w:val="20"/>
            <w:szCs w:val="20"/>
            <w:u w:val="single"/>
          </w:rPr>
          <w:t xml:space="preserve">https://docs.lizmap.com</w:t>
        </w:r>
      </w:hyperlink>
    </w:p>
    <w:p>
      <w:pPr>
        <w:spacing w:after="80"/>
      </w:pPr>
      <w:r>
        <w:rPr>
          <w:rFonts w:ascii="Arial" w:cs="Arial" w:eastAsia="Arial" w:hAnsi="Arial"/>
          <w:b/>
          <w:bCs/>
          <w:color w:val="404040"/>
          <w:sz w:val="20"/>
          <w:szCs w:val="20"/>
        </w:rPr>
        <w:t xml:space="preserve">py-qgis-server Doku: </w:t>
      </w:r>
      <w:hyperlink w:history="1" r:id="rId7lahvonzlp8caercl_ear">
        <w:r>
          <w:rPr>
            <w:rFonts w:ascii="Arial" w:cs="Arial" w:eastAsia="Arial" w:hAnsi="Arial"/>
            <w:color w:val="1F5C99"/>
            <w:sz w:val="20"/>
            <w:szCs w:val="20"/>
            <w:u w:val="single"/>
          </w:rPr>
          <w:t xml:space="preserve">https://py-qgis-server.readthedocs.io</w:t>
        </w:r>
      </w:hyperlink>
    </w:p>
    <w:p>
      <w:pPr>
        <w:spacing w:after="80"/>
      </w:pPr>
      <w:r>
        <w:rPr>
          <w:rFonts w:ascii="Arial" w:cs="Arial" w:eastAsia="Arial" w:hAnsi="Arial"/>
          <w:b/>
          <w:bCs/>
          <w:color w:val="404040"/>
          <w:sz w:val="20"/>
          <w:szCs w:val="20"/>
        </w:rPr>
        <w:t xml:space="preserve">QGIS Server Dokumentation: </w:t>
      </w:r>
      <w:hyperlink w:history="1" r:id="rIds670rgt76mgppma1n4_tl">
        <w:r>
          <w:rPr>
            <w:rFonts w:ascii="Arial" w:cs="Arial" w:eastAsia="Arial" w:hAnsi="Arial"/>
            <w:color w:val="1F5C99"/>
            <w:sz w:val="20"/>
            <w:szCs w:val="20"/>
            <w:u w:val="single"/>
          </w:rPr>
          <w:t xml:space="preserve">https://docs.qgis.org/latest/en/docs/server_manual/</w:t>
        </w:r>
      </w:hyperlink>
    </w:p>
    <w:p>
      <w:pPr>
        <w:spacing w:after="80"/>
      </w:pPr>
      <w:r>
        <w:rPr>
          <w:rFonts w:ascii="Arial" w:cs="Arial" w:eastAsia="Arial" w:hAnsi="Arial"/>
          <w:b/>
          <w:bCs/>
          <w:color w:val="404040"/>
          <w:sz w:val="20"/>
          <w:szCs w:val="20"/>
        </w:rPr>
        <w:t xml:space="preserve">QGIS Server Plugins (3liz): </w:t>
      </w:r>
      <w:hyperlink w:history="1" r:id="rIdoeplyaidmh-uunuoevwbe">
        <w:r>
          <w:rPr>
            <w:rFonts w:ascii="Arial" w:cs="Arial" w:eastAsia="Arial" w:hAnsi="Arial"/>
            <w:color w:val="1F5C99"/>
            <w:sz w:val="20"/>
            <w:szCs w:val="20"/>
            <w:u w:val="single"/>
          </w:rPr>
          <w:t xml:space="preserve">https://github.com/3liz</w:t>
        </w:r>
      </w:hyperlink>
    </w:p>
    <w:p>
      <w:pPr>
        <w:spacing w:after="80"/>
      </w:pPr>
      <w:r>
        <w:rPr>
          <w:rFonts w:ascii="Arial" w:cs="Arial" w:eastAsia="Arial" w:hAnsi="Arial"/>
          <w:b/>
          <w:bCs/>
          <w:color w:val="404040"/>
          <w:sz w:val="20"/>
          <w:szCs w:val="20"/>
        </w:rPr>
        <w:t xml:space="preserve">Certbot (HTTPS): </w:t>
      </w:r>
      <w:hyperlink w:history="1" r:id="rIdwii_mqvesbbwj2cb13lbq">
        <w:r>
          <w:rPr>
            <w:rFonts w:ascii="Arial" w:cs="Arial" w:eastAsia="Arial" w:hAnsi="Arial"/>
            <w:color w:val="1F5C99"/>
            <w:sz w:val="20"/>
            <w:szCs w:val="20"/>
            <w:u w:val="single"/>
          </w:rPr>
          <w:t xml:space="preserve">https://certbot.eff.org</w:t>
        </w:r>
      </w:hyperlink>
    </w:p>
    <w:p>
      <w:pPr>
        <w:spacing w:after="80"/>
      </w:pPr>
      <w:r>
        <w:rPr>
          <w:rFonts w:ascii="Arial" w:cs="Arial" w:eastAsia="Arial" w:hAnsi="Arial"/>
          <w:b/>
          <w:bCs/>
          <w:color w:val="404040"/>
          <w:sz w:val="20"/>
          <w:szCs w:val="20"/>
        </w:rPr>
        <w:t xml:space="preserve">pgAdmin4: </w:t>
      </w:r>
      <w:hyperlink w:history="1" r:id="rIduf46v_g7vk3epy_ure8kx">
        <w:r>
          <w:rPr>
            <w:rFonts w:ascii="Arial" w:cs="Arial" w:eastAsia="Arial" w:hAnsi="Arial"/>
            <w:color w:val="1F5C99"/>
            <w:sz w:val="20"/>
            <w:szCs w:val="20"/>
            <w:u w:val="single"/>
          </w:rPr>
          <w:t xml:space="preserve">https://www.pgadmin.org</w:t>
        </w:r>
      </w:hyperlink>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13. Anhang: Umlaute im Dateinamen (NFD/NFC) nach Mac-Synchronisation</w:t>
      </w:r>
    </w:p>
    <w:p>
      <w:pPr>
        <w:spacing w:after="80"/>
      </w:pPr>
      <w:r>
        <w:rPr>
          <w:rFonts w:ascii="Arial" w:cs="Arial" w:eastAsia="Arial" w:hAnsi="Arial"/>
          <w:color w:val="404040"/>
          <w:sz w:val="20"/>
          <w:szCs w:val="20"/>
        </w:rPr>
        <w:t xml:space="preserve">Symptom: Nach dem Synchronisieren von Medien-/Upload-Verzeichnissen zwischen zwei Ubuntu-Systemen über einen Mac als Zwischenstation (z.B. via ForkLift: Ubuntu → Mac → Ubuntu) liefert der Lizmap getMedia-Endpunkt für Dateien, deren Name Umlaute oder andere Sonderzeichen enthält, einen 404 — obwohl die Datei nachweislich am erwarteten Pfad liegt.</w:t>
      </w:r>
    </w:p>
    <w:p>
      <w:pPr>
        <w:spacing w:after="80"/>
      </w:pPr>
      <w:r>
        <w:rPr>
          <w:rFonts w:ascii="Arial" w:cs="Arial" w:eastAsia="Arial" w:hAnsi="Arial"/>
          <w:color w:val="404040"/>
          <w:sz w:val="20"/>
          <w:szCs w:val="20"/>
        </w:rPr>
        <w:t xml:space="preserve">Ursache: macOS normalisiert Dateinamen mit Sonderzeichen beim Anlegen/Kopieren standardmässig nach Unicode NFD (zerlegte Form), Linux/PHP erwartet dagegen NFC (vorkomponierte Form). Der Dateiname aus der URL ist dadurch byte-technisch nicht identisch mit dem Namen auf der Platte, obwohl beide optisch gleich aussehen.</w:t>
      </w:r>
    </w:p>
    <w:p>
      <w:pPr>
        <w:spacing w:after="80"/>
      </w:pPr>
      <w:r>
        <w:rPr>
          <w:rFonts w:ascii="Arial" w:cs="Arial" w:eastAsia="Arial" w:hAnsi="Arial"/>
          <w:color w:val="404040"/>
          <w:sz w:val="20"/>
          <w:szCs w:val="20"/>
        </w:rPr>
        <w:t xml:space="preserve">Diagnose (im betroffenen Verzeichnis prüfen, welche Dateien NFD statt NFC sind):</w:t>
      </w:r>
    </w:p>
    <w:p>
      <w:pPr>
        <w:shd w:fill="F0F0F0" w:val="clear"/>
        <w:spacing w:after="80"/>
        <w:ind w:left="360"/>
      </w:pPr>
      <w:r>
        <w:rPr>
          <w:rFonts w:ascii="Courier New" w:cs="Courier New" w:eastAsia="Courier New" w:hAnsi="Courier New"/>
          <w:color w:val="1A1A1A"/>
          <w:sz w:val="18"/>
          <w:szCs w:val="18"/>
        </w:rPr>
        <w:t xml:space="preserve">cd /pfad/zum/media/upload/verzeichnis/</w:t>
      </w:r>
    </w:p>
    <w:p>
      <w:pPr>
        <w:shd w:fill="F0F0F0" w:val="clear"/>
        <w:spacing w:after="80"/>
        <w:ind w:left="360"/>
      </w:pPr>
      <w:r>
        <w:rPr>
          <w:rFonts w:ascii="Courier New" w:cs="Courier New" w:eastAsia="Courier New" w:hAnsi="Courier New"/>
          <w:color w:val="1A1A1A"/>
          <w:sz w:val="18"/>
          <w:szCs w:val="18"/>
        </w:rPr>
        <w:t xml:space="preserve">python3 -c "</w:t>
      </w:r>
    </w:p>
    <w:p>
      <w:pPr>
        <w:shd w:fill="F0F0F0" w:val="clear"/>
        <w:spacing w:after="80"/>
        <w:ind w:left="360"/>
      </w:pPr>
      <w:r>
        <w:rPr>
          <w:rFonts w:ascii="Courier New" w:cs="Courier New" w:eastAsia="Courier New" w:hAnsi="Courier New"/>
          <w:color w:val="1A1A1A"/>
          <w:sz w:val="18"/>
          <w:szCs w:val="18"/>
        </w:rPr>
        <w:t xml:space="preserve">import unicodedata, os</w:t>
      </w:r>
    </w:p>
    <w:p>
      <w:pPr>
        <w:shd w:fill="F0F0F0" w:val="clear"/>
        <w:spacing w:after="80"/>
        <w:ind w:left="360"/>
      </w:pPr>
      <w:r>
        <w:rPr>
          <w:rFonts w:ascii="Courier New" w:cs="Courier New" w:eastAsia="Courier New" w:hAnsi="Courier New"/>
          <w:color w:val="1A1A1A"/>
          <w:sz w:val="18"/>
          <w:szCs w:val="18"/>
        </w:rPr>
        <w:t xml:space="preserve">for f in os.listdir('.'):</w:t>
      </w:r>
    </w:p>
    <w:p>
      <w:pPr>
        <w:shd w:fill="F0F0F0" w:val="clear"/>
        <w:spacing w:after="80"/>
        <w:ind w:left="360"/>
      </w:pPr>
      <w:r>
        <w:rPr>
          <w:rFonts w:ascii="Courier New" w:cs="Courier New" w:eastAsia="Courier New" w:hAnsi="Courier New"/>
          <w:color w:val="1A1A1A"/>
          <w:sz w:val="18"/>
          <w:szCs w:val="18"/>
        </w:rPr>
        <w:t xml:space="preserve">    print(f, '-&gt; NFC' if unicodedata.is_normalized('NFC', f) else '-&gt; NFD/andere Form')</w:t>
      </w:r>
    </w:p>
    <w:p>
      <w:pPr>
        <w:shd w:fill="F0F0F0" w:val="clear"/>
        <w:spacing w:after="80"/>
        <w:ind w:left="360"/>
      </w:pPr>
      <w:r>
        <w:rPr>
          <w:rFonts w:ascii="Courier New" w:cs="Courier New" w:eastAsia="Courier New" w:hAnsi="Courier New"/>
          <w:color w:val="1A1A1A"/>
          <w:sz w:val="18"/>
          <w:szCs w:val="18"/>
        </w:rPr>
        <w:t xml:space="preserve">"</w:t>
      </w:r>
    </w:p>
    <w:p>
      <w:pPr>
        <w:spacing w:after="80"/>
      </w:pPr>
      <w:r>
        <w:rPr>
          <w:rFonts w:ascii="Arial" w:cs="Arial" w:eastAsia="Arial" w:hAnsi="Arial"/>
          <w:color w:val="404040"/>
          <w:sz w:val="20"/>
          <w:szCs w:val="20"/>
        </w:rPr>
        <w:t xml:space="preserve">Fix (einmalig, für bereits betroffene Dateien):</w:t>
      </w:r>
    </w:p>
    <w:p>
      <w:pPr>
        <w:shd w:fill="F0F0F0" w:val="clear"/>
        <w:spacing w:after="80"/>
        <w:ind w:left="360"/>
      </w:pPr>
      <w:r>
        <w:rPr>
          <w:rFonts w:ascii="Courier New" w:cs="Courier New" w:eastAsia="Courier New" w:hAnsi="Courier New"/>
          <w:color w:val="1A1A1A"/>
          <w:sz w:val="18"/>
          <w:szCs w:val="18"/>
        </w:rPr>
        <w:t xml:space="preserve">sudo apt install -y convmv</w:t>
      </w:r>
    </w:p>
    <w:p>
      <w:pPr>
        <w:shd w:fill="F0F0F0" w:val="clear"/>
        <w:spacing w:after="80"/>
        <w:ind w:left="360"/>
      </w:pPr>
      <w:r>
        <w:rPr>
          <w:rFonts w:ascii="Courier New" w:cs="Courier New" w:eastAsia="Courier New" w:hAnsi="Courier New"/>
          <w:color w:val="1A1A1A"/>
          <w:sz w:val="18"/>
          <w:szCs w:val="18"/>
        </w:rPr>
        <w:t xml:space="preserve">convmv -f utf8 -t utf8 --nfc -r --notest /srv/data/</w:t>
      </w:r>
    </w:p>
    <w:p>
      <w:pPr>
        <w:spacing w:after="80"/>
      </w:pPr>
      <w:r>
        <w:rPr>
          <w:rFonts w:ascii="Arial" w:cs="Arial" w:eastAsia="Arial" w:hAnsi="Arial"/>
          <w:b/>
          <w:bCs/>
          <w:color w:val="CC6600"/>
          <w:sz w:val="20"/>
          <w:szCs w:val="20"/>
        </w:rPr>
        <w:t xml:space="preserve">Automatisch: </w:t>
      </w:r>
      <w:r>
        <w:rPr>
          <w:rFonts w:ascii="Arial" w:cs="Arial" w:eastAsia="Arial" w:hAnsi="Arial"/>
          <w:color w:val="404040"/>
          <w:sz w:val="20"/>
          <w:szCs w:val="20"/>
        </w:rPr>
        <w:t xml:space="preserve">Das Installationsskript kann optional einen systemd-Timer einrichten, der neu ankommende Dateien alle 15 Minuten automatisch auf NFC normalisiert — INSTALL_CONVMV_TIMER=true im Skript-Header setzen. Standard: false.</w:t>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14. Anhang: UFW Firewall verwalten</w:t>
      </w:r>
    </w:p>
    <w:p>
      <w:pPr>
        <w:spacing w:after="80"/>
      </w:pPr>
      <w:r>
        <w:rPr>
          <w:rFonts w:ascii="Arial" w:cs="Arial" w:eastAsia="Arial" w:hAnsi="Arial"/>
          <w:color w:val="404040"/>
          <w:sz w:val="20"/>
          <w:szCs w:val="20"/>
        </w:rPr>
        <w:t xml:space="preserve">Installation, Grundregeln und ein sicherer Weg zur Aktivierung — ohne sich per SSH auszusperren. INSTALL_SECURITY=true richtet UFW bereits mit sinnvollen Grundregeln ein (SSH, HTTP/HTTPS, RDP-Port); dieser Anhang ist für alle, die die Firewall darüber hinaus manuell anpassen wollen (z.B. einen Datenbank-Port nur für eine bestimmte Client-IP öffnen).</w:t>
      </w:r>
    </w:p>
    <w:p>
      <w:pPr>
        <w:pStyle w:val="Heading2"/>
        <w:spacing w:after="80" w:before="240"/>
      </w:pPr>
      <w:r>
        <w:rPr>
          <w:rFonts w:ascii="Arial" w:cs="Arial" w:eastAsia="Arial" w:hAnsi="Arial"/>
          <w:b/>
          <w:bCs/>
          <w:color w:val="1F5C99"/>
          <w:sz w:val="22"/>
          <w:szCs w:val="22"/>
        </w:rPr>
        <w:t xml:space="preserve">Funktionsprinzip</w:t>
      </w:r>
    </w:p>
    <w:p>
      <w:pPr>
        <w:spacing w:after="80"/>
      </w:pPr>
      <w:r>
        <w:rPr>
          <w:rFonts w:ascii="Arial" w:cs="Arial" w:eastAsia="Arial" w:hAnsi="Arial"/>
          <w:color w:val="404040"/>
          <w:sz w:val="20"/>
          <w:szCs w:val="20"/>
        </w:rPr>
        <w:t xml:space="preserve">UFW (Uncomplicated Firewall) ist kein eigener Paketfilter, sondern eine vereinfachte Kommandozeile vor dem Linux-Kernel-Paketfilter (iptables/nftables). Statt Chains und Tables von Hand zu verwalten, schreibt man Regeln wie allow 22/tcp — UFW übersetzt das dahinter in die passenden Kernel-Regeln.</w:t>
      </w:r>
    </w:p>
    <w:p>
      <w:pPr>
        <w:spacing w:after="80"/>
      </w:pPr>
      <w:r>
        <w:rPr>
          <w:rFonts w:ascii="Arial" w:cs="Arial" w:eastAsia="Arial" w:hAnsi="Arial"/>
          <w:b/>
          <w:bCs/>
          <w:color w:val="404040"/>
          <w:sz w:val="20"/>
          <w:szCs w:val="20"/>
        </w:rPr>
        <w:t xml:space="preserve">Grundprinzip: </w:t>
      </w:r>
      <w:r>
        <w:rPr>
          <w:rFonts w:ascii="Arial" w:cs="Arial" w:eastAsia="Arial" w:hAnsi="Arial"/>
          <w:color w:val="404040"/>
          <w:sz w:val="20"/>
          <w:szCs w:val="20"/>
        </w:rPr>
        <w:t xml:space="preserve">immer Default Deny, explizit erlauben — eingehender Verkehr wird standardmässig verworfen, und nur was durch eine passende ALLOW-Regel abgedeckt ist, kommt durch.</w:t>
      </w:r>
    </w:p>
    <w:p>
      <w:pPr>
        <w:spacing w:after="80"/>
      </w:pPr>
      <w:r>
        <w:rPr>
          <w:rFonts w:ascii="Arial" w:cs="Arial" w:eastAsia="Arial" w:hAnsi="Arial"/>
          <w:color w:val="404040"/>
          <w:sz w:val="20"/>
          <w:szCs w:val="20"/>
        </w:rPr>
        <w:t xml:space="preserve">Jedes eingehende Paket durchläuft die Regelliste der Reihe nach — die erste passende Regel entscheidet. Ohne Treffer greift die Default-Policy (DENY): das Paket wird verworfen, ohne Antwort oder Reset.</w:t>
      </w:r>
    </w:p>
    <w:p>
      <w:pPr>
        <w:pStyle w:val="Heading2"/>
        <w:spacing w:after="80" w:before="240"/>
      </w:pPr>
      <w:r>
        <w:rPr>
          <w:rFonts w:ascii="Arial" w:cs="Arial" w:eastAsia="Arial" w:hAnsi="Arial"/>
          <w:b/>
          <w:bCs/>
          <w:color w:val="1F5C99"/>
          <w:sz w:val="22"/>
          <w:szCs w:val="22"/>
        </w:rPr>
        <w:t xml:space="preserve">14.1 Installation</w:t>
      </w:r>
    </w:p>
    <w:p>
      <w:pPr>
        <w:spacing w:after="80"/>
      </w:pPr>
      <w:r>
        <w:rPr>
          <w:rFonts w:ascii="Arial" w:cs="Arial" w:eastAsia="Arial" w:hAnsi="Arial"/>
          <w:color w:val="404040"/>
          <w:sz w:val="20"/>
          <w:szCs w:val="20"/>
        </w:rPr>
        <w:t xml:space="preserve">Auf aktuellen Ubuntu-Server-Images ist UFW meist schon vorinstalliert, aber (noch) nicht aktiv. Prüfen und ggf. nachinstallieren:</w:t>
      </w:r>
    </w:p>
    <w:p>
      <w:pPr>
        <w:shd w:fill="F0F0F0" w:val="clear"/>
        <w:spacing w:after="80"/>
        <w:ind w:left="360"/>
      </w:pPr>
      <w:r>
        <w:rPr>
          <w:rFonts w:ascii="Courier New" w:cs="Courier New" w:eastAsia="Courier New" w:hAnsi="Courier New"/>
          <w:color w:val="1A1A1A"/>
          <w:sz w:val="18"/>
          <w:szCs w:val="18"/>
        </w:rPr>
        <w:t xml:space="preserve"># Version / Vorhandensein prüfen</w:t>
      </w:r>
    </w:p>
    <w:p>
      <w:pPr>
        <w:shd w:fill="F0F0F0" w:val="clear"/>
        <w:spacing w:after="80"/>
        <w:ind w:left="360"/>
      </w:pPr>
      <w:r>
        <w:rPr>
          <w:rFonts w:ascii="Courier New" w:cs="Courier New" w:eastAsia="Courier New" w:hAnsi="Courier New"/>
          <w:color w:val="1A1A1A"/>
          <w:sz w:val="18"/>
          <w:szCs w:val="18"/>
        </w:rPr>
        <w:t xml:space="preserve">sudo ufw version</w:t>
      </w:r>
    </w:p>
    <w:p>
      <w:pPr>
        <w:shd w:fill="F0F0F0" w:val="clear"/>
        <w:spacing w:after="80"/>
        <w:ind w:left="360"/>
      </w:pPr>
      <w:r>
        <w:rPr>
          <w:rFonts w:ascii="Courier New" w:cs="Courier New" w:eastAsia="Courier New" w:hAnsi="Courier New"/>
          <w:color w:val="1A1A1A"/>
          <w:sz w:val="18"/>
          <w:szCs w:val="18"/>
        </w:rPr>
        <w:t xml:space="preserve"># falls nicht vorhanden</w:t>
      </w:r>
    </w:p>
    <w:p>
      <w:pPr>
        <w:shd w:fill="F0F0F0" w:val="clear"/>
        <w:spacing w:after="80"/>
        <w:ind w:left="360"/>
      </w:pPr>
      <w:r>
        <w:rPr>
          <w:rFonts w:ascii="Courier New" w:cs="Courier New" w:eastAsia="Courier New" w:hAnsi="Courier New"/>
          <w:color w:val="1A1A1A"/>
          <w:sz w:val="18"/>
          <w:szCs w:val="18"/>
        </w:rPr>
        <w:t xml:space="preserve">sudo apt update</w:t>
      </w:r>
    </w:p>
    <w:p>
      <w:pPr>
        <w:shd w:fill="F0F0F0" w:val="clear"/>
        <w:spacing w:after="80"/>
        <w:ind w:left="360"/>
      </w:pPr>
      <w:r>
        <w:rPr>
          <w:rFonts w:ascii="Courier New" w:cs="Courier New" w:eastAsia="Courier New" w:hAnsi="Courier New"/>
          <w:color w:val="1A1A1A"/>
          <w:sz w:val="18"/>
          <w:szCs w:val="18"/>
        </w:rPr>
        <w:t xml:space="preserve">sudo apt install ufw -y</w:t>
      </w:r>
    </w:p>
    <w:p>
      <w:pPr>
        <w:pStyle w:val="Heading2"/>
        <w:spacing w:after="80" w:before="240"/>
      </w:pPr>
      <w:r>
        <w:rPr>
          <w:rFonts w:ascii="Arial" w:cs="Arial" w:eastAsia="Arial" w:hAnsi="Arial"/>
          <w:b/>
          <w:bCs/>
          <w:color w:val="1F5C99"/>
          <w:sz w:val="22"/>
          <w:szCs w:val="22"/>
        </w:rPr>
        <w:t xml:space="preserve">14.2 Grundregeln festlegen</w:t>
      </w:r>
    </w:p>
    <w:p>
      <w:pPr>
        <w:spacing w:after="80"/>
      </w:pPr>
      <w:r>
        <w:rPr>
          <w:rFonts w:ascii="Arial" w:cs="Arial" w:eastAsia="Arial" w:hAnsi="Arial"/>
          <w:color w:val="404040"/>
          <w:sz w:val="20"/>
          <w:szCs w:val="20"/>
        </w:rPr>
        <w:t xml:space="preserve">Bevor irgendetwas erlaubt wird, die Default-Policies setzen — eingehend zu, ausgehend offen:</w:t>
      </w:r>
    </w:p>
    <w:p>
      <w:pPr>
        <w:shd w:fill="F0F0F0" w:val="clear"/>
        <w:spacing w:after="80"/>
        <w:ind w:left="360"/>
      </w:pPr>
      <w:r>
        <w:rPr>
          <w:rFonts w:ascii="Courier New" w:cs="Courier New" w:eastAsia="Courier New" w:hAnsi="Courier New"/>
          <w:color w:val="1A1A1A"/>
          <w:sz w:val="18"/>
          <w:szCs w:val="18"/>
        </w:rPr>
        <w:t xml:space="preserve">sudo ufw default deny incoming</w:t>
      </w:r>
    </w:p>
    <w:p>
      <w:pPr>
        <w:shd w:fill="F0F0F0" w:val="clear"/>
        <w:spacing w:after="80"/>
        <w:ind w:left="360"/>
      </w:pPr>
      <w:r>
        <w:rPr>
          <w:rFonts w:ascii="Courier New" w:cs="Courier New" w:eastAsia="Courier New" w:hAnsi="Courier New"/>
          <w:color w:val="1A1A1A"/>
          <w:sz w:val="18"/>
          <w:szCs w:val="18"/>
        </w:rPr>
        <w:t xml:space="preserve">sudo ufw default allow outgoing</w:t>
      </w:r>
    </w:p>
    <w:p>
      <w:pPr>
        <w:spacing w:after="80"/>
      </w:pPr>
      <w:r>
        <w:rPr>
          <w:rFonts w:ascii="Arial" w:cs="Arial" w:eastAsia="Arial" w:hAnsi="Arial"/>
          <w:color w:val="404040"/>
          <w:sz w:val="20"/>
          <w:szCs w:val="20"/>
        </w:rPr>
        <w:t xml:space="preserve">Diese Befehle ändern nur die Konfiguration, nicht den laufenden Zustand — UFW ist an dieser Stelle noch nicht aktiv (siehe 14.5 Aktivieren).</w:t>
      </w:r>
    </w:p>
    <w:p>
      <w:pPr>
        <w:pStyle w:val="Heading2"/>
        <w:spacing w:after="80" w:before="240"/>
      </w:pPr>
      <w:r>
        <w:rPr>
          <w:rFonts w:ascii="Arial" w:cs="Arial" w:eastAsia="Arial" w:hAnsi="Arial"/>
          <w:b/>
          <w:bCs/>
          <w:color w:val="1F5C99"/>
          <w:sz w:val="22"/>
          <w:szCs w:val="22"/>
        </w:rPr>
        <w:t xml:space="preserve">14.3 Regeln setzen</w:t>
      </w:r>
    </w:p>
    <w:p>
      <w:pPr>
        <w:spacing w:after="80"/>
      </w:pPr>
      <w:r>
        <w:rPr>
          <w:rFonts w:ascii="Arial" w:cs="Arial" w:eastAsia="Arial" w:hAnsi="Arial"/>
          <w:color w:val="404040"/>
          <w:sz w:val="20"/>
          <w:szCs w:val="20"/>
        </w:rPr>
        <w:t xml:space="preserve">Regeln lassen sich nach Port, Protokoll, Quelle oder einer Kombination davon definieren. Ein Kommentar (comment) hilft, sich Monate später noch zu erinnern, wofür eine Regel gedacht war.</w:t>
      </w:r>
    </w:p>
    <w:p>
      <w:pPr>
        <w:spacing w:after="80"/>
      </w:pPr>
      <w:r>
        <w:rPr>
          <w:rFonts w:ascii="Arial" w:cs="Arial" w:eastAsia="Arial" w:hAnsi="Arial"/>
          <w:b/>
          <w:bCs/>
          <w:color w:val="404040"/>
          <w:sz w:val="20"/>
          <w:szCs w:val="20"/>
        </w:rPr>
        <w:t xml:space="preserve">Nach Port/Protokoll — für alle:</w:t>
      </w:r>
    </w:p>
    <w:p>
      <w:pPr>
        <w:shd w:fill="F0F0F0" w:val="clear"/>
        <w:spacing w:after="80"/>
        <w:ind w:left="360"/>
      </w:pPr>
      <w:r>
        <w:rPr>
          <w:rFonts w:ascii="Courier New" w:cs="Courier New" w:eastAsia="Courier New" w:hAnsi="Courier New"/>
          <w:color w:val="1A1A1A"/>
          <w:sz w:val="18"/>
          <w:szCs w:val="18"/>
        </w:rPr>
        <w:t xml:space="preserve">sudo ufw allow 22/tcp comment 'SSH'</w:t>
      </w:r>
    </w:p>
    <w:p>
      <w:pPr>
        <w:shd w:fill="F0F0F0" w:val="clear"/>
        <w:spacing w:after="80"/>
        <w:ind w:left="360"/>
      </w:pPr>
      <w:r>
        <w:rPr>
          <w:rFonts w:ascii="Courier New" w:cs="Courier New" w:eastAsia="Courier New" w:hAnsi="Courier New"/>
          <w:color w:val="1A1A1A"/>
          <w:sz w:val="18"/>
          <w:szCs w:val="18"/>
        </w:rPr>
        <w:t xml:space="preserve">sudo ufw allow 80/tcp comment 'HTTP'</w:t>
      </w:r>
    </w:p>
    <w:p>
      <w:pPr>
        <w:shd w:fill="F0F0F0" w:val="clear"/>
        <w:spacing w:after="80"/>
        <w:ind w:left="360"/>
      </w:pPr>
      <w:r>
        <w:rPr>
          <w:rFonts w:ascii="Courier New" w:cs="Courier New" w:eastAsia="Courier New" w:hAnsi="Courier New"/>
          <w:color w:val="1A1A1A"/>
          <w:sz w:val="18"/>
          <w:szCs w:val="18"/>
        </w:rPr>
        <w:t xml:space="preserve">sudo ufw allow 443/tcp comment 'HTTPS'</w:t>
      </w:r>
    </w:p>
    <w:p>
      <w:pPr>
        <w:spacing w:after="80"/>
      </w:pPr>
      <w:r>
        <w:rPr>
          <w:rFonts w:ascii="Arial" w:cs="Arial" w:eastAsia="Arial" w:hAnsi="Arial"/>
          <w:b/>
          <w:bCs/>
          <w:color w:val="404040"/>
          <w:sz w:val="20"/>
          <w:szCs w:val="20"/>
        </w:rPr>
        <w:t xml:space="preserve">Nach Quell-IP — nur für einen bestimmten Client:</w:t>
      </w:r>
    </w:p>
    <w:p>
      <w:pPr>
        <w:shd w:fill="F0F0F0" w:val="clear"/>
        <w:spacing w:after="80"/>
        <w:ind w:left="360"/>
      </w:pPr>
      <w:r>
        <w:rPr>
          <w:rFonts w:ascii="Courier New" w:cs="Courier New" w:eastAsia="Courier New" w:hAnsi="Courier New"/>
          <w:color w:val="1A1A1A"/>
          <w:sz w:val="18"/>
          <w:szCs w:val="18"/>
        </w:rPr>
        <w:t xml:space="preserve">sudo ufw allow from 203.0.113.10 to any port 5432 proto tcp comment 'Postgres-Client Büro'</w:t>
      </w:r>
    </w:p>
    <w:p>
      <w:pPr>
        <w:spacing w:after="80"/>
      </w:pPr>
      <w:r>
        <w:rPr>
          <w:rFonts w:ascii="Arial" w:cs="Arial" w:eastAsia="Arial" w:hAnsi="Arial"/>
          <w:color w:val="404040"/>
          <w:sz w:val="20"/>
          <w:szCs w:val="20"/>
        </w:rPr>
        <w:t xml:space="preserve">Diese Regel öffnet ausschliesslich 203.0.113.10 den Zugriff auf Port 5432 — alle anderen Quellen bleiben durch die Default-Policy blockiert.</w:t>
      </w:r>
    </w:p>
    <w:p>
      <w:pPr>
        <w:spacing w:after="80"/>
      </w:pPr>
      <w:r>
        <w:rPr>
          <w:rFonts w:ascii="Arial" w:cs="Arial" w:eastAsia="Arial" w:hAnsi="Arial"/>
          <w:b/>
          <w:bCs/>
          <w:color w:val="404040"/>
          <w:sz w:val="20"/>
          <w:szCs w:val="20"/>
        </w:rPr>
        <w:t xml:space="preserve">Ganzes Subnetz statt Einzel-IP:</w:t>
      </w:r>
    </w:p>
    <w:p>
      <w:pPr>
        <w:shd w:fill="F0F0F0" w:val="clear"/>
        <w:spacing w:after="80"/>
        <w:ind w:left="360"/>
      </w:pPr>
      <w:r>
        <w:rPr>
          <w:rFonts w:ascii="Courier New" w:cs="Courier New" w:eastAsia="Courier New" w:hAnsi="Courier New"/>
          <w:color w:val="1A1A1A"/>
          <w:sz w:val="18"/>
          <w:szCs w:val="18"/>
        </w:rPr>
        <w:t xml:space="preserve">sudo ufw allow from 203.0.113.0/24 to any port 5432 proto tcp</w:t>
      </w:r>
    </w:p>
    <w:p>
      <w:pPr>
        <w:spacing w:after="80"/>
      </w:pPr>
      <w:r>
        <w:rPr>
          <w:rFonts w:ascii="Arial" w:cs="Arial" w:eastAsia="Arial" w:hAnsi="Arial"/>
          <w:b/>
          <w:bCs/>
          <w:color w:val="1F5C99"/>
          <w:sz w:val="20"/>
          <w:szCs w:val="20"/>
        </w:rPr>
        <w:t xml:space="preserve">Tipp: </w:t>
      </w:r>
      <w:r>
        <w:rPr>
          <w:rFonts w:ascii="Arial" w:cs="Arial" w:eastAsia="Arial" w:hAnsi="Arial"/>
          <w:color w:val="404040"/>
          <w:sz w:val="20"/>
          <w:szCs w:val="20"/>
        </w:rPr>
        <w:t xml:space="preserve">Bei dynamischer IP-Vergabe (z. B. Heimanschluss ohne feste IP) lieber grosszügiger fassen (Subnetz statt Einzel-IP) oder den Dienst stattdessen nur per SSH-Tunnel erreichbar machen — sonst muss die Regel bei jedem IP-Wechsel des Providers nachgezogen werden.</w:t>
      </w:r>
    </w:p>
    <w:p>
      <w:pPr>
        <w:spacing w:after="80"/>
      </w:pPr>
      <w:r>
        <w:rPr>
          <w:rFonts w:ascii="Arial" w:cs="Arial" w:eastAsia="Arial" w:hAnsi="Arial"/>
          <w:color w:val="404040"/>
          <w:sz w:val="20"/>
          <w:szCs w:val="20"/>
        </w:rPr>
        <w:t xml:space="preserve">So sieht ein typisches Regel-Set danach aus (Ausgabe von ufw status verbose):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46"/>
        <w:gridCol w:w="3000"/>
      </w:tblGrid>
      <w:tr>
        <w:trPr>
          <w:tblHeader/>
        </w:trPr>
        <w:tc>
          <w:tcPr>
            <w:tcW w:type="dxa" w:w="1800"/>
            <w:shd w:fill="1F5C99" w:val="clear"/>
            <w:tcMar>
              <w:top w:type="dxa" w:w="80"/>
              <w:left w:type="dxa" w:w="120"/>
              <w:bottom w:type="dxa" w:w="80"/>
              <w:right w:type="dxa" w:w="120"/>
            </w:tcMar>
          </w:tcPr>
          <w:p>
            <w:r>
              <w:rPr>
                <w:rFonts w:ascii="Arial" w:cs="Arial" w:eastAsia="Arial" w:hAnsi="Arial"/>
                <w:b/>
                <w:bCs/>
                <w:color w:val="FFFFFF"/>
                <w:sz w:val="18"/>
                <w:szCs w:val="18"/>
              </w:rPr>
              <w:t xml:space="preserve">Aktion</w:t>
            </w:r>
          </w:p>
        </w:tc>
        <w:tc>
          <w:tcPr>
            <w:tcW w:type="dxa" w:w="1800"/>
            <w:shd w:fill="1F5C99"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3146"/>
            <w:shd w:fill="1F5C99" w:val="clear"/>
            <w:tcMar>
              <w:top w:type="dxa" w:w="80"/>
              <w:left w:type="dxa" w:w="120"/>
              <w:bottom w:type="dxa" w:w="80"/>
              <w:right w:type="dxa" w:w="120"/>
            </w:tcMar>
          </w:tcPr>
          <w:p>
            <w:r>
              <w:rPr>
                <w:rFonts w:ascii="Arial" w:cs="Arial" w:eastAsia="Arial" w:hAnsi="Arial"/>
                <w:b/>
                <w:bCs/>
                <w:color w:val="FFFFFF"/>
                <w:sz w:val="18"/>
                <w:szCs w:val="18"/>
              </w:rPr>
              <w:t xml:space="preserve">Quelle</w:t>
            </w:r>
          </w:p>
        </w:tc>
        <w:tc>
          <w:tcPr>
            <w:tcW w:type="dxa" w:w="3000"/>
            <w:shd w:fill="1F5C99" w:val="clear"/>
            <w:tcMar>
              <w:top w:type="dxa" w:w="80"/>
              <w:left w:type="dxa" w:w="120"/>
              <w:bottom w:type="dxa" w:w="80"/>
              <w:right w:type="dxa" w:w="120"/>
            </w:tcMar>
          </w:tcPr>
          <w:p>
            <w:r>
              <w:rPr>
                <w:rFonts w:ascii="Arial" w:cs="Arial" w:eastAsia="Arial" w:hAnsi="Arial"/>
                <w:b/>
                <w:bCs/>
                <w:color w:val="FFFFFF"/>
                <w:sz w:val="18"/>
                <w:szCs w:val="18"/>
              </w:rPr>
              <w:t xml:space="preserve">Kommentar</w:t>
            </w:r>
          </w:p>
        </w:tc>
      </w:tr>
      <w:tr>
        <w:tc>
          <w:tcPr>
            <w:tcW w:type="dxa" w:w="1800"/>
            <w:shd w:fill="EBF3FB" w:val="clear"/>
            <w:tcMar>
              <w:top w:type="dxa" w:w="80"/>
              <w:left w:type="dxa" w:w="120"/>
              <w:bottom w:type="dxa" w:w="80"/>
              <w:right w:type="dxa" w:w="120"/>
            </w:tcMar>
          </w:tcPr>
          <w:p>
            <w:r>
              <w:rPr>
                <w:rFonts w:ascii="Arial" w:cs="Arial" w:eastAsia="Arial" w:hAnsi="Arial"/>
                <w:color w:val="404040"/>
                <w:sz w:val="18"/>
                <w:szCs w:val="18"/>
              </w:rPr>
              <w:t xml:space="preserve">ALLOW</w:t>
            </w:r>
          </w:p>
        </w:tc>
        <w:tc>
          <w:tcPr>
            <w:tcW w:type="dxa" w:w="1800"/>
            <w:shd w:fill="EBF3FB" w:val="clear"/>
            <w:tcMar>
              <w:top w:type="dxa" w:w="80"/>
              <w:left w:type="dxa" w:w="120"/>
              <w:bottom w:type="dxa" w:w="80"/>
              <w:right w:type="dxa" w:w="120"/>
            </w:tcMar>
          </w:tcPr>
          <w:p>
            <w:r>
              <w:rPr>
                <w:rFonts w:ascii="Arial" w:cs="Arial" w:eastAsia="Arial" w:hAnsi="Arial"/>
                <w:color w:val="404040"/>
                <w:sz w:val="18"/>
                <w:szCs w:val="18"/>
              </w:rPr>
              <w:t xml:space="preserve">22/tcp</w:t>
            </w:r>
          </w:p>
        </w:tc>
        <w:tc>
          <w:tcPr>
            <w:tcW w:type="dxa" w:w="3146"/>
            <w:shd w:fill="EBF3FB" w:val="clear"/>
            <w:tcMar>
              <w:top w:type="dxa" w:w="80"/>
              <w:left w:type="dxa" w:w="120"/>
              <w:bottom w:type="dxa" w:w="80"/>
              <w:right w:type="dxa" w:w="120"/>
            </w:tcMar>
          </w:tcPr>
          <w:p>
            <w:r>
              <w:rPr>
                <w:rFonts w:ascii="Arial" w:cs="Arial" w:eastAsia="Arial" w:hAnsi="Arial"/>
                <w:color w:val="404040"/>
                <w:sz w:val="18"/>
                <w:szCs w:val="18"/>
              </w:rPr>
              <w:t xml:space="preserve">von überall</w:t>
            </w:r>
          </w:p>
        </w:tc>
        <w:tc>
          <w:tcPr>
            <w:tcW w:type="dxa" w:w="3000"/>
            <w:shd w:fill="EBF3FB" w:val="clear"/>
            <w:tcMar>
              <w:top w:type="dxa" w:w="80"/>
              <w:left w:type="dxa" w:w="120"/>
              <w:bottom w:type="dxa" w:w="80"/>
              <w:right w:type="dxa" w:w="120"/>
            </w:tcMar>
          </w:tcPr>
          <w:p>
            <w:r>
              <w:rPr>
                <w:rFonts w:ascii="Arial" w:cs="Arial" w:eastAsia="Arial" w:hAnsi="Arial"/>
                <w:color w:val="404040"/>
                <w:sz w:val="18"/>
                <w:szCs w:val="18"/>
              </w:rPr>
              <w:t xml:space="preserve">SSH</w:t>
            </w:r>
          </w:p>
        </w:tc>
      </w:tr>
      <w:tr>
        <w:tc>
          <w:tcPr>
            <w:tcW w:type="dxa" w:w="1800"/>
            <w:tcMar>
              <w:top w:type="dxa" w:w="80"/>
              <w:left w:type="dxa" w:w="120"/>
              <w:bottom w:type="dxa" w:w="80"/>
              <w:right w:type="dxa" w:w="120"/>
            </w:tcMar>
          </w:tcPr>
          <w:p>
            <w:r>
              <w:rPr>
                <w:rFonts w:ascii="Arial" w:cs="Arial" w:eastAsia="Arial" w:hAnsi="Arial"/>
                <w:color w:val="404040"/>
                <w:sz w:val="18"/>
                <w:szCs w:val="18"/>
              </w:rPr>
              <w:t xml:space="preserve">ALLOW</w:t>
            </w:r>
          </w:p>
        </w:tc>
        <w:tc>
          <w:tcPr>
            <w:tcW w:type="dxa" w:w="1800"/>
            <w:tcMar>
              <w:top w:type="dxa" w:w="80"/>
              <w:left w:type="dxa" w:w="120"/>
              <w:bottom w:type="dxa" w:w="80"/>
              <w:right w:type="dxa" w:w="120"/>
            </w:tcMar>
          </w:tcPr>
          <w:p>
            <w:r>
              <w:rPr>
                <w:rFonts w:ascii="Arial" w:cs="Arial" w:eastAsia="Arial" w:hAnsi="Arial"/>
                <w:color w:val="404040"/>
                <w:sz w:val="18"/>
                <w:szCs w:val="18"/>
              </w:rPr>
              <w:t xml:space="preserve">80/tcp</w:t>
            </w:r>
          </w:p>
        </w:tc>
        <w:tc>
          <w:tcPr>
            <w:tcW w:type="dxa" w:w="3146"/>
            <w:tcMar>
              <w:top w:type="dxa" w:w="80"/>
              <w:left w:type="dxa" w:w="120"/>
              <w:bottom w:type="dxa" w:w="80"/>
              <w:right w:type="dxa" w:w="120"/>
            </w:tcMar>
          </w:tcPr>
          <w:p>
            <w:r>
              <w:rPr>
                <w:rFonts w:ascii="Arial" w:cs="Arial" w:eastAsia="Arial" w:hAnsi="Arial"/>
                <w:color w:val="404040"/>
                <w:sz w:val="18"/>
                <w:szCs w:val="18"/>
              </w:rPr>
              <w:t xml:space="preserve">von überall</w:t>
            </w:r>
          </w:p>
        </w:tc>
        <w:tc>
          <w:tcPr>
            <w:tcW w:type="dxa" w:w="3000"/>
            <w:tcMar>
              <w:top w:type="dxa" w:w="80"/>
              <w:left w:type="dxa" w:w="120"/>
              <w:bottom w:type="dxa" w:w="80"/>
              <w:right w:type="dxa" w:w="120"/>
            </w:tcMar>
          </w:tcPr>
          <w:p>
            <w:r>
              <w:rPr>
                <w:rFonts w:ascii="Arial" w:cs="Arial" w:eastAsia="Arial" w:hAnsi="Arial"/>
                <w:color w:val="404040"/>
                <w:sz w:val="18"/>
                <w:szCs w:val="18"/>
              </w:rPr>
              <w:t xml:space="preserve">HTTP</w:t>
            </w:r>
          </w:p>
        </w:tc>
      </w:tr>
      <w:tr>
        <w:tc>
          <w:tcPr>
            <w:tcW w:type="dxa" w:w="1800"/>
            <w:shd w:fill="EBF3FB" w:val="clear"/>
            <w:tcMar>
              <w:top w:type="dxa" w:w="80"/>
              <w:left w:type="dxa" w:w="120"/>
              <w:bottom w:type="dxa" w:w="80"/>
              <w:right w:type="dxa" w:w="120"/>
            </w:tcMar>
          </w:tcPr>
          <w:p>
            <w:r>
              <w:rPr>
                <w:rFonts w:ascii="Arial" w:cs="Arial" w:eastAsia="Arial" w:hAnsi="Arial"/>
                <w:color w:val="404040"/>
                <w:sz w:val="18"/>
                <w:szCs w:val="18"/>
              </w:rPr>
              <w:t xml:space="preserve">ALLOW</w:t>
            </w:r>
          </w:p>
        </w:tc>
        <w:tc>
          <w:tcPr>
            <w:tcW w:type="dxa" w:w="1800"/>
            <w:shd w:fill="EBF3FB" w:val="clear"/>
            <w:tcMar>
              <w:top w:type="dxa" w:w="80"/>
              <w:left w:type="dxa" w:w="120"/>
              <w:bottom w:type="dxa" w:w="80"/>
              <w:right w:type="dxa" w:w="120"/>
            </w:tcMar>
          </w:tcPr>
          <w:p>
            <w:r>
              <w:rPr>
                <w:rFonts w:ascii="Arial" w:cs="Arial" w:eastAsia="Arial" w:hAnsi="Arial"/>
                <w:color w:val="404040"/>
                <w:sz w:val="18"/>
                <w:szCs w:val="18"/>
              </w:rPr>
              <w:t xml:space="preserve">443/tcp</w:t>
            </w:r>
          </w:p>
        </w:tc>
        <w:tc>
          <w:tcPr>
            <w:tcW w:type="dxa" w:w="3146"/>
            <w:shd w:fill="EBF3FB" w:val="clear"/>
            <w:tcMar>
              <w:top w:type="dxa" w:w="80"/>
              <w:left w:type="dxa" w:w="120"/>
              <w:bottom w:type="dxa" w:w="80"/>
              <w:right w:type="dxa" w:w="120"/>
            </w:tcMar>
          </w:tcPr>
          <w:p>
            <w:r>
              <w:rPr>
                <w:rFonts w:ascii="Arial" w:cs="Arial" w:eastAsia="Arial" w:hAnsi="Arial"/>
                <w:color w:val="404040"/>
                <w:sz w:val="18"/>
                <w:szCs w:val="18"/>
              </w:rPr>
              <w:t xml:space="preserve">von überall</w:t>
            </w:r>
          </w:p>
        </w:tc>
        <w:tc>
          <w:tcPr>
            <w:tcW w:type="dxa" w:w="3000"/>
            <w:shd w:fill="EBF3FB" w:val="clear"/>
            <w:tcMar>
              <w:top w:type="dxa" w:w="80"/>
              <w:left w:type="dxa" w:w="120"/>
              <w:bottom w:type="dxa" w:w="80"/>
              <w:right w:type="dxa" w:w="120"/>
            </w:tcMar>
          </w:tcPr>
          <w:p>
            <w:r>
              <w:rPr>
                <w:rFonts w:ascii="Arial" w:cs="Arial" w:eastAsia="Arial" w:hAnsi="Arial"/>
                <w:color w:val="404040"/>
                <w:sz w:val="18"/>
                <w:szCs w:val="18"/>
              </w:rPr>
              <w:t xml:space="preserve">HTTPS</w:t>
            </w:r>
          </w:p>
        </w:tc>
      </w:tr>
      <w:tr>
        <w:tc>
          <w:tcPr>
            <w:tcW w:type="dxa" w:w="1800"/>
            <w:tcMar>
              <w:top w:type="dxa" w:w="80"/>
              <w:left w:type="dxa" w:w="120"/>
              <w:bottom w:type="dxa" w:w="80"/>
              <w:right w:type="dxa" w:w="120"/>
            </w:tcMar>
          </w:tcPr>
          <w:p>
            <w:r>
              <w:rPr>
                <w:rFonts w:ascii="Arial" w:cs="Arial" w:eastAsia="Arial" w:hAnsi="Arial"/>
                <w:color w:val="404040"/>
                <w:sz w:val="18"/>
                <w:szCs w:val="18"/>
              </w:rPr>
              <w:t xml:space="preserve">ALLOW</w:t>
            </w:r>
          </w:p>
        </w:tc>
        <w:tc>
          <w:tcPr>
            <w:tcW w:type="dxa" w:w="1800"/>
            <w:tcMar>
              <w:top w:type="dxa" w:w="80"/>
              <w:left w:type="dxa" w:w="120"/>
              <w:bottom w:type="dxa" w:w="80"/>
              <w:right w:type="dxa" w:w="120"/>
            </w:tcMar>
          </w:tcPr>
          <w:p>
            <w:r>
              <w:rPr>
                <w:rFonts w:ascii="Arial" w:cs="Arial" w:eastAsia="Arial" w:hAnsi="Arial"/>
                <w:color w:val="404040"/>
                <w:sz w:val="18"/>
                <w:szCs w:val="18"/>
              </w:rPr>
              <w:t xml:space="preserve">5432/tcp</w:t>
            </w:r>
          </w:p>
        </w:tc>
        <w:tc>
          <w:tcPr>
            <w:tcW w:type="dxa" w:w="3146"/>
            <w:tcMar>
              <w:top w:type="dxa" w:w="80"/>
              <w:left w:type="dxa" w:w="120"/>
              <w:bottom w:type="dxa" w:w="80"/>
              <w:right w:type="dxa" w:w="120"/>
            </w:tcMar>
          </w:tcPr>
          <w:p>
            <w:r>
              <w:rPr>
                <w:rFonts w:ascii="Arial" w:cs="Arial" w:eastAsia="Arial" w:hAnsi="Arial"/>
                <w:color w:val="404040"/>
                <w:sz w:val="18"/>
                <w:szCs w:val="18"/>
              </w:rPr>
              <w:t xml:space="preserve">nur von 203.0.113.10</w:t>
            </w:r>
          </w:p>
        </w:tc>
        <w:tc>
          <w:tcPr>
            <w:tcW w:type="dxa" w:w="3000"/>
            <w:tcMar>
              <w:top w:type="dxa" w:w="80"/>
              <w:left w:type="dxa" w:w="120"/>
              <w:bottom w:type="dxa" w:w="80"/>
              <w:right w:type="dxa" w:w="120"/>
            </w:tcMar>
          </w:tcPr>
          <w:p>
            <w:r>
              <w:rPr>
                <w:rFonts w:ascii="Arial" w:cs="Arial" w:eastAsia="Arial" w:hAnsi="Arial"/>
                <w:color w:val="404040"/>
                <w:sz w:val="18"/>
                <w:szCs w:val="18"/>
              </w:rPr>
              <w:t xml:space="preserve">—</w:t>
            </w:r>
          </w:p>
        </w:tc>
      </w:tr>
      <w:tr>
        <w:tc>
          <w:tcPr>
            <w:tcW w:type="dxa" w:w="1800"/>
            <w:shd w:fill="EBF3FB" w:val="clear"/>
            <w:tcMar>
              <w:top w:type="dxa" w:w="80"/>
              <w:left w:type="dxa" w:w="120"/>
              <w:bottom w:type="dxa" w:w="80"/>
              <w:right w:type="dxa" w:w="120"/>
            </w:tcMar>
          </w:tcPr>
          <w:p>
            <w:r>
              <w:rPr>
                <w:rFonts w:ascii="Arial" w:cs="Arial" w:eastAsia="Arial" w:hAnsi="Arial"/>
                <w:color w:val="404040"/>
                <w:sz w:val="18"/>
                <w:szCs w:val="18"/>
              </w:rPr>
              <w:t xml:space="preserve">DENY</w:t>
            </w:r>
          </w:p>
        </w:tc>
        <w:tc>
          <w:tcPr>
            <w:tcW w:type="dxa" w:w="1800"/>
            <w:shd w:fill="EBF3FB" w:val="clear"/>
            <w:tcMar>
              <w:top w:type="dxa" w:w="80"/>
              <w:left w:type="dxa" w:w="120"/>
              <w:bottom w:type="dxa" w:w="80"/>
              <w:right w:type="dxa" w:w="120"/>
            </w:tcMar>
          </w:tcPr>
          <w:p>
            <w:r>
              <w:rPr>
                <w:rFonts w:ascii="Arial" w:cs="Arial" w:eastAsia="Arial" w:hAnsi="Arial"/>
                <w:color w:val="404040"/>
                <w:sz w:val="18"/>
                <w:szCs w:val="18"/>
              </w:rPr>
              <w:t xml:space="preserve">alles andere</w:t>
            </w:r>
          </w:p>
        </w:tc>
        <w:tc>
          <w:tcPr>
            <w:tcW w:type="dxa" w:w="3146"/>
            <w:shd w:fill="EBF3FB" w:val="clear"/>
            <w:tcMar>
              <w:top w:type="dxa" w:w="80"/>
              <w:left w:type="dxa" w:w="120"/>
              <w:bottom w:type="dxa" w:w="80"/>
              <w:right w:type="dxa" w:w="120"/>
            </w:tcMar>
          </w:tcPr>
          <w:p>
            <w:r>
              <w:rPr>
                <w:rFonts w:ascii="Arial" w:cs="Arial" w:eastAsia="Arial" w:hAnsi="Arial"/>
                <w:color w:val="404040"/>
                <w:sz w:val="18"/>
                <w:szCs w:val="18"/>
              </w:rPr>
              <w:t xml:space="preserve">—</w:t>
            </w:r>
          </w:p>
        </w:tc>
        <w:tc>
          <w:tcPr>
            <w:tcW w:type="dxa" w:w="3000"/>
            <w:shd w:fill="EBF3FB" w:val="clear"/>
            <w:tcMar>
              <w:top w:type="dxa" w:w="80"/>
              <w:left w:type="dxa" w:w="120"/>
              <w:bottom w:type="dxa" w:w="80"/>
              <w:right w:type="dxa" w:w="120"/>
            </w:tcMar>
          </w:tcPr>
          <w:p>
            <w:r>
              <w:rPr>
                <w:rFonts w:ascii="Arial" w:cs="Arial" w:eastAsia="Arial" w:hAnsi="Arial"/>
                <w:color w:val="404040"/>
                <w:sz w:val="18"/>
                <w:szCs w:val="18"/>
              </w:rPr>
              <w:t xml:space="preserve">Default-Policy</w:t>
            </w:r>
          </w:p>
        </w:tc>
      </w:tr>
    </w:tbl>
    <w:p>
      <w:pPr>
        <w:spacing w:after="80"/>
      </w:pPr>
      <w:r>
        <w:rPr>
          <w:rFonts w:ascii="Arial" w:cs="Arial" w:eastAsia="Arial" w:hAnsi="Arial"/>
          <w:color w:val="404040"/>
          <w:sz w:val="20"/>
          <w:szCs w:val="20"/>
        </w:rPr>
        <w:t xml:space="preserve">Regeln vorbereiten, ohne sie sofort zu aktivieren:</w:t>
      </w:r>
    </w:p>
    <w:p>
      <w:pPr>
        <w:shd w:fill="F0F0F0" w:val="clear"/>
        <w:spacing w:after="80"/>
        <w:ind w:left="360"/>
      </w:pPr>
      <w:r>
        <w:rPr>
          <w:rFonts w:ascii="Courier New" w:cs="Courier New" w:eastAsia="Courier New" w:hAnsi="Courier New"/>
          <w:color w:val="1A1A1A"/>
          <w:sz w:val="18"/>
          <w:szCs w:val="18"/>
        </w:rPr>
        <w:t xml:space="preserve">sudo ufw show added</w:t>
      </w:r>
    </w:p>
    <w:p>
      <w:pPr>
        <w:spacing w:after="80"/>
      </w:pPr>
      <w:r>
        <w:rPr>
          <w:rFonts w:ascii="Arial" w:cs="Arial" w:eastAsia="Arial" w:hAnsi="Arial"/>
          <w:color w:val="404040"/>
          <w:sz w:val="20"/>
          <w:szCs w:val="20"/>
        </w:rPr>
        <w:t xml:space="preserve">Zeigt alle bisher hinzugefügten Regeln, ohne dass UFW selbst schon läuft — praktisch, um die komplette Liste einmal gegenzuprüfen, bevor man aktiviert.</w:t>
      </w:r>
    </w:p>
    <w:p>
      <w:pPr>
        <w:pStyle w:val="Heading2"/>
        <w:spacing w:after="80" w:before="240"/>
      </w:pPr>
      <w:r>
        <w:rPr>
          <w:rFonts w:ascii="Arial" w:cs="Arial" w:eastAsia="Arial" w:hAnsi="Arial"/>
          <w:b/>
          <w:bCs/>
          <w:color w:val="1F5C99"/>
          <w:sz w:val="22"/>
          <w:szCs w:val="22"/>
        </w:rPr>
        <w:t xml:space="preserve">14.4 IPv6</w:t>
      </w:r>
    </w:p>
    <w:p>
      <w:pPr>
        <w:spacing w:after="80"/>
      </w:pPr>
      <w:r>
        <w:rPr>
          <w:rFonts w:ascii="Arial" w:cs="Arial" w:eastAsia="Arial" w:hAnsi="Arial"/>
          <w:color w:val="404040"/>
          <w:sz w:val="20"/>
          <w:szCs w:val="20"/>
        </w:rPr>
        <w:t xml:space="preserve">UFW verwaltet IPv6 automatisch mit, solange IPV6=yes in /etc/default/ufw steht (Standard auf Ubuntu). Jede Portregel wird dann zusätzlich als (v6)-Variante angelegt — sichtbar in ufw status verbose. Eine IP-spezifische Regel wie allow from 203.0.113.10 gilt dagegen nur für die genannte Adressfamilie.</w:t>
      </w:r>
    </w:p>
    <w:p>
      <w:pPr>
        <w:pStyle w:val="Heading2"/>
        <w:spacing w:after="80" w:before="240"/>
      </w:pPr>
      <w:r>
        <w:rPr>
          <w:rFonts w:ascii="Arial" w:cs="Arial" w:eastAsia="Arial" w:hAnsi="Arial"/>
          <w:b/>
          <w:bCs/>
          <w:color w:val="1F5C99"/>
          <w:sz w:val="22"/>
          <w:szCs w:val="22"/>
        </w:rPr>
        <w:t xml:space="preserve">14.5 Aktivieren</w:t>
      </w:r>
    </w:p>
    <w:p>
      <w:pPr>
        <w:spacing w:after="80"/>
      </w:pPr>
      <w:r>
        <w:rPr>
          <w:rFonts w:ascii="Arial" w:cs="Arial" w:eastAsia="Arial" w:hAnsi="Arial"/>
          <w:b/>
          <w:bCs/>
          <w:color w:val="CC0000"/>
          <w:sz w:val="20"/>
          <w:szCs w:val="20"/>
        </w:rPr>
        <w:t xml:space="preserve">Achtung: </w:t>
      </w:r>
      <w:r>
        <w:rPr>
          <w:rFonts w:ascii="Arial" w:cs="Arial" w:eastAsia="Arial" w:hAnsi="Arial"/>
          <w:color w:val="404040"/>
          <w:sz w:val="20"/>
          <w:szCs w:val="20"/>
        </w:rPr>
        <w:t xml:space="preserve">Auf einem Remote-Server ist das der Schritt, bei dem man sich versehentlich aussperren kann — wenn die SSH-Regel fehlt oder falsch ist, ist die Verbindung sofort weg und es gibt keine zweite Chance über dieselbe Session.</w:t>
      </w:r>
    </w:p>
    <w:p>
      <w:pPr>
        <w:shd w:fill="F0F0F0" w:val="clear"/>
        <w:spacing w:after="80"/>
        <w:ind w:left="360"/>
      </w:pPr>
      <w:r>
        <w:rPr>
          <w:rFonts w:ascii="Courier New" w:cs="Courier New" w:eastAsia="Courier New" w:hAnsi="Courier New"/>
          <w:color w:val="1A1A1A"/>
          <w:sz w:val="18"/>
          <w:szCs w:val="18"/>
        </w:rPr>
        <w:t xml:space="preserve">sudo ufw enable</w:t>
      </w:r>
    </w:p>
    <w:p>
      <w:pPr>
        <w:shd w:fill="F0F0F0" w:val="clear"/>
        <w:spacing w:after="80"/>
        <w:ind w:left="360"/>
      </w:pPr>
      <w:r>
        <w:rPr>
          <w:rFonts w:ascii="Courier New" w:cs="Courier New" w:eastAsia="Courier New" w:hAnsi="Courier New"/>
          <w:color w:val="1A1A1A"/>
          <w:sz w:val="18"/>
          <w:szCs w:val="18"/>
        </w:rPr>
        <w:t xml:space="preserve">sudo ufw status verbose</w:t>
      </w:r>
    </w:p>
    <w:p>
      <w:pPr>
        <w:spacing w:after="80"/>
      </w:pPr>
      <w:r>
        <w:rPr>
          <w:rFonts w:ascii="Arial" w:cs="Arial" w:eastAsia="Arial" w:hAnsi="Arial"/>
          <w:color w:val="404040"/>
          <w:sz w:val="20"/>
          <w:szCs w:val="20"/>
        </w:rPr>
        <w:t xml:space="preserve">Direkt danach, ohne die aktuelle Session zu schliessen: in einem zweiten, separaten Terminal eine neue SSH-Verbindung aufbauen. Klappt sie, ist bestätigt, dass die Regeln passen. Klappt sie nicht, bleibt die erste Session offen — dort sofort sudo ufw disable zum Zurückrollen, dann die Regeln korrigieren.</w:t>
      </w:r>
    </w:p>
    <w:p>
      <w:pPr>
        <w:spacing w:after="80"/>
      </w:pPr>
      <w:r>
        <w:rPr>
          <w:rFonts w:ascii="Arial" w:cs="Arial" w:eastAsia="Arial" w:hAnsi="Arial"/>
          <w:color w:val="404040"/>
          <w:sz w:val="20"/>
          <w:szCs w:val="20"/>
        </w:rPr>
        <w:t xml:space="preserve">Bei einem Server ohne Netzwerkzugriff als Rückfallebene (z. B. Serial-/Rescue-Console des Hosting-Anbieters) lohnt es sich, vorher kurz zu prüfen, dass dieser Zugang funktioniert — als zusätzliches Sicherheitsnetz, falls doch beide SSH-Wege blockiert sind.</w:t>
      </w:r>
    </w:p>
    <w:p>
      <w:pPr>
        <w:pStyle w:val="Heading2"/>
        <w:spacing w:after="80" w:before="240"/>
      </w:pPr>
      <w:r>
        <w:rPr>
          <w:rFonts w:ascii="Arial" w:cs="Arial" w:eastAsia="Arial" w:hAnsi="Arial"/>
          <w:b/>
          <w:bCs/>
          <w:color w:val="1F5C99"/>
          <w:sz w:val="22"/>
          <w:szCs w:val="22"/>
        </w:rPr>
        <w:t xml:space="preserve">14.6 Verwaltung im laufenden Betrieb</w:t>
      </w:r>
    </w:p>
    <w:p>
      <w:pPr>
        <w:shd w:fill="F0F0F0" w:val="clear"/>
        <w:spacing w:after="80"/>
        <w:ind w:left="360"/>
      </w:pPr>
      <w:r>
        <w:rPr>
          <w:rFonts w:ascii="Courier New" w:cs="Courier New" w:eastAsia="Courier New" w:hAnsi="Courier New"/>
          <w:color w:val="1A1A1A"/>
          <w:sz w:val="18"/>
          <w:szCs w:val="18"/>
        </w:rPr>
        <w:t xml:space="preserve"># Regeln mit Nummern anzeigen (für gezieltes Löschen)</w:t>
      </w:r>
    </w:p>
    <w:p>
      <w:pPr>
        <w:shd w:fill="F0F0F0" w:val="clear"/>
        <w:spacing w:after="80"/>
        <w:ind w:left="360"/>
      </w:pPr>
      <w:r>
        <w:rPr>
          <w:rFonts w:ascii="Courier New" w:cs="Courier New" w:eastAsia="Courier New" w:hAnsi="Courier New"/>
          <w:color w:val="1A1A1A"/>
          <w:sz w:val="18"/>
          <w:szCs w:val="18"/>
        </w:rPr>
        <w:t xml:space="preserve">sudo ufw status numbered</w:t>
      </w:r>
    </w:p>
    <w:p>
      <w:pPr>
        <w:shd w:fill="F0F0F0" w:val="clear"/>
        <w:spacing w:after="80"/>
        <w:ind w:left="360"/>
      </w:pPr>
      <w:r>
        <w:rPr>
          <w:rFonts w:ascii="Courier New" w:cs="Courier New" w:eastAsia="Courier New" w:hAnsi="Courier New"/>
          <w:color w:val="1A1A1A"/>
          <w:sz w:val="18"/>
          <w:szCs w:val="18"/>
        </w:rPr>
        <w:t xml:space="preserve"># Regel Nr. 3 löschen</w:t>
      </w:r>
    </w:p>
    <w:p>
      <w:pPr>
        <w:shd w:fill="F0F0F0" w:val="clear"/>
        <w:spacing w:after="80"/>
        <w:ind w:left="360"/>
      </w:pPr>
      <w:r>
        <w:rPr>
          <w:rFonts w:ascii="Courier New" w:cs="Courier New" w:eastAsia="Courier New" w:hAnsi="Courier New"/>
          <w:color w:val="1A1A1A"/>
          <w:sz w:val="18"/>
          <w:szCs w:val="18"/>
        </w:rPr>
        <w:t xml:space="preserve">sudo ufw delete 3</w:t>
      </w:r>
    </w:p>
    <w:p>
      <w:pPr>
        <w:shd w:fill="F0F0F0" w:val="clear"/>
        <w:spacing w:after="80"/>
        <w:ind w:left="360"/>
      </w:pPr>
      <w:r>
        <w:rPr>
          <w:rFonts w:ascii="Courier New" w:cs="Courier New" w:eastAsia="Courier New" w:hAnsi="Courier New"/>
          <w:color w:val="1A1A1A"/>
          <w:sz w:val="18"/>
          <w:szCs w:val="18"/>
        </w:rPr>
        <w:t xml:space="preserve"># Regel per Definition statt Nummer löschen</w:t>
      </w:r>
    </w:p>
    <w:p>
      <w:pPr>
        <w:shd w:fill="F0F0F0" w:val="clear"/>
        <w:spacing w:after="80"/>
        <w:ind w:left="360"/>
      </w:pPr>
      <w:r>
        <w:rPr>
          <w:rFonts w:ascii="Courier New" w:cs="Courier New" w:eastAsia="Courier New" w:hAnsi="Courier New"/>
          <w:color w:val="1A1A1A"/>
          <w:sz w:val="18"/>
          <w:szCs w:val="18"/>
        </w:rPr>
        <w:t xml:space="preserve">sudo ufw delete allow 8080/tcp</w:t>
      </w:r>
    </w:p>
    <w:p>
      <w:pPr>
        <w:shd w:fill="F0F0F0" w:val="clear"/>
        <w:spacing w:after="80"/>
        <w:ind w:left="360"/>
      </w:pPr>
      <w:r>
        <w:rPr>
          <w:rFonts w:ascii="Courier New" w:cs="Courier New" w:eastAsia="Courier New" w:hAnsi="Courier New"/>
          <w:color w:val="1A1A1A"/>
          <w:sz w:val="18"/>
          <w:szCs w:val="18"/>
        </w:rPr>
        <w:t xml:space="preserve"># UFW deaktivieren (Regeln bleiben gespeichert)</w:t>
      </w:r>
    </w:p>
    <w:p>
      <w:pPr>
        <w:shd w:fill="F0F0F0" w:val="clear"/>
        <w:spacing w:after="80"/>
        <w:ind w:left="360"/>
      </w:pPr>
      <w:r>
        <w:rPr>
          <w:rFonts w:ascii="Courier New" w:cs="Courier New" w:eastAsia="Courier New" w:hAnsi="Courier New"/>
          <w:color w:val="1A1A1A"/>
          <w:sz w:val="18"/>
          <w:szCs w:val="18"/>
        </w:rPr>
        <w:t xml:space="preserve">sudo ufw disable</w:t>
      </w:r>
    </w:p>
    <w:p>
      <w:pPr>
        <w:shd w:fill="F0F0F0" w:val="clear"/>
        <w:spacing w:after="80"/>
        <w:ind w:left="360"/>
      </w:pPr>
      <w:r>
        <w:rPr>
          <w:rFonts w:ascii="Courier New" w:cs="Courier New" w:eastAsia="Courier New" w:hAnsi="Courier New"/>
          <w:color w:val="1A1A1A"/>
          <w:sz w:val="18"/>
          <w:szCs w:val="18"/>
        </w:rPr>
        <w:t xml:space="preserve"># komplett zurücksetzen (alle Regeln löschen)</w:t>
      </w:r>
    </w:p>
    <w:p>
      <w:pPr>
        <w:shd w:fill="F0F0F0" w:val="clear"/>
        <w:spacing w:after="80"/>
        <w:ind w:left="360"/>
      </w:pPr>
      <w:r>
        <w:rPr>
          <w:rFonts w:ascii="Courier New" w:cs="Courier New" w:eastAsia="Courier New" w:hAnsi="Courier New"/>
          <w:color w:val="1A1A1A"/>
          <w:sz w:val="18"/>
          <w:szCs w:val="18"/>
        </w:rPr>
        <w:t xml:space="preserve">sudo ufw reset</w:t>
      </w:r>
    </w:p>
    <w:p>
      <w:pPr>
        <w:spacing w:after="80"/>
      </w:pPr>
      <w:r>
        <w:rPr>
          <w:rFonts w:ascii="Arial" w:cs="Arial" w:eastAsia="Arial" w:hAnsi="Arial"/>
          <w:color w:val="404040"/>
          <w:sz w:val="20"/>
          <w:szCs w:val="20"/>
        </w:rPr>
        <w:t xml:space="preserve">Einmal aktiviert, überstehen die Regeln auch einen Neustart — UFW baut sie beim Boot über einen eigenen systemd-Dienst automatisch wieder auf.</w:t>
      </w:r>
    </w:p>
    <w:p>
      <w:pPr>
        <w:pStyle w:val="Heading2"/>
        <w:spacing w:after="80" w:before="240"/>
      </w:pPr>
      <w:r>
        <w:rPr>
          <w:rFonts w:ascii="Arial" w:cs="Arial" w:eastAsia="Arial" w:hAnsi="Arial"/>
          <w:b/>
          <w:bCs/>
          <w:color w:val="1F5C99"/>
          <w:sz w:val="22"/>
          <w:szCs w:val="22"/>
        </w:rPr>
        <w:t xml:space="preserve">14.7 Ergänzung: fail2ban gegen Brute-Force</w:t>
      </w:r>
    </w:p>
    <w:p>
      <w:pPr>
        <w:spacing w:after="80"/>
      </w:pPr>
      <w:r>
        <w:rPr>
          <w:rFonts w:ascii="Arial" w:cs="Arial" w:eastAsia="Arial" w:hAnsi="Arial"/>
          <w:color w:val="404040"/>
          <w:sz w:val="20"/>
          <w:szCs w:val="20"/>
        </w:rPr>
        <w:t xml:space="preserve">UFW entscheidet nur ob ein Port erreichbar ist — nicht, wie oft jemand von derselben IP erfolglos versucht, sich anzumelden. Dafür ergänzt fail2ban die Firewall sinnvoll: es liest Log-Dateien (z. B. sshd) und sperrt IPs nach zu vielen Fehlversuchen automatisch.</w:t>
      </w:r>
    </w:p>
    <w:p>
      <w:pPr>
        <w:shd w:fill="F0F0F0" w:val="clear"/>
        <w:spacing w:after="80"/>
        <w:ind w:left="360"/>
      </w:pPr>
      <w:r>
        <w:rPr>
          <w:rFonts w:ascii="Courier New" w:cs="Courier New" w:eastAsia="Courier New" w:hAnsi="Courier New"/>
          <w:color w:val="1A1A1A"/>
          <w:sz w:val="18"/>
          <w:szCs w:val="18"/>
        </w:rPr>
        <w:t xml:space="preserve">sudo apt install fail2ban -y</w:t>
      </w:r>
    </w:p>
    <w:p>
      <w:pPr>
        <w:spacing w:after="80"/>
      </w:pPr>
      <w:r>
        <w:rPr>
          <w:rFonts w:ascii="Arial" w:cs="Arial" w:eastAsia="Arial" w:hAnsi="Arial"/>
          <w:b/>
          <w:bCs/>
          <w:color w:val="404040"/>
          <w:sz w:val="20"/>
          <w:szCs w:val="20"/>
        </w:rPr>
        <w:t xml:space="preserve">/etc/fail2ban/jail.local:</w:t>
      </w:r>
    </w:p>
    <w:p>
      <w:pPr>
        <w:shd w:fill="F0F0F0" w:val="clear"/>
        <w:spacing w:after="80"/>
        <w:ind w:left="360"/>
      </w:pPr>
      <w:r>
        <w:rPr>
          <w:rFonts w:ascii="Courier New" w:cs="Courier New" w:eastAsia="Courier New" w:hAnsi="Courier New"/>
          <w:color w:val="1A1A1A"/>
          <w:sz w:val="18"/>
          <w:szCs w:val="18"/>
        </w:rPr>
        <w:t xml:space="preserve">[sshd]</w:t>
      </w:r>
    </w:p>
    <w:p>
      <w:pPr>
        <w:shd w:fill="F0F0F0" w:val="clear"/>
        <w:spacing w:after="80"/>
        <w:ind w:left="360"/>
      </w:pPr>
      <w:r>
        <w:rPr>
          <w:rFonts w:ascii="Courier New" w:cs="Courier New" w:eastAsia="Courier New" w:hAnsi="Courier New"/>
          <w:color w:val="1A1A1A"/>
          <w:sz w:val="18"/>
          <w:szCs w:val="18"/>
        </w:rPr>
        <w:t xml:space="preserve">enabled = true</w:t>
      </w:r>
    </w:p>
    <w:p>
      <w:pPr>
        <w:shd w:fill="F0F0F0" w:val="clear"/>
        <w:spacing w:after="80"/>
        <w:ind w:left="360"/>
      </w:pPr>
      <w:r>
        <w:rPr>
          <w:rFonts w:ascii="Courier New" w:cs="Courier New" w:eastAsia="Courier New" w:hAnsi="Courier New"/>
          <w:color w:val="1A1A1A"/>
          <w:sz w:val="18"/>
          <w:szCs w:val="18"/>
        </w:rPr>
        <w:t xml:space="preserve">maxretry = 5</w:t>
      </w:r>
    </w:p>
    <w:p>
      <w:pPr>
        <w:shd w:fill="F0F0F0" w:val="clear"/>
        <w:spacing w:after="80"/>
        <w:ind w:left="360"/>
      </w:pPr>
      <w:r>
        <w:rPr>
          <w:rFonts w:ascii="Courier New" w:cs="Courier New" w:eastAsia="Courier New" w:hAnsi="Courier New"/>
          <w:color w:val="1A1A1A"/>
          <w:sz w:val="18"/>
          <w:szCs w:val="18"/>
        </w:rPr>
        <w:t xml:space="preserve">findtime = 10m</w:t>
      </w:r>
    </w:p>
    <w:p>
      <w:pPr>
        <w:shd w:fill="F0F0F0" w:val="clear"/>
        <w:spacing w:after="80"/>
        <w:ind w:left="360"/>
      </w:pPr>
      <w:r>
        <w:rPr>
          <w:rFonts w:ascii="Courier New" w:cs="Courier New" w:eastAsia="Courier New" w:hAnsi="Courier New"/>
          <w:color w:val="1A1A1A"/>
          <w:sz w:val="18"/>
          <w:szCs w:val="18"/>
        </w:rPr>
        <w:t xml:space="preserve">bantime = 1h</w:t>
      </w:r>
    </w:p>
    <w:p>
      <w:pPr>
        <w:shd w:fill="F0F0F0" w:val="clear"/>
        <w:spacing w:after="80"/>
        <w:ind w:left="360"/>
      </w:pPr>
      <w:r>
        <w:rPr>
          <w:rFonts w:ascii="Courier New" w:cs="Courier New" w:eastAsia="Courier New" w:hAnsi="Courier New"/>
          <w:color w:val="1A1A1A"/>
          <w:sz w:val="18"/>
          <w:szCs w:val="18"/>
        </w:rPr>
        <w:t xml:space="preserve">sudo systemctl enable --now fail2ban</w:t>
      </w:r>
    </w:p>
    <w:p>
      <w:pPr>
        <w:shd w:fill="F0F0F0" w:val="clear"/>
        <w:spacing w:after="80"/>
        <w:ind w:left="360"/>
      </w:pPr>
      <w:r>
        <w:rPr>
          <w:rFonts w:ascii="Courier New" w:cs="Courier New" w:eastAsia="Courier New" w:hAnsi="Courier New"/>
          <w:color w:val="1A1A1A"/>
          <w:sz w:val="18"/>
          <w:szCs w:val="18"/>
        </w:rPr>
        <w:t xml:space="preserve">sudo fail2ban-client status sshd</w:t>
      </w:r>
    </w:p>
    <w:p>
      <w:pPr>
        <w:pStyle w:val="Heading2"/>
        <w:spacing w:after="80" w:before="240"/>
      </w:pPr>
      <w:r>
        <w:rPr>
          <w:rFonts w:ascii="Arial" w:cs="Arial" w:eastAsia="Arial" w:hAnsi="Arial"/>
          <w:b/>
          <w:bCs/>
          <w:color w:val="1F5C99"/>
          <w:sz w:val="22"/>
          <w:szCs w:val="22"/>
        </w:rPr>
        <w:t xml:space="preserve">Cheat-Sheet</w:t>
      </w:r>
    </w:p>
    <w:p>
      <w:pPr>
        <w:spacing w:after="80"/>
      </w:pPr>
      <w:r>
        <w:rPr>
          <w:rFonts w:ascii="Arial" w:cs="Arial" w:eastAsia="Arial" w:hAnsi="Arial"/>
          <w:color w:val="404040"/>
          <w:sz w:val="20"/>
          <w:szCs w:val="20"/>
        </w:rPr>
        <w:t xml:space="preserve">Die Befehle, die im Alltag am häufigsten gebraucht werden.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shd w:fill="1F5C99" w:val="clear"/>
            <w:tcMar>
              <w:top w:type="dxa" w:w="80"/>
              <w:left w:type="dxa" w:w="120"/>
              <w:bottom w:type="dxa" w:w="80"/>
              <w:right w:type="dxa" w:w="120"/>
            </w:tcMar>
          </w:tcPr>
          <w:p>
            <w:r>
              <w:rPr>
                <w:rFonts w:ascii="Arial" w:cs="Arial" w:eastAsia="Arial" w:hAnsi="Arial"/>
                <w:b/>
                <w:bCs/>
                <w:color w:val="FFFFFF"/>
                <w:sz w:val="18"/>
                <w:szCs w:val="18"/>
              </w:rPr>
              <w:t xml:space="preserve">Zweck</w:t>
            </w:r>
          </w:p>
        </w:tc>
        <w:tc>
          <w:tcPr>
            <w:tcW w:type="dxa" w:w="6546"/>
            <w:shd w:fill="1F5C99" w:val="clear"/>
            <w:tcMar>
              <w:top w:type="dxa" w:w="80"/>
              <w:left w:type="dxa" w:w="120"/>
              <w:bottom w:type="dxa" w:w="80"/>
              <w:right w:type="dxa" w:w="120"/>
            </w:tcMar>
          </w:tcPr>
          <w:p>
            <w:r>
              <w:rPr>
                <w:rFonts w:ascii="Arial" w:cs="Arial" w:eastAsia="Arial" w:hAnsi="Arial"/>
                <w:b/>
                <w:bCs/>
                <w:color w:val="FFFFFF"/>
                <w:sz w:val="18"/>
                <w:szCs w:val="18"/>
              </w:rPr>
              <w:t xml:space="preserve">Befehl</w:t>
            </w:r>
          </w:p>
        </w:tc>
      </w:tr>
      <w:tr>
        <w:tc>
          <w:tcPr>
            <w:tcW w:type="dxa" w:w="3200"/>
            <w:shd w:fill="EBF3FB" w:val="clear"/>
            <w:tcMar>
              <w:top w:type="dxa" w:w="80"/>
              <w:left w:type="dxa" w:w="120"/>
              <w:bottom w:type="dxa" w:w="80"/>
              <w:right w:type="dxa" w:w="120"/>
            </w:tcMar>
          </w:tcPr>
          <w:p>
            <w:r>
              <w:rPr>
                <w:rFonts w:ascii="Arial" w:cs="Arial" w:eastAsia="Arial" w:hAnsi="Arial"/>
                <w:color w:val="404040"/>
                <w:sz w:val="18"/>
                <w:szCs w:val="18"/>
              </w:rPr>
              <w:t xml:space="preserve">Status ansehen</w:t>
            </w:r>
          </w:p>
        </w:tc>
        <w:tc>
          <w:tcPr>
            <w:tcW w:type="dxa" w:w="6546"/>
            <w:shd w:fill="EBF3FB" w:val="clear"/>
            <w:tcMar>
              <w:top w:type="dxa" w:w="80"/>
              <w:left w:type="dxa" w:w="120"/>
              <w:bottom w:type="dxa" w:w="80"/>
              <w:right w:type="dxa" w:w="120"/>
            </w:tcMar>
          </w:tcPr>
          <w:p>
            <w:r>
              <w:rPr>
                <w:rFonts w:ascii="Arial" w:cs="Arial" w:eastAsia="Arial" w:hAnsi="Arial"/>
                <w:color w:val="404040"/>
                <w:sz w:val="18"/>
                <w:szCs w:val="18"/>
              </w:rPr>
              <w:t xml:space="preserve">sudo ufw status verbose</w:t>
            </w:r>
          </w:p>
        </w:tc>
      </w:tr>
      <w:tr>
        <w:tc>
          <w:tcPr>
            <w:tcW w:type="dxa" w:w="3200"/>
            <w:tcMar>
              <w:top w:type="dxa" w:w="80"/>
              <w:left w:type="dxa" w:w="120"/>
              <w:bottom w:type="dxa" w:w="80"/>
              <w:right w:type="dxa" w:w="120"/>
            </w:tcMar>
          </w:tcPr>
          <w:p>
            <w:r>
              <w:rPr>
                <w:rFonts w:ascii="Arial" w:cs="Arial" w:eastAsia="Arial" w:hAnsi="Arial"/>
                <w:color w:val="404040"/>
                <w:sz w:val="18"/>
                <w:szCs w:val="18"/>
              </w:rPr>
              <w:t xml:space="preserve">Status mit Regelnummern</w:t>
            </w:r>
          </w:p>
        </w:tc>
        <w:tc>
          <w:tcPr>
            <w:tcW w:type="dxa" w:w="6546"/>
            <w:tcMar>
              <w:top w:type="dxa" w:w="80"/>
              <w:left w:type="dxa" w:w="120"/>
              <w:bottom w:type="dxa" w:w="80"/>
              <w:right w:type="dxa" w:w="120"/>
            </w:tcMar>
          </w:tcPr>
          <w:p>
            <w:r>
              <w:rPr>
                <w:rFonts w:ascii="Arial" w:cs="Arial" w:eastAsia="Arial" w:hAnsi="Arial"/>
                <w:color w:val="404040"/>
                <w:sz w:val="18"/>
                <w:szCs w:val="18"/>
              </w:rPr>
              <w:t xml:space="preserve">sudo ufw status numbered</w:t>
            </w:r>
          </w:p>
        </w:tc>
      </w:tr>
      <w:tr>
        <w:tc>
          <w:tcPr>
            <w:tcW w:type="dxa" w:w="3200"/>
            <w:shd w:fill="EBF3FB" w:val="clear"/>
            <w:tcMar>
              <w:top w:type="dxa" w:w="80"/>
              <w:left w:type="dxa" w:w="120"/>
              <w:bottom w:type="dxa" w:w="80"/>
              <w:right w:type="dxa" w:w="120"/>
            </w:tcMar>
          </w:tcPr>
          <w:p>
            <w:r>
              <w:rPr>
                <w:rFonts w:ascii="Arial" w:cs="Arial" w:eastAsia="Arial" w:hAnsi="Arial"/>
                <w:color w:val="404040"/>
                <w:sz w:val="18"/>
                <w:szCs w:val="18"/>
              </w:rPr>
              <w:t xml:space="preserve">Port für alle öffnen</w:t>
            </w:r>
          </w:p>
        </w:tc>
        <w:tc>
          <w:tcPr>
            <w:tcW w:type="dxa" w:w="6546"/>
            <w:shd w:fill="EBF3FB" w:val="clear"/>
            <w:tcMar>
              <w:top w:type="dxa" w:w="80"/>
              <w:left w:type="dxa" w:w="120"/>
              <w:bottom w:type="dxa" w:w="80"/>
              <w:right w:type="dxa" w:w="120"/>
            </w:tcMar>
          </w:tcPr>
          <w:p>
            <w:r>
              <w:rPr>
                <w:rFonts w:ascii="Arial" w:cs="Arial" w:eastAsia="Arial" w:hAnsi="Arial"/>
                <w:color w:val="404040"/>
                <w:sz w:val="18"/>
                <w:szCs w:val="18"/>
              </w:rPr>
              <w:t xml:space="preserve">sudo ufw allow 443/tcp</w:t>
            </w:r>
          </w:p>
        </w:tc>
      </w:tr>
      <w:tr>
        <w:tc>
          <w:tcPr>
            <w:tcW w:type="dxa" w:w="3200"/>
            <w:tcMar>
              <w:top w:type="dxa" w:w="80"/>
              <w:left w:type="dxa" w:w="120"/>
              <w:bottom w:type="dxa" w:w="80"/>
              <w:right w:type="dxa" w:w="120"/>
            </w:tcMar>
          </w:tcPr>
          <w:p>
            <w:r>
              <w:rPr>
                <w:rFonts w:ascii="Arial" w:cs="Arial" w:eastAsia="Arial" w:hAnsi="Arial"/>
                <w:color w:val="404040"/>
                <w:sz w:val="18"/>
                <w:szCs w:val="18"/>
              </w:rPr>
              <w:t xml:space="preserve">Port nur für eine IP öffnen</w:t>
            </w:r>
          </w:p>
        </w:tc>
        <w:tc>
          <w:tcPr>
            <w:tcW w:type="dxa" w:w="6546"/>
            <w:tcMar>
              <w:top w:type="dxa" w:w="80"/>
              <w:left w:type="dxa" w:w="120"/>
              <w:bottom w:type="dxa" w:w="80"/>
              <w:right w:type="dxa" w:w="120"/>
            </w:tcMar>
          </w:tcPr>
          <w:p>
            <w:r>
              <w:rPr>
                <w:rFonts w:ascii="Arial" w:cs="Arial" w:eastAsia="Arial" w:hAnsi="Arial"/>
                <w:color w:val="404040"/>
                <w:sz w:val="18"/>
                <w:szCs w:val="18"/>
              </w:rPr>
              <w:t xml:space="preserve">sudo ufw allow from &lt;ip&gt; to any port &lt;port&gt; proto tcp</w:t>
            </w:r>
          </w:p>
        </w:tc>
      </w:tr>
      <w:tr>
        <w:tc>
          <w:tcPr>
            <w:tcW w:type="dxa" w:w="3200"/>
            <w:shd w:fill="EBF3FB" w:val="clear"/>
            <w:tcMar>
              <w:top w:type="dxa" w:w="80"/>
              <w:left w:type="dxa" w:w="120"/>
              <w:bottom w:type="dxa" w:w="80"/>
              <w:right w:type="dxa" w:w="120"/>
            </w:tcMar>
          </w:tcPr>
          <w:p>
            <w:r>
              <w:rPr>
                <w:rFonts w:ascii="Arial" w:cs="Arial" w:eastAsia="Arial" w:hAnsi="Arial"/>
                <w:color w:val="404040"/>
                <w:sz w:val="18"/>
                <w:szCs w:val="18"/>
              </w:rPr>
              <w:t xml:space="preserve">Regel entfernen</w:t>
            </w:r>
          </w:p>
        </w:tc>
        <w:tc>
          <w:tcPr>
            <w:tcW w:type="dxa" w:w="6546"/>
            <w:shd w:fill="EBF3FB" w:val="clear"/>
            <w:tcMar>
              <w:top w:type="dxa" w:w="80"/>
              <w:left w:type="dxa" w:w="120"/>
              <w:bottom w:type="dxa" w:w="80"/>
              <w:right w:type="dxa" w:w="120"/>
            </w:tcMar>
          </w:tcPr>
          <w:p>
            <w:r>
              <w:rPr>
                <w:rFonts w:ascii="Arial" w:cs="Arial" w:eastAsia="Arial" w:hAnsi="Arial"/>
                <w:color w:val="404040"/>
                <w:sz w:val="18"/>
                <w:szCs w:val="18"/>
              </w:rPr>
              <w:t xml:space="preserve">sudo ufw delete &lt;nummer&gt;</w:t>
            </w:r>
          </w:p>
        </w:tc>
      </w:tr>
      <w:tr>
        <w:tc>
          <w:tcPr>
            <w:tcW w:type="dxa" w:w="3200"/>
            <w:tcMar>
              <w:top w:type="dxa" w:w="80"/>
              <w:left w:type="dxa" w:w="120"/>
              <w:bottom w:type="dxa" w:w="80"/>
              <w:right w:type="dxa" w:w="120"/>
            </w:tcMar>
          </w:tcPr>
          <w:p>
            <w:r>
              <w:rPr>
                <w:rFonts w:ascii="Arial" w:cs="Arial" w:eastAsia="Arial" w:hAnsi="Arial"/>
                <w:color w:val="404040"/>
                <w:sz w:val="18"/>
                <w:szCs w:val="18"/>
              </w:rPr>
              <w:t xml:space="preserve">Aktivieren</w:t>
            </w:r>
          </w:p>
        </w:tc>
        <w:tc>
          <w:tcPr>
            <w:tcW w:type="dxa" w:w="6546"/>
            <w:tcMar>
              <w:top w:type="dxa" w:w="80"/>
              <w:left w:type="dxa" w:w="120"/>
              <w:bottom w:type="dxa" w:w="80"/>
              <w:right w:type="dxa" w:w="120"/>
            </w:tcMar>
          </w:tcPr>
          <w:p>
            <w:r>
              <w:rPr>
                <w:rFonts w:ascii="Arial" w:cs="Arial" w:eastAsia="Arial" w:hAnsi="Arial"/>
                <w:color w:val="404040"/>
                <w:sz w:val="18"/>
                <w:szCs w:val="18"/>
              </w:rPr>
              <w:t xml:space="preserve">sudo ufw enable</w:t>
            </w:r>
          </w:p>
        </w:tc>
      </w:tr>
      <w:tr>
        <w:tc>
          <w:tcPr>
            <w:tcW w:type="dxa" w:w="3200"/>
            <w:shd w:fill="EBF3FB" w:val="clear"/>
            <w:tcMar>
              <w:top w:type="dxa" w:w="80"/>
              <w:left w:type="dxa" w:w="120"/>
              <w:bottom w:type="dxa" w:w="80"/>
              <w:right w:type="dxa" w:w="120"/>
            </w:tcMar>
          </w:tcPr>
          <w:p>
            <w:r>
              <w:rPr>
                <w:rFonts w:ascii="Arial" w:cs="Arial" w:eastAsia="Arial" w:hAnsi="Arial"/>
                <w:color w:val="404040"/>
                <w:sz w:val="18"/>
                <w:szCs w:val="18"/>
              </w:rPr>
              <w:t xml:space="preserve">Deaktivieren (Notausstieg)</w:t>
            </w:r>
          </w:p>
        </w:tc>
        <w:tc>
          <w:tcPr>
            <w:tcW w:type="dxa" w:w="6546"/>
            <w:shd w:fill="EBF3FB" w:val="clear"/>
            <w:tcMar>
              <w:top w:type="dxa" w:w="80"/>
              <w:left w:type="dxa" w:w="120"/>
              <w:bottom w:type="dxa" w:w="80"/>
              <w:right w:type="dxa" w:w="120"/>
            </w:tcMar>
          </w:tcPr>
          <w:p>
            <w:r>
              <w:rPr>
                <w:rFonts w:ascii="Arial" w:cs="Arial" w:eastAsia="Arial" w:hAnsi="Arial"/>
                <w:color w:val="404040"/>
                <w:sz w:val="18"/>
                <w:szCs w:val="18"/>
              </w:rPr>
              <w:t xml:space="preserve">sudo ufw disable</w:t>
            </w:r>
          </w:p>
        </w:tc>
      </w:tr>
      <w:tr>
        <w:tc>
          <w:tcPr>
            <w:tcW w:type="dxa" w:w="3200"/>
            <w:tcMar>
              <w:top w:type="dxa" w:w="80"/>
              <w:left w:type="dxa" w:w="120"/>
              <w:bottom w:type="dxa" w:w="80"/>
              <w:right w:type="dxa" w:w="120"/>
            </w:tcMar>
          </w:tcPr>
          <w:p>
            <w:r>
              <w:rPr>
                <w:rFonts w:ascii="Arial" w:cs="Arial" w:eastAsia="Arial" w:hAnsi="Arial"/>
                <w:color w:val="404040"/>
                <w:sz w:val="18"/>
                <w:szCs w:val="18"/>
              </w:rPr>
              <w:t xml:space="preserve">Vorbereitete Regeln ansehen</w:t>
            </w:r>
          </w:p>
        </w:tc>
        <w:tc>
          <w:tcPr>
            <w:tcW w:type="dxa" w:w="6546"/>
            <w:tcMar>
              <w:top w:type="dxa" w:w="80"/>
              <w:left w:type="dxa" w:w="120"/>
              <w:bottom w:type="dxa" w:w="80"/>
              <w:right w:type="dxa" w:w="120"/>
            </w:tcMar>
          </w:tcPr>
          <w:p>
            <w:r>
              <w:rPr>
                <w:rFonts w:ascii="Arial" w:cs="Arial" w:eastAsia="Arial" w:hAnsi="Arial"/>
                <w:color w:val="404040"/>
                <w:sz w:val="18"/>
                <w:szCs w:val="18"/>
              </w:rPr>
              <w:t xml:space="preserve">sudo ufw show added</w:t>
            </w:r>
          </w:p>
        </w:tc>
      </w:tr>
      <w:tr>
        <w:tc>
          <w:tcPr>
            <w:tcW w:type="dxa" w:w="3200"/>
            <w:shd w:fill="EBF3FB" w:val="clear"/>
            <w:tcMar>
              <w:top w:type="dxa" w:w="80"/>
              <w:left w:type="dxa" w:w="120"/>
              <w:bottom w:type="dxa" w:w="80"/>
              <w:right w:type="dxa" w:w="120"/>
            </w:tcMar>
          </w:tcPr>
          <w:p>
            <w:r>
              <w:rPr>
                <w:rFonts w:ascii="Arial" w:cs="Arial" w:eastAsia="Arial" w:hAnsi="Arial"/>
                <w:color w:val="404040"/>
                <w:sz w:val="18"/>
                <w:szCs w:val="18"/>
              </w:rPr>
              <w:t xml:space="preserve">Alles zurücksetzen</w:t>
            </w:r>
          </w:p>
        </w:tc>
        <w:tc>
          <w:tcPr>
            <w:tcW w:type="dxa" w:w="6546"/>
            <w:shd w:fill="EBF3FB" w:val="clear"/>
            <w:tcMar>
              <w:top w:type="dxa" w:w="80"/>
              <w:left w:type="dxa" w:w="120"/>
              <w:bottom w:type="dxa" w:w="80"/>
              <w:right w:type="dxa" w:w="120"/>
            </w:tcMar>
          </w:tcPr>
          <w:p>
            <w:r>
              <w:rPr>
                <w:rFonts w:ascii="Arial" w:cs="Arial" w:eastAsia="Arial" w:hAnsi="Arial"/>
                <w:color w:val="404040"/>
                <w:sz w:val="18"/>
                <w:szCs w:val="18"/>
              </w:rPr>
              <w:t xml:space="preserve">sudo ufw reset</w:t>
            </w:r>
          </w:p>
        </w:tc>
      </w:tr>
    </w:tbl>
    <w:p>
      <w:pPr>
        <w:pStyle w:val="Heading2"/>
        <w:spacing w:after="80" w:before="240"/>
      </w:pPr>
      <w:r>
        <w:rPr>
          <w:rFonts w:ascii="Arial" w:cs="Arial" w:eastAsia="Arial" w:hAnsi="Arial"/>
          <w:b/>
          <w:bCs/>
          <w:color w:val="1F5C99"/>
          <w:sz w:val="22"/>
          <w:szCs w:val="22"/>
        </w:rPr>
        <w:t xml:space="preserve">Häufige Fallstricke</w:t>
      </w:r>
    </w:p>
    <w:p>
      <w:pPr>
        <w:pStyle w:val="ListParagraph"/>
        <w:numPr>
          <w:ilvl w:val="0"/>
          <w:numId w:val="2"/>
        </w:numPr>
        <w:spacing w:after="60"/>
      </w:pPr>
      <w:r>
        <w:rPr>
          <w:rFonts w:ascii="Arial" w:cs="Arial" w:eastAsia="Arial" w:hAnsi="Arial"/>
          <w:color w:val="404040"/>
          <w:sz w:val="20"/>
          <w:szCs w:val="20"/>
        </w:rPr>
        <w:t xml:space="preserve">SSH-Regel vor dem Aktivieren vergessen. ufw enable, bevor Port 22 erlaubt ist, kappt die eigene Verbindung sofort.</w:t>
      </w:r>
    </w:p>
    <w:p>
      <w:pPr>
        <w:pStyle w:val="ListParagraph"/>
        <w:numPr>
          <w:ilvl w:val="0"/>
          <w:numId w:val="2"/>
        </w:numPr>
        <w:spacing w:after="60"/>
      </w:pPr>
      <w:r>
        <w:rPr>
          <w:rFonts w:ascii="Arial" w:cs="Arial" w:eastAsia="Arial" w:hAnsi="Arial"/>
          <w:color w:val="404040"/>
          <w:sz w:val="20"/>
          <w:szCs w:val="20"/>
        </w:rPr>
        <w:t xml:space="preserve">Zwei Firewalls gleichzeitig aktiv. Läuft parallel noch eine andere Lösung (z. B. CSF), die ebenfalls iptables direkt verwaltet, können sich beide Regelsätze überschreiben oder gegenseitig aushebeln. Die alte Lösung sauber deaktivieren, bevor UFW dauerhaft übernimmt.</w:t>
      </w:r>
    </w:p>
    <w:p>
      <w:pPr>
        <w:pStyle w:val="ListParagraph"/>
        <w:numPr>
          <w:ilvl w:val="0"/>
          <w:numId w:val="2"/>
        </w:numPr>
        <w:spacing w:after="60"/>
      </w:pPr>
      <w:r>
        <w:rPr>
          <w:rFonts w:ascii="Arial" w:cs="Arial" w:eastAsia="Arial" w:hAnsi="Arial"/>
          <w:color w:val="404040"/>
          <w:sz w:val="20"/>
          <w:szCs w:val="20"/>
        </w:rPr>
        <w:t xml:space="preserve">Regeln, die „offen für alle“ statt „offen für bekannte Quellen“ sind. Besonders bei Datenbank-, RDP- oder SMB-Ports lohnt sich fast immer die Einschränkung auf bestimmte IPs statt eines pauschalen allow &lt;port&gt;.</w:t>
      </w:r>
    </w:p>
    <w:p>
      <w:pPr>
        <w:pStyle w:val="ListParagraph"/>
        <w:numPr>
          <w:ilvl w:val="0"/>
          <w:numId w:val="2"/>
        </w:numPr>
        <w:spacing w:after="60"/>
      </w:pPr>
      <w:r>
        <w:rPr>
          <w:rFonts w:ascii="Arial" w:cs="Arial" w:eastAsia="Arial" w:hAnsi="Arial"/>
          <w:color w:val="404040"/>
          <w:sz w:val="20"/>
          <w:szCs w:val="20"/>
        </w:rPr>
        <w:t xml:space="preserve">Reihenfolge bei sich widersprechenden Regeln. UFW wertet in der Reihenfolge aus, in der Regeln existieren — eine weiter gefasste Regel kann eine speziellere, später hinzugefügte, wirkungslos machen. Im Zweifel mit ufw status numbered die tatsächliche Reihenfolge prüfen.</w:t>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15. Anhang: Ubuntu-Server 1:1 klonen mit Clonezilla</w:t>
      </w:r>
    </w:p>
    <w:p>
      <w:pPr>
        <w:spacing w:after="80"/>
      </w:pPr>
      <w:r>
        <w:rPr>
          <w:rFonts w:ascii="Arial" w:cs="Arial" w:eastAsia="Arial" w:hAnsi="Arial"/>
          <w:color w:val="404040"/>
          <w:sz w:val="20"/>
          <w:szCs w:val="20"/>
        </w:rPr>
        <w:t xml:space="preserve">Anleitung: physischen Ubuntu-Server (z. B. HP ProDesk 600 G3 DM, GIS-/Lizmap-Server) auf einen zweiten, baugleichen PC mit grösserer Festplatte klonen. Stand: 7. September 2026.</w:t>
      </w:r>
    </w:p>
    <w:p>
      <w:pPr>
        <w:pStyle w:val="Heading2"/>
        <w:spacing w:after="80" w:before="240"/>
      </w:pPr>
      <w:r>
        <w:rPr>
          <w:rFonts w:ascii="Arial" w:cs="Arial" w:eastAsia="Arial" w:hAnsi="Arial"/>
          <w:b/>
          <w:bCs/>
          <w:color w:val="1F5C99"/>
          <w:sz w:val="22"/>
          <w:szCs w:val="22"/>
        </w:rPr>
        <w:t xml:space="preserve">15.1 Zweck und Voraussetzungen</w:t>
      </w:r>
    </w:p>
    <w:p>
      <w:pPr>
        <w:spacing w:after="80"/>
      </w:pPr>
      <w:r>
        <w:rPr>
          <w:rFonts w:ascii="Arial" w:cs="Arial" w:eastAsia="Arial" w:hAnsi="Arial"/>
          <w:color w:val="404040"/>
          <w:sz w:val="20"/>
          <w:szCs w:val="20"/>
        </w:rPr>
        <w:t xml:space="preserve">Diese Anleitung beschreibt, wie ein bestehender Ubuntu-Server 1:1 auf einen zweiten PC geklont wird — inklusive Betriebssystem, allen Konfigurationen, xrdp/XFCE-Desktop, PostgreSQL-Datenbank usw. Der Ziel-PC braucht dafür kein vorinstalliertes Betriebssystem.</w:t>
      </w:r>
    </w:p>
    <w:p>
      <w:pPr>
        <w:spacing w:after="80"/>
      </w:pPr>
      <w:r>
        <w:rPr>
          <w:rFonts w:ascii="Arial" w:cs="Arial" w:eastAsia="Arial" w:hAnsi="Arial"/>
          <w:b/>
          <w:bCs/>
          <w:color w:val="404040"/>
          <w:sz w:val="20"/>
          <w:szCs w:val="20"/>
        </w:rPr>
        <w:t xml:space="preserve">Voraussetzungen:</w:t>
      </w:r>
    </w:p>
    <w:p>
      <w:pPr>
        <w:pStyle w:val="ListParagraph"/>
        <w:numPr>
          <w:ilvl w:val="0"/>
          <w:numId w:val="2"/>
        </w:numPr>
        <w:spacing w:after="60"/>
      </w:pPr>
      <w:r>
        <w:rPr>
          <w:rFonts w:ascii="Arial" w:cs="Arial" w:eastAsia="Arial" w:hAnsi="Arial"/>
          <w:color w:val="404040"/>
          <w:sz w:val="20"/>
          <w:szCs w:val="20"/>
        </w:rPr>
        <w:t xml:space="preserve">Ein leerer USB-Stick (mind. 1 GB) für den Clonezilla-Live-Boot-Stick.</w:t>
      </w:r>
    </w:p>
    <w:p>
      <w:pPr>
        <w:pStyle w:val="ListParagraph"/>
        <w:numPr>
          <w:ilvl w:val="0"/>
          <w:numId w:val="2"/>
        </w:numPr>
        <w:spacing w:after="60"/>
      </w:pPr>
      <w:r>
        <w:rPr>
          <w:rFonts w:ascii="Arial" w:cs="Arial" w:eastAsia="Arial" w:hAnsi="Arial"/>
          <w:color w:val="404040"/>
          <w:sz w:val="20"/>
          <w:szCs w:val="20"/>
        </w:rPr>
        <w:t xml:space="preserve">Quell- und Ziel-PC im selben LAN (für den Netzwerk-Klon in 15.5).</w:t>
      </w:r>
    </w:p>
    <w:p>
      <w:pPr>
        <w:pStyle w:val="ListParagraph"/>
        <w:numPr>
          <w:ilvl w:val="0"/>
          <w:numId w:val="2"/>
        </w:numPr>
        <w:spacing w:after="60"/>
      </w:pPr>
      <w:r>
        <w:rPr>
          <w:rFonts w:ascii="Arial" w:cs="Arial" w:eastAsia="Arial" w:hAnsi="Arial"/>
          <w:color w:val="404040"/>
          <w:sz w:val="20"/>
          <w:szCs w:val="20"/>
        </w:rPr>
        <w:t xml:space="preserve">Physischer Zugriff auf beide PCs, um vom Stick zu booten (Tastatur/Bildschirm oder Fernzugriff über eine Management-Konsole).</w:t>
      </w:r>
    </w:p>
    <w:p>
      <w:pPr>
        <w:pStyle w:val="ListParagraph"/>
        <w:numPr>
          <w:ilvl w:val="0"/>
          <w:numId w:val="2"/>
        </w:numPr>
        <w:spacing w:after="60"/>
      </w:pPr>
      <w:r>
        <w:rPr>
          <w:rFonts w:ascii="Arial" w:cs="Arial" w:eastAsia="Arial" w:hAnsi="Arial"/>
          <w:color w:val="404040"/>
          <w:sz w:val="20"/>
          <w:szCs w:val="20"/>
        </w:rPr>
        <w:t xml:space="preserve">Zielplatte gleich gross oder grösser als die Quellplatte. Ist sie grösser, wird der zusätzliche Platz erst nach dem Klonen nutzbar gemacht (15.6).</w:t>
      </w:r>
    </w:p>
    <w:p>
      <w:pPr>
        <w:pStyle w:val="Heading2"/>
        <w:spacing w:after="80" w:before="240"/>
      </w:pPr>
      <w:r>
        <w:rPr>
          <w:rFonts w:ascii="Arial" w:cs="Arial" w:eastAsia="Arial" w:hAnsi="Arial"/>
          <w:b/>
          <w:bCs/>
          <w:color w:val="1F5C99"/>
          <w:sz w:val="22"/>
          <w:szCs w:val="22"/>
        </w:rPr>
        <w:t xml:space="preserve">15.2 Clonezilla-Live-USB-Stick erstellen</w:t>
      </w:r>
    </w:p>
    <w:p>
      <w:pPr>
        <w:pStyle w:val="Heading3"/>
        <w:spacing w:after="60" w:before="160"/>
      </w:pPr>
      <w:r>
        <w:rPr>
          <w:rFonts w:ascii="Arial" w:cs="Arial" w:eastAsia="Arial" w:hAnsi="Arial"/>
          <w:b/>
          <w:bCs/>
          <w:color w:val="404040"/>
          <w:sz w:val="20"/>
          <w:szCs w:val="20"/>
        </w:rPr>
        <w:t xml:space="preserve">15.2.1 ISO herunterladen</w:t>
      </w:r>
    </w:p>
    <w:p>
      <w:pPr>
        <w:spacing w:after="80"/>
      </w:pPr>
      <w:r>
        <w:rPr>
          <w:rFonts w:ascii="Arial" w:cs="Arial" w:eastAsia="Arial" w:hAnsi="Arial"/>
          <w:color w:val="404040"/>
          <w:sz w:val="20"/>
          <w:szCs w:val="20"/>
        </w:rPr>
        <w:t xml:space="preserve">Von clonezilla.org die Version „Clonezilla live (Stable)“ herunterladen, Plattform amd64, Dateityp iso.</w:t>
      </w:r>
    </w:p>
    <w:p>
      <w:pPr>
        <w:pStyle w:val="Heading3"/>
        <w:spacing w:after="60" w:before="160"/>
      </w:pPr>
      <w:r>
        <w:rPr>
          <w:rFonts w:ascii="Arial" w:cs="Arial" w:eastAsia="Arial" w:hAnsi="Arial"/>
          <w:b/>
          <w:bCs/>
          <w:color w:val="404040"/>
          <w:sz w:val="20"/>
          <w:szCs w:val="20"/>
        </w:rPr>
        <w:t xml:space="preserve">15.2.2 Stick schreiben unter macOS</w:t>
      </w:r>
    </w:p>
    <w:p>
      <w:pPr>
        <w:spacing w:after="80"/>
      </w:pPr>
      <w:r>
        <w:rPr>
          <w:rFonts w:ascii="Arial" w:cs="Arial" w:eastAsia="Arial" w:hAnsi="Arial"/>
          <w:color w:val="404040"/>
          <w:sz w:val="20"/>
          <w:szCs w:val="20"/>
        </w:rPr>
        <w:t xml:space="preserve">Grafisch mit balenaEtcher (kostenlos, etcher.balena.io): App öffnen, das ISO auswählen, den USB-Stick als Ziel wählen, „Flash!“ klicken. Alternativ im Terminal:</w:t>
      </w:r>
    </w:p>
    <w:p>
      <w:pPr>
        <w:shd w:fill="F0F0F0" w:val="clear"/>
        <w:spacing w:after="80"/>
        <w:ind w:left="360"/>
      </w:pPr>
      <w:r>
        <w:rPr>
          <w:rFonts w:ascii="Courier New" w:cs="Courier New" w:eastAsia="Courier New" w:hAnsi="Courier New"/>
          <w:color w:val="1A1A1A"/>
          <w:sz w:val="18"/>
          <w:szCs w:val="18"/>
        </w:rPr>
        <w:t xml:space="preserve">diskutil list                                    # richtigen Stick identifizieren</w:t>
      </w:r>
    </w:p>
    <w:p>
      <w:pPr>
        <w:shd w:fill="F0F0F0" w:val="clear"/>
        <w:spacing w:after="80"/>
        <w:ind w:left="360"/>
      </w:pPr>
      <w:r>
        <w:rPr>
          <w:rFonts w:ascii="Courier New" w:cs="Courier New" w:eastAsia="Courier New" w:hAnsi="Courier New"/>
          <w:color w:val="1A1A1A"/>
          <w:sz w:val="18"/>
          <w:szCs w:val="18"/>
        </w:rPr>
        <w:t xml:space="preserve">diskutil unmountDisk /dev/diskN</w:t>
      </w:r>
    </w:p>
    <w:p>
      <w:pPr>
        <w:shd w:fill="F0F0F0" w:val="clear"/>
        <w:spacing w:after="80"/>
        <w:ind w:left="360"/>
      </w:pPr>
      <w:r>
        <w:rPr>
          <w:rFonts w:ascii="Courier New" w:cs="Courier New" w:eastAsia="Courier New" w:hAnsi="Courier New"/>
          <w:color w:val="1A1A1A"/>
          <w:sz w:val="18"/>
          <w:szCs w:val="18"/>
        </w:rPr>
        <w:t xml:space="preserve">sudo dd if=clonezilla-live-*-amd64.iso of=/dev/rdiskN bs=4m status=progress</w:t>
      </w:r>
    </w:p>
    <w:p>
      <w:pPr>
        <w:shd w:fill="F0F0F0" w:val="clear"/>
        <w:spacing w:after="80"/>
        <w:ind w:left="360"/>
      </w:pPr>
      <w:r>
        <w:rPr>
          <w:rFonts w:ascii="Courier New" w:cs="Courier New" w:eastAsia="Courier New" w:hAnsi="Courier New"/>
          <w:color w:val="1A1A1A"/>
          <w:sz w:val="18"/>
          <w:szCs w:val="18"/>
        </w:rPr>
        <w:t xml:space="preserve">diskutil eject /dev/diskN</w:t>
      </w:r>
    </w:p>
    <w:p>
      <w:pPr>
        <w:spacing w:after="80"/>
      </w:pPr>
      <w:r>
        <w:rPr>
          <w:rFonts w:ascii="Arial" w:cs="Arial" w:eastAsia="Arial" w:hAnsi="Arial"/>
          <w:b/>
          <w:bCs/>
          <w:color w:val="CC0000"/>
          <w:sz w:val="20"/>
          <w:szCs w:val="20"/>
        </w:rPr>
        <w:t xml:space="preserve">Hinweis: </w:t>
      </w:r>
      <w:r>
        <w:rPr>
          <w:rFonts w:ascii="Arial" w:cs="Arial" w:eastAsia="Arial" w:hAnsi="Arial"/>
          <w:color w:val="404040"/>
          <w:sz w:val="20"/>
          <w:szCs w:val="20"/>
        </w:rPr>
        <w:t xml:space="preserve">Unbedingt /dev/rdiskN (mit „r“ für raw) verwenden und die Disk-Nummer vorher mit diskutil list prüfen — der Befehl löscht den kompletten Inhalt des gewählten Sticks.</w:t>
      </w:r>
    </w:p>
    <w:p>
      <w:pPr>
        <w:pStyle w:val="Heading3"/>
        <w:spacing w:after="60" w:before="160"/>
      </w:pPr>
      <w:r>
        <w:rPr>
          <w:rFonts w:ascii="Arial" w:cs="Arial" w:eastAsia="Arial" w:hAnsi="Arial"/>
          <w:b/>
          <w:bCs/>
          <w:color w:val="404040"/>
          <w:sz w:val="20"/>
          <w:szCs w:val="20"/>
        </w:rPr>
        <w:t xml:space="preserve">15.2.3 Stick schreiben unter Windows</w:t>
      </w:r>
    </w:p>
    <w:p>
      <w:pPr>
        <w:spacing w:after="80"/>
      </w:pPr>
      <w:r>
        <w:rPr>
          <w:rFonts w:ascii="Arial" w:cs="Arial" w:eastAsia="Arial" w:hAnsi="Arial"/>
          <w:color w:val="404040"/>
          <w:sz w:val="20"/>
          <w:szCs w:val="20"/>
        </w:rPr>
        <w:t xml:space="preserve">Mit Rufus (kostenlos, rufus.ie): Gerät = USB-Stick, Startart = Auswahl → heruntergeladenes ISO angeben → Start. Fragt Rufus nach ISO-Image-Modus oder DD-Image-Modus: zuerst ISO-Image-Modus probieren (Standard). Bootet der Stick damit nicht, den Stick mit DD-Image-Modus neu schreiben.</w:t>
      </w:r>
    </w:p>
    <w:p>
      <w:pPr>
        <w:pStyle w:val="Heading2"/>
        <w:spacing w:after="80" w:before="240"/>
      </w:pPr>
      <w:r>
        <w:rPr>
          <w:rFonts w:ascii="Arial" w:cs="Arial" w:eastAsia="Arial" w:hAnsi="Arial"/>
          <w:b/>
          <w:bCs/>
          <w:color w:val="1F5C99"/>
          <w:sz w:val="22"/>
          <w:szCs w:val="22"/>
        </w:rPr>
        <w:t xml:space="preserve">15.3 PC vom Stick booten</w:t>
      </w:r>
    </w:p>
    <w:p>
      <w:pPr>
        <w:pStyle w:val="ListParagraph"/>
        <w:numPr>
          <w:ilvl w:val="0"/>
          <w:numId w:val="2"/>
        </w:numPr>
        <w:spacing w:after="60"/>
      </w:pPr>
      <w:r>
        <w:rPr>
          <w:rFonts w:ascii="Arial" w:cs="Arial" w:eastAsia="Arial" w:hAnsi="Arial"/>
          <w:color w:val="404040"/>
          <w:sz w:val="20"/>
          <w:szCs w:val="20"/>
        </w:rPr>
        <w:t xml:space="preserve">USB-Stick einstecken, PC einschalten.</w:t>
      </w:r>
    </w:p>
    <w:p>
      <w:pPr>
        <w:pStyle w:val="ListParagraph"/>
        <w:numPr>
          <w:ilvl w:val="0"/>
          <w:numId w:val="2"/>
        </w:numPr>
        <w:spacing w:after="60"/>
      </w:pPr>
      <w:r>
        <w:rPr>
          <w:rFonts w:ascii="Arial" w:cs="Arial" w:eastAsia="Arial" w:hAnsi="Arial"/>
          <w:color w:val="404040"/>
          <w:sz w:val="20"/>
          <w:szCs w:val="20"/>
        </w:rPr>
        <w:t xml:space="preserve">Boot-Menü aufrufen (bei HP-Geräten meist F9, manchmal Esc oder F10).</w:t>
      </w:r>
    </w:p>
    <w:p>
      <w:pPr>
        <w:pStyle w:val="ListParagraph"/>
        <w:numPr>
          <w:ilvl w:val="0"/>
          <w:numId w:val="2"/>
        </w:numPr>
        <w:spacing w:after="60"/>
      </w:pPr>
      <w:r>
        <w:rPr>
          <w:rFonts w:ascii="Arial" w:cs="Arial" w:eastAsia="Arial" w:hAnsi="Arial"/>
          <w:color w:val="404040"/>
          <w:sz w:val="20"/>
          <w:szCs w:val="20"/>
        </w:rPr>
        <w:t xml:space="preserve">Den USB-Stick als Boot-Gerät wählen.</w:t>
      </w:r>
    </w:p>
    <w:p>
      <w:pPr>
        <w:spacing w:after="80"/>
      </w:pPr>
      <w:r>
        <w:rPr>
          <w:rFonts w:ascii="Arial" w:cs="Arial" w:eastAsia="Arial" w:hAnsi="Arial"/>
          <w:color w:val="404040"/>
          <w:sz w:val="20"/>
          <w:szCs w:val="20"/>
        </w:rPr>
        <w:t xml:space="preserve">Das Live-System startet unabhängig davon, was auf der internen Platte liegt — bei einem leeren Ziel-PC ist das kein Problem.</w:t>
      </w:r>
    </w:p>
    <w:p>
      <w:pPr>
        <w:spacing w:after="80"/>
      </w:pPr>
      <w:r>
        <w:rPr>
          <w:rFonts w:ascii="Arial" w:cs="Arial" w:eastAsia="Arial" w:hAnsi="Arial"/>
          <w:b/>
          <w:bCs/>
          <w:color w:val="1F5C99"/>
          <w:sz w:val="20"/>
          <w:szCs w:val="20"/>
        </w:rPr>
        <w:t xml:space="preserve">Hinweis: </w:t>
      </w:r>
      <w:r>
        <w:rPr>
          <w:rFonts w:ascii="Arial" w:cs="Arial" w:eastAsia="Arial" w:hAnsi="Arial"/>
          <w:color w:val="404040"/>
          <w:sz w:val="20"/>
          <w:szCs w:val="20"/>
        </w:rPr>
        <w:t xml:space="preserve">Boot-Modus (UEFI vs. Legacy/CSM) sollte auf beiden PCs gleich eingestellt sein, sonst findet der Ziel-PC den geklonten Bootloader später eventuell nicht. Bei zwei ähnlichen HP-ProDesk-Geräten ist das im Werkszustand praktisch immer beidseitig UEFI.</w:t>
      </w:r>
    </w:p>
    <w:p>
      <w:pPr>
        <w:pStyle w:val="Heading2"/>
        <w:spacing w:after="80" w:before="240"/>
      </w:pPr>
      <w:r>
        <w:rPr>
          <w:rFonts w:ascii="Arial" w:cs="Arial" w:eastAsia="Arial" w:hAnsi="Arial"/>
          <w:b/>
          <w:bCs/>
          <w:color w:val="1F5C99"/>
          <w:sz w:val="22"/>
          <w:szCs w:val="22"/>
        </w:rPr>
        <w:t xml:space="preserve">15.4 Klon-Methoden im Überblick</w:t>
      </w:r>
    </w:p>
    <w:p>
      <w:pPr>
        <w:spacing w:after="80"/>
      </w:pPr>
      <w:r>
        <w:rPr>
          <w:rFonts w:ascii="Arial" w:cs="Arial" w:eastAsia="Arial" w:hAnsi="Arial"/>
          <w:color w:val="404040"/>
          <w:sz w:val="20"/>
          <w:szCs w:val="20"/>
        </w:rPr>
        <w:t xml:space="preserve">Drei grundsätzliche Wege, die beiden Platten zu verbinden:</w:t>
      </w:r>
    </w:p>
    <w:p>
      <w:pPr>
        <w:pStyle w:val="ListParagraph"/>
        <w:numPr>
          <w:ilvl w:val="0"/>
          <w:numId w:val="2"/>
        </w:numPr>
        <w:spacing w:after="60"/>
      </w:pPr>
      <w:r>
        <w:rPr>
          <w:rFonts w:ascii="Arial" w:cs="Arial" w:eastAsia="Arial" w:hAnsi="Arial"/>
          <w:color w:val="404040"/>
          <w:sz w:val="20"/>
          <w:szCs w:val="20"/>
        </w:rPr>
        <w:t xml:space="preserve">Über ein Zwischen-Image: erst am Quell-PC sichern („device-image“) auf eine externe Platte oder einen Netzwerk-Share, dann am Ziel-PC zurückspielen („image-device“). Mehr Schritte, dafür liegt danach auch gleich ein Backup vor.</w:t>
      </w:r>
    </w:p>
    <w:p>
      <w:pPr>
        <w:pStyle w:val="ListParagraph"/>
        <w:numPr>
          <w:ilvl w:val="0"/>
          <w:numId w:val="2"/>
        </w:numPr>
        <w:spacing w:after="60"/>
      </w:pPr>
      <w:r>
        <w:rPr>
          <w:rFonts w:ascii="Arial" w:cs="Arial" w:eastAsia="Arial" w:hAnsi="Arial"/>
          <w:color w:val="404040"/>
          <w:sz w:val="20"/>
          <w:szCs w:val="20"/>
        </w:rPr>
        <w:t xml:space="preserve">Beide Platten an einem PC: Zielplatte zusätzlich einbauen oder per USB-SATA-Adapter anschliessen, dann „device-device“ direkt in einem Rutsch, ohne Zwischenspeicher.</w:t>
      </w:r>
    </w:p>
    <w:p>
      <w:pPr>
        <w:pStyle w:val="ListParagraph"/>
        <w:numPr>
          <w:ilvl w:val="0"/>
          <w:numId w:val="2"/>
        </w:numPr>
        <w:spacing w:after="60"/>
      </w:pPr>
      <w:r>
        <w:rPr>
          <w:rFonts w:ascii="Arial" w:cs="Arial" w:eastAsia="Arial" w:hAnsi="Arial"/>
          <w:color w:val="404040"/>
          <w:sz w:val="20"/>
          <w:szCs w:val="20"/>
        </w:rPr>
        <w:t xml:space="preserve">Beide PCs gleichzeitig übers Netzwerk: direkter Klon zwischen den beiden laufenden Live-Systemen, kein Kabel/Adapter nötig. Siehe 15.5 — dieser Weg wird hier im Detail beschrieben.</w:t>
      </w:r>
    </w:p>
    <w:p>
      <w:pPr>
        <w:pStyle w:val="Heading2"/>
        <w:spacing w:after="80" w:before="240"/>
      </w:pPr>
      <w:r>
        <w:rPr>
          <w:rFonts w:ascii="Arial" w:cs="Arial" w:eastAsia="Arial" w:hAnsi="Arial"/>
          <w:b/>
          <w:bCs/>
          <w:color w:val="1F5C99"/>
          <w:sz w:val="22"/>
          <w:szCs w:val="22"/>
        </w:rPr>
        <w:t xml:space="preserve">15.5 Direkter Netzwerk-Klon (PC-zu-PC, ohne Zwischenspeicher)</w:t>
      </w:r>
    </w:p>
    <w:p>
      <w:pPr>
        <w:spacing w:after="80"/>
      </w:pPr>
      <w:r>
        <w:rPr>
          <w:rFonts w:ascii="Arial" w:cs="Arial" w:eastAsia="Arial" w:hAnsi="Arial"/>
          <w:color w:val="404040"/>
          <w:sz w:val="20"/>
          <w:szCs w:val="20"/>
        </w:rPr>
        <w:t xml:space="preserve">Clonezillas geführte Oberfläche bietet keinen sauberen Menüpunkt für einen reinen Netzwerk-Klon ohne Zwischen-Image. Die Netzwerkfunktionen (SSH-/Samba-/NFS-Ziel, „Lite Server“) laufen immer über ein Image. Ein echter direkter Klon zwischen zwei Maschinen läuft daher über die Shell, die im Live-System bereits mit dd, ssh und Netzwerk-Tools bereitsteht.</w:t>
      </w:r>
    </w:p>
    <w:p>
      <w:pPr>
        <w:pStyle w:val="Heading3"/>
        <w:spacing w:after="60" w:before="160"/>
      </w:pPr>
      <w:r>
        <w:rPr>
          <w:rFonts w:ascii="Arial" w:cs="Arial" w:eastAsia="Arial" w:hAnsi="Arial"/>
          <w:b/>
          <w:bCs/>
          <w:color w:val="404040"/>
          <w:sz w:val="20"/>
          <w:szCs w:val="20"/>
        </w:rPr>
        <w:t xml:space="preserve">15.5.1 In die Shell wechseln</w:t>
      </w:r>
    </w:p>
    <w:p>
      <w:pPr>
        <w:spacing w:after="80"/>
      </w:pPr>
      <w:r>
        <w:rPr>
          <w:rFonts w:ascii="Arial" w:cs="Arial" w:eastAsia="Arial" w:hAnsi="Arial"/>
          <w:color w:val="404040"/>
          <w:sz w:val="20"/>
          <w:szCs w:val="20"/>
        </w:rPr>
        <w:t xml:space="preserve">Im Clonezilla-Startmenü nicht „Start_Clonezilla“ wählen, sondern „Enter_shell“. Das auf beiden PCs durchführen.</w:t>
      </w:r>
    </w:p>
    <w:p>
      <w:pPr>
        <w:pStyle w:val="Heading3"/>
        <w:spacing w:after="60" w:before="160"/>
      </w:pPr>
      <w:r>
        <w:rPr>
          <w:rFonts w:ascii="Arial" w:cs="Arial" w:eastAsia="Arial" w:hAnsi="Arial"/>
          <w:b/>
          <w:bCs/>
          <w:color w:val="404040"/>
          <w:sz w:val="20"/>
          <w:szCs w:val="20"/>
        </w:rPr>
        <w:t xml:space="preserve">15.5.2 Netzwerk auf dem Ziel-PC einrichten</w:t>
      </w:r>
    </w:p>
    <w:p>
      <w:pPr>
        <w:spacing w:after="80"/>
      </w:pPr>
      <w:r>
        <w:rPr>
          <w:rFonts w:ascii="Arial" w:cs="Arial" w:eastAsia="Arial" w:hAnsi="Arial"/>
          <w:color w:val="404040"/>
          <w:sz w:val="20"/>
          <w:szCs w:val="20"/>
        </w:rPr>
        <w:t xml:space="preserve">Interface-Namen und Status prüfen:</w:t>
      </w:r>
    </w:p>
    <w:p>
      <w:pPr>
        <w:shd w:fill="F0F0F0" w:val="clear"/>
        <w:spacing w:after="80"/>
        <w:ind w:left="360"/>
      </w:pPr>
      <w:r>
        <w:rPr>
          <w:rFonts w:ascii="Courier New" w:cs="Courier New" w:eastAsia="Courier New" w:hAnsi="Courier New"/>
          <w:color w:val="1A1A1A"/>
          <w:sz w:val="18"/>
          <w:szCs w:val="18"/>
        </w:rPr>
        <w:t xml:space="preserve">ip link</w:t>
      </w:r>
    </w:p>
    <w:p>
      <w:pPr>
        <w:spacing w:after="80"/>
      </w:pPr>
      <w:r>
        <w:rPr>
          <w:rFonts w:ascii="Arial" w:cs="Arial" w:eastAsia="Arial" w:hAnsi="Arial"/>
          <w:color w:val="404040"/>
          <w:sz w:val="20"/>
          <w:szCs w:val="20"/>
        </w:rPr>
        <w:t xml:space="preserve">Zeigt state DOWN oder NO-CARRIER → Kabel/Switch-Port prüfen, dann Interface aktivieren (Namen aus obigem Befehl einsetzen):</w:t>
      </w:r>
    </w:p>
    <w:p>
      <w:pPr>
        <w:shd w:fill="F0F0F0" w:val="clear"/>
        <w:spacing w:after="80"/>
        <w:ind w:left="360"/>
      </w:pPr>
      <w:r>
        <w:rPr>
          <w:rFonts w:ascii="Courier New" w:cs="Courier New" w:eastAsia="Courier New" w:hAnsi="Courier New"/>
          <w:color w:val="1A1A1A"/>
          <w:sz w:val="18"/>
          <w:szCs w:val="18"/>
        </w:rPr>
        <w:t xml:space="preserve">sudo ip link set &lt;interface&gt; up</w:t>
      </w:r>
    </w:p>
    <w:p>
      <w:pPr>
        <w:spacing w:after="80"/>
      </w:pPr>
      <w:r>
        <w:rPr>
          <w:rFonts w:ascii="Arial" w:cs="Arial" w:eastAsia="Arial" w:hAnsi="Arial"/>
          <w:color w:val="404040"/>
          <w:sz w:val="20"/>
          <w:szCs w:val="20"/>
        </w:rPr>
        <w:t xml:space="preserve">Per DHCP eine Adresse anfordern:</w:t>
      </w:r>
    </w:p>
    <w:p>
      <w:pPr>
        <w:shd w:fill="F0F0F0" w:val="clear"/>
        <w:spacing w:after="80"/>
        <w:ind w:left="360"/>
      </w:pPr>
      <w:r>
        <w:rPr>
          <w:rFonts w:ascii="Courier New" w:cs="Courier New" w:eastAsia="Courier New" w:hAnsi="Courier New"/>
          <w:color w:val="1A1A1A"/>
          <w:sz w:val="18"/>
          <w:szCs w:val="18"/>
        </w:rPr>
        <w:t xml:space="preserve">sudo dhclient -v &lt;interface&gt;</w:t>
      </w:r>
    </w:p>
    <w:p>
      <w:pPr>
        <w:shd w:fill="F0F0F0" w:val="clear"/>
        <w:spacing w:after="80"/>
        <w:ind w:left="360"/>
      </w:pPr>
      <w:r>
        <w:rPr>
          <w:rFonts w:ascii="Courier New" w:cs="Courier New" w:eastAsia="Courier New" w:hAnsi="Courier New"/>
          <w:color w:val="1A1A1A"/>
          <w:sz w:val="18"/>
          <w:szCs w:val="18"/>
        </w:rPr>
        <w:t xml:space="preserve">ip a</w:t>
      </w:r>
    </w:p>
    <w:p>
      <w:pPr>
        <w:spacing w:after="80"/>
      </w:pPr>
      <w:r>
        <w:rPr>
          <w:rFonts w:ascii="Arial" w:cs="Arial" w:eastAsia="Arial" w:hAnsi="Arial"/>
          <w:color w:val="404040"/>
          <w:sz w:val="20"/>
          <w:szCs w:val="20"/>
        </w:rPr>
        <w:t xml:space="preserve">Kommt auch über dhclient keine Adresse (z. B. weil DHCP auf diesem Port/VLAN eingeschränkt ist), die IP manuell passend zum Ziel-LAN setzen:</w:t>
      </w:r>
    </w:p>
    <w:p>
      <w:pPr>
        <w:shd w:fill="F0F0F0" w:val="clear"/>
        <w:spacing w:after="80"/>
        <w:ind w:left="360"/>
      </w:pPr>
      <w:r>
        <w:rPr>
          <w:rFonts w:ascii="Courier New" w:cs="Courier New" w:eastAsia="Courier New" w:hAnsi="Courier New"/>
          <w:color w:val="1A1A1A"/>
          <w:sz w:val="18"/>
          <w:szCs w:val="18"/>
        </w:rPr>
        <w:t xml:space="preserve">sudo ip addr add &lt;FREIE-IP&gt;/24 dev &lt;interface&gt;</w:t>
      </w:r>
    </w:p>
    <w:p>
      <w:pPr>
        <w:shd w:fill="F0F0F0" w:val="clear"/>
        <w:spacing w:after="80"/>
        <w:ind w:left="360"/>
      </w:pPr>
      <w:r>
        <w:rPr>
          <w:rFonts w:ascii="Courier New" w:cs="Courier New" w:eastAsia="Courier New" w:hAnsi="Courier New"/>
          <w:color w:val="1A1A1A"/>
          <w:sz w:val="18"/>
          <w:szCs w:val="18"/>
        </w:rPr>
        <w:t xml:space="preserve">sudo ip route add default via &lt;GATEWAY-IP&gt;</w:t>
      </w:r>
    </w:p>
    <w:p>
      <w:pPr>
        <w:pStyle w:val="Heading3"/>
        <w:spacing w:after="60" w:before="160"/>
      </w:pPr>
      <w:r>
        <w:rPr>
          <w:rFonts w:ascii="Arial" w:cs="Arial" w:eastAsia="Arial" w:hAnsi="Arial"/>
          <w:b/>
          <w:bCs/>
          <w:color w:val="404040"/>
          <w:sz w:val="20"/>
          <w:szCs w:val="20"/>
        </w:rPr>
        <w:t xml:space="preserve">15.5.3 SSH-Zugriff auf dem Ziel-PC vorbereiten</w:t>
      </w:r>
    </w:p>
    <w:p>
      <w:pPr>
        <w:shd w:fill="F0F0F0" w:val="clear"/>
        <w:spacing w:after="80"/>
        <w:ind w:left="360"/>
      </w:pPr>
      <w:r>
        <w:rPr>
          <w:rFonts w:ascii="Courier New" w:cs="Courier New" w:eastAsia="Courier New" w:hAnsi="Courier New"/>
          <w:color w:val="1A1A1A"/>
          <w:sz w:val="18"/>
          <w:szCs w:val="18"/>
        </w:rPr>
        <w:t xml:space="preserve">sudo passwd              # Root-Passwort setzen, für SSH-Login nötig</w:t>
      </w:r>
    </w:p>
    <w:p>
      <w:pPr>
        <w:shd w:fill="F0F0F0" w:val="clear"/>
        <w:spacing w:after="80"/>
        <w:ind w:left="360"/>
      </w:pPr>
      <w:r>
        <w:rPr>
          <w:rFonts w:ascii="Courier New" w:cs="Courier New" w:eastAsia="Courier New" w:hAnsi="Courier New"/>
          <w:color w:val="1A1A1A"/>
          <w:sz w:val="18"/>
          <w:szCs w:val="18"/>
        </w:rPr>
        <w:t xml:space="preserve">sudo service ssh start   # falls SSH-Dienst noch nicht läuft</w:t>
      </w:r>
    </w:p>
    <w:p>
      <w:pPr>
        <w:shd w:fill="F0F0F0" w:val="clear"/>
        <w:spacing w:after="80"/>
        <w:ind w:left="360"/>
      </w:pPr>
      <w:r>
        <w:rPr>
          <w:rFonts w:ascii="Courier New" w:cs="Courier New" w:eastAsia="Courier New" w:hAnsi="Courier New"/>
          <w:color w:val="1A1A1A"/>
          <w:sz w:val="18"/>
          <w:szCs w:val="18"/>
        </w:rPr>
        <w:t xml:space="preserve">ip a                     # IP-Adresse notieren</w:t>
      </w:r>
    </w:p>
    <w:p>
      <w:pPr>
        <w:pStyle w:val="Heading3"/>
        <w:spacing w:after="60" w:before="160"/>
      </w:pPr>
      <w:r>
        <w:rPr>
          <w:rFonts w:ascii="Arial" w:cs="Arial" w:eastAsia="Arial" w:hAnsi="Arial"/>
          <w:b/>
          <w:bCs/>
          <w:color w:val="404040"/>
          <w:sz w:val="20"/>
          <w:szCs w:val="20"/>
        </w:rPr>
        <w:t xml:space="preserve">15.5.4 Platten identifizieren</w:t>
      </w:r>
    </w:p>
    <w:p>
      <w:pPr>
        <w:spacing w:after="80"/>
      </w:pPr>
      <w:r>
        <w:rPr>
          <w:rFonts w:ascii="Arial" w:cs="Arial" w:eastAsia="Arial" w:hAnsi="Arial"/>
          <w:color w:val="404040"/>
          <w:sz w:val="20"/>
          <w:szCs w:val="20"/>
        </w:rPr>
        <w:t xml:space="preserve">Auf beiden PCs die Disk-Bezeichnung prüfen — nicht blind übernehmen, da sie je nach Controller variiert (z. B. /dev/sda vs. /dev/nvme0n1):</w:t>
      </w:r>
    </w:p>
    <w:p>
      <w:pPr>
        <w:shd w:fill="F0F0F0" w:val="clear"/>
        <w:spacing w:after="80"/>
        <w:ind w:left="360"/>
      </w:pPr>
      <w:r>
        <w:rPr>
          <w:rFonts w:ascii="Courier New" w:cs="Courier New" w:eastAsia="Courier New" w:hAnsi="Courier New"/>
          <w:color w:val="1A1A1A"/>
          <w:sz w:val="18"/>
          <w:szCs w:val="18"/>
        </w:rPr>
        <w:t xml:space="preserve">lsblk</w:t>
      </w:r>
    </w:p>
    <w:p>
      <w:pPr>
        <w:pStyle w:val="Heading3"/>
        <w:spacing w:after="60" w:before="160"/>
      </w:pPr>
      <w:r>
        <w:rPr>
          <w:rFonts w:ascii="Arial" w:cs="Arial" w:eastAsia="Arial" w:hAnsi="Arial"/>
          <w:b/>
          <w:bCs/>
          <w:color w:val="404040"/>
          <w:sz w:val="20"/>
          <w:szCs w:val="20"/>
        </w:rPr>
        <w:t xml:space="preserve">15.5.5 Klonen: direkter Disk-zu-Disk-Klon über SSH</w:t>
      </w:r>
    </w:p>
    <w:p>
      <w:pPr>
        <w:spacing w:after="80"/>
      </w:pPr>
      <w:r>
        <w:rPr>
          <w:rFonts w:ascii="Arial" w:cs="Arial" w:eastAsia="Arial" w:hAnsi="Arial"/>
          <w:color w:val="404040"/>
          <w:sz w:val="20"/>
          <w:szCs w:val="20"/>
        </w:rPr>
        <w:t xml:space="preserve">Auf dem Quell-PC ausführen (Platzhalter durch die tatsächlichen Werte aus 15.5.3/15.5.4 ersetzen):</w:t>
      </w:r>
    </w:p>
    <w:p>
      <w:pPr>
        <w:shd w:fill="F0F0F0" w:val="clear"/>
        <w:spacing w:after="80"/>
        <w:ind w:left="360"/>
      </w:pPr>
      <w:r>
        <w:rPr>
          <w:rFonts w:ascii="Courier New" w:cs="Courier New" w:eastAsia="Courier New" w:hAnsi="Courier New"/>
          <w:color w:val="1A1A1A"/>
          <w:sz w:val="18"/>
          <w:szCs w:val="18"/>
        </w:rPr>
        <w:t xml:space="preserve">sudo dd if=&lt;QUELL-DISK&gt; bs=4M status=progress \</w:t>
      </w:r>
    </w:p>
    <w:p>
      <w:pPr>
        <w:shd w:fill="F0F0F0" w:val="clear"/>
        <w:spacing w:after="80"/>
        <w:ind w:left="360"/>
      </w:pPr>
      <w:r>
        <w:rPr>
          <w:rFonts w:ascii="Courier New" w:cs="Courier New" w:eastAsia="Courier New" w:hAnsi="Courier New"/>
          <w:color w:val="1A1A1A"/>
          <w:sz w:val="18"/>
          <w:szCs w:val="18"/>
        </w:rPr>
        <w:t xml:space="preserve">  | ssh root@&lt;ZIEL-IP&gt; "dd of=&lt;ZIEL-DISK&gt; bs=4M"</w:t>
      </w:r>
    </w:p>
    <w:p>
      <w:pPr>
        <w:spacing w:after="80"/>
      </w:pPr>
      <w:r>
        <w:rPr>
          <w:rFonts w:ascii="Arial" w:cs="Arial" w:eastAsia="Arial" w:hAnsi="Arial"/>
          <w:color w:val="404040"/>
          <w:sz w:val="20"/>
          <w:szCs w:val="20"/>
        </w:rPr>
        <w:t xml:space="preserve">Beispiel mit konkreten Werten:</w:t>
      </w:r>
    </w:p>
    <w:p>
      <w:pPr>
        <w:shd w:fill="F0F0F0" w:val="clear"/>
        <w:spacing w:after="80"/>
        <w:ind w:left="360"/>
      </w:pPr>
      <w:r>
        <w:rPr>
          <w:rFonts w:ascii="Courier New" w:cs="Courier New" w:eastAsia="Courier New" w:hAnsi="Courier New"/>
          <w:color w:val="1A1A1A"/>
          <w:sz w:val="18"/>
          <w:szCs w:val="18"/>
        </w:rPr>
        <w:t xml:space="preserve">sudo dd if=/dev/sda bs=4M status=progress \</w:t>
      </w:r>
    </w:p>
    <w:p>
      <w:pPr>
        <w:shd w:fill="F0F0F0" w:val="clear"/>
        <w:spacing w:after="80"/>
        <w:ind w:left="360"/>
      </w:pPr>
      <w:r>
        <w:rPr>
          <w:rFonts w:ascii="Courier New" w:cs="Courier New" w:eastAsia="Courier New" w:hAnsi="Courier New"/>
          <w:color w:val="1A1A1A"/>
          <w:sz w:val="18"/>
          <w:szCs w:val="18"/>
        </w:rPr>
        <w:t xml:space="preserve">  | ssh root@192.168.1.150 "dd of=/dev/sda bs=4M"</w:t>
      </w:r>
    </w:p>
    <w:p>
      <w:pPr>
        <w:spacing w:after="80"/>
      </w:pPr>
      <w:r>
        <w:rPr>
          <w:rFonts w:ascii="Arial" w:cs="Arial" w:eastAsia="Arial" w:hAnsi="Arial"/>
          <w:b/>
          <w:bCs/>
          <w:color w:val="CC0000"/>
          <w:sz w:val="20"/>
          <w:szCs w:val="20"/>
        </w:rPr>
        <w:t xml:space="preserve">Hinweis: </w:t>
      </w:r>
      <w:r>
        <w:rPr>
          <w:rFonts w:ascii="Arial" w:cs="Arial" w:eastAsia="Arial" w:hAnsi="Arial"/>
          <w:color w:val="404040"/>
          <w:sz w:val="20"/>
          <w:szCs w:val="20"/>
        </w:rPr>
        <w:t xml:space="preserve">Quelle und Ziel nicht verwechseln — der Befehl überschreibt die Zielplatte vollständig und ohne Rückfrage. &lt;QUELL-DISK&gt; ist immer die Platte des bestehenden Servers, &lt;ZIEL-DISK&gt; immer die leere Platte des neuen PCs.</w:t>
      </w:r>
    </w:p>
    <w:p>
      <w:pPr>
        <w:spacing w:after="80"/>
      </w:pPr>
      <w:r>
        <w:rPr>
          <w:rFonts w:ascii="Arial" w:cs="Arial" w:eastAsia="Arial" w:hAnsi="Arial"/>
          <w:color w:val="404040"/>
          <w:sz w:val="20"/>
          <w:szCs w:val="20"/>
        </w:rPr>
        <w:t xml:space="preserve">Dauer je nach Netzwerktempo und Plattengrösse: bei Gigabit-LAN und einer SSD im hohen zweistelligen GB-Bereich meist 20–60 Minuten.</w:t>
      </w:r>
    </w:p>
    <w:p>
      <w:pPr>
        <w:pStyle w:val="Heading3"/>
        <w:spacing w:after="60" w:before="160"/>
      </w:pPr>
      <w:r>
        <w:rPr>
          <w:rFonts w:ascii="Arial" w:cs="Arial" w:eastAsia="Arial" w:hAnsi="Arial"/>
          <w:b/>
          <w:bCs/>
          <w:color w:val="404040"/>
          <w:sz w:val="20"/>
          <w:szCs w:val="20"/>
        </w:rPr>
        <w:t xml:space="preserve">15.5.6 Alternative: Als komprimierte Image-Datei sichern (statt Direkt-Klon)</w:t>
      </w:r>
    </w:p>
    <w:p>
      <w:pPr>
        <w:spacing w:after="80"/>
      </w:pPr>
      <w:r>
        <w:rPr>
          <w:rFonts w:ascii="Arial" w:cs="Arial" w:eastAsia="Arial" w:hAnsi="Arial"/>
          <w:color w:val="404040"/>
          <w:sz w:val="20"/>
          <w:szCs w:val="20"/>
        </w:rPr>
        <w:t xml:space="preserve">Soll statt eines direkten Klons zunächst nur ein Abbild der Platte auf einen dritten Rechner (z. B. das NAS) gesichert werden, lässt sich derselbe Mechanismus generalisiert auch dafür nutzen — Quelle bleibt der Server, Ziel ist diesmal ein beliebiger Rechner mit genug Speicherplatz und laufendem SSH-Server:</w:t>
      </w:r>
    </w:p>
    <w:p>
      <w:pPr>
        <w:shd w:fill="F0F0F0" w:val="clear"/>
        <w:spacing w:after="80"/>
        <w:ind w:left="360"/>
      </w:pPr>
      <w:r>
        <w:rPr>
          <w:rFonts w:ascii="Courier New" w:cs="Courier New" w:eastAsia="Courier New" w:hAnsi="Courier New"/>
          <w:color w:val="1A1A1A"/>
          <w:sz w:val="18"/>
          <w:szCs w:val="18"/>
        </w:rPr>
        <w:t xml:space="preserve">ssh root@&lt;QUELL-IP&gt; "dd if=&lt;QUELL-DISK&gt; bs=4M status=progress | gzip -1" \</w:t>
      </w:r>
    </w:p>
    <w:p>
      <w:pPr>
        <w:shd w:fill="F0F0F0" w:val="clear"/>
        <w:spacing w:after="80"/>
        <w:ind w:left="360"/>
      </w:pPr>
      <w:r>
        <w:rPr>
          <w:rFonts w:ascii="Courier New" w:cs="Courier New" w:eastAsia="Courier New" w:hAnsi="Courier New"/>
          <w:color w:val="1A1A1A"/>
          <w:sz w:val="18"/>
          <w:szCs w:val="18"/>
        </w:rPr>
        <w:t xml:space="preserve">  &gt; &lt;ZIEL-DATEINAME&gt;_$(date +%Y%m%d).img.gz</w:t>
      </w:r>
    </w:p>
    <w:p>
      <w:pPr>
        <w:spacing w:after="80"/>
      </w:pPr>
      <w:r>
        <w:rPr>
          <w:rFonts w:ascii="Arial" w:cs="Arial" w:eastAsia="Arial" w:hAnsi="Arial"/>
          <w:color w:val="404040"/>
          <w:sz w:val="20"/>
          <w:szCs w:val="20"/>
        </w:rPr>
        <w:t xml:space="preserve">Dieser Befehl läuft auf dem Rechner, der die Datei empfangen und speichern soll (z. B. dem Mac oder der DS1517+), und zieht die Daten aktiv vom Server (&lt;QUELL-IP&gt;). &lt;ZIEL-DATEINAME&gt; frei wählbar, z. B. der Hostname des Quell-Servers. Rückspielen später auf eine (leere) Zielplatte:</w:t>
      </w:r>
    </w:p>
    <w:p>
      <w:pPr>
        <w:shd w:fill="F0F0F0" w:val="clear"/>
        <w:spacing w:after="80"/>
        <w:ind w:left="360"/>
      </w:pPr>
      <w:r>
        <w:rPr>
          <w:rFonts w:ascii="Courier New" w:cs="Courier New" w:eastAsia="Courier New" w:hAnsi="Courier New"/>
          <w:color w:val="1A1A1A"/>
          <w:sz w:val="18"/>
          <w:szCs w:val="18"/>
        </w:rPr>
        <w:t xml:space="preserve">gunzip -c &lt;ZIEL-DATEINAME&gt;_&lt;DATUM&gt;.img.gz \</w:t>
      </w:r>
    </w:p>
    <w:p>
      <w:pPr>
        <w:shd w:fill="F0F0F0" w:val="clear"/>
        <w:spacing w:after="80"/>
        <w:ind w:left="360"/>
      </w:pPr>
      <w:r>
        <w:rPr>
          <w:rFonts w:ascii="Courier New" w:cs="Courier New" w:eastAsia="Courier New" w:hAnsi="Courier New"/>
          <w:color w:val="1A1A1A"/>
          <w:sz w:val="18"/>
          <w:szCs w:val="18"/>
        </w:rPr>
        <w:t xml:space="preserve">  | ssh root@&lt;ZIEL-IP&gt; "dd of=&lt;ZIEL-DISK&gt; bs=4M"</w:t>
      </w:r>
    </w:p>
    <w:p>
      <w:pPr>
        <w:pStyle w:val="Heading2"/>
        <w:spacing w:after="80" w:before="240"/>
      </w:pPr>
      <w:r>
        <w:rPr>
          <w:rFonts w:ascii="Arial" w:cs="Arial" w:eastAsia="Arial" w:hAnsi="Arial"/>
          <w:b/>
          <w:bCs/>
          <w:color w:val="1F5C99"/>
          <w:sz w:val="22"/>
          <w:szCs w:val="22"/>
        </w:rPr>
        <w:t xml:space="preserve">15.6 Nach dem Klonen: Ziel-PC anpassen</w:t>
      </w:r>
    </w:p>
    <w:p>
      <w:pPr>
        <w:spacing w:after="80"/>
      </w:pPr>
      <w:r>
        <w:rPr>
          <w:rFonts w:ascii="Arial" w:cs="Arial" w:eastAsia="Arial" w:hAnsi="Arial"/>
          <w:color w:val="404040"/>
          <w:sz w:val="20"/>
          <w:szCs w:val="20"/>
        </w:rPr>
        <w:t xml:space="preserve">Der Ziel-PC hat nun eine exakte Kopie des Quell-Systems — inklusive IP-Adresse, Hostname und SSH-Identität. Damit beide Maschinen gleichzeitig im selben Netz laufen können, vor dem ersten Produktivbetrieb anpassen:</w:t>
      </w:r>
    </w:p>
    <w:p>
      <w:pPr>
        <w:pStyle w:val="Heading3"/>
        <w:spacing w:after="60" w:before="160"/>
      </w:pPr>
      <w:r>
        <w:rPr>
          <w:rFonts w:ascii="Arial" w:cs="Arial" w:eastAsia="Arial" w:hAnsi="Arial"/>
          <w:b/>
          <w:bCs/>
          <w:color w:val="404040"/>
          <w:sz w:val="20"/>
          <w:szCs w:val="20"/>
        </w:rPr>
        <w:t xml:space="preserve">15.6.1 IP-Adresse ändern</w:t>
      </w:r>
    </w:p>
    <w:p>
      <w:pPr>
        <w:spacing w:after="80"/>
      </w:pPr>
      <w:r>
        <w:rPr>
          <w:rFonts w:ascii="Arial" w:cs="Arial" w:eastAsia="Arial" w:hAnsi="Arial"/>
          <w:color w:val="404040"/>
          <w:sz w:val="20"/>
          <w:szCs w:val="20"/>
        </w:rPr>
        <w:t xml:space="preserve">Netzwerk-Konfiguration prüfen und dem Klon eine neue, noch nicht vergebene feste IP zuweisen:</w:t>
      </w:r>
    </w:p>
    <w:p>
      <w:pPr>
        <w:shd w:fill="F0F0F0" w:val="clear"/>
        <w:spacing w:after="80"/>
        <w:ind w:left="360"/>
      </w:pPr>
      <w:r>
        <w:rPr>
          <w:rFonts w:ascii="Courier New" w:cs="Courier New" w:eastAsia="Courier New" w:hAnsi="Courier New"/>
          <w:color w:val="1A1A1A"/>
          <w:sz w:val="18"/>
          <w:szCs w:val="18"/>
        </w:rPr>
        <w:t xml:space="preserve">ip a</w:t>
      </w:r>
    </w:p>
    <w:p>
      <w:pPr>
        <w:shd w:fill="F0F0F0" w:val="clear"/>
        <w:spacing w:after="80"/>
        <w:ind w:left="360"/>
      </w:pPr>
      <w:r>
        <w:rPr>
          <w:rFonts w:ascii="Courier New" w:cs="Courier New" w:eastAsia="Courier New" w:hAnsi="Courier New"/>
          <w:color w:val="1A1A1A"/>
          <w:sz w:val="18"/>
          <w:szCs w:val="18"/>
        </w:rPr>
        <w:t xml:space="preserve">cat /etc/netplan/*.yaml</w:t>
      </w:r>
    </w:p>
    <w:p>
      <w:pPr>
        <w:pStyle w:val="Heading3"/>
        <w:spacing w:after="60" w:before="160"/>
      </w:pPr>
      <w:r>
        <w:rPr>
          <w:rFonts w:ascii="Arial" w:cs="Arial" w:eastAsia="Arial" w:hAnsi="Arial"/>
          <w:b/>
          <w:bCs/>
          <w:color w:val="404040"/>
          <w:sz w:val="20"/>
          <w:szCs w:val="20"/>
        </w:rPr>
        <w:t xml:space="preserve">15.6.2 Hostname ändern</w:t>
      </w:r>
    </w:p>
    <w:p>
      <w:pPr>
        <w:shd w:fill="F0F0F0" w:val="clear"/>
        <w:spacing w:after="80"/>
        <w:ind w:left="360"/>
      </w:pPr>
      <w:r>
        <w:rPr>
          <w:rFonts w:ascii="Courier New" w:cs="Courier New" w:eastAsia="Courier New" w:hAnsi="Courier New"/>
          <w:color w:val="1A1A1A"/>
          <w:sz w:val="18"/>
          <w:szCs w:val="18"/>
        </w:rPr>
        <w:t xml:space="preserve">sudo hostnamectl set-hostname &lt;neuer-name&gt;</w:t>
      </w:r>
    </w:p>
    <w:p>
      <w:pPr>
        <w:pStyle w:val="Heading3"/>
        <w:spacing w:after="60" w:before="160"/>
      </w:pPr>
      <w:r>
        <w:rPr>
          <w:rFonts w:ascii="Arial" w:cs="Arial" w:eastAsia="Arial" w:hAnsi="Arial"/>
          <w:b/>
          <w:bCs/>
          <w:color w:val="404040"/>
          <w:sz w:val="20"/>
          <w:szCs w:val="20"/>
        </w:rPr>
        <w:t xml:space="preserve">15.6.3 SSH-Host-Keys neu erzeugen</w:t>
      </w:r>
    </w:p>
    <w:p>
      <w:pPr>
        <w:spacing w:after="80"/>
      </w:pPr>
      <w:r>
        <w:rPr>
          <w:rFonts w:ascii="Arial" w:cs="Arial" w:eastAsia="Arial" w:hAnsi="Arial"/>
          <w:color w:val="404040"/>
          <w:sz w:val="20"/>
          <w:szCs w:val="20"/>
        </w:rPr>
        <w:t xml:space="preserve">Der Klon hat identische SSH-Host-Keys wie das Original — das führt bei jedem, der beide Rechner per SSH anspricht, zur Warnung „REMOTE HOST IDENTIFICATION HAS CHANGED“:</w:t>
      </w:r>
    </w:p>
    <w:p>
      <w:pPr>
        <w:shd w:fill="F0F0F0" w:val="clear"/>
        <w:spacing w:after="80"/>
        <w:ind w:left="360"/>
      </w:pPr>
      <w:r>
        <w:rPr>
          <w:rFonts w:ascii="Courier New" w:cs="Courier New" w:eastAsia="Courier New" w:hAnsi="Courier New"/>
          <w:color w:val="1A1A1A"/>
          <w:sz w:val="18"/>
          <w:szCs w:val="18"/>
        </w:rPr>
        <w:t xml:space="preserve">sudo rm /etc/ssh/ssh_host_*</w:t>
      </w:r>
    </w:p>
    <w:p>
      <w:pPr>
        <w:shd w:fill="F0F0F0" w:val="clear"/>
        <w:spacing w:after="80"/>
        <w:ind w:left="360"/>
      </w:pPr>
      <w:r>
        <w:rPr>
          <w:rFonts w:ascii="Courier New" w:cs="Courier New" w:eastAsia="Courier New" w:hAnsi="Courier New"/>
          <w:color w:val="1A1A1A"/>
          <w:sz w:val="18"/>
          <w:szCs w:val="18"/>
        </w:rPr>
        <w:t xml:space="preserve">sudo ssh-keygen -A</w:t>
      </w:r>
    </w:p>
    <w:p>
      <w:pPr>
        <w:pStyle w:val="Heading3"/>
        <w:spacing w:after="60" w:before="160"/>
      </w:pPr>
      <w:r>
        <w:rPr>
          <w:rFonts w:ascii="Arial" w:cs="Arial" w:eastAsia="Arial" w:hAnsi="Arial"/>
          <w:b/>
          <w:bCs/>
          <w:color w:val="404040"/>
          <w:sz w:val="20"/>
          <w:szCs w:val="20"/>
        </w:rPr>
        <w:t xml:space="preserve">15.6.4 machine-id neu setzen</w:t>
      </w:r>
    </w:p>
    <w:p>
      <w:pPr>
        <w:spacing w:after="80"/>
      </w:pPr>
      <w:r>
        <w:rPr>
          <w:rFonts w:ascii="Arial" w:cs="Arial" w:eastAsia="Arial" w:hAnsi="Arial"/>
          <w:color w:val="404040"/>
          <w:sz w:val="20"/>
          <w:szCs w:val="20"/>
        </w:rPr>
        <w:t xml:space="preserve">Vermeidet u. a. Verwechslungen bei DHCP-Leases und in systemd-Journalen:</w:t>
      </w:r>
    </w:p>
    <w:p>
      <w:pPr>
        <w:shd w:fill="F0F0F0" w:val="clear"/>
        <w:spacing w:after="80"/>
        <w:ind w:left="360"/>
      </w:pPr>
      <w:r>
        <w:rPr>
          <w:rFonts w:ascii="Courier New" w:cs="Courier New" w:eastAsia="Courier New" w:hAnsi="Courier New"/>
          <w:color w:val="1A1A1A"/>
          <w:sz w:val="18"/>
          <w:szCs w:val="18"/>
        </w:rPr>
        <w:t xml:space="preserve">sudo rm /etc/machine-id</w:t>
      </w:r>
    </w:p>
    <w:p>
      <w:pPr>
        <w:shd w:fill="F0F0F0" w:val="clear"/>
        <w:spacing w:after="80"/>
        <w:ind w:left="360"/>
      </w:pPr>
      <w:r>
        <w:rPr>
          <w:rFonts w:ascii="Courier New" w:cs="Courier New" w:eastAsia="Courier New" w:hAnsi="Courier New"/>
          <w:color w:val="1A1A1A"/>
          <w:sz w:val="18"/>
          <w:szCs w:val="18"/>
        </w:rPr>
        <w:t xml:space="preserve">sudo systemd-machine-id-setup</w:t>
      </w:r>
    </w:p>
    <w:p>
      <w:pPr>
        <w:pStyle w:val="Heading3"/>
        <w:spacing w:after="60" w:before="160"/>
      </w:pPr>
      <w:r>
        <w:rPr>
          <w:rFonts w:ascii="Arial" w:cs="Arial" w:eastAsia="Arial" w:hAnsi="Arial"/>
          <w:b/>
          <w:bCs/>
          <w:color w:val="404040"/>
          <w:sz w:val="20"/>
          <w:szCs w:val="20"/>
        </w:rPr>
        <w:t xml:space="preserve">15.6.5 Partition und Dateisystem vergrössern (bei grösserer Zielplatte)</w:t>
      </w:r>
    </w:p>
    <w:p>
      <w:pPr>
        <w:spacing w:after="80"/>
      </w:pPr>
      <w:r>
        <w:rPr>
          <w:rFonts w:ascii="Arial" w:cs="Arial" w:eastAsia="Arial" w:hAnsi="Arial"/>
          <w:color w:val="404040"/>
          <w:sz w:val="20"/>
          <w:szCs w:val="20"/>
        </w:rPr>
        <w:t xml:space="preserve">Da dd nur die Partitionstabelle der Quellplatte 1:1 kopiert, bleibt zusätzlicher Speicherplatz auf einer grösseren Zielplatte zunächst ungenutzt. Partitionsnummer vorher mit lsblk bzw. sudo fdisk -l prüfen (bei GPT/UEFI meist Nummer 2 oder 3, nach EFI-Partition und ggf. Swap):</w:t>
      </w:r>
    </w:p>
    <w:p>
      <w:pPr>
        <w:shd w:fill="F0F0F0" w:val="clear"/>
        <w:spacing w:after="80"/>
        <w:ind w:left="360"/>
      </w:pPr>
      <w:r>
        <w:rPr>
          <w:rFonts w:ascii="Courier New" w:cs="Courier New" w:eastAsia="Courier New" w:hAnsi="Courier New"/>
          <w:color w:val="1A1A1A"/>
          <w:sz w:val="18"/>
          <w:szCs w:val="18"/>
        </w:rPr>
        <w:t xml:space="preserve">sudo growpart /dev/sda 2          # Root-Partition auf neuen Platz erweitern</w:t>
      </w:r>
    </w:p>
    <w:p>
      <w:pPr>
        <w:shd w:fill="F0F0F0" w:val="clear"/>
        <w:spacing w:after="80"/>
        <w:ind w:left="360"/>
      </w:pPr>
      <w:r>
        <w:rPr>
          <w:rFonts w:ascii="Courier New" w:cs="Courier New" w:eastAsia="Courier New" w:hAnsi="Courier New"/>
          <w:color w:val="1A1A1A"/>
          <w:sz w:val="18"/>
          <w:szCs w:val="18"/>
        </w:rPr>
        <w:t xml:space="preserve">sudo resize2fs /dev/sda2          # ext4-Dateisystem entsprechend mitwachsen lassen</w:t>
      </w:r>
    </w:p>
    <w:p>
      <w:pPr>
        <w:pStyle w:val="Heading2"/>
        <w:spacing w:after="80" w:before="240"/>
      </w:pPr>
      <w:r>
        <w:rPr>
          <w:rFonts w:ascii="Arial" w:cs="Arial" w:eastAsia="Arial" w:hAnsi="Arial"/>
          <w:b/>
          <w:bCs/>
          <w:color w:val="1F5C99"/>
          <w:sz w:val="22"/>
          <w:szCs w:val="22"/>
        </w:rPr>
        <w:t xml:space="preserve">15.7 Kurzreferenz</w:t>
      </w:r>
    </w:p>
    <w:p>
      <w:pPr>
        <w:spacing w:after="80"/>
      </w:pPr>
      <w:r>
        <w:rPr>
          <w:rFonts w:ascii="Arial" w:cs="Arial" w:eastAsia="Arial" w:hAnsi="Arial"/>
          <w:color w:val="404040"/>
          <w:sz w:val="20"/>
          <w:szCs w:val="20"/>
        </w:rPr>
        <w:t xml:space="preserve">Alle Kernbefehle des direkten Netzwerk-Klons auf einen Blick:</w:t>
      </w:r>
    </w:p>
    <w:p>
      <w:pPr>
        <w:shd w:fill="F0F0F0" w:val="clear"/>
        <w:spacing w:after="80"/>
        <w:ind w:left="360"/>
      </w:pPr>
      <w:r>
        <w:rPr>
          <w:rFonts w:ascii="Courier New" w:cs="Courier New" w:eastAsia="Courier New" w:hAnsi="Courier New"/>
          <w:color w:val="1A1A1A"/>
          <w:sz w:val="18"/>
          <w:szCs w:val="18"/>
        </w:rPr>
        <w:t xml:space="preserve"># Auf dem Ziel-PC (Enter_shell):</w:t>
      </w:r>
    </w:p>
    <w:p>
      <w:pPr>
        <w:shd w:fill="F0F0F0" w:val="clear"/>
        <w:spacing w:after="80"/>
        <w:ind w:left="360"/>
      </w:pPr>
      <w:r>
        <w:rPr>
          <w:rFonts w:ascii="Courier New" w:cs="Courier New" w:eastAsia="Courier New" w:hAnsi="Courier New"/>
          <w:color w:val="1A1A1A"/>
          <w:sz w:val="18"/>
          <w:szCs w:val="18"/>
        </w:rPr>
        <w:t xml:space="preserve">sudo passwd</w:t>
      </w:r>
    </w:p>
    <w:p>
      <w:pPr>
        <w:shd w:fill="F0F0F0" w:val="clear"/>
        <w:spacing w:after="80"/>
        <w:ind w:left="360"/>
      </w:pPr>
      <w:r>
        <w:rPr>
          <w:rFonts w:ascii="Courier New" w:cs="Courier New" w:eastAsia="Courier New" w:hAnsi="Courier New"/>
          <w:color w:val="1A1A1A"/>
          <w:sz w:val="18"/>
          <w:szCs w:val="18"/>
        </w:rPr>
        <w:t xml:space="preserve">sudo service ssh start</w:t>
      </w:r>
    </w:p>
    <w:p>
      <w:pPr>
        <w:shd w:fill="F0F0F0" w:val="clear"/>
        <w:spacing w:after="80"/>
        <w:ind w:left="360"/>
      </w:pPr>
      <w:r>
        <w:rPr>
          <w:rFonts w:ascii="Courier New" w:cs="Courier New" w:eastAsia="Courier New" w:hAnsi="Courier New"/>
          <w:color w:val="1A1A1A"/>
          <w:sz w:val="18"/>
          <w:szCs w:val="18"/>
        </w:rPr>
        <w:t xml:space="preserve">ip a                                             # IP-Adresse notieren</w:t>
      </w:r>
    </w:p>
    <w:p>
      <w:pPr>
        <w:shd w:fill="F0F0F0" w:val="clear"/>
        <w:spacing w:after="80"/>
        <w:ind w:left="360"/>
      </w:pPr>
      <w:r>
        <w:rPr>
          <w:rFonts w:ascii="Courier New" w:cs="Courier New" w:eastAsia="Courier New" w:hAnsi="Courier New"/>
          <w:color w:val="1A1A1A"/>
          <w:sz w:val="18"/>
          <w:szCs w:val="18"/>
        </w:rPr>
        <w:t xml:space="preserve">lsblk                                            # Zieldisk notieren</w:t>
      </w:r>
    </w:p>
    <w:p>
      <w:pPr>
        <w:shd w:fill="F0F0F0" w:val="clear"/>
        <w:spacing w:after="80"/>
        <w:ind w:left="360"/>
      </w:pPr>
      <w:r>
        <w:rPr>
          <w:rFonts w:ascii="Courier New" w:cs="Courier New" w:eastAsia="Courier New" w:hAnsi="Courier New"/>
          <w:color w:val="1A1A1A"/>
          <w:sz w:val="18"/>
          <w:szCs w:val="18"/>
        </w:rPr>
        <w:t xml:space="preserve"/>
      </w:r>
    </w:p>
    <w:p>
      <w:pPr>
        <w:shd w:fill="F0F0F0" w:val="clear"/>
        <w:spacing w:after="80"/>
        <w:ind w:left="360"/>
      </w:pPr>
      <w:r>
        <w:rPr>
          <w:rFonts w:ascii="Courier New" w:cs="Courier New" w:eastAsia="Courier New" w:hAnsi="Courier New"/>
          <w:color w:val="1A1A1A"/>
          <w:sz w:val="18"/>
          <w:szCs w:val="18"/>
        </w:rPr>
        <w:t xml:space="preserve"># Auf dem Quell-PC (Enter_shell):</w:t>
      </w:r>
    </w:p>
    <w:p>
      <w:pPr>
        <w:shd w:fill="F0F0F0" w:val="clear"/>
        <w:spacing w:after="80"/>
        <w:ind w:left="360"/>
      </w:pPr>
      <w:r>
        <w:rPr>
          <w:rFonts w:ascii="Courier New" w:cs="Courier New" w:eastAsia="Courier New" w:hAnsi="Courier New"/>
          <w:color w:val="1A1A1A"/>
          <w:sz w:val="18"/>
          <w:szCs w:val="18"/>
        </w:rPr>
        <w:t xml:space="preserve">lsblk                                            # Quelldisk notieren</w:t>
      </w:r>
    </w:p>
    <w:p>
      <w:pPr>
        <w:shd w:fill="F0F0F0" w:val="clear"/>
        <w:spacing w:after="80"/>
        <w:ind w:left="360"/>
      </w:pPr>
      <w:r>
        <w:rPr>
          <w:rFonts w:ascii="Courier New" w:cs="Courier New" w:eastAsia="Courier New" w:hAnsi="Courier New"/>
          <w:color w:val="1A1A1A"/>
          <w:sz w:val="18"/>
          <w:szCs w:val="18"/>
        </w:rPr>
        <w:t xml:space="preserve">sudo dd if=&lt;QUELL-DISK&gt; bs=4M status=progress \</w:t>
      </w:r>
    </w:p>
    <w:p>
      <w:pPr>
        <w:shd w:fill="F0F0F0" w:val="clear"/>
        <w:spacing w:after="80"/>
        <w:ind w:left="360"/>
      </w:pPr>
      <w:r>
        <w:rPr>
          <w:rFonts w:ascii="Courier New" w:cs="Courier New" w:eastAsia="Courier New" w:hAnsi="Courier New"/>
          <w:color w:val="1A1A1A"/>
          <w:sz w:val="18"/>
          <w:szCs w:val="18"/>
        </w:rPr>
        <w:t xml:space="preserve">  | ssh root@&lt;ZIEL-IP&gt; "dd of=&lt;ZIEL-DISK&gt; bs=4M"</w:t>
      </w:r>
    </w:p>
    <w:p>
      <w:pPr>
        <w:shd w:fill="F0F0F0" w:val="clear"/>
        <w:spacing w:after="80"/>
        <w:ind w:left="360"/>
      </w:pPr>
      <w:r>
        <w:rPr>
          <w:rFonts w:ascii="Courier New" w:cs="Courier New" w:eastAsia="Courier New" w:hAnsi="Courier New"/>
          <w:color w:val="1A1A1A"/>
          <w:sz w:val="18"/>
          <w:szCs w:val="18"/>
        </w:rPr>
        <w:t xml:space="preserve"/>
      </w:r>
    </w:p>
    <w:p>
      <w:pPr>
        <w:shd w:fill="F0F0F0" w:val="clear"/>
        <w:spacing w:after="80"/>
        <w:ind w:left="360"/>
      </w:pPr>
      <w:r>
        <w:rPr>
          <w:rFonts w:ascii="Courier New" w:cs="Courier New" w:eastAsia="Courier New" w:hAnsi="Courier New"/>
          <w:color w:val="1A1A1A"/>
          <w:sz w:val="18"/>
          <w:szCs w:val="18"/>
        </w:rPr>
        <w:t xml:space="preserve"># Danach auf dem Ziel-PC:</w:t>
      </w:r>
    </w:p>
    <w:p>
      <w:pPr>
        <w:shd w:fill="F0F0F0" w:val="clear"/>
        <w:spacing w:after="80"/>
        <w:ind w:left="360"/>
      </w:pPr>
      <w:r>
        <w:rPr>
          <w:rFonts w:ascii="Courier New" w:cs="Courier New" w:eastAsia="Courier New" w:hAnsi="Courier New"/>
          <w:color w:val="1A1A1A"/>
          <w:sz w:val="18"/>
          <w:szCs w:val="18"/>
        </w:rPr>
        <w:t xml:space="preserve">sudo growpart /dev/sda 2 &amp;&amp; sudo resize2fs /dev/sda2</w:t>
      </w:r>
    </w:p>
    <w:p>
      <w:pPr>
        <w:shd w:fill="F0F0F0" w:val="clear"/>
        <w:spacing w:after="80"/>
        <w:ind w:left="360"/>
      </w:pPr>
      <w:r>
        <w:rPr>
          <w:rFonts w:ascii="Courier New" w:cs="Courier New" w:eastAsia="Courier New" w:hAnsi="Courier New"/>
          <w:color w:val="1A1A1A"/>
          <w:sz w:val="18"/>
          <w:szCs w:val="18"/>
        </w:rPr>
        <w:t xml:space="preserve">sudo hostnamectl set-hostname &lt;neuer-name&gt;</w:t>
      </w:r>
    </w:p>
    <w:p>
      <w:pPr>
        <w:shd w:fill="F0F0F0" w:val="clear"/>
        <w:spacing w:after="80"/>
        <w:ind w:left="360"/>
      </w:pPr>
      <w:r>
        <w:rPr>
          <w:rFonts w:ascii="Courier New" w:cs="Courier New" w:eastAsia="Courier New" w:hAnsi="Courier New"/>
          <w:color w:val="1A1A1A"/>
          <w:sz w:val="18"/>
          <w:szCs w:val="18"/>
        </w:rPr>
        <w:t xml:space="preserve">sudo rm /etc/ssh/ssh_host_* &amp;&amp; sudo ssh-keygen -A</w:t>
      </w:r>
    </w:p>
    <w:p>
      <w:pPr>
        <w:shd w:fill="F0F0F0" w:val="clear"/>
        <w:spacing w:after="80"/>
        <w:ind w:left="360"/>
      </w:pPr>
      <w:r>
        <w:rPr>
          <w:rFonts w:ascii="Courier New" w:cs="Courier New" w:eastAsia="Courier New" w:hAnsi="Courier New"/>
          <w:color w:val="1A1A1A"/>
          <w:sz w:val="18"/>
          <w:szCs w:val="18"/>
        </w:rPr>
        <w:t xml:space="preserve">sudo rm /etc/machine-id &amp;&amp; sudo systemd-machine-id-setup</w:t>
      </w:r>
    </w:p>
    <w:p>
      <w:r>
        <w:br w:type="page"/>
      </w:r>
    </w:p>
    <w:p>
      <w:pPr>
        <w:pStyle w:val="Heading1"/>
        <w:pBdr>
          <w:bottom w:val="single" w:color="1F5C99" w:sz="6" w:space="4"/>
        </w:pBdr>
        <w:spacing w:after="120" w:before="360"/>
      </w:pPr>
      <w:r>
        <w:rPr>
          <w:rFonts w:ascii="Arial" w:cs="Arial" w:eastAsia="Arial" w:hAnsi="Arial"/>
          <w:b/>
          <w:bCs/>
          <w:color w:val="1F5C99"/>
          <w:sz w:val="28"/>
          <w:szCs w:val="28"/>
        </w:rPr>
        <w:t xml:space="preserve">16. Anhang: Benutzer, Gruppen und Berechtigungen (/srv/data)</w:t>
      </w:r>
    </w:p>
    <w:p>
      <w:pPr>
        <w:spacing w:after="80"/>
      </w:pPr>
      <w:r>
        <w:rPr>
          <w:rFonts w:ascii="Arial" w:cs="Arial" w:eastAsia="Arial" w:hAnsi="Arial"/>
          <w:color w:val="404040"/>
          <w:sz w:val="20"/>
          <w:szCs w:val="20"/>
        </w:rPr>
        <w:t xml:space="preserve">Wer darf woran schreiben, und wie stellt man das nach einer Abweichung wieder her — insbesondere für einen zusätzlichen persönlichen Admin-Account neben dem automatisch angelegten RDP-Benutzer.</w:t>
      </w:r>
    </w:p>
    <w:p>
      <w:pPr>
        <w:pStyle w:val="Heading2"/>
        <w:spacing w:after="80" w:before="240"/>
      </w:pPr>
      <w:r>
        <w:rPr>
          <w:rFonts w:ascii="Arial" w:cs="Arial" w:eastAsia="Arial" w:hAnsi="Arial"/>
          <w:b/>
          <w:bCs/>
          <w:color w:val="1F5C99"/>
          <w:sz w:val="22"/>
          <w:szCs w:val="22"/>
        </w:rPr>
        <w:t xml:space="preserve">16.1 Beteiligte Benutzer und Gruppen</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46"/>
      </w:tblGrid>
      <w:tr>
        <w:trPr>
          <w:tblHeader/>
        </w:trPr>
        <w:tc>
          <w:tcPr>
            <w:tcW w:type="dxa" w:w="2600"/>
            <w:shd w:fill="1F5C99" w:val="clear"/>
            <w:tcMar>
              <w:top w:type="dxa" w:w="80"/>
              <w:left w:type="dxa" w:w="120"/>
              <w:bottom w:type="dxa" w:w="80"/>
              <w:right w:type="dxa" w:w="120"/>
            </w:tcMar>
          </w:tcPr>
          <w:p>
            <w:r>
              <w:rPr>
                <w:rFonts w:ascii="Arial" w:cs="Arial" w:eastAsia="Arial" w:hAnsi="Arial"/>
                <w:b/>
                <w:bCs/>
                <w:color w:val="FFFFFF"/>
                <w:sz w:val="18"/>
                <w:szCs w:val="18"/>
              </w:rPr>
              <w:t xml:space="preserve">Wer</w:t>
            </w:r>
          </w:p>
        </w:tc>
        <w:tc>
          <w:tcPr>
            <w:tcW w:type="dxa" w:w="2800"/>
            <w:shd w:fill="1F5C99" w:val="clear"/>
            <w:tcMar>
              <w:top w:type="dxa" w:w="80"/>
              <w:left w:type="dxa" w:w="120"/>
              <w:bottom w:type="dxa" w:w="80"/>
              <w:right w:type="dxa" w:w="120"/>
            </w:tcMar>
          </w:tcPr>
          <w:p>
            <w:r>
              <w:rPr>
                <w:rFonts w:ascii="Arial" w:cs="Arial" w:eastAsia="Arial" w:hAnsi="Arial"/>
                <w:b/>
                <w:bCs/>
                <w:color w:val="FFFFFF"/>
                <w:sz w:val="18"/>
                <w:szCs w:val="18"/>
              </w:rPr>
              <w:t xml:space="preserve">Typ</w:t>
            </w:r>
          </w:p>
        </w:tc>
        <w:tc>
          <w:tcPr>
            <w:tcW w:type="dxa" w:w="4146"/>
            <w:shd w:fill="1F5C99" w:val="clear"/>
            <w:tcMar>
              <w:top w:type="dxa" w:w="80"/>
              <w:left w:type="dxa" w:w="120"/>
              <w:bottom w:type="dxa" w:w="80"/>
              <w:right w:type="dxa" w:w="120"/>
            </w:tcMar>
          </w:tcPr>
          <w:p>
            <w:r>
              <w:rPr>
                <w:rFonts w:ascii="Arial" w:cs="Arial" w:eastAsia="Arial" w:hAnsi="Arial"/>
                <w:b/>
                <w:bCs/>
                <w:color w:val="FFFFFF"/>
                <w:sz w:val="18"/>
                <w:szCs w:val="18"/>
              </w:rPr>
              <w:t xml:space="preserve">Rolle</w:t>
            </w:r>
          </w:p>
        </w:tc>
      </w:tr>
      <w:tr>
        <w:tc>
          <w:tcPr>
            <w:tcW w:type="dxa" w:w="2600"/>
            <w:shd w:fill="EBF3FB" w:val="clear"/>
            <w:tcMar>
              <w:top w:type="dxa" w:w="80"/>
              <w:left w:type="dxa" w:w="120"/>
              <w:bottom w:type="dxa" w:w="80"/>
              <w:right w:type="dxa" w:w="120"/>
            </w:tcMar>
          </w:tcPr>
          <w:p>
            <w:r>
              <w:rPr>
                <w:rFonts w:ascii="Arial" w:cs="Arial" w:eastAsia="Arial" w:hAnsi="Arial"/>
                <w:color w:val="404040"/>
                <w:sz w:val="18"/>
                <w:szCs w:val="18"/>
              </w:rPr>
              <w:t xml:space="preserve">root</w:t>
            </w:r>
          </w:p>
        </w:tc>
        <w:tc>
          <w:tcPr>
            <w:tcW w:type="dxa" w:w="2800"/>
            <w:shd w:fill="EBF3FB" w:val="clear"/>
            <w:tcMar>
              <w:top w:type="dxa" w:w="80"/>
              <w:left w:type="dxa" w:w="120"/>
              <w:bottom w:type="dxa" w:w="80"/>
              <w:right w:type="dxa" w:w="120"/>
            </w:tcMar>
          </w:tcPr>
          <w:p>
            <w:r>
              <w:rPr>
                <w:rFonts w:ascii="Arial" w:cs="Arial" w:eastAsia="Arial" w:hAnsi="Arial"/>
                <w:color w:val="404040"/>
                <w:sz w:val="18"/>
                <w:szCs w:val="18"/>
              </w:rPr>
              <w:t xml:space="preserve">Systembenutzer</w:t>
            </w:r>
          </w:p>
        </w:tc>
        <w:tc>
          <w:tcPr>
            <w:tcW w:type="dxa" w:w="4146"/>
            <w:shd w:fill="EBF3FB" w:val="clear"/>
            <w:tcMar>
              <w:top w:type="dxa" w:w="80"/>
              <w:left w:type="dxa" w:w="120"/>
              <w:bottom w:type="dxa" w:w="80"/>
              <w:right w:type="dxa" w:w="120"/>
            </w:tcMar>
          </w:tcPr>
          <w:p>
            <w:r>
              <w:rPr>
                <w:rFonts w:ascii="Arial" w:cs="Arial" w:eastAsia="Arial" w:hAnsi="Arial"/>
                <w:color w:val="404040"/>
                <w:sz w:val="18"/>
                <w:szCs w:val="18"/>
              </w:rPr>
              <w:t xml:space="preserve">Führt das Installationsskript aus; die systemd-Units (qgis.service, Worker) laufen als root</w:t>
            </w:r>
          </w:p>
        </w:tc>
      </w:tr>
      <w:tr>
        <w:tc>
          <w:tcPr>
            <w:tcW w:type="dxa" w:w="2600"/>
            <w:tcMar>
              <w:top w:type="dxa" w:w="80"/>
              <w:left w:type="dxa" w:w="120"/>
              <w:bottom w:type="dxa" w:w="80"/>
              <w:right w:type="dxa" w:w="120"/>
            </w:tcMar>
          </w:tcPr>
          <w:p>
            <w:r>
              <w:rPr>
                <w:rFonts w:ascii="Arial" w:cs="Arial" w:eastAsia="Arial" w:hAnsi="Arial"/>
                <w:color w:val="404040"/>
                <w:sz w:val="18"/>
                <w:szCs w:val="18"/>
              </w:rPr>
              <w:t xml:space="preserve">qgis</w:t>
            </w:r>
          </w:p>
        </w:tc>
        <w:tc>
          <w:tcPr>
            <w:tcW w:type="dxa" w:w="2800"/>
            <w:tcMar>
              <w:top w:type="dxa" w:w="80"/>
              <w:left w:type="dxa" w:w="120"/>
              <w:bottom w:type="dxa" w:w="80"/>
              <w:right w:type="dxa" w:w="120"/>
            </w:tcMar>
          </w:tcPr>
          <w:p>
            <w:r>
              <w:rPr>
                <w:rFonts w:ascii="Arial" w:cs="Arial" w:eastAsia="Arial" w:hAnsi="Arial"/>
                <w:color w:val="404040"/>
                <w:sz w:val="18"/>
                <w:szCs w:val="18"/>
              </w:rPr>
              <w:t xml:space="preserve">Systemdienst-Benutzer</w:t>
            </w:r>
          </w:p>
        </w:tc>
        <w:tc>
          <w:tcPr>
            <w:tcW w:type="dxa" w:w="4146"/>
            <w:tcMar>
              <w:top w:type="dxa" w:w="80"/>
              <w:left w:type="dxa" w:w="120"/>
              <w:bottom w:type="dxa" w:w="80"/>
              <w:right w:type="dxa" w:w="120"/>
            </w:tcMar>
          </w:tcPr>
          <w:p>
            <w:r>
              <w:rPr>
                <w:rFonts w:ascii="Arial" w:cs="Arial" w:eastAsia="Arial" w:hAnsi="Arial"/>
                <w:color w:val="404040"/>
                <w:sz w:val="18"/>
                <w:szCs w:val="18"/>
              </w:rPr>
              <w:t xml:space="preserve">Besitzt /srv/qgis und /srv/data (chown -R qgis:qgis) — kein Login möglich</w:t>
            </w:r>
          </w:p>
        </w:tc>
      </w:tr>
      <w:tr>
        <w:tc>
          <w:tcPr>
            <w:tcW w:type="dxa" w:w="2600"/>
            <w:shd w:fill="EBF3FB" w:val="clear"/>
            <w:tcMar>
              <w:top w:type="dxa" w:w="80"/>
              <w:left w:type="dxa" w:w="120"/>
              <w:bottom w:type="dxa" w:w="80"/>
              <w:right w:type="dxa" w:w="120"/>
            </w:tcMar>
          </w:tcPr>
          <w:p>
            <w:r>
              <w:rPr>
                <w:rFonts w:ascii="Arial" w:cs="Arial" w:eastAsia="Arial" w:hAnsi="Arial"/>
                <w:color w:val="404040"/>
                <w:sz w:val="18"/>
                <w:szCs w:val="18"/>
              </w:rPr>
              <w:t xml:space="preserve">www-data</w:t>
            </w:r>
          </w:p>
        </w:tc>
        <w:tc>
          <w:tcPr>
            <w:tcW w:type="dxa" w:w="2800"/>
            <w:shd w:fill="EBF3FB" w:val="clear"/>
            <w:tcMar>
              <w:top w:type="dxa" w:w="80"/>
              <w:left w:type="dxa" w:w="120"/>
              <w:bottom w:type="dxa" w:w="80"/>
              <w:right w:type="dxa" w:w="120"/>
            </w:tcMar>
          </w:tcPr>
          <w:p>
            <w:r>
              <w:rPr>
                <w:rFonts w:ascii="Arial" w:cs="Arial" w:eastAsia="Arial" w:hAnsi="Arial"/>
                <w:color w:val="404040"/>
                <w:sz w:val="18"/>
                <w:szCs w:val="18"/>
              </w:rPr>
              <w:t xml:space="preserve">Systembenutzer (Nginx/PHP-FPM)</w:t>
            </w:r>
          </w:p>
        </w:tc>
        <w:tc>
          <w:tcPr>
            <w:tcW w:type="dxa" w:w="4146"/>
            <w:shd w:fill="EBF3FB" w:val="clear"/>
            <w:tcMar>
              <w:top w:type="dxa" w:w="80"/>
              <w:left w:type="dxa" w:w="120"/>
              <w:bottom w:type="dxa" w:w="80"/>
              <w:right w:type="dxa" w:w="120"/>
            </w:tcMar>
          </w:tcPr>
          <w:p>
            <w:r>
              <w:rPr>
                <w:rFonts w:ascii="Arial" w:cs="Arial" w:eastAsia="Arial" w:hAnsi="Arial"/>
                <w:color w:val="404040"/>
                <w:sz w:val="18"/>
                <w:szCs w:val="18"/>
              </w:rPr>
              <w:t xml:space="preserve">Besitzt die Lizmap-Webanwendung selbst (/var/www/lizmap/...), über LIZMAP_USER/LIZMAP_GROUP</w:t>
            </w:r>
          </w:p>
        </w:tc>
      </w:tr>
      <w:tr>
        <w:tc>
          <w:tcPr>
            <w:tcW w:type="dxa" w:w="2600"/>
            <w:tcMar>
              <w:top w:type="dxa" w:w="80"/>
              <w:left w:type="dxa" w:w="120"/>
              <w:bottom w:type="dxa" w:w="80"/>
              <w:right w:type="dxa" w:w="120"/>
            </w:tcMar>
          </w:tcPr>
          <w:p>
            <w:r>
              <w:rPr>
                <w:rFonts w:ascii="Arial" w:cs="Arial" w:eastAsia="Arial" w:hAnsi="Arial"/>
                <w:color w:val="404040"/>
                <w:sz w:val="18"/>
                <w:szCs w:val="18"/>
              </w:rPr>
              <w:t xml:space="preserve">RDP_USER/XRDP_USER (Standard: gisadmin)</w:t>
            </w:r>
          </w:p>
        </w:tc>
        <w:tc>
          <w:tcPr>
            <w:tcW w:type="dxa" w:w="2800"/>
            <w:tcMar>
              <w:top w:type="dxa" w:w="80"/>
              <w:left w:type="dxa" w:w="120"/>
              <w:bottom w:type="dxa" w:w="80"/>
              <w:right w:type="dxa" w:w="120"/>
            </w:tcMar>
          </w:tcPr>
          <w:p>
            <w:r>
              <w:rPr>
                <w:rFonts w:ascii="Arial" w:cs="Arial" w:eastAsia="Arial" w:hAnsi="Arial"/>
                <w:color w:val="404040"/>
                <w:sz w:val="18"/>
                <w:szCs w:val="18"/>
              </w:rPr>
              <w:t xml:space="preserve">Normaler Login-Benutzer</w:t>
            </w:r>
          </w:p>
        </w:tc>
        <w:tc>
          <w:tcPr>
            <w:tcW w:type="dxa" w:w="4146"/>
            <w:tcMar>
              <w:top w:type="dxa" w:w="80"/>
              <w:left w:type="dxa" w:w="120"/>
              <w:bottom w:type="dxa" w:w="80"/>
              <w:right w:type="dxa" w:w="120"/>
            </w:tcMar>
          </w:tcPr>
          <w:p>
            <w:r>
              <w:rPr>
                <w:rFonts w:ascii="Arial" w:cs="Arial" w:eastAsia="Arial" w:hAnsi="Arial"/>
                <w:color w:val="404040"/>
                <w:sz w:val="18"/>
                <w:szCs w:val="18"/>
              </w:rPr>
              <w:t xml:space="preserve">Für RDP/QGIS-Desktop-Sitzungen, Mitglied der Gruppen sudo UND qgis</w:t>
            </w:r>
          </w:p>
        </w:tc>
      </w:tr>
      <w:tr>
        <w:tc>
          <w:tcPr>
            <w:tcW w:type="dxa" w:w="2600"/>
            <w:shd w:fill="EBF3FB" w:val="clear"/>
            <w:tcMar>
              <w:top w:type="dxa" w:w="80"/>
              <w:left w:type="dxa" w:w="120"/>
              <w:bottom w:type="dxa" w:w="80"/>
              <w:right w:type="dxa" w:w="120"/>
            </w:tcMar>
          </w:tcPr>
          <w:p>
            <w:r>
              <w:rPr>
                <w:rFonts w:ascii="Arial" w:cs="Arial" w:eastAsia="Arial" w:hAnsi="Arial"/>
                <w:color w:val="404040"/>
                <w:sz w:val="18"/>
                <w:szCs w:val="18"/>
              </w:rPr>
              <w:t xml:space="preserve">Weitere persönliche Accounts</w:t>
            </w:r>
          </w:p>
        </w:tc>
        <w:tc>
          <w:tcPr>
            <w:tcW w:type="dxa" w:w="2800"/>
            <w:shd w:fill="EBF3FB" w:val="clear"/>
            <w:tcMar>
              <w:top w:type="dxa" w:w="80"/>
              <w:left w:type="dxa" w:w="120"/>
              <w:bottom w:type="dxa" w:w="80"/>
              <w:right w:type="dxa" w:w="120"/>
            </w:tcMar>
          </w:tcPr>
          <w:p>
            <w:r>
              <w:rPr>
                <w:rFonts w:ascii="Arial" w:cs="Arial" w:eastAsia="Arial" w:hAnsi="Arial"/>
                <w:color w:val="404040"/>
                <w:sz w:val="18"/>
                <w:szCs w:val="18"/>
              </w:rPr>
              <w:t xml:space="preserve">Normaler Login-Benutzer</w:t>
            </w:r>
          </w:p>
        </w:tc>
        <w:tc>
          <w:tcPr>
            <w:tcW w:type="dxa" w:w="4146"/>
            <w:shd w:fill="EBF3FB" w:val="clear"/>
            <w:tcMar>
              <w:top w:type="dxa" w:w="80"/>
              <w:left w:type="dxa" w:w="120"/>
              <w:bottom w:type="dxa" w:w="80"/>
              <w:right w:type="dxa" w:w="120"/>
            </w:tcMar>
          </w:tcPr>
          <w:p>
            <w:r>
              <w:rPr>
                <w:rFonts w:ascii="Arial" w:cs="Arial" w:eastAsia="Arial" w:hAnsi="Arial"/>
                <w:color w:val="404040"/>
                <w:sz w:val="18"/>
                <w:szCs w:val="18"/>
              </w:rPr>
              <w:t xml:space="preserve">Wird vom Skript NICHT automatisch zur Gruppe qgis hinzugefügt</w:t>
            </w:r>
          </w:p>
        </w:tc>
      </w:tr>
    </w:tbl>
    <w:p>
      <w:pPr>
        <w:pStyle w:val="Heading2"/>
        <w:spacing w:after="80" w:before="240"/>
      </w:pPr>
      <w:r>
        <w:rPr>
          <w:rFonts w:ascii="Arial" w:cs="Arial" w:eastAsia="Arial" w:hAnsi="Arial"/>
          <w:b/>
          <w:bCs/>
          <w:color w:val="1F5C99"/>
          <w:sz w:val="22"/>
          <w:szCs w:val="22"/>
        </w:rPr>
        <w:t xml:space="preserve">16.2 Die Gruppe qgis als Zugriffsmechanismus</w:t>
      </w:r>
    </w:p>
    <w:p>
      <w:pPr>
        <w:spacing w:after="80"/>
      </w:pPr>
      <w:r>
        <w:rPr>
          <w:rFonts w:ascii="Arial" w:cs="Arial" w:eastAsia="Arial" w:hAnsi="Arial"/>
          <w:color w:val="404040"/>
          <w:sz w:val="20"/>
          <w:szCs w:val="20"/>
        </w:rPr>
        <w:t xml:space="preserve">Das Installationsskript macht für RDP_USER genau eines:</w:t>
      </w:r>
    </w:p>
    <w:p>
      <w:pPr>
        <w:shd w:fill="F0F0F0" w:val="clear"/>
        <w:spacing w:after="80"/>
        <w:ind w:left="360"/>
      </w:pPr>
      <w:r>
        <w:rPr>
          <w:rFonts w:ascii="Courier New" w:cs="Courier New" w:eastAsia="Courier New" w:hAnsi="Courier New"/>
          <w:color w:val="1A1A1A"/>
          <w:sz w:val="18"/>
          <w:szCs w:val="18"/>
        </w:rPr>
        <w:t xml:space="preserve">usermod -aG qgis "${RDP_USER}"</w:t>
      </w:r>
    </w:p>
    <w:p>
      <w:pPr>
        <w:spacing w:after="80"/>
      </w:pPr>
      <w:r>
        <w:rPr>
          <w:rFonts w:ascii="Arial" w:cs="Arial" w:eastAsia="Arial" w:hAnsi="Arial"/>
          <w:color w:val="404040"/>
          <w:sz w:val="20"/>
          <w:szCs w:val="20"/>
        </w:rPr>
        <w:t xml:space="preserve">RDP_USER bleibt Eigentümer seines eigenen Home-Verzeichnisses, wird aber zusätzlich Mitglied der Gruppe qgis (sekundäre Gruppe, nicht primäre). Dadurch kann er in /srv/data lesen/schreiben, ohne dass die Dateien ihm persönlich gehören müssen — sie bleiben qgis:qgis, die Gruppenmitgliedschaft reicht für den Zugriff.</w:t>
      </w:r>
    </w:p>
    <w:p>
      <w:pPr>
        <w:spacing w:after="80"/>
      </w:pPr>
      <w:r>
        <w:rPr>
          <w:rFonts w:ascii="Arial" w:cs="Arial" w:eastAsia="Arial" w:hAnsi="Arial"/>
          <w:b/>
          <w:bCs/>
          <w:color w:val="404040"/>
          <w:sz w:val="20"/>
          <w:szCs w:val="20"/>
        </w:rPr>
        <w:t xml:space="preserve">Für weitere persönliche Accounts gilt das nicht automatisch. </w:t>
      </w:r>
      <w:r>
        <w:rPr>
          <w:rFonts w:ascii="Arial" w:cs="Arial" w:eastAsia="Arial" w:hAnsi="Arial"/>
          <w:color w:val="404040"/>
          <w:sz w:val="20"/>
          <w:szCs w:val="20"/>
        </w:rPr>
        <w:t xml:space="preserve">Soll z.B. ein eigener SSH-Admin-User direkt (ohne RDP-Umweg, etwa per SFTP/rsync) Dateien in /srv/data bearbeiten können, muss er manuell hinzugefügt werden:</w:t>
      </w:r>
    </w:p>
    <w:p>
      <w:pPr>
        <w:shd w:fill="F0F0F0" w:val="clear"/>
        <w:spacing w:after="80"/>
        <w:ind w:left="360"/>
      </w:pPr>
      <w:r>
        <w:rPr>
          <w:rFonts w:ascii="Courier New" w:cs="Courier New" w:eastAsia="Courier New" w:hAnsi="Courier New"/>
          <w:color w:val="1A1A1A"/>
          <w:sz w:val="18"/>
          <w:szCs w:val="18"/>
        </w:rPr>
        <w:t xml:space="preserve">sudo usermod -aG qgis &lt;dein-benutzername&gt;</w:t>
      </w:r>
    </w:p>
    <w:p>
      <w:pPr>
        <w:spacing w:after="80"/>
      </w:pPr>
      <w:r>
        <w:rPr>
          <w:rFonts w:ascii="Arial" w:cs="Arial" w:eastAsia="Arial" w:hAnsi="Arial"/>
          <w:color w:val="404040"/>
          <w:sz w:val="20"/>
          <w:szCs w:val="20"/>
        </w:rPr>
        <w:t xml:space="preserve">Danach neu einloggen (oder newgrp qgis in der aktuellen Session), damit die neue Gruppenmitgliedschaft wirksam wird.</w:t>
      </w:r>
    </w:p>
    <w:p>
      <w:pPr>
        <w:pStyle w:val="Heading2"/>
        <w:spacing w:after="80" w:before="240"/>
      </w:pPr>
      <w:r>
        <w:rPr>
          <w:rFonts w:ascii="Arial" w:cs="Arial" w:eastAsia="Arial" w:hAnsi="Arial"/>
          <w:b/>
          <w:bCs/>
          <w:color w:val="1F5C99"/>
          <w:sz w:val="22"/>
          <w:szCs w:val="22"/>
        </w:rPr>
        <w:t xml:space="preserve">16.3 /srv/data als Vererbungsordner (SetGID)</w:t>
      </w:r>
    </w:p>
    <w:p>
      <w:pPr>
        <w:spacing w:after="80"/>
      </w:pPr>
      <w:r>
        <w:rPr>
          <w:rFonts w:ascii="Arial" w:cs="Arial" w:eastAsia="Arial" w:hAnsi="Arial"/>
          <w:color w:val="404040"/>
          <w:sz w:val="20"/>
          <w:szCs w:val="20"/>
        </w:rPr>
        <w:t xml:space="preserve">Das Skript setzt für QGIS_PROJECTS_DIR (/srv/data) genau drei Dinge:</w:t>
      </w:r>
    </w:p>
    <w:p>
      <w:pPr>
        <w:shd w:fill="F0F0F0" w:val="clear"/>
        <w:spacing w:after="80"/>
        <w:ind w:left="360"/>
      </w:pPr>
      <w:r>
        <w:rPr>
          <w:rFonts w:ascii="Courier New" w:cs="Courier New" w:eastAsia="Courier New" w:hAnsi="Courier New"/>
          <w:color w:val="1A1A1A"/>
          <w:sz w:val="18"/>
          <w:szCs w:val="18"/>
        </w:rPr>
        <w:t xml:space="preserve">chown -R qgis:qgis "${QGIS_PROJECTS_DIR}"   # Eigentümer: User+Gruppe qgis</w:t>
      </w:r>
    </w:p>
    <w:p>
      <w:pPr>
        <w:shd w:fill="F0F0F0" w:val="clear"/>
        <w:spacing w:after="80"/>
        <w:ind w:left="360"/>
      </w:pPr>
      <w:r>
        <w:rPr>
          <w:rFonts w:ascii="Courier New" w:cs="Courier New" w:eastAsia="Courier New" w:hAnsi="Courier New"/>
          <w:color w:val="1A1A1A"/>
          <w:sz w:val="18"/>
          <w:szCs w:val="18"/>
        </w:rPr>
        <w:t xml:space="preserve">chmod -R g+rw "${QGIS_PROJECTS_DIR}"        # Gruppe darf lesen+schreiben</w:t>
      </w:r>
    </w:p>
    <w:p>
      <w:pPr>
        <w:shd w:fill="F0F0F0" w:val="clear"/>
        <w:spacing w:after="80"/>
        <w:ind w:left="360"/>
      </w:pPr>
      <w:r>
        <w:rPr>
          <w:rFonts w:ascii="Courier New" w:cs="Courier New" w:eastAsia="Courier New" w:hAnsi="Courier New"/>
          <w:color w:val="1A1A1A"/>
          <w:sz w:val="18"/>
          <w:szCs w:val="18"/>
        </w:rPr>
        <w:t xml:space="preserve">chmod g+s "${QGIS_PROJECTS_DIR}"            # SetGID-Bit</w:t>
      </w:r>
    </w:p>
    <w:p>
      <w:pPr>
        <w:spacing w:after="80"/>
      </w:pPr>
      <w:r>
        <w:rPr>
          <w:rFonts w:ascii="Arial" w:cs="Arial" w:eastAsia="Arial" w:hAnsi="Arial"/>
          <w:color w:val="404040"/>
          <w:sz w:val="20"/>
          <w:szCs w:val="20"/>
        </w:rPr>
        <w:t xml:space="preserve">Das SetGID-Bit (g+s) auf einem Verzeichnis bedeutet: Jede neue Datei oder jeder neue Unterordner, der darin angelegt wird, erbt automatisch die Gruppe qgis — unabhängig davon, welcher Benutzer sie erstellt hat (solange dieser Mitglied der Gruppe qgis ist). Ohne SetGID würde eine neu hochgeladene Datei die primäre Gruppe des hochladenden Benutzers bekommen statt qgis — und wäre dann für den qgis-Systemdienst u.U. nicht mehr lesbar.</w:t>
      </w:r>
    </w:p>
    <w:p>
      <w:pPr>
        <w:spacing w:after="80"/>
      </w:pPr>
      <w:r>
        <w:rPr>
          <w:rFonts w:ascii="Arial" w:cs="Arial" w:eastAsia="Arial" w:hAnsi="Arial"/>
          <w:color w:val="404040"/>
          <w:sz w:val="20"/>
          <w:szCs w:val="20"/>
        </w:rPr>
        <w:t xml:space="preserve">SetGID vererbt dabei nur die Gruppen-Zugehörigkeit, nicht automatisch die Schreibrechte (g+rw) selbst — die hängen vom umask des erstellenden Prozesses ab.</w:t>
      </w:r>
    </w:p>
    <w:p>
      <w:pPr>
        <w:spacing w:after="80"/>
      </w:pPr>
      <w:r>
        <w:rPr>
          <w:rFonts w:ascii="Arial" w:cs="Arial" w:eastAsia="Arial" w:hAnsi="Arial"/>
          <w:b/>
          <w:bCs/>
          <w:color w:val="1F5C99"/>
          <w:sz w:val="20"/>
          <w:szCs w:val="20"/>
        </w:rPr>
        <w:t xml:space="preserve">Wichtig: </w:t>
      </w:r>
      <w:r>
        <w:rPr>
          <w:rFonts w:ascii="Arial" w:cs="Arial" w:eastAsia="Arial" w:hAnsi="Arial"/>
          <w:color w:val="404040"/>
          <w:sz w:val="20"/>
          <w:szCs w:val="20"/>
        </w:rPr>
        <w:t xml:space="preserve">Diese Behandlung (SetGID + g+rw) gilt nur für /srv/data, nicht für /srv/qgis insgesamt (dort steht nur chown -R qgis:qgis, ohne SetGID) — /srv/qgis enthält die Server-Konfiguration/den Cache, primär verwaltet vom qgis-Dienst selbst, nicht kollaborativ von mehreren Menschen bearbeitet.</w:t>
      </w:r>
    </w:p>
    <w:p>
      <w:pPr>
        <w:spacing w:after="80"/>
      </w:pPr>
      <w:r>
        <w:rPr>
          <w:rFonts w:ascii="Arial" w:cs="Arial" w:eastAsia="Arial" w:hAnsi="Arial"/>
          <w:color w:val="404040"/>
          <w:sz w:val="20"/>
          <w:szCs w:val="20"/>
        </w:rPr>
        <w:t xml:space="preserve">Ausserdem setzt das Skript chmod g+s nur einmalig auf /srv/data selbst, nicht rekursiv auf jeden bereits vorhandenen Unterordner. Neue Unterordner, die danach per mkdir innerhalb von /srv/data entstehen, erben das SetGID-Bit automatisch (POSIX-Standardverhalten) — aber Ordner/Dateien, die per scp/rsync/cp von aussen hineinkopiert werden, bringen meist keine SetGID-Vererbung mit und landen oft mit dem Umask des kopierenden Prozesses.</w:t>
      </w:r>
    </w:p>
    <w:p>
      <w:pPr>
        <w:pStyle w:val="Heading2"/>
        <w:spacing w:after="80" w:before="240"/>
      </w:pPr>
      <w:r>
        <w:rPr>
          <w:rFonts w:ascii="Arial" w:cs="Arial" w:eastAsia="Arial" w:hAnsi="Arial"/>
          <w:b/>
          <w:bCs/>
          <w:color w:val="1F5C99"/>
          <w:sz w:val="22"/>
          <w:szCs w:val="22"/>
        </w:rPr>
        <w:t xml:space="preserve">16.4 Korrekte Ziel-Rechte</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3346"/>
        <w:gridCol w:w="1500"/>
        <w:gridCol w:w="1500"/>
        <w:gridCol w:w="1500"/>
        <w:gridCol w:w="1700"/>
      </w:tblGrid>
      <w:tr>
        <w:trPr>
          <w:tblHeader/>
        </w:trPr>
        <w:tc>
          <w:tcPr>
            <w:tcW w:type="dxa" w:w="3346"/>
            <w:shd w:fill="1F5C9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1500"/>
            <w:shd w:fill="1F5C99"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500"/>
            <w:shd w:fill="1F5C99" w:val="clear"/>
            <w:tcMar>
              <w:top w:type="dxa" w:w="80"/>
              <w:left w:type="dxa" w:w="120"/>
              <w:bottom w:type="dxa" w:w="80"/>
              <w:right w:type="dxa" w:w="120"/>
            </w:tcMar>
          </w:tcPr>
          <w:p>
            <w:r>
              <w:rPr>
                <w:rFonts w:ascii="Arial" w:cs="Arial" w:eastAsia="Arial" w:hAnsi="Arial"/>
                <w:b/>
                <w:bCs/>
                <w:color w:val="FFFFFF"/>
                <w:sz w:val="18"/>
                <w:szCs w:val="18"/>
              </w:rPr>
              <w:t xml:space="preserve">Gruppe</w:t>
            </w:r>
          </w:p>
        </w:tc>
        <w:tc>
          <w:tcPr>
            <w:tcW w:type="dxa" w:w="1500"/>
            <w:shd w:fill="1F5C99" w:val="clear"/>
            <w:tcMar>
              <w:top w:type="dxa" w:w="80"/>
              <w:left w:type="dxa" w:w="120"/>
              <w:bottom w:type="dxa" w:w="80"/>
              <w:right w:type="dxa" w:w="120"/>
            </w:tcMar>
          </w:tcPr>
          <w:p>
            <w:r>
              <w:rPr>
                <w:rFonts w:ascii="Arial" w:cs="Arial" w:eastAsia="Arial" w:hAnsi="Arial"/>
                <w:b/>
                <w:bCs/>
                <w:color w:val="FFFFFF"/>
                <w:sz w:val="18"/>
                <w:szCs w:val="18"/>
              </w:rPr>
              <w:t xml:space="preserve">Andere</w:t>
            </w:r>
          </w:p>
        </w:tc>
        <w:tc>
          <w:tcPr>
            <w:tcW w:type="dxa" w:w="1700"/>
            <w:shd w:fill="1F5C99" w:val="clear"/>
            <w:tcMar>
              <w:top w:type="dxa" w:w="80"/>
              <w:left w:type="dxa" w:w="120"/>
              <w:bottom w:type="dxa" w:w="80"/>
              <w:right w:type="dxa" w:w="120"/>
            </w:tcMar>
          </w:tcPr>
          <w:p>
            <w:r>
              <w:rPr>
                <w:rFonts w:ascii="Arial" w:cs="Arial" w:eastAsia="Arial" w:hAnsi="Arial"/>
                <w:b/>
                <w:bCs/>
                <w:color w:val="FFFFFF"/>
                <w:sz w:val="18"/>
                <w:szCs w:val="18"/>
              </w:rPr>
              <w:t xml:space="preserve">Oktal</w:t>
            </w:r>
          </w:p>
        </w:tc>
      </w:tr>
      <w:tr>
        <w:tc>
          <w:tcPr>
            <w:tcW w:type="dxa" w:w="3346"/>
            <w:shd w:fill="EBF3FB" w:val="clear"/>
            <w:tcMar>
              <w:top w:type="dxa" w:w="80"/>
              <w:left w:type="dxa" w:w="120"/>
              <w:bottom w:type="dxa" w:w="80"/>
              <w:right w:type="dxa" w:w="120"/>
            </w:tcMar>
          </w:tcPr>
          <w:p>
            <w:r>
              <w:rPr>
                <w:rFonts w:ascii="Arial" w:cs="Arial" w:eastAsia="Arial" w:hAnsi="Arial"/>
                <w:color w:val="404040"/>
                <w:sz w:val="18"/>
                <w:szCs w:val="18"/>
              </w:rPr>
              <w:t xml:space="preserve">Dateien (.qgs, .qgz, etc.)</w:t>
            </w:r>
          </w:p>
        </w:tc>
        <w:tc>
          <w:tcPr>
            <w:tcW w:type="dxa" w:w="1500"/>
            <w:shd w:fill="EBF3FB" w:val="clear"/>
            <w:tcMar>
              <w:top w:type="dxa" w:w="80"/>
              <w:left w:type="dxa" w:w="120"/>
              <w:bottom w:type="dxa" w:w="80"/>
              <w:right w:type="dxa" w:w="120"/>
            </w:tcMar>
          </w:tcPr>
          <w:p>
            <w:r>
              <w:rPr>
                <w:rFonts w:ascii="Arial" w:cs="Arial" w:eastAsia="Arial" w:hAnsi="Arial"/>
                <w:color w:val="404040"/>
                <w:sz w:val="18"/>
                <w:szCs w:val="18"/>
              </w:rPr>
              <w:t xml:space="preserve">rw</w:t>
            </w:r>
          </w:p>
        </w:tc>
        <w:tc>
          <w:tcPr>
            <w:tcW w:type="dxa" w:w="1500"/>
            <w:shd w:fill="EBF3FB" w:val="clear"/>
            <w:tcMar>
              <w:top w:type="dxa" w:w="80"/>
              <w:left w:type="dxa" w:w="120"/>
              <w:bottom w:type="dxa" w:w="80"/>
              <w:right w:type="dxa" w:w="120"/>
            </w:tcMar>
          </w:tcPr>
          <w:p>
            <w:r>
              <w:rPr>
                <w:rFonts w:ascii="Arial" w:cs="Arial" w:eastAsia="Arial" w:hAnsi="Arial"/>
                <w:color w:val="404040"/>
                <w:sz w:val="18"/>
                <w:szCs w:val="18"/>
              </w:rPr>
              <w:t xml:space="preserve">rw</w:t>
            </w:r>
          </w:p>
        </w:tc>
        <w:tc>
          <w:tcPr>
            <w:tcW w:type="dxa" w:w="1500"/>
            <w:shd w:fill="EBF3FB" w:val="clear"/>
            <w:tcMar>
              <w:top w:type="dxa" w:w="80"/>
              <w:left w:type="dxa" w:w="120"/>
              <w:bottom w:type="dxa" w:w="80"/>
              <w:right w:type="dxa" w:w="120"/>
            </w:tcMar>
          </w:tcPr>
          <w:p>
            <w:r>
              <w:rPr>
                <w:rFonts w:ascii="Arial" w:cs="Arial" w:eastAsia="Arial" w:hAnsi="Arial"/>
                <w:color w:val="404040"/>
                <w:sz w:val="18"/>
                <w:szCs w:val="18"/>
              </w:rPr>
              <w:t xml:space="preserve">r</w:t>
            </w:r>
          </w:p>
        </w:tc>
        <w:tc>
          <w:tcPr>
            <w:tcW w:type="dxa" w:w="1700"/>
            <w:shd w:fill="EBF3FB" w:val="clear"/>
            <w:tcMar>
              <w:top w:type="dxa" w:w="80"/>
              <w:left w:type="dxa" w:w="120"/>
              <w:bottom w:type="dxa" w:w="80"/>
              <w:right w:type="dxa" w:w="120"/>
            </w:tcMar>
          </w:tcPr>
          <w:p>
            <w:r>
              <w:rPr>
                <w:rFonts w:ascii="Arial" w:cs="Arial" w:eastAsia="Arial" w:hAnsi="Arial"/>
                <w:color w:val="404040"/>
                <w:sz w:val="18"/>
                <w:szCs w:val="18"/>
              </w:rPr>
              <w:t xml:space="preserve">664</w:t>
            </w:r>
          </w:p>
        </w:tc>
      </w:tr>
      <w:tr>
        <w:tc>
          <w:tcPr>
            <w:tcW w:type="dxa" w:w="3346"/>
            <w:tcMar>
              <w:top w:type="dxa" w:w="80"/>
              <w:left w:type="dxa" w:w="120"/>
              <w:bottom w:type="dxa" w:w="80"/>
              <w:right w:type="dxa" w:w="120"/>
            </w:tcMar>
          </w:tcPr>
          <w:p>
            <w:r>
              <w:rPr>
                <w:rFonts w:ascii="Arial" w:cs="Arial" w:eastAsia="Arial" w:hAnsi="Arial"/>
                <w:color w:val="404040"/>
                <w:sz w:val="18"/>
                <w:szCs w:val="18"/>
              </w:rPr>
              <w:t xml:space="preserve">Ordner (inkl. SetGID)</w:t>
            </w:r>
          </w:p>
        </w:tc>
        <w:tc>
          <w:tcPr>
            <w:tcW w:type="dxa" w:w="1500"/>
            <w:tcMar>
              <w:top w:type="dxa" w:w="80"/>
              <w:left w:type="dxa" w:w="120"/>
              <w:bottom w:type="dxa" w:w="80"/>
              <w:right w:type="dxa" w:w="120"/>
            </w:tcMar>
          </w:tcPr>
          <w:p>
            <w:r>
              <w:rPr>
                <w:rFonts w:ascii="Arial" w:cs="Arial" w:eastAsia="Arial" w:hAnsi="Arial"/>
                <w:color w:val="404040"/>
                <w:sz w:val="18"/>
                <w:szCs w:val="18"/>
              </w:rPr>
              <w:t xml:space="preserve">rwx</w:t>
            </w:r>
          </w:p>
        </w:tc>
        <w:tc>
          <w:tcPr>
            <w:tcW w:type="dxa" w:w="1500"/>
            <w:tcMar>
              <w:top w:type="dxa" w:w="80"/>
              <w:left w:type="dxa" w:w="120"/>
              <w:bottom w:type="dxa" w:w="80"/>
              <w:right w:type="dxa" w:w="120"/>
            </w:tcMar>
          </w:tcPr>
          <w:p>
            <w:r>
              <w:rPr>
                <w:rFonts w:ascii="Arial" w:cs="Arial" w:eastAsia="Arial" w:hAnsi="Arial"/>
                <w:color w:val="404040"/>
                <w:sz w:val="18"/>
                <w:szCs w:val="18"/>
              </w:rPr>
              <w:t xml:space="preserve">rwxs</w:t>
            </w:r>
          </w:p>
        </w:tc>
        <w:tc>
          <w:tcPr>
            <w:tcW w:type="dxa" w:w="1500"/>
            <w:tcMar>
              <w:top w:type="dxa" w:w="80"/>
              <w:left w:type="dxa" w:w="120"/>
              <w:bottom w:type="dxa" w:w="80"/>
              <w:right w:type="dxa" w:w="120"/>
            </w:tcMar>
          </w:tcPr>
          <w:p>
            <w:r>
              <w:rPr>
                <w:rFonts w:ascii="Arial" w:cs="Arial" w:eastAsia="Arial" w:hAnsi="Arial"/>
                <w:color w:val="404040"/>
                <w:sz w:val="18"/>
                <w:szCs w:val="18"/>
              </w:rPr>
              <w:t xml:space="preserve">r-x</w:t>
            </w:r>
          </w:p>
        </w:tc>
        <w:tc>
          <w:tcPr>
            <w:tcW w:type="dxa" w:w="1700"/>
            <w:tcMar>
              <w:top w:type="dxa" w:w="80"/>
              <w:left w:type="dxa" w:w="120"/>
              <w:bottom w:type="dxa" w:w="80"/>
              <w:right w:type="dxa" w:w="120"/>
            </w:tcMar>
          </w:tcPr>
          <w:p>
            <w:r>
              <w:rPr>
                <w:rFonts w:ascii="Arial" w:cs="Arial" w:eastAsia="Arial" w:hAnsi="Arial"/>
                <w:color w:val="404040"/>
                <w:sz w:val="18"/>
                <w:szCs w:val="18"/>
              </w:rPr>
              <w:t xml:space="preserve">2775</w:t>
            </w:r>
          </w:p>
        </w:tc>
      </w:tr>
    </w:tbl>
    <w:p>
      <w:pPr>
        <w:spacing w:after="80"/>
      </w:pPr>
      <w:r>
        <w:rPr>
          <w:rFonts w:ascii="Arial" w:cs="Arial" w:eastAsia="Arial" w:hAnsi="Arial"/>
          <w:b/>
          <w:bCs/>
          <w:color w:val="CC0000"/>
          <w:sz w:val="20"/>
          <w:szCs w:val="20"/>
        </w:rPr>
        <w:t xml:space="preserve">Achtung: </w:t>
      </w:r>
      <w:r>
        <w:rPr>
          <w:rFonts w:ascii="Arial" w:cs="Arial" w:eastAsia="Arial" w:hAnsi="Arial"/>
          <w:color w:val="404040"/>
          <w:sz w:val="20"/>
          <w:szCs w:val="20"/>
        </w:rPr>
        <w:t xml:space="preserve">600 (nur Owner, kein Gruppenzugriff) wäre falsch — das würde die Gruppen-Berechtigung komplett blockieren und die Zusammenarbeit über die Gruppe qgis zunichtemachen. check_installation.sh prüft aktuell nur den Eigentümer von /srv/data (nicht den numerischen Modus) — es gibt also keine im Skript verankerte Kontrolle dafür, dass Dateien tatsächlich 664/2775 haben.</w:t>
      </w:r>
    </w:p>
    <w:p>
      <w:pPr>
        <w:pStyle w:val="Heading2"/>
        <w:spacing w:after="80" w:before="240"/>
      </w:pPr>
      <w:r>
        <w:rPr>
          <w:rFonts w:ascii="Arial" w:cs="Arial" w:eastAsia="Arial" w:hAnsi="Arial"/>
          <w:b/>
          <w:bCs/>
          <w:color w:val="1F5C99"/>
          <w:sz w:val="22"/>
          <w:szCs w:val="22"/>
        </w:rPr>
        <w:t xml:space="preserve">16.5 Diagnose</w:t>
      </w:r>
    </w:p>
    <w:p>
      <w:pPr>
        <w:shd w:fill="F0F0F0" w:val="clear"/>
        <w:spacing w:after="80"/>
        <w:ind w:left="360"/>
      </w:pPr>
      <w:r>
        <w:rPr>
          <w:rFonts w:ascii="Courier New" w:cs="Courier New" w:eastAsia="Courier New" w:hAnsi="Courier New"/>
          <w:color w:val="1A1A1A"/>
          <w:sz w:val="18"/>
          <w:szCs w:val="18"/>
        </w:rPr>
        <w:t xml:space="preserve"># Owner/Gruppe der obersten Ebene</w:t>
      </w:r>
    </w:p>
    <w:p>
      <w:pPr>
        <w:shd w:fill="F0F0F0" w:val="clear"/>
        <w:spacing w:after="80"/>
        <w:ind w:left="360"/>
      </w:pPr>
      <w:r>
        <w:rPr>
          <w:rFonts w:ascii="Courier New" w:cs="Courier New" w:eastAsia="Courier New" w:hAnsi="Courier New"/>
          <w:color w:val="1A1A1A"/>
          <w:sz w:val="18"/>
          <w:szCs w:val="18"/>
        </w:rPr>
        <w:t xml:space="preserve">ls -la /srv/data</w:t>
      </w:r>
    </w:p>
    <w:p>
      <w:pPr>
        <w:shd w:fill="F0F0F0" w:val="clear"/>
        <w:spacing w:after="80"/>
        <w:ind w:left="360"/>
      </w:pPr>
      <w:r>
        <w:rPr>
          <w:rFonts w:ascii="Courier New" w:cs="Courier New" w:eastAsia="Courier New" w:hAnsi="Courier New"/>
          <w:color w:val="1A1A1A"/>
          <w:sz w:val="18"/>
          <w:szCs w:val="18"/>
        </w:rPr>
        <w:t xml:space="preserve"/>
      </w:r>
    </w:p>
    <w:p>
      <w:pPr>
        <w:shd w:fill="F0F0F0" w:val="clear"/>
        <w:spacing w:after="80"/>
        <w:ind w:left="360"/>
      </w:pPr>
      <w:r>
        <w:rPr>
          <w:rFonts w:ascii="Courier New" w:cs="Courier New" w:eastAsia="Courier New" w:hAnsi="Courier New"/>
          <w:color w:val="1A1A1A"/>
          <w:sz w:val="18"/>
          <w:szCs w:val="18"/>
        </w:rPr>
        <w:t xml:space="preserve"># Alle abweichenden Dateien/Ordner rekursiv finden</w:t>
      </w:r>
    </w:p>
    <w:p>
      <w:pPr>
        <w:shd w:fill="F0F0F0" w:val="clear"/>
        <w:spacing w:after="80"/>
        <w:ind w:left="360"/>
      </w:pPr>
      <w:r>
        <w:rPr>
          <w:rFonts w:ascii="Courier New" w:cs="Courier New" w:eastAsia="Courier New" w:hAnsi="Courier New"/>
          <w:color w:val="1A1A1A"/>
          <w:sz w:val="18"/>
          <w:szCs w:val="18"/>
        </w:rPr>
        <w:t xml:space="preserve">find /srv/data -not -group qgis                    # falsche Gruppe</w:t>
      </w:r>
    </w:p>
    <w:p>
      <w:pPr>
        <w:shd w:fill="F0F0F0" w:val="clear"/>
        <w:spacing w:after="80"/>
        <w:ind w:left="360"/>
      </w:pPr>
      <w:r>
        <w:rPr>
          <w:rFonts w:ascii="Courier New" w:cs="Courier New" w:eastAsia="Courier New" w:hAnsi="Courier New"/>
          <w:color w:val="1A1A1A"/>
          <w:sz w:val="18"/>
          <w:szCs w:val="18"/>
        </w:rPr>
        <w:t xml:space="preserve">find /srv/data -type f -not -perm -660              # Dateien ohne Gruppen-rw</w:t>
      </w:r>
    </w:p>
    <w:p>
      <w:pPr>
        <w:shd w:fill="F0F0F0" w:val="clear"/>
        <w:spacing w:after="80"/>
        <w:ind w:left="360"/>
      </w:pPr>
      <w:r>
        <w:rPr>
          <w:rFonts w:ascii="Courier New" w:cs="Courier New" w:eastAsia="Courier New" w:hAnsi="Courier New"/>
          <w:color w:val="1A1A1A"/>
          <w:sz w:val="18"/>
          <w:szCs w:val="18"/>
        </w:rPr>
        <w:t xml:space="preserve">find /srv/data -type d -not -perm -2770             # Ordner ohne SetGID/Gruppen-rwx</w:t>
      </w:r>
    </w:p>
    <w:p>
      <w:pPr>
        <w:pStyle w:val="Heading2"/>
        <w:spacing w:after="80" w:before="240"/>
      </w:pPr>
      <w:r>
        <w:rPr>
          <w:rFonts w:ascii="Arial" w:cs="Arial" w:eastAsia="Arial" w:hAnsi="Arial"/>
          <w:b/>
          <w:bCs/>
          <w:color w:val="1F5C99"/>
          <w:sz w:val="22"/>
          <w:szCs w:val="22"/>
        </w:rPr>
        <w:t xml:space="preserve">16.6 Reparatur</w:t>
      </w:r>
    </w:p>
    <w:p>
      <w:pPr>
        <w:shd w:fill="F0F0F0" w:val="clear"/>
        <w:spacing w:after="80"/>
        <w:ind w:left="360"/>
      </w:pPr>
      <w:r>
        <w:rPr>
          <w:rFonts w:ascii="Courier New" w:cs="Courier New" w:eastAsia="Courier New" w:hAnsi="Courier New"/>
          <w:color w:val="1A1A1A"/>
          <w:sz w:val="18"/>
          <w:szCs w:val="18"/>
        </w:rPr>
        <w:t xml:space="preserve">sudo chown -R qgis:qgis /srv/data</w:t>
      </w:r>
    </w:p>
    <w:p>
      <w:pPr>
        <w:shd w:fill="F0F0F0" w:val="clear"/>
        <w:spacing w:after="80"/>
        <w:ind w:left="360"/>
      </w:pPr>
      <w:r>
        <w:rPr>
          <w:rFonts w:ascii="Courier New" w:cs="Courier New" w:eastAsia="Courier New" w:hAnsi="Courier New"/>
          <w:color w:val="1A1A1A"/>
          <w:sz w:val="18"/>
          <w:szCs w:val="18"/>
        </w:rPr>
        <w:t xml:space="preserve">sudo find /srv/data -type d -exec chmod 2775 {} \;</w:t>
      </w:r>
    </w:p>
    <w:p>
      <w:pPr>
        <w:shd w:fill="F0F0F0" w:val="clear"/>
        <w:spacing w:after="80"/>
        <w:ind w:left="360"/>
      </w:pPr>
      <w:r>
        <w:rPr>
          <w:rFonts w:ascii="Courier New" w:cs="Courier New" w:eastAsia="Courier New" w:hAnsi="Courier New"/>
          <w:color w:val="1A1A1A"/>
          <w:sz w:val="18"/>
          <w:szCs w:val="18"/>
        </w:rPr>
        <w:t xml:space="preserve">sudo find /srv/data -type f -exec chmod 664 {}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right"/>
    </w:pPr>
    <w:r>
      <w:rPr>
        <w:rFonts w:ascii="Arial" w:cs="Arial" w:eastAsia="Arial" w:hAnsi="Arial"/>
        <w:color w:val="888888"/>
        <w:sz w:val="16"/>
        <w:szCs w:val="16"/>
      </w:rPr>
      <w:t xml:space="preserve">Version 3.0 • April 2026 • Ubuntu 24.04 LTS    </w:t>
    </w: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pPr>
    <w:r>
      <w:rPr>
        <w:rFonts w:ascii="Arial" w:cs="Arial" w:eastAsia="Arial" w:hAnsi="Arial"/>
        <w:color w:val="888888"/>
        <w:sz w:val="16"/>
        <w:szCs w:val="16"/>
      </w:rPr>
      <w:t xml:space="preserve">Lizmap + py-qgis-server — Installation Guide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5C99"/>
      <w:sz w:val="22"/>
      <w:szCs w:val="22"/>
    </w:rPr>
  </w:style>
  <w:style w:type="paragraph" w:styleId="Heading3">
    <w:name w:val="Heading 3"/>
    <w:basedOn w:val="Normal"/>
    <w:next w:val="Normal"/>
    <w:qFormat/>
    <w:pPr>
      <w:spacing w:after="60" w:before="1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scml1lmw96vfhn1jnpoa" Type="http://schemas.openxmlformats.org/officeDocument/2006/relationships/hyperlink" Target="https://docs.lizmap.com" TargetMode="External"/><Relationship Id="rId7lahvonzlp8caercl_ear" Type="http://schemas.openxmlformats.org/officeDocument/2006/relationships/hyperlink" Target="https://py-qgis-server.readthedocs.io" TargetMode="External"/><Relationship Id="rIds670rgt76mgppma1n4_tl" Type="http://schemas.openxmlformats.org/officeDocument/2006/relationships/hyperlink" Target="https://docs.qgis.org/latest/en/docs/server_manual/" TargetMode="External"/><Relationship Id="rIdoeplyaidmh-uunuoevwbe" Type="http://schemas.openxmlformats.org/officeDocument/2006/relationships/hyperlink" Target="https://github.com/3liz" TargetMode="External"/><Relationship Id="rIdwii_mqvesbbwj2cb13lbq" Type="http://schemas.openxmlformats.org/officeDocument/2006/relationships/hyperlink" Target="https://certbot.eff.org" TargetMode="External"/><Relationship Id="rIduf46v_g7vk3epy_ure8kx" Type="http://schemas.openxmlformats.org/officeDocument/2006/relationships/hyperlink" Target="https://www.pgadmin.or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2026-04-05T13:34:02.185Z</dcterms:created>
  <dcterms:modified xsi:type="dcterms:W3CDTF">2026-04-05T13:34:02.185Z</dcterms:modified>
</cp:coreProperties>
</file>

<file path=docProps/custom.xml><?xml version="1.0" encoding="utf-8"?>
<Properties xmlns="http://schemas.openxmlformats.org/officeDocument/2006/custom-properties" xmlns:vt="http://schemas.openxmlformats.org/officeDocument/2006/docPropsVTypes"/>
</file>