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27F" w:rsidRDefault="00BB5B74">
      <w:r>
        <w:t>Observations</w:t>
      </w:r>
    </w:p>
    <w:p w:rsidR="00BB5B74" w:rsidRDefault="00BB5B74"/>
    <w:p w:rsidR="00BB5B74" w:rsidRDefault="00BB5B74" w:rsidP="00BB5B74">
      <w:pPr>
        <w:pStyle w:val="ListParagraph"/>
        <w:numPr>
          <w:ilvl w:val="0"/>
          <w:numId w:val="1"/>
        </w:numPr>
      </w:pPr>
      <w:r>
        <w:t>Urban cities have the highest number of rides.</w:t>
      </w:r>
    </w:p>
    <w:p w:rsidR="00BB5B74" w:rsidRDefault="00BB5B74" w:rsidP="00BB5B74">
      <w:pPr>
        <w:pStyle w:val="ListParagraph"/>
        <w:numPr>
          <w:ilvl w:val="0"/>
          <w:numId w:val="1"/>
        </w:numPr>
      </w:pPr>
      <w:r>
        <w:t xml:space="preserve">Urban cities also have the highest number of drivers in comparison to rural and suburban areas. </w:t>
      </w:r>
    </w:p>
    <w:p w:rsidR="00BB5B74" w:rsidRDefault="00BB5B74" w:rsidP="00BB5B74">
      <w:pPr>
        <w:pStyle w:val="ListParagraph"/>
        <w:numPr>
          <w:ilvl w:val="0"/>
          <w:numId w:val="1"/>
        </w:numPr>
      </w:pPr>
      <w:r>
        <w:t xml:space="preserve">Compared to urban and suburban cities, Rural cities have the lowest total percentage of rides. </w:t>
      </w:r>
      <w:bookmarkStart w:id="0" w:name="_GoBack"/>
      <w:bookmarkEnd w:id="0"/>
    </w:p>
    <w:sectPr w:rsidR="00BB5B74" w:rsidSect="005A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64B97"/>
    <w:multiLevelType w:val="hybridMultilevel"/>
    <w:tmpl w:val="69D0A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74"/>
    <w:rsid w:val="001878F1"/>
    <w:rsid w:val="005A31A8"/>
    <w:rsid w:val="00B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1ECE7"/>
  <w15:chartTrackingRefBased/>
  <w15:docId w15:val="{FD6C5E6F-19A8-C74C-AD30-A3017BF2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Ghormley</dc:creator>
  <cp:keywords/>
  <dc:description/>
  <cp:lastModifiedBy>Tommy Ghormley</cp:lastModifiedBy>
  <cp:revision>1</cp:revision>
  <dcterms:created xsi:type="dcterms:W3CDTF">2019-08-16T01:28:00Z</dcterms:created>
  <dcterms:modified xsi:type="dcterms:W3CDTF">2019-08-16T01:32:00Z</dcterms:modified>
</cp:coreProperties>
</file>