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F9" w:rsidRPr="008849BB" w:rsidRDefault="00191E99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BB">
        <w:rPr>
          <w:rFonts w:ascii="Times New Roman" w:hAnsi="Times New Roman" w:cs="Times New Roman"/>
          <w:b/>
          <w:sz w:val="24"/>
          <w:szCs w:val="24"/>
        </w:rPr>
        <w:t>UNIVERSIDADE ESTADUAL DE GOIAS</w:t>
      </w:r>
    </w:p>
    <w:p w:rsidR="00191E99" w:rsidRPr="008849BB" w:rsidRDefault="00191E99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49BB">
        <w:rPr>
          <w:rFonts w:ascii="Times New Roman" w:hAnsi="Times New Roman" w:cs="Times New Roman"/>
          <w:b/>
          <w:sz w:val="24"/>
          <w:szCs w:val="24"/>
        </w:rPr>
        <w:t>CAMPUS SANTA HELENA DE GOIÁS</w:t>
      </w:r>
      <w:proofErr w:type="gramEnd"/>
    </w:p>
    <w:p w:rsidR="00191E99" w:rsidRPr="008849BB" w:rsidRDefault="00191E99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49BB">
        <w:rPr>
          <w:rFonts w:ascii="Times New Roman" w:hAnsi="Times New Roman" w:cs="Times New Roman"/>
          <w:b/>
          <w:sz w:val="24"/>
          <w:szCs w:val="24"/>
        </w:rPr>
        <w:t>CURSO:</w:t>
      </w:r>
      <w:proofErr w:type="gramEnd"/>
      <w:r w:rsidRPr="008849BB">
        <w:rPr>
          <w:rFonts w:ascii="Times New Roman" w:hAnsi="Times New Roman" w:cs="Times New Roman"/>
          <w:b/>
          <w:sz w:val="24"/>
          <w:szCs w:val="24"/>
        </w:rPr>
        <w:t>SISTEMAS DE INFORMÇÃO</w:t>
      </w:r>
    </w:p>
    <w:p w:rsidR="00191E99" w:rsidRPr="00D2328D" w:rsidRDefault="00FD7647" w:rsidP="008849BB">
      <w:pPr>
        <w:spacing w:before="567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AIRPRESS CONSULTORIA</w:t>
      </w:r>
    </w:p>
    <w:p w:rsidR="00191E99" w:rsidRPr="00D2328D" w:rsidRDefault="00FD7647" w:rsidP="008849BB">
      <w:pPr>
        <w:spacing w:before="2835" w:after="0" w:line="240" w:lineRule="auto"/>
        <w:ind w:left="510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James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Lima, Edson Silva</w:t>
      </w:r>
      <w:r w:rsidR="00012BF9" w:rsidRPr="00D232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Souza</w:t>
      </w:r>
    </w:p>
    <w:p w:rsidR="008849BB" w:rsidRDefault="00FD7647" w:rsidP="00FD7647">
      <w:pPr>
        <w:spacing w:before="1134" w:after="0" w:line="240" w:lineRule="auto"/>
        <w:ind w:left="510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DOCENTE DANILO MARTINS</w:t>
      </w:r>
    </w:p>
    <w:p w:rsidR="008849BB" w:rsidRDefault="008849BB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49BB" w:rsidRDefault="008849BB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647" w:rsidRDefault="00FD764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1E99" w:rsidRDefault="00191E99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BB">
        <w:rPr>
          <w:rFonts w:ascii="Times New Roman" w:hAnsi="Times New Roman" w:cs="Times New Roman"/>
          <w:b/>
          <w:sz w:val="24"/>
          <w:szCs w:val="24"/>
        </w:rPr>
        <w:t>SANTA HELENA DE GOIÁS</w:t>
      </w:r>
    </w:p>
    <w:p w:rsidR="00C43B67" w:rsidRPr="008849BB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F83C63" w:rsidRPr="008849BB" w:rsidRDefault="00F83C63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BB">
        <w:rPr>
          <w:rFonts w:ascii="Times New Roman" w:hAnsi="Times New Roman" w:cs="Times New Roman"/>
          <w:b/>
          <w:sz w:val="24"/>
          <w:szCs w:val="24"/>
        </w:rPr>
        <w:lastRenderedPageBreak/>
        <w:t>UNIERSIDADE ESTADUAL DE GOIÁS</w:t>
      </w:r>
    </w:p>
    <w:p w:rsidR="00F83C63" w:rsidRPr="008849BB" w:rsidRDefault="00F83C63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49BB">
        <w:rPr>
          <w:rFonts w:ascii="Times New Roman" w:hAnsi="Times New Roman" w:cs="Times New Roman"/>
          <w:b/>
          <w:sz w:val="24"/>
          <w:szCs w:val="24"/>
        </w:rPr>
        <w:t>CAMPUS SANTA HELENA DE GOIÁS</w:t>
      </w:r>
      <w:proofErr w:type="gramEnd"/>
    </w:p>
    <w:p w:rsidR="00F83C63" w:rsidRPr="008849BB" w:rsidRDefault="00F83C63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BB">
        <w:rPr>
          <w:rFonts w:ascii="Times New Roman" w:hAnsi="Times New Roman" w:cs="Times New Roman"/>
          <w:b/>
          <w:sz w:val="24"/>
          <w:szCs w:val="24"/>
        </w:rPr>
        <w:t>CURSO: SISTEMAS DE INFORMAÇÃO</w:t>
      </w:r>
    </w:p>
    <w:p w:rsidR="00F83C63" w:rsidRPr="00D2328D" w:rsidRDefault="00FD7647" w:rsidP="00C43B67">
      <w:pPr>
        <w:spacing w:before="567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AIRPRESS CONSULTORIA</w:t>
      </w:r>
    </w:p>
    <w:p w:rsidR="00C43B67" w:rsidRDefault="00FD7647" w:rsidP="00C43B67">
      <w:pPr>
        <w:spacing w:before="1134" w:after="0" w:line="240" w:lineRule="auto"/>
        <w:ind w:left="510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Documentação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12BF9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012BF9">
        <w:rPr>
          <w:rFonts w:ascii="Times New Roman" w:hAnsi="Times New Roman" w:cs="Times New Roman"/>
          <w:sz w:val="20"/>
          <w:szCs w:val="20"/>
        </w:rPr>
        <w:t xml:space="preserve">apresentado ao </w:t>
      </w:r>
      <w:r w:rsidR="00F83C63" w:rsidRPr="00C43B67">
        <w:rPr>
          <w:rFonts w:ascii="Times New Roman" w:hAnsi="Times New Roman" w:cs="Times New Roman"/>
          <w:sz w:val="20"/>
          <w:szCs w:val="20"/>
        </w:rPr>
        <w:t>Curso de Siste</w:t>
      </w:r>
      <w:r w:rsidR="00012BF9">
        <w:rPr>
          <w:rFonts w:ascii="Times New Roman" w:hAnsi="Times New Roman" w:cs="Times New Roman"/>
          <w:sz w:val="20"/>
          <w:szCs w:val="20"/>
        </w:rPr>
        <w:t xml:space="preserve">mas de Informação como parte da apresentação de </w:t>
      </w:r>
      <w:r w:rsidR="004D1FE1">
        <w:rPr>
          <w:rFonts w:ascii="Times New Roman" w:hAnsi="Times New Roman" w:cs="Times New Roman"/>
          <w:sz w:val="20"/>
          <w:szCs w:val="20"/>
        </w:rPr>
        <w:t xml:space="preserve"> trabalho</w:t>
      </w:r>
      <w:r w:rsidR="00F83C63" w:rsidRPr="00C43B67">
        <w:rPr>
          <w:rFonts w:ascii="Times New Roman" w:hAnsi="Times New Roman" w:cs="Times New Roman"/>
          <w:sz w:val="20"/>
          <w:szCs w:val="20"/>
        </w:rPr>
        <w:t xml:space="preserve">  da disciplina de</w:t>
      </w:r>
      <w:r>
        <w:rPr>
          <w:rFonts w:ascii="Times New Roman" w:hAnsi="Times New Roman" w:cs="Times New Roman"/>
          <w:sz w:val="20"/>
          <w:szCs w:val="20"/>
        </w:rPr>
        <w:t xml:space="preserve"> Banco de Dados</w:t>
      </w:r>
      <w:r w:rsidR="004D1FE1">
        <w:rPr>
          <w:rFonts w:ascii="Times New Roman" w:hAnsi="Times New Roman" w:cs="Times New Roman"/>
          <w:sz w:val="20"/>
          <w:szCs w:val="20"/>
        </w:rPr>
        <w:t>, so</w:t>
      </w:r>
      <w:r>
        <w:rPr>
          <w:rFonts w:ascii="Times New Roman" w:hAnsi="Times New Roman" w:cs="Times New Roman"/>
          <w:sz w:val="20"/>
          <w:szCs w:val="20"/>
        </w:rPr>
        <w:t>b orientação da prof. Danilo Martins</w:t>
      </w:r>
    </w:p>
    <w:p w:rsidR="00C43B67" w:rsidRPr="00D2328D" w:rsidRDefault="004D1FE1" w:rsidP="00C43B67">
      <w:pPr>
        <w:spacing w:before="1134" w:after="0" w:line="240" w:lineRule="auto"/>
        <w:ind w:left="510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32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Jam</w:t>
      </w:r>
      <w:r w:rsidR="00FD76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 </w:t>
      </w:r>
      <w:proofErr w:type="gramStart"/>
      <w:r w:rsidR="00FD76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</w:t>
      </w:r>
      <w:proofErr w:type="gramEnd"/>
      <w:r w:rsidR="00FD76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lima, Edson Silva</w:t>
      </w:r>
    </w:p>
    <w:p w:rsidR="00F83C63" w:rsidRPr="008849BB" w:rsidRDefault="00FD7647" w:rsidP="00C43B67">
      <w:pPr>
        <w:spacing w:before="1134" w:after="0" w:line="240" w:lineRule="auto"/>
        <w:ind w:left="510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DOCENTE DANILO MARTINS</w:t>
      </w: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B67" w:rsidRDefault="00C43B67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3C63" w:rsidRPr="008849BB" w:rsidRDefault="00F83C63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BB">
        <w:rPr>
          <w:rFonts w:ascii="Times New Roman" w:hAnsi="Times New Roman" w:cs="Times New Roman"/>
          <w:b/>
          <w:sz w:val="24"/>
          <w:szCs w:val="24"/>
        </w:rPr>
        <w:t>SANTA HELENA DE GOIAS</w:t>
      </w:r>
    </w:p>
    <w:p w:rsidR="00F83C63" w:rsidRDefault="00F83C63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BB">
        <w:rPr>
          <w:rFonts w:ascii="Times New Roman" w:hAnsi="Times New Roman" w:cs="Times New Roman"/>
          <w:b/>
          <w:sz w:val="24"/>
          <w:szCs w:val="24"/>
        </w:rPr>
        <w:t>2017</w:t>
      </w:r>
    </w:p>
    <w:p w:rsidR="007338C2" w:rsidRDefault="007338C2" w:rsidP="00F83C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42BB" w:rsidRDefault="007338C2" w:rsidP="00FD7647">
      <w:pPr>
        <w:spacing w:after="0" w:line="240" w:lineRule="auto"/>
        <w:jc w:val="center"/>
      </w:pPr>
      <w:r w:rsidRPr="007338C2">
        <w:rPr>
          <w:rFonts w:ascii="Times New Roman" w:hAnsi="Times New Roman" w:cs="Times New Roman"/>
          <w:b/>
          <w:sz w:val="32"/>
          <w:szCs w:val="32"/>
        </w:rPr>
        <w:lastRenderedPageBreak/>
        <w:t>SUMARIO</w:t>
      </w:r>
    </w:p>
    <w:p w:rsidR="00FD7647" w:rsidRDefault="00FD7647" w:rsidP="00A742BB"/>
    <w:p w:rsidR="00FD7647" w:rsidRDefault="00FD7647">
      <w:r>
        <w:br w:type="page"/>
      </w:r>
    </w:p>
    <w:p w:rsidR="00A742BB" w:rsidRDefault="00FD7647" w:rsidP="00FD76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8DB">
        <w:rPr>
          <w:rFonts w:ascii="Times New Roman" w:hAnsi="Times New Roman" w:cs="Times New Roman"/>
          <w:b/>
          <w:sz w:val="32"/>
          <w:szCs w:val="32"/>
        </w:rPr>
        <w:lastRenderedPageBreak/>
        <w:t>INTRODUÇÃO</w:t>
      </w:r>
    </w:p>
    <w:p w:rsidR="001838DB" w:rsidRDefault="001838DB" w:rsidP="001838D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838DB" w:rsidRDefault="001838DB" w:rsidP="00477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Essa documentação conta como material de apoio para melhor entendimento do que será explanado no decorrer do projeto e as ferramentas utilizadas no processo de desenvolvimento da aplicação.</w:t>
      </w:r>
    </w:p>
    <w:p w:rsidR="001838DB" w:rsidRDefault="001838DB" w:rsidP="00477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melhor entendimento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>
        <w:rPr>
          <w:rFonts w:ascii="Times New Roman" w:hAnsi="Times New Roman" w:cs="Times New Roman"/>
          <w:sz w:val="26"/>
          <w:szCs w:val="26"/>
        </w:rPr>
        <w:t>será  mostrado também por meio de imagem para melhor compreensão, visto que a parte visual para alguns e de mais fácil entendimento para algum interessado que já sabe a finalidade de determinada ferramenta e que apenas retirar alguma duvidas referente ao layout ou do porque a utilização da mesma.</w:t>
      </w:r>
    </w:p>
    <w:p w:rsidR="00477F36" w:rsidRDefault="001838DB" w:rsidP="00477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Será apresentado também ao final o contato da equipe de desenvolvimento caso for necessário</w:t>
      </w:r>
      <w:r w:rsidR="00477F36">
        <w:rPr>
          <w:rFonts w:ascii="Times New Roman" w:hAnsi="Times New Roman" w:cs="Times New Roman"/>
          <w:sz w:val="26"/>
          <w:szCs w:val="26"/>
        </w:rPr>
        <w:t xml:space="preserve"> realizar algum tipo de contato, que será claramente respondido se não infligir a normativa da </w:t>
      </w:r>
      <w:proofErr w:type="gramStart"/>
      <w:r w:rsidR="00477F36">
        <w:rPr>
          <w:rFonts w:ascii="Times New Roman" w:hAnsi="Times New Roman" w:cs="Times New Roman"/>
          <w:sz w:val="26"/>
          <w:szCs w:val="26"/>
        </w:rPr>
        <w:t>empresa</w:t>
      </w:r>
      <w:proofErr w:type="gramEnd"/>
    </w:p>
    <w:p w:rsidR="00477F36" w:rsidRDefault="00477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38DB" w:rsidRDefault="00477F36" w:rsidP="00477F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FERRAMENTAS ULTILIZADAS</w:t>
      </w:r>
    </w:p>
    <w:p w:rsidR="00477F36" w:rsidRPr="0023073A" w:rsidRDefault="00477F36" w:rsidP="00477F3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073A">
        <w:rPr>
          <w:rFonts w:ascii="Times New Roman" w:hAnsi="Times New Roman" w:cs="Times New Roman"/>
          <w:sz w:val="26"/>
          <w:szCs w:val="26"/>
        </w:rPr>
        <w:t xml:space="preserve">Dentre as diferentes ferramentas utilizadas usaremos o </w:t>
      </w:r>
      <w:r w:rsidR="0023073A">
        <w:rPr>
          <w:rFonts w:ascii="Times New Roman" w:hAnsi="Times New Roman" w:cs="Times New Roman"/>
          <w:sz w:val="26"/>
          <w:szCs w:val="26"/>
          <w:shd w:val="clear" w:color="auto" w:fill="FFFFFF"/>
        </w:rPr>
        <w:t>Docker</w:t>
      </w:r>
      <w:r w:rsidRPr="0023073A">
        <w:rPr>
          <w:rFonts w:ascii="Times New Roman" w:hAnsi="Times New Roman" w:cs="Times New Roman"/>
          <w:sz w:val="26"/>
          <w:szCs w:val="26"/>
        </w:rPr>
        <w:t>,</w:t>
      </w:r>
    </w:p>
    <w:p w:rsidR="0023073A" w:rsidRPr="0023073A" w:rsidRDefault="0023073A" w:rsidP="0023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73A" w:rsidRDefault="0023073A" w:rsidP="0023073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23073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Docker </w:t>
      </w:r>
    </w:p>
    <w:p w:rsidR="0023073A" w:rsidRDefault="0023073A" w:rsidP="0023073A">
      <w:pPr>
        <w:spacing w:line="360" w:lineRule="auto"/>
        <w:jc w:val="both"/>
        <w:rPr>
          <w:rFonts w:ascii="Times New Roman" w:hAnsi="Times New Roman" w:cs="Times New Roman"/>
          <w:color w:val="697A8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073A">
        <w:rPr>
          <w:rFonts w:ascii="Times New Roman" w:hAnsi="Times New Roman" w:cs="Times New Roman"/>
          <w:color w:val="697A89"/>
          <w:sz w:val="26"/>
          <w:szCs w:val="26"/>
          <w:shd w:val="clear" w:color="auto" w:fill="FFFFFF"/>
        </w:rPr>
        <w:t>Docker é um pacote de software leve, autônomo e executável que inclui tudo o que é necessário para executar um aplicativo: código, tempo de execução, ferramentas do sistema, bibliotecas do sistema e configurações.</w:t>
      </w:r>
    </w:p>
    <w:p w:rsidR="0023073A" w:rsidRDefault="0023073A" w:rsidP="0023073A">
      <w:pPr>
        <w:spacing w:line="360" w:lineRule="auto"/>
        <w:ind w:firstLine="708"/>
        <w:jc w:val="both"/>
        <w:rPr>
          <w:rFonts w:ascii="Arial" w:hAnsi="Arial" w:cs="Arial"/>
          <w:color w:val="697A8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97A89"/>
          <w:sz w:val="26"/>
          <w:szCs w:val="26"/>
          <w:shd w:val="clear" w:color="auto" w:fill="FFFFFF"/>
        </w:rPr>
        <w:t>O Docker cria ferramentas simples e uma abordagem de empacotamento universal que agrupa todas as dependências de aplicativos dentro de um contêiner, que é então executado no Docker Engine. O Docker Engine permite que os aplicativos em contêiner sejam executados em qualquer lugar de forma consistente em qualquer infraestrutura, resolvendo o “inferno da dependência” para desenvolvedores e equipes de operações e eliminando o problema “funciona no meu laptop!”.</w:t>
      </w:r>
    </w:p>
    <w:p w:rsidR="0023073A" w:rsidRDefault="0023073A" w:rsidP="0023073A">
      <w:pPr>
        <w:spacing w:line="360" w:lineRule="auto"/>
        <w:ind w:firstLine="708"/>
        <w:jc w:val="both"/>
        <w:rPr>
          <w:rFonts w:ascii="Arial" w:hAnsi="Arial" w:cs="Arial"/>
          <w:color w:val="697A8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97A89"/>
          <w:sz w:val="26"/>
          <w:szCs w:val="26"/>
          <w:shd w:val="clear" w:color="auto" w:fill="FFFFFF"/>
        </w:rPr>
        <w:t xml:space="preserve">Porque utilizar o Docker </w:t>
      </w:r>
      <w:r w:rsidR="002002C1">
        <w:rPr>
          <w:rFonts w:ascii="Arial" w:hAnsi="Arial" w:cs="Arial"/>
          <w:color w:val="697A89"/>
          <w:sz w:val="26"/>
          <w:szCs w:val="26"/>
          <w:shd w:val="clear" w:color="auto" w:fill="FFFFFF"/>
        </w:rPr>
        <w:t>Engine</w:t>
      </w:r>
      <w:r>
        <w:rPr>
          <w:rFonts w:ascii="Arial" w:hAnsi="Arial" w:cs="Arial"/>
          <w:color w:val="697A89"/>
          <w:sz w:val="26"/>
          <w:szCs w:val="26"/>
          <w:shd w:val="clear" w:color="auto" w:fill="FFFFFF"/>
        </w:rPr>
        <w:t>?</w:t>
      </w:r>
    </w:p>
    <w:p w:rsidR="0023073A" w:rsidRPr="002002C1" w:rsidRDefault="0023073A" w:rsidP="002002C1">
      <w:pPr>
        <w:pStyle w:val="Ttulo4"/>
        <w:numPr>
          <w:ilvl w:val="0"/>
          <w:numId w:val="31"/>
        </w:numPr>
        <w:shd w:val="clear" w:color="auto" w:fill="FFFFFF"/>
        <w:spacing w:before="0" w:after="150"/>
        <w:jc w:val="both"/>
        <w:rPr>
          <w:rFonts w:ascii="Times New Roman" w:hAnsi="Times New Roman" w:cs="Times New Roman"/>
          <w:b w:val="0"/>
          <w:i w:val="0"/>
          <w:color w:val="697A89"/>
          <w:sz w:val="20"/>
          <w:szCs w:val="20"/>
        </w:rPr>
      </w:pPr>
      <w:r w:rsidRPr="002002C1">
        <w:rPr>
          <w:rFonts w:ascii="Times New Roman" w:hAnsi="Times New Roman" w:cs="Times New Roman"/>
          <w:b w:val="0"/>
          <w:bCs w:val="0"/>
          <w:color w:val="022144"/>
          <w:sz w:val="20"/>
          <w:szCs w:val="20"/>
        </w:rPr>
        <w:t>Acelerar a Inovação</w:t>
      </w:r>
      <w:r w:rsidRPr="002002C1">
        <w:rPr>
          <w:rFonts w:ascii="Times New Roman" w:hAnsi="Times New Roman" w:cs="Times New Roman"/>
          <w:b w:val="0"/>
          <w:bCs w:val="0"/>
          <w:color w:val="022144"/>
          <w:sz w:val="20"/>
          <w:szCs w:val="20"/>
        </w:rPr>
        <w:t>:</w:t>
      </w:r>
      <w:r w:rsidRPr="002002C1">
        <w:rPr>
          <w:rFonts w:ascii="Times New Roman" w:hAnsi="Times New Roman" w:cs="Times New Roman"/>
          <w:b w:val="0"/>
          <w:bCs w:val="0"/>
          <w:i w:val="0"/>
          <w:color w:val="022144"/>
          <w:sz w:val="20"/>
          <w:szCs w:val="20"/>
        </w:rPr>
        <w:t xml:space="preserve"> </w:t>
      </w:r>
      <w:r w:rsidRPr="002002C1">
        <w:rPr>
          <w:rFonts w:ascii="Times New Roman" w:hAnsi="Times New Roman" w:cs="Times New Roman"/>
          <w:b w:val="0"/>
          <w:i w:val="0"/>
          <w:color w:val="697A89"/>
          <w:sz w:val="20"/>
          <w:szCs w:val="20"/>
        </w:rPr>
        <w:t>O Docker Engine forma a base comum subjacente à plataforma Docker Enterprise, permitindo que desenvolvedores e operadores transformem ideias em realidade de maneira rápida e segura.</w:t>
      </w:r>
    </w:p>
    <w:p w:rsidR="0023073A" w:rsidRPr="002002C1" w:rsidRDefault="0023073A" w:rsidP="002002C1">
      <w:pPr>
        <w:pStyle w:val="Ttulo4"/>
        <w:numPr>
          <w:ilvl w:val="0"/>
          <w:numId w:val="31"/>
        </w:numPr>
        <w:shd w:val="clear" w:color="auto" w:fill="FFFFFF"/>
        <w:spacing w:before="0" w:after="150"/>
        <w:jc w:val="both"/>
        <w:rPr>
          <w:rFonts w:ascii="Times New Roman" w:hAnsi="Times New Roman" w:cs="Times New Roman"/>
          <w:b w:val="0"/>
          <w:i w:val="0"/>
          <w:color w:val="697A89"/>
          <w:sz w:val="20"/>
          <w:szCs w:val="20"/>
        </w:rPr>
      </w:pPr>
      <w:r w:rsidRPr="002002C1">
        <w:rPr>
          <w:rFonts w:ascii="Times New Roman" w:hAnsi="Times New Roman" w:cs="Times New Roman"/>
          <w:b w:val="0"/>
          <w:bCs w:val="0"/>
          <w:color w:val="022144"/>
          <w:sz w:val="20"/>
          <w:szCs w:val="20"/>
        </w:rPr>
        <w:t>Liberdade de escolha</w:t>
      </w:r>
      <w:r w:rsidRPr="002002C1">
        <w:rPr>
          <w:rFonts w:ascii="Times New Roman" w:hAnsi="Times New Roman" w:cs="Times New Roman"/>
          <w:b w:val="0"/>
          <w:bCs w:val="0"/>
          <w:color w:val="022144"/>
          <w:sz w:val="20"/>
          <w:szCs w:val="20"/>
        </w:rPr>
        <w:t>:</w:t>
      </w:r>
      <w:r w:rsidRPr="002002C1">
        <w:rPr>
          <w:rFonts w:ascii="Times New Roman" w:hAnsi="Times New Roman" w:cs="Times New Roman"/>
          <w:b w:val="0"/>
          <w:bCs w:val="0"/>
          <w:i w:val="0"/>
          <w:color w:val="022144"/>
          <w:sz w:val="20"/>
          <w:szCs w:val="20"/>
        </w:rPr>
        <w:t xml:space="preserve"> </w:t>
      </w:r>
      <w:r w:rsidRPr="002002C1">
        <w:rPr>
          <w:rFonts w:ascii="Times New Roman" w:hAnsi="Times New Roman" w:cs="Times New Roman"/>
          <w:b w:val="0"/>
          <w:i w:val="0"/>
          <w:color w:val="697A89"/>
          <w:sz w:val="20"/>
          <w:szCs w:val="20"/>
        </w:rPr>
        <w:t>O Docker Engine oferece suporte a qualquer tipo de aplicativo - legado para nú- mida, monolítico para fator 12 - e funciona com vários sistemas operacionais, em híbrido / multi-nuvem e validado para funcionar com o Kubernetes CRI.</w:t>
      </w:r>
    </w:p>
    <w:p w:rsidR="0023073A" w:rsidRDefault="0023073A" w:rsidP="002002C1">
      <w:pPr>
        <w:pStyle w:val="Ttulo4"/>
        <w:numPr>
          <w:ilvl w:val="0"/>
          <w:numId w:val="31"/>
        </w:numPr>
        <w:shd w:val="clear" w:color="auto" w:fill="FFFFFF"/>
        <w:spacing w:before="0" w:after="150"/>
        <w:jc w:val="both"/>
        <w:rPr>
          <w:rFonts w:ascii="Times New Roman" w:hAnsi="Times New Roman" w:cs="Times New Roman"/>
          <w:i w:val="0"/>
          <w:color w:val="697A89"/>
          <w:sz w:val="20"/>
          <w:szCs w:val="20"/>
        </w:rPr>
      </w:pPr>
      <w:r w:rsidRPr="002002C1">
        <w:rPr>
          <w:rFonts w:ascii="Times New Roman" w:hAnsi="Times New Roman" w:cs="Times New Roman"/>
          <w:b w:val="0"/>
          <w:bCs w:val="0"/>
          <w:color w:val="022144"/>
          <w:sz w:val="20"/>
          <w:szCs w:val="20"/>
        </w:rPr>
        <w:t>Segurança intrínseca</w:t>
      </w:r>
      <w:r w:rsidRPr="002002C1">
        <w:rPr>
          <w:rFonts w:ascii="Times New Roman" w:hAnsi="Times New Roman" w:cs="Times New Roman"/>
          <w:b w:val="0"/>
          <w:bCs w:val="0"/>
          <w:color w:val="022144"/>
          <w:sz w:val="20"/>
          <w:szCs w:val="20"/>
        </w:rPr>
        <w:t>:</w:t>
      </w:r>
      <w:r w:rsidRPr="002002C1">
        <w:rPr>
          <w:rFonts w:ascii="Times New Roman" w:hAnsi="Times New Roman" w:cs="Times New Roman"/>
          <w:b w:val="0"/>
          <w:bCs w:val="0"/>
          <w:i w:val="0"/>
          <w:color w:val="022144"/>
          <w:sz w:val="20"/>
          <w:szCs w:val="20"/>
        </w:rPr>
        <w:t xml:space="preserve"> </w:t>
      </w:r>
      <w:r w:rsidRPr="002002C1">
        <w:rPr>
          <w:rFonts w:ascii="Times New Roman" w:hAnsi="Times New Roman" w:cs="Times New Roman"/>
          <w:b w:val="0"/>
          <w:i w:val="0"/>
          <w:color w:val="697A89"/>
          <w:sz w:val="20"/>
          <w:szCs w:val="20"/>
        </w:rPr>
        <w:t>O Docker Engine é construído com a segurança em mente. Com o Docker Content Trust e a validação do FIPS 140-2, os usuários do Docker Engine podem executar aplicativos em contêiner em ambientes altamente regulamentados</w:t>
      </w:r>
      <w:r w:rsidRPr="0023073A">
        <w:rPr>
          <w:rFonts w:ascii="Times New Roman" w:hAnsi="Times New Roman" w:cs="Times New Roman"/>
          <w:i w:val="0"/>
          <w:color w:val="697A89"/>
          <w:sz w:val="20"/>
          <w:szCs w:val="20"/>
        </w:rPr>
        <w:t>.</w:t>
      </w:r>
    </w:p>
    <w:p w:rsidR="002002C1" w:rsidRPr="002002C1" w:rsidRDefault="002002C1" w:rsidP="002002C1">
      <w:bookmarkStart w:id="0" w:name="_GoBack"/>
      <w:bookmarkEnd w:id="0"/>
    </w:p>
    <w:p w:rsidR="0023073A" w:rsidRPr="0023073A" w:rsidRDefault="0023073A" w:rsidP="0023073A"/>
    <w:p w:rsidR="0023073A" w:rsidRPr="0023073A" w:rsidRDefault="0023073A" w:rsidP="0023073A"/>
    <w:p w:rsidR="0023073A" w:rsidRDefault="0023073A" w:rsidP="0023073A">
      <w:pPr>
        <w:spacing w:line="360" w:lineRule="auto"/>
        <w:ind w:firstLine="708"/>
        <w:jc w:val="both"/>
        <w:rPr>
          <w:rFonts w:ascii="Arial" w:hAnsi="Arial" w:cs="Arial"/>
          <w:color w:val="697A89"/>
          <w:sz w:val="26"/>
          <w:szCs w:val="26"/>
          <w:shd w:val="clear" w:color="auto" w:fill="FFFFFF"/>
        </w:rPr>
      </w:pPr>
    </w:p>
    <w:p w:rsidR="0023073A" w:rsidRDefault="0023073A" w:rsidP="0023073A">
      <w:pPr>
        <w:spacing w:line="360" w:lineRule="auto"/>
        <w:ind w:firstLine="708"/>
        <w:jc w:val="both"/>
        <w:rPr>
          <w:rFonts w:ascii="Times New Roman" w:hAnsi="Times New Roman" w:cs="Times New Roman"/>
          <w:color w:val="697A89"/>
          <w:sz w:val="26"/>
          <w:szCs w:val="26"/>
          <w:shd w:val="clear" w:color="auto" w:fill="FFFFFF"/>
        </w:rPr>
      </w:pPr>
    </w:p>
    <w:p w:rsidR="0023073A" w:rsidRPr="0023073A" w:rsidRDefault="0023073A" w:rsidP="002307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697A89"/>
          <w:sz w:val="26"/>
          <w:szCs w:val="26"/>
          <w:shd w:val="clear" w:color="auto" w:fill="FFFFFF"/>
        </w:rPr>
        <w:lastRenderedPageBreak/>
        <w:tab/>
      </w:r>
    </w:p>
    <w:sectPr w:rsidR="0023073A" w:rsidRPr="0023073A" w:rsidSect="00FD1630">
      <w:footerReference w:type="default" r:id="rId9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F84" w:rsidRDefault="00A47F84" w:rsidP="00B5102A">
      <w:pPr>
        <w:spacing w:after="0" w:line="240" w:lineRule="auto"/>
      </w:pPr>
      <w:r>
        <w:separator/>
      </w:r>
    </w:p>
  </w:endnote>
  <w:endnote w:type="continuationSeparator" w:id="0">
    <w:p w:rsidR="00A47F84" w:rsidRDefault="00A47F84" w:rsidP="00B5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1338639"/>
      <w:docPartObj>
        <w:docPartGallery w:val="Page Numbers (Bottom of Page)"/>
        <w:docPartUnique/>
      </w:docPartObj>
    </w:sdtPr>
    <w:sdtEndPr/>
    <w:sdtContent>
      <w:p w:rsidR="005E13AB" w:rsidRDefault="005E13A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2C1">
          <w:rPr>
            <w:noProof/>
          </w:rPr>
          <w:t>6</w:t>
        </w:r>
        <w:r>
          <w:fldChar w:fldCharType="end"/>
        </w:r>
      </w:p>
    </w:sdtContent>
  </w:sdt>
  <w:p w:rsidR="005E13AB" w:rsidRDefault="005E13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F84" w:rsidRDefault="00A47F84" w:rsidP="00B5102A">
      <w:pPr>
        <w:spacing w:after="0" w:line="240" w:lineRule="auto"/>
      </w:pPr>
      <w:r>
        <w:separator/>
      </w:r>
    </w:p>
  </w:footnote>
  <w:footnote w:type="continuationSeparator" w:id="0">
    <w:p w:rsidR="00A47F84" w:rsidRDefault="00A47F84" w:rsidP="00B51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5pt;height:11.35pt" o:bullet="t">
        <v:imagedata r:id="rId1" o:title="mso8FE7"/>
      </v:shape>
    </w:pict>
  </w:numPicBullet>
  <w:abstractNum w:abstractNumId="0">
    <w:nsid w:val="095D689F"/>
    <w:multiLevelType w:val="hybridMultilevel"/>
    <w:tmpl w:val="D076B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3B37"/>
    <w:multiLevelType w:val="hybridMultilevel"/>
    <w:tmpl w:val="FAB22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4AA4"/>
    <w:multiLevelType w:val="hybridMultilevel"/>
    <w:tmpl w:val="6144DC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1355F58"/>
    <w:multiLevelType w:val="hybridMultilevel"/>
    <w:tmpl w:val="1B82CD4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5777D"/>
    <w:multiLevelType w:val="hybridMultilevel"/>
    <w:tmpl w:val="7B225A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7620F"/>
    <w:multiLevelType w:val="hybridMultilevel"/>
    <w:tmpl w:val="28C0B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32762"/>
    <w:multiLevelType w:val="hybridMultilevel"/>
    <w:tmpl w:val="135AC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8793B"/>
    <w:multiLevelType w:val="hybridMultilevel"/>
    <w:tmpl w:val="4B9AB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E3700"/>
    <w:multiLevelType w:val="hybridMultilevel"/>
    <w:tmpl w:val="6824B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57A0E"/>
    <w:multiLevelType w:val="hybridMultilevel"/>
    <w:tmpl w:val="93CEF24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35916"/>
    <w:multiLevelType w:val="hybridMultilevel"/>
    <w:tmpl w:val="DF24FC6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34E649E"/>
    <w:multiLevelType w:val="hybridMultilevel"/>
    <w:tmpl w:val="821E4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06090"/>
    <w:multiLevelType w:val="hybridMultilevel"/>
    <w:tmpl w:val="915CEA3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918C7"/>
    <w:multiLevelType w:val="hybridMultilevel"/>
    <w:tmpl w:val="8BEA12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FA67DFA"/>
    <w:multiLevelType w:val="hybridMultilevel"/>
    <w:tmpl w:val="66D43062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41A16CBF"/>
    <w:multiLevelType w:val="hybridMultilevel"/>
    <w:tmpl w:val="5A8285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E0BE3"/>
    <w:multiLevelType w:val="hybridMultilevel"/>
    <w:tmpl w:val="877AC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254FB"/>
    <w:multiLevelType w:val="hybridMultilevel"/>
    <w:tmpl w:val="E7985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C3A40"/>
    <w:multiLevelType w:val="hybridMultilevel"/>
    <w:tmpl w:val="F4C838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F0959D5"/>
    <w:multiLevelType w:val="hybridMultilevel"/>
    <w:tmpl w:val="02D64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8750CC"/>
    <w:multiLevelType w:val="hybridMultilevel"/>
    <w:tmpl w:val="AF306A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8507C"/>
    <w:multiLevelType w:val="hybridMultilevel"/>
    <w:tmpl w:val="B8E2389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1C68F7"/>
    <w:multiLevelType w:val="hybridMultilevel"/>
    <w:tmpl w:val="2C788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A396B"/>
    <w:multiLevelType w:val="hybridMultilevel"/>
    <w:tmpl w:val="ED3EE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2411E"/>
    <w:multiLevelType w:val="hybridMultilevel"/>
    <w:tmpl w:val="9606C94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78692B96"/>
    <w:multiLevelType w:val="hybridMultilevel"/>
    <w:tmpl w:val="BF967F5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13F4C"/>
    <w:multiLevelType w:val="hybridMultilevel"/>
    <w:tmpl w:val="28EEC048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CF3D50"/>
    <w:multiLevelType w:val="hybridMultilevel"/>
    <w:tmpl w:val="EA8A3FA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43491"/>
    <w:multiLevelType w:val="hybridMultilevel"/>
    <w:tmpl w:val="C2DA9A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D3402FE"/>
    <w:multiLevelType w:val="hybridMultilevel"/>
    <w:tmpl w:val="E97E3B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E563F3"/>
    <w:multiLevelType w:val="hybridMultilevel"/>
    <w:tmpl w:val="59B2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24"/>
  </w:num>
  <w:num w:numId="5">
    <w:abstractNumId w:val="30"/>
  </w:num>
  <w:num w:numId="6">
    <w:abstractNumId w:val="10"/>
  </w:num>
  <w:num w:numId="7">
    <w:abstractNumId w:val="28"/>
  </w:num>
  <w:num w:numId="8">
    <w:abstractNumId w:val="23"/>
  </w:num>
  <w:num w:numId="9">
    <w:abstractNumId w:val="7"/>
  </w:num>
  <w:num w:numId="10">
    <w:abstractNumId w:val="29"/>
  </w:num>
  <w:num w:numId="11">
    <w:abstractNumId w:val="21"/>
  </w:num>
  <w:num w:numId="12">
    <w:abstractNumId w:val="26"/>
  </w:num>
  <w:num w:numId="13">
    <w:abstractNumId w:val="9"/>
  </w:num>
  <w:num w:numId="14">
    <w:abstractNumId w:val="4"/>
  </w:num>
  <w:num w:numId="15">
    <w:abstractNumId w:val="11"/>
  </w:num>
  <w:num w:numId="16">
    <w:abstractNumId w:val="20"/>
  </w:num>
  <w:num w:numId="17">
    <w:abstractNumId w:val="12"/>
  </w:num>
  <w:num w:numId="18">
    <w:abstractNumId w:val="25"/>
  </w:num>
  <w:num w:numId="19">
    <w:abstractNumId w:val="13"/>
  </w:num>
  <w:num w:numId="20">
    <w:abstractNumId w:val="22"/>
  </w:num>
  <w:num w:numId="21">
    <w:abstractNumId w:val="19"/>
  </w:num>
  <w:num w:numId="22">
    <w:abstractNumId w:val="6"/>
  </w:num>
  <w:num w:numId="23">
    <w:abstractNumId w:val="1"/>
  </w:num>
  <w:num w:numId="24">
    <w:abstractNumId w:val="5"/>
  </w:num>
  <w:num w:numId="25">
    <w:abstractNumId w:val="3"/>
  </w:num>
  <w:num w:numId="26">
    <w:abstractNumId w:val="15"/>
  </w:num>
  <w:num w:numId="27">
    <w:abstractNumId w:val="27"/>
  </w:num>
  <w:num w:numId="28">
    <w:abstractNumId w:val="0"/>
  </w:num>
  <w:num w:numId="29">
    <w:abstractNumId w:val="16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99"/>
    <w:rsid w:val="0000694E"/>
    <w:rsid w:val="00012BF9"/>
    <w:rsid w:val="000811C8"/>
    <w:rsid w:val="000C7A4C"/>
    <w:rsid w:val="00105CF6"/>
    <w:rsid w:val="0015170D"/>
    <w:rsid w:val="00171B80"/>
    <w:rsid w:val="001838DB"/>
    <w:rsid w:val="00191E99"/>
    <w:rsid w:val="002002C1"/>
    <w:rsid w:val="0023073A"/>
    <w:rsid w:val="0024472A"/>
    <w:rsid w:val="003514A7"/>
    <w:rsid w:val="003C4141"/>
    <w:rsid w:val="00415733"/>
    <w:rsid w:val="0042378F"/>
    <w:rsid w:val="00477F36"/>
    <w:rsid w:val="00490735"/>
    <w:rsid w:val="00492C9C"/>
    <w:rsid w:val="004D1FE1"/>
    <w:rsid w:val="0057084C"/>
    <w:rsid w:val="005833D5"/>
    <w:rsid w:val="005E13AB"/>
    <w:rsid w:val="005F6C78"/>
    <w:rsid w:val="00637E8C"/>
    <w:rsid w:val="0068359A"/>
    <w:rsid w:val="007338C2"/>
    <w:rsid w:val="007A1067"/>
    <w:rsid w:val="0082490C"/>
    <w:rsid w:val="00825CF4"/>
    <w:rsid w:val="0083288B"/>
    <w:rsid w:val="008849BB"/>
    <w:rsid w:val="008A65B2"/>
    <w:rsid w:val="00902F30"/>
    <w:rsid w:val="009344D2"/>
    <w:rsid w:val="0096244B"/>
    <w:rsid w:val="009636DC"/>
    <w:rsid w:val="00996815"/>
    <w:rsid w:val="00A33B8A"/>
    <w:rsid w:val="00A379F8"/>
    <w:rsid w:val="00A47F84"/>
    <w:rsid w:val="00A742BB"/>
    <w:rsid w:val="00AC6A1B"/>
    <w:rsid w:val="00AF19AA"/>
    <w:rsid w:val="00B5102A"/>
    <w:rsid w:val="00BB797D"/>
    <w:rsid w:val="00C43B67"/>
    <w:rsid w:val="00CE5E5C"/>
    <w:rsid w:val="00D2328D"/>
    <w:rsid w:val="00D67E99"/>
    <w:rsid w:val="00DE53D4"/>
    <w:rsid w:val="00DF7A85"/>
    <w:rsid w:val="00E241EA"/>
    <w:rsid w:val="00E822A1"/>
    <w:rsid w:val="00F02FD2"/>
    <w:rsid w:val="00F365F9"/>
    <w:rsid w:val="00F419E9"/>
    <w:rsid w:val="00F67970"/>
    <w:rsid w:val="00F83C63"/>
    <w:rsid w:val="00F904AF"/>
    <w:rsid w:val="00FD1630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0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0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0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7338C2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character" w:customStyle="1" w:styleId="Ttulo1Char">
    <w:name w:val="Título 1 Char"/>
    <w:basedOn w:val="Fontepargpadro"/>
    <w:link w:val="Ttulo1"/>
    <w:uiPriority w:val="9"/>
    <w:rsid w:val="007338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5102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5102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5102A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5102A"/>
    <w:pPr>
      <w:spacing w:line="276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0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6C78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0811C8"/>
  </w:style>
  <w:style w:type="paragraph" w:styleId="NormalWeb">
    <w:name w:val="Normal (Web)"/>
    <w:basedOn w:val="Normal"/>
    <w:uiPriority w:val="99"/>
    <w:semiHidden/>
    <w:unhideWhenUsed/>
    <w:rsid w:val="0093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04AF"/>
    <w:rPr>
      <w:b/>
      <w:bCs/>
    </w:rPr>
  </w:style>
  <w:style w:type="table" w:styleId="Tabelacomgrade">
    <w:name w:val="Table Grid"/>
    <w:basedOn w:val="Tabelanormal"/>
    <w:uiPriority w:val="39"/>
    <w:rsid w:val="0049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C6A1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1EA"/>
  </w:style>
  <w:style w:type="paragraph" w:styleId="Rodap">
    <w:name w:val="footer"/>
    <w:basedOn w:val="Normal"/>
    <w:link w:val="RodapChar"/>
    <w:uiPriority w:val="99"/>
    <w:unhideWhenUsed/>
    <w:rsid w:val="00E2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1EA"/>
  </w:style>
  <w:style w:type="paragraph" w:styleId="SemEspaamento">
    <w:name w:val="No Spacing"/>
    <w:link w:val="SemEspaamentoChar"/>
    <w:uiPriority w:val="1"/>
    <w:qFormat/>
    <w:rsid w:val="00E241E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241EA"/>
    <w:rPr>
      <w:rFonts w:eastAsiaTheme="minorEastAsia"/>
      <w:lang w:eastAsia="pt-BR"/>
    </w:rPr>
  </w:style>
  <w:style w:type="paragraph" w:customStyle="1" w:styleId="Default">
    <w:name w:val="Default"/>
    <w:rsid w:val="00F419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77F36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2307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0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073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0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0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0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7338C2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7338C2"/>
    <w:pPr>
      <w:spacing w:after="0"/>
    </w:pPr>
    <w:rPr>
      <w:rFonts w:cstheme="minorHAnsi"/>
    </w:rPr>
  </w:style>
  <w:style w:type="character" w:customStyle="1" w:styleId="Ttulo1Char">
    <w:name w:val="Título 1 Char"/>
    <w:basedOn w:val="Fontepargpadro"/>
    <w:link w:val="Ttulo1"/>
    <w:uiPriority w:val="9"/>
    <w:rsid w:val="007338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5102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5102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5102A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5102A"/>
    <w:pPr>
      <w:spacing w:line="276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0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6C78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0811C8"/>
  </w:style>
  <w:style w:type="paragraph" w:styleId="NormalWeb">
    <w:name w:val="Normal (Web)"/>
    <w:basedOn w:val="Normal"/>
    <w:uiPriority w:val="99"/>
    <w:semiHidden/>
    <w:unhideWhenUsed/>
    <w:rsid w:val="0093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04AF"/>
    <w:rPr>
      <w:b/>
      <w:bCs/>
    </w:rPr>
  </w:style>
  <w:style w:type="table" w:styleId="Tabelacomgrade">
    <w:name w:val="Table Grid"/>
    <w:basedOn w:val="Tabelanormal"/>
    <w:uiPriority w:val="39"/>
    <w:rsid w:val="0049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C6A1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1EA"/>
  </w:style>
  <w:style w:type="paragraph" w:styleId="Rodap">
    <w:name w:val="footer"/>
    <w:basedOn w:val="Normal"/>
    <w:link w:val="RodapChar"/>
    <w:uiPriority w:val="99"/>
    <w:unhideWhenUsed/>
    <w:rsid w:val="00E2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1EA"/>
  </w:style>
  <w:style w:type="paragraph" w:styleId="SemEspaamento">
    <w:name w:val="No Spacing"/>
    <w:link w:val="SemEspaamentoChar"/>
    <w:uiPriority w:val="1"/>
    <w:qFormat/>
    <w:rsid w:val="00E241E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241EA"/>
    <w:rPr>
      <w:rFonts w:eastAsiaTheme="minorEastAsia"/>
      <w:lang w:eastAsia="pt-BR"/>
    </w:rPr>
  </w:style>
  <w:style w:type="paragraph" w:customStyle="1" w:styleId="Default">
    <w:name w:val="Default"/>
    <w:rsid w:val="00F419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77F36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2307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0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073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76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5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32244">
                                  <w:marLeft w:val="-180"/>
                                  <w:marRight w:val="-18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1782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3823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903296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573423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80640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48682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50686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67427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30317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30770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6334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02627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55888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0077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7573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7714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5265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33439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5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62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6470">
                                      <w:marLeft w:val="285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31" w:color="2854A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7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428928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31" w:color="4DCFA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4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9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4351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2616">
                                      <w:marLeft w:val="1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981226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3830">
                                      <w:marLeft w:val="1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8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9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4991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04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38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51239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892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1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13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5472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130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6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4754">
                                  <w:marLeft w:val="-180"/>
                                  <w:marRight w:val="-18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7090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67638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09716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685790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990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46506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464978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80350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90769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522506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11540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038081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08245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65951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92205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571443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4761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533462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0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1802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7925">
                                      <w:marLeft w:val="285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31" w:color="2854A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2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6629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9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31" w:color="4DCFA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2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6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250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67478">
                                      <w:marLeft w:val="1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18361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1329">
                                      <w:marLeft w:val="1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8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22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5310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2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82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980056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559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4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7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934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4306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B243-8BF5-4E0E-9257-37945106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Tghstronda</cp:lastModifiedBy>
  <cp:revision>23</cp:revision>
  <dcterms:created xsi:type="dcterms:W3CDTF">2017-09-12T00:12:00Z</dcterms:created>
  <dcterms:modified xsi:type="dcterms:W3CDTF">2019-05-16T03:12:00Z</dcterms:modified>
</cp:coreProperties>
</file>