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3A6" w:rsidRPr="00CE73BA" w:rsidRDefault="00CE73BA">
      <w:pPr>
        <w:jc w:val="center"/>
        <w:rPr>
          <w:rFonts w:ascii="Times New Roman" w:eastAsia="Times New Roman" w:hAnsi="Times New Roman" w:cs="Times New Roman"/>
          <w:u w:val="single"/>
          <w:lang w:val="fr-CA"/>
        </w:rPr>
      </w:pPr>
      <w:r w:rsidRPr="00CE73BA">
        <w:rPr>
          <w:rFonts w:ascii="Times New Roman" w:eastAsia="Times New Roman" w:hAnsi="Times New Roman" w:cs="Times New Roman"/>
          <w:u w:val="single"/>
          <w:lang w:val="fr-CA"/>
        </w:rPr>
        <w:t xml:space="preserve">Data Définition Document pour le système biomédical à la base de </w:t>
      </w:r>
      <w:proofErr w:type="gramStart"/>
      <w:r w:rsidRPr="00CE73BA">
        <w:rPr>
          <w:rFonts w:ascii="Times New Roman" w:eastAsia="Times New Roman" w:hAnsi="Times New Roman" w:cs="Times New Roman"/>
          <w:u w:val="single"/>
          <w:lang w:val="fr-CA"/>
        </w:rPr>
        <w:t>donnée centrale</w:t>
      </w:r>
      <w:proofErr w:type="gramEnd"/>
    </w:p>
    <w:p w:rsidR="002353A6" w:rsidRPr="00CE73BA" w:rsidRDefault="002353A6">
      <w:pPr>
        <w:jc w:val="center"/>
        <w:rPr>
          <w:rFonts w:ascii="Times New Roman" w:eastAsia="Times New Roman" w:hAnsi="Times New Roman" w:cs="Times New Roman"/>
          <w:lang w:val="fr-CA"/>
        </w:rPr>
      </w:pPr>
    </w:p>
    <w:p w:rsidR="002353A6" w:rsidRPr="00CE73BA" w:rsidRDefault="00CE73BA">
      <w:pPr>
        <w:rPr>
          <w:rFonts w:ascii="Times New Roman" w:eastAsia="Times New Roman" w:hAnsi="Times New Roman" w:cs="Times New Roman"/>
          <w:lang w:val="fr-CA"/>
        </w:rPr>
      </w:pPr>
      <w:r w:rsidRPr="00CE73BA">
        <w:rPr>
          <w:rFonts w:ascii="Times New Roman" w:eastAsia="Times New Roman" w:hAnsi="Times New Roman" w:cs="Times New Roman"/>
          <w:lang w:val="fr-CA"/>
        </w:rPr>
        <w:t xml:space="preserve">Dans le système de contrôleur pour le biomédical, nous avons deux tables : la table Patient et la table </w:t>
      </w:r>
      <w:proofErr w:type="spellStart"/>
      <w:r w:rsidRPr="00CE73BA">
        <w:rPr>
          <w:rFonts w:ascii="Times New Roman" w:eastAsia="Times New Roman" w:hAnsi="Times New Roman" w:cs="Times New Roman"/>
          <w:lang w:val="fr-CA"/>
        </w:rPr>
        <w:t>PriseTest</w:t>
      </w:r>
      <w:proofErr w:type="spellEnd"/>
      <w:r w:rsidRPr="00CE73BA">
        <w:rPr>
          <w:rFonts w:ascii="Times New Roman" w:eastAsia="Times New Roman" w:hAnsi="Times New Roman" w:cs="Times New Roman"/>
          <w:lang w:val="fr-CA"/>
        </w:rPr>
        <w:t xml:space="preserve"> pour la base de données centrale. Pour la base de données centrale, le système utilisera </w:t>
      </w:r>
      <w:proofErr w:type="spellStart"/>
      <w:r w:rsidRPr="00CE73BA">
        <w:rPr>
          <w:rFonts w:ascii="Times New Roman" w:eastAsia="Times New Roman" w:hAnsi="Times New Roman" w:cs="Times New Roman"/>
          <w:lang w:val="fr-CA"/>
        </w:rPr>
        <w:t>MySql</w:t>
      </w:r>
      <w:proofErr w:type="spellEnd"/>
      <w:r w:rsidRPr="00CE73BA">
        <w:rPr>
          <w:rFonts w:ascii="Times New Roman" w:eastAsia="Times New Roman" w:hAnsi="Times New Roman" w:cs="Times New Roman"/>
          <w:lang w:val="fr-CA"/>
        </w:rPr>
        <w:t xml:space="preserve">. </w:t>
      </w:r>
    </w:p>
    <w:p w:rsidR="002353A6" w:rsidRDefault="00CE73B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Table Patient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559"/>
        <w:gridCol w:w="2730"/>
        <w:gridCol w:w="1291"/>
        <w:gridCol w:w="1998"/>
      </w:tblGrid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Significatif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Nom (Table)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</w:rPr>
              <w:t>scription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Range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Numéro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Ce numéro représente l’identité unique du patient. Ceci nous permet d’identifier le patient dans la base de </w:t>
            </w:r>
            <w:proofErr w:type="gramStart"/>
            <w:r w:rsidRPr="00CE73BA">
              <w:rPr>
                <w:rFonts w:ascii="Times New Roman" w:eastAsia="Times New Roman" w:hAnsi="Times New Roman" w:cs="Times New Roman"/>
                <w:lang w:val="fr-CA"/>
              </w:rPr>
              <w:t>donnée</w:t>
            </w:r>
            <w:proofErr w:type="gramEnd"/>
            <w:r w:rsidRPr="00CE73BA">
              <w:rPr>
                <w:rFonts w:ascii="Times New Roman" w:eastAsia="Times New Roman" w:hAnsi="Times New Roman" w:cs="Times New Roman"/>
                <w:lang w:val="fr-CA"/>
              </w:rPr>
              <w:t>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Unsigned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0-</w:t>
            </w:r>
            <w:r>
              <w:rPr>
                <w:rFonts w:ascii="Times New Roman" w:eastAsia="Times New Roman" w:hAnsi="Times New Roman" w:cs="Times New Roman"/>
                <w:sz w:val="20"/>
              </w:rPr>
              <w:t>4294967295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Prénom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Prenom</w:t>
            </w:r>
            <w:proofErr w:type="spell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prénom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patient.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caractères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unicode</w:t>
            </w:r>
            <w:proofErr w:type="spellEnd"/>
          </w:p>
        </w:tc>
      </w:tr>
      <w:tr w:rsidR="002353A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Nom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Le nom du patient.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caractères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unicode</w:t>
            </w:r>
            <w:proofErr w:type="spellEnd"/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Date de Naissance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DateNaissance</w:t>
            </w:r>
            <w:proofErr w:type="spell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>La date de naissance du patient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'1000-01-01' à '9999-12-31'.</w:t>
            </w:r>
          </w:p>
        </w:tc>
      </w:tr>
    </w:tbl>
    <w:p w:rsidR="002353A6" w:rsidRDefault="002353A6">
      <w:pPr>
        <w:rPr>
          <w:rFonts w:ascii="Calibri" w:eastAsia="Calibri" w:hAnsi="Calibri" w:cs="Calibri"/>
        </w:rPr>
      </w:pPr>
    </w:p>
    <w:p w:rsidR="002353A6" w:rsidRDefault="00CE73B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Table Prise de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2"/>
        <w:gridCol w:w="1554"/>
        <w:gridCol w:w="2840"/>
        <w:gridCol w:w="1062"/>
        <w:gridCol w:w="2060"/>
      </w:tblGrid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 </w:t>
            </w:r>
            <w:proofErr w:type="spellStart"/>
            <w:r>
              <w:rPr>
                <w:rFonts w:ascii="Calibri" w:eastAsia="Calibri" w:hAnsi="Calibri" w:cs="Calibri"/>
              </w:rPr>
              <w:t>Significatif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 (Table)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Range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Numéro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Ce numéro représente l’identité unique du test. Ceci nous permet d’identifier le test dans la base de </w:t>
            </w:r>
            <w:proofErr w:type="gramStart"/>
            <w:r w:rsidRPr="00CE73BA">
              <w:rPr>
                <w:rFonts w:ascii="Times New Roman" w:eastAsia="Times New Roman" w:hAnsi="Times New Roman" w:cs="Times New Roman"/>
                <w:lang w:val="fr-CA"/>
              </w:rPr>
              <w:t>donnée</w:t>
            </w:r>
            <w:proofErr w:type="gramEnd"/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.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Unsigned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0-</w:t>
            </w:r>
            <w:r>
              <w:rPr>
                <w:rFonts w:ascii="Times New Roman" w:eastAsia="Times New Roman" w:hAnsi="Times New Roman" w:cs="Times New Roman"/>
                <w:sz w:val="20"/>
              </w:rPr>
              <w:t>4294967295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>La date de prise du test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>La date de prise de test du patient. Ceci nous permet de créer un historique de test pour un patient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'1000-01-01' à '9999-12-31'.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Systolique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systolique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>La systolique du patient lors d’un test.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Unsigned Double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 à 250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Pouls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poul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Le </w:t>
            </w:r>
            <w:proofErr w:type="spellStart"/>
            <w:r w:rsidRPr="00CE73BA">
              <w:rPr>
                <w:rFonts w:ascii="Times New Roman" w:eastAsia="Times New Roman" w:hAnsi="Times New Roman" w:cs="Times New Roman"/>
                <w:lang w:val="fr-CA"/>
              </w:rPr>
              <w:t>poul</w:t>
            </w:r>
            <w:proofErr w:type="spellEnd"/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 du patient lors d’un test.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Unsigned Double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0 à 250 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Diasystolique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diasystolique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lang w:val="fr-CA"/>
              </w:rPr>
            </w:pPr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Le </w:t>
            </w:r>
            <w:proofErr w:type="spellStart"/>
            <w:r w:rsidRPr="00CE73BA">
              <w:rPr>
                <w:rFonts w:ascii="Times New Roman" w:eastAsia="Times New Roman" w:hAnsi="Times New Roman" w:cs="Times New Roman"/>
                <w:lang w:val="fr-CA"/>
              </w:rPr>
              <w:t>poul</w:t>
            </w:r>
            <w:proofErr w:type="spellEnd"/>
            <w:r w:rsidRPr="00CE73BA">
              <w:rPr>
                <w:rFonts w:ascii="Times New Roman" w:eastAsia="Times New Roman" w:hAnsi="Times New Roman" w:cs="Times New Roman"/>
                <w:lang w:val="fr-CA"/>
              </w:rPr>
              <w:t xml:space="preserve"> du patient lors d’un test.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Unsigned Double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 à 200</w:t>
            </w:r>
          </w:p>
        </w:tc>
      </w:tr>
      <w:tr w:rsidR="00235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idPatient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Identité</w:t>
            </w:r>
            <w:proofErr w:type="spellEnd"/>
            <w:r>
              <w:rPr>
                <w:rFonts w:ascii="Calibri" w:eastAsia="Calibri" w:hAnsi="Calibri" w:cs="Calibri"/>
              </w:rPr>
              <w:t xml:space="preserve"> du patient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Pr="00CE73BA" w:rsidRDefault="00CE73BA">
            <w:pPr>
              <w:spacing w:after="0" w:line="240" w:lineRule="auto"/>
              <w:rPr>
                <w:rFonts w:ascii="Calibri" w:eastAsia="Calibri" w:hAnsi="Calibri" w:cs="Calibri"/>
                <w:lang w:val="fr-CA"/>
              </w:rPr>
            </w:pPr>
            <w:r w:rsidRPr="00CE73BA">
              <w:rPr>
                <w:rFonts w:ascii="Calibri" w:eastAsia="Calibri" w:hAnsi="Calibri" w:cs="Calibri"/>
                <w:lang w:val="fr-CA"/>
              </w:rPr>
              <w:t>L’identité patient qui se référence à un test. Ceci nous permet d’associer un patient à plusieurs tests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3A6" w:rsidRDefault="00CE73BA">
            <w:pPr>
              <w:spacing w:after="0" w:line="240" w:lineRule="auto"/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2147483647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à 2147483647</w:t>
            </w:r>
            <w:bookmarkEnd w:id="0"/>
          </w:p>
        </w:tc>
      </w:tr>
    </w:tbl>
    <w:p w:rsidR="002353A6" w:rsidRDefault="002353A6">
      <w:pPr>
        <w:rPr>
          <w:rFonts w:ascii="Calibri" w:eastAsia="Calibri" w:hAnsi="Calibri" w:cs="Calibri"/>
        </w:rPr>
      </w:pPr>
    </w:p>
    <w:sectPr w:rsidR="0023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53A6"/>
    <w:rsid w:val="002353A6"/>
    <w:rsid w:val="00C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A43F"/>
  <w15:docId w15:val="{DD63F1E4-2DF8-463F-8A72-CF43073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Gauvin-Lanthier</cp:lastModifiedBy>
  <cp:revision>2</cp:revision>
  <dcterms:created xsi:type="dcterms:W3CDTF">2018-03-01T19:25:00Z</dcterms:created>
  <dcterms:modified xsi:type="dcterms:W3CDTF">2018-03-01T19:34:00Z</dcterms:modified>
</cp:coreProperties>
</file>