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=========== Monday 28/10, Planning Meeting PA0 ===============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Trần Gia Khang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Trần Quốc Huy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Hoàng Sang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Phan Văn Tài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Võ Anh Quân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Members Absent: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Phan Thế Anh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Trần Gia Khang: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To-do: Write a brief description of the project's target users, draft use cases for AI chat and AI-assisted email, and set up the workspace folder.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Trần Quốc Huy: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To-do: Draft the use case for creating a knowledge base.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Nguyễn Hoàng Sang: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To-do: Draft the use cases for creating and managing bots and for advanced functionality.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Phan Văn Tài: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To-do: Write use cases for authentication and authorization, and for image-based inquiry.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Võ Anh Quân: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To-do: Draft the use case for managing and utilizing prompts.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Phan Thế Anh: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To-do: Draft the use case for upgrading accounts to Pro status.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 of the Meeting: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This kickoff meeting marked the start of work on PA0. The team discussed initial tasks, divided responsibilities, and set up essential tools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