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68887360"/>
        <w:docPartObj>
          <w:docPartGallery w:val="Cover Pages"/>
          <w:docPartUnique/>
        </w:docPartObj>
      </w:sdtPr>
      <w:sdtEndPr/>
      <w:sdtContent>
        <w:p w:rsidR="003D6A26" w:rsidRPr="005521C4" w:rsidRDefault="003D6A26" w:rsidP="003D6A26">
          <w:r w:rsidRPr="005521C4"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16B01BC7" wp14:editId="7D26597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470626032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3D6A26" w:rsidRDefault="003D6A26" w:rsidP="003D6A26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TGM</w:t>
                                      </w:r>
                                    </w:p>
                                  </w:sdtContent>
                                </w:sdt>
                                <w:p w:rsidR="003D6A26" w:rsidRDefault="003D6A26" w:rsidP="003D6A26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Jahr"/>
                                    <w:id w:val="1385984869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D6A26" w:rsidRDefault="003D6A26" w:rsidP="003D6A26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el"/>
                                    <w:id w:val="1180004591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D6A26" w:rsidRDefault="00F361B5" w:rsidP="003D6A26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361B5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S06 - Mustergültige Zusammenarbeit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Untertitel"/>
                                    <w:id w:val="-749187196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D6A26" w:rsidRDefault="003D6A26" w:rsidP="003D6A26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3D6A26" w:rsidRDefault="00A40AFC" w:rsidP="003D6A26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alias w:val="Autor"/>
                                      <w:id w:val="-925265429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D6A2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Thomas Taschner</w:t>
                                      </w:r>
                                      <w:r w:rsidR="00F401FD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, Michael Weinberger</w:t>
                                      </w:r>
                                    </w:sdtContent>
                                  </w:sdt>
                                  <w:r w:rsidR="003D6A26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 4AHITT 2014/15</w:t>
                                  </w:r>
                                  <w:r w:rsidR="00B74F24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, am 18</w:t>
                                  </w:r>
                                  <w:r w:rsidR="00EE00A6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.12.2014</w:t>
                                  </w:r>
                                </w:p>
                                <w:p w:rsidR="003D6A26" w:rsidRDefault="003D6A26" w:rsidP="003D6A26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VCDQ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CxWd&#10;a+eQbedA9DHPfs9+zVFEuPyU+v8uoHrWref3WyRW1oef0wD68x7KVGjnaZPveRcgt/IkBuFLPQjh&#10;U6n48E/btjVDhbHyoc7RNMe1TBwmfwdj2bRjhlGNn7+7rxozDdpiU6a5pssbzrw5PlfwWvGGgomb&#10;WsZaETBnSREwAIrxNnpwLYuhoKQKSRrD1p2OFqbWRAEV6borxPTmshqYC6PJNWhophjHr9eC29aC&#10;GITuaPMJP9RsIHlsZnfVwBxghkujm2Y95tVkYDBaUGMbVq2gZjYcNTyrBjA/RfOGFde9Yb/vvCwU&#10;L27BXx6aWAymJk6sVR6G3KgpFs4tQUYvWCG/XVLNISvmBbyEz75XpBJH72jSZrqGitQcqz0tYPo8&#10;FOXHMBUvqPf4qSjRNgZ05e3oyn9K4JK/yHCleNzUq+L9ztKieT/FQIG+geY8KYw1Hz2JnV5yFIA3&#10;MG0x3M/13zQAk4LGoPcBMELQe4sUH1EJnAOidLEknyiAJWuctJlXcj1xifmlcoCpKbS+q6TkNfv0&#10;MfycCpryWGFNbZzIVMe6onoqM9FbI3OjJKKgsktZa4cIqETCtlqozo/TIkSlclmFqa3l52qTZlSR&#10;xlGwiuKYS13k2/UizpVHD2D51r5bLe/F/PHibOfhf00VfqoRq8hF/+1+/DAJ9YB36QNy5Z6S5QVg&#10;fJqXu7RC9VWeJiWOTRxtd+Vv0VbJI5iyay/2Ej8MJkoQwYpA0ADTRdNnkemB6PFnrwzziDMLy5CS&#10;v9nefB0+hvFnPr6mzcAqKTDAeIUa4Y05HRjzaj5wsy7WBH+6DGDqTnOnK8uxp8bKMKeurTpTlbl3&#10;rqUarrFc/cWfwoz5LgqCMPkUJSGtT5hxmXWqVkq4shArFM6ta2qmEKCtSXlEuOob5csDBwuSJAD5&#10;vPku9IL76rr0ohivZ22OxYiB2JUeKulN3TJUV7Omt7dLkN5YOtO7O7haLO5dQ2eWYd4vSPpi5wXp&#10;4Zd14T/kYTCABsSUEzgLYy1Yw1KMEawQ0MTyNUExX6fBFzC3eQpTCgYYlrlwsUvzPybKAZaMN5Pi&#10;Pw9eHk6U+KcEEMMVKxKlFDeGaWvQJpdr1nINzD3ois87sKD8clHCHTR5yGB67uBJTAxTkt7C8mkT&#10;cXMs+EOuqhsALeT1DdCLHaGXgBeuKQC5wdAL36YWpPM3h68NdcOCRY+8EIDBo0WlbG2GwC/TouXj&#10;BYihuTpZq15qlACEo5UMCHBZg4u6h+kDfXc4x0dcAWDINNg3wTR/mRuIkvGheW5TT1gh00nKomoq&#10;keyUloiCyg4lqYeqqZSf2/BHtcMg2FJfru5HBBsRbESw7xvBwPnp+F/CiRgawZhqMXTOG6+UIIyZ&#10;LuDoG0EYGcVehEHMuBSPkH8AGQ1ku8SjqhvY6I0+B3jITovzqwEMeXgewOip/fAlqYpwhEpEm1pk&#10;SUdEQWWHslEOEVApAxjxR3XDwNfogI0O2OiAXeOANTvLb+aM6UdQJryVoaHMUW2AKzD3horukHCa&#10;hTNmMO7gciTTXPZ6m4n4eM0kn/0CLNMsS7sEmlCCtgC93dcNyBD3Up/k/GosQx4Ay4TWTzlj3ef2&#10;o5mkLIIVKhF6aqGlYSYKKjuUpB6qprICPdzyrUeUaodBs6XDf2nnUN68knb2xt3Co0PIcbfwhAbG&#10;3cJnD6nPnXUZRwAFx1+whzk0QhlMhUeBEW8OQsnX0l3HRIQyNJ2cldfaLiSb1wsJ6NxI3PRSI/9C&#10;NOOivci6gat9BVy2OL8an5AHwCch5Sl8ant4/egkqYpggkoEk1pkXa91RBRUdigb5RABlUjY5o/q&#10;hkGnuxX/HdFpgJOc8SxrRKcXoxPgQmcnkAmLOTQ6VaEYx9hkqE51lHUUodM+OL/uKAsfAxDSMvLi&#10;zOlE4AZQI5ZKPPUiFJpKnbm04L6Amqn2Zd6Z0FCX9avxCTUi8Akio07h05HOzkHUKXURXFApQ4qk&#10;J6qmUiaTFETVVCLZEYNUPQxGjR7UGG8xxlt8+3gLwIcuRgnDOThGYQyebnUDLzXVpnALp96teS3/&#10;qVmV92KIplrt9fkz1FwC7kE1AvQ2wL411/kK/6nD+dUIhWrnp1Wc6VMIhVw2zz0HUEfKIqCgEvEE&#10;H9jWElFQKQOUpB6qplIma/ij2oHw6WS4hS3HrGE02xgwKPIqICZvDBh8sQZGJ+vFTladUFKHu+M5&#10;0dAABvbrHIRZKvh1GG7h6CKFAczza0HYRT5WFcWtN+z0AhIKALZZs7SL9gDrBkzTL2pwAk6vhjBk&#10;QkAYaP08hJHGzgHYsbIISqhEwKmFlrREFFR2KCX1EAWVMogRh1Q3DISdDrkYIYxPlTHmfYx5/25i&#10;3utUwAbCqnTAYYPeHdXBPDbCBTnOQq2StnQD0rcwu+S1IIypmGeICMANN6DTiZ3Cyk8ycNf0OWo4&#10;owMRuIPRSNCLenUDMr+91MhMl/WrQQyZ4CDGuT4PYtKDz+HYkboITqhEyKnFlvREFFR2KElBVE2l&#10;jGESg1Q9DIydDnwfYWyEMQDxMXXrgtStbxA5WOd1/wa5rJC8G4cKq5K7T2GakqSLHZCFt3meHnja&#10;H6S64e5Yy4/jNxdmJ0NuIQeDJoGfAjYgKRlQkIcUQlBHF+p4aifPT65yPHkmrjDKdEAG9p5IuK1O&#10;Up5tKnIVofvjFEzVvXfuHWNqaNb91FCXy+ntamFMrRWzTbBri8WSURIipmDy7q4/tuasnc+8XImf&#10;4/AAKa8Sc2hBWJCKd8Z19zfPKt1HkF6rxNEePvhQp57+f6SYlk/rpyoo6rvINi0ynm26+vbZpjy2&#10;GE8/JDPV87WEwc2UBVnYaKYYgyMHMiQY+uzCgTfaKcsd7VQTZDvaqf/RVHhup8RnguoomdFcyZ92&#10;gXjLY3PVkx4/uLligJzCXGka2K2WtWpWVbaGH8mB1QNtINCSaVxVwZdJxlVV9amR06r423y4o7ZW&#10;dbzEm1ir9fWf8hD+IHzrTQxA9QUb/jE5+R6u5a/nffgvAAAA//8DAFBLAwQUAAYACAAAACEA0ywB&#10;590AAAAHAQAADwAAAGRycy9kb3ducmV2LnhtbEyPzU7DMBCE70i8g7VI3KjdIBUa4lQI0RNIiIKA&#10;4zbeJqHxOsTOD2+PwwUuq1nNaubbbDPZRgzU+dqxhuVCgSAunKm51PD6sr24BuEDssHGMWn4Jg+b&#10;/PQkw9S4kZ9p2IVSxBD2KWqoQmhTKX1RkUW/cC1x9A6usxji2pXSdDjGcNvIRKmVtFhzbKiwpbuK&#10;iuOutxoO92PbD8uv7VX99vBJ7un4/vihtD4/m25vQASawt8xzPgRHfLItHc9Gy8aDfGR8DtnL0ku&#10;1yD2s1qvFMg8k//58x8AAAD//wMAUEsBAi0AFAAGAAgAAAAhALaDOJL+AAAA4QEAABMAAAAAAAAA&#10;AAAAAAAAAAAAAFtDb250ZW50X1R5cGVzXS54bWxQSwECLQAUAAYACAAAACEAOP0h/9YAAACUAQAA&#10;CwAAAAAAAAAAAAAAAAAvAQAAX3JlbHMvLnJlbHNQSwECLQAUAAYACAAAACEAjSzFQg0KAACFTwAA&#10;DgAAAAAAAAAAAAAAAAAuAgAAZHJzL2Uyb0RvYy54bWxQSwECLQAUAAYACAAAACEA0ywB590AAAAH&#10;AQAADwAAAAAAAAAAAAAAAABnDAAAZHJzL2Rvd25yZXYueG1sUEsFBgAAAAAEAAQA8wAAAHENAAAA&#10;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470626032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3D6A26" w:rsidRDefault="003D6A26" w:rsidP="003D6A26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TGM</w:t>
                                </w:r>
                              </w:p>
                            </w:sdtContent>
                          </w:sdt>
                          <w:p w:rsidR="003D6A26" w:rsidRDefault="003D6A26" w:rsidP="003D6A26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Jahr"/>
                              <w:id w:val="1385984869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D6A26" w:rsidRDefault="003D6A26" w:rsidP="003D6A26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el"/>
                              <w:id w:val="118000459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3D6A26" w:rsidRDefault="00F361B5" w:rsidP="003D6A26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 w:rsidRPr="00F361B5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S06 - Mustergültige Zusammenarbeit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Untertitel"/>
                              <w:id w:val="-749187196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D6A26" w:rsidRDefault="003D6A26" w:rsidP="003D6A26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3D6A26" w:rsidRDefault="00A40AFC" w:rsidP="003D6A2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alias w:val="Autor"/>
                                <w:id w:val="-925265429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D6A26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Thomas Taschner</w:t>
                                </w:r>
                                <w:r w:rsidR="00F401FD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, Michael Weinberger</w:t>
                                </w:r>
                              </w:sdtContent>
                            </w:sdt>
                            <w:r w:rsidR="003D6A2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4AHITT 2014/15</w:t>
                            </w:r>
                            <w:r w:rsidR="00B74F24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, am 18</w:t>
                            </w:r>
                            <w:r w:rsidR="00EE00A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.12.2014</w:t>
                            </w:r>
                          </w:p>
                          <w:p w:rsidR="003D6A26" w:rsidRDefault="003D6A26" w:rsidP="003D6A2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Pr="005521C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1109008443"/>
        <w:docPartObj>
          <w:docPartGallery w:val="Table of Contents"/>
          <w:docPartUnique/>
        </w:docPartObj>
      </w:sdtPr>
      <w:sdtEndPr/>
      <w:sdtContent>
        <w:p w:rsidR="003D6A26" w:rsidRPr="005521C4" w:rsidRDefault="003D6A26" w:rsidP="003D6A26">
          <w:pPr>
            <w:pStyle w:val="Inhaltsverzeichnisberschrift"/>
            <w:rPr>
              <w:rFonts w:asciiTheme="minorHAnsi" w:hAnsiTheme="minorHAnsi"/>
              <w:lang w:val="de-DE"/>
            </w:rPr>
          </w:pPr>
          <w:r w:rsidRPr="005521C4">
            <w:rPr>
              <w:rFonts w:asciiTheme="minorHAnsi" w:hAnsiTheme="minorHAnsi"/>
              <w:lang w:val="de-DE"/>
            </w:rPr>
            <w:t>Inhaltsver</w:t>
          </w:r>
          <w:bookmarkStart w:id="0" w:name="_GoBack"/>
          <w:bookmarkEnd w:id="0"/>
          <w:r w:rsidRPr="005521C4">
            <w:rPr>
              <w:rFonts w:asciiTheme="minorHAnsi" w:hAnsiTheme="minorHAnsi"/>
              <w:lang w:val="de-DE"/>
            </w:rPr>
            <w:t>zeichnis</w:t>
          </w:r>
        </w:p>
        <w:p w:rsidR="003D6A26" w:rsidRPr="005521C4" w:rsidRDefault="003D6A26" w:rsidP="003D6A26">
          <w:pPr>
            <w:rPr>
              <w:lang w:val="de-DE" w:eastAsia="de-AT"/>
            </w:rPr>
          </w:pPr>
        </w:p>
        <w:p w:rsidR="003404D5" w:rsidRDefault="003D6A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 w:rsidRPr="005521C4">
            <w:fldChar w:fldCharType="begin"/>
          </w:r>
          <w:r w:rsidRPr="005521C4">
            <w:instrText xml:space="preserve"> TOC \o "1-3" \h \z \u </w:instrText>
          </w:r>
          <w:r w:rsidRPr="005521C4">
            <w:fldChar w:fldCharType="separate"/>
          </w:r>
          <w:hyperlink w:anchor="_Toc406702025" w:history="1">
            <w:r w:rsidR="003404D5" w:rsidRPr="00AD29EC">
              <w:rPr>
                <w:rStyle w:val="Hyperlink"/>
                <w:noProof/>
              </w:rPr>
              <w:t>Aufgabenstellung</w:t>
            </w:r>
            <w:r w:rsidR="003404D5">
              <w:rPr>
                <w:noProof/>
                <w:webHidden/>
              </w:rPr>
              <w:tab/>
            </w:r>
            <w:r w:rsidR="003404D5">
              <w:rPr>
                <w:noProof/>
                <w:webHidden/>
              </w:rPr>
              <w:fldChar w:fldCharType="begin"/>
            </w:r>
            <w:r w:rsidR="003404D5">
              <w:rPr>
                <w:noProof/>
                <w:webHidden/>
              </w:rPr>
              <w:instrText xml:space="preserve"> PAGEREF _Toc406702025 \h </w:instrText>
            </w:r>
            <w:r w:rsidR="003404D5">
              <w:rPr>
                <w:noProof/>
                <w:webHidden/>
              </w:rPr>
            </w:r>
            <w:r w:rsidR="003404D5">
              <w:rPr>
                <w:noProof/>
                <w:webHidden/>
              </w:rPr>
              <w:fldChar w:fldCharType="separate"/>
            </w:r>
            <w:r w:rsidR="003404D5">
              <w:rPr>
                <w:noProof/>
                <w:webHidden/>
              </w:rPr>
              <w:t>2</w:t>
            </w:r>
            <w:r w:rsidR="003404D5">
              <w:rPr>
                <w:noProof/>
                <w:webHidden/>
              </w:rPr>
              <w:fldChar w:fldCharType="end"/>
            </w:r>
          </w:hyperlink>
        </w:p>
        <w:p w:rsidR="003404D5" w:rsidRDefault="003404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702026" w:history="1">
            <w:r w:rsidRPr="00AD29EC">
              <w:rPr>
                <w:rStyle w:val="Hyperlink"/>
                <w:noProof/>
              </w:rPr>
              <w:t>Beschreibung auf Moodle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_Toc406702026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4D5" w:rsidRDefault="003404D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702027" w:history="1">
            <w:r w:rsidRPr="00AD29EC">
              <w:rPr>
                <w:rStyle w:val="Hyperlink"/>
                <w:noProof/>
              </w:rPr>
              <w:t>Designüberlegung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_Toc406702027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4D5" w:rsidRDefault="003404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702028" w:history="1">
            <w:r w:rsidRPr="00AD29EC">
              <w:rPr>
                <w:rStyle w:val="Hyperlink"/>
                <w:noProof/>
              </w:rPr>
              <w:t>Erster Ansatz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_Toc406702028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4D5" w:rsidRDefault="003404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702029" w:history="1">
            <w:r w:rsidRPr="00AD29EC">
              <w:rPr>
                <w:rStyle w:val="Hyperlink"/>
                <w:noProof/>
              </w:rPr>
              <w:t>Konkrete 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_Toc406702029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4D5" w:rsidRDefault="003404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702030" w:history="1">
            <w:r w:rsidRPr="00AD29EC">
              <w:rPr>
                <w:rStyle w:val="Hyperlink"/>
                <w:noProof/>
              </w:rPr>
              <w:t>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_Toc406702030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4D5" w:rsidRDefault="003404D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702031" w:history="1">
            <w:r w:rsidRPr="00AD29EC">
              <w:rPr>
                <w:rStyle w:val="Hyperlink"/>
                <w:noProof/>
              </w:rPr>
              <w:t>Detaillierte Arbeitsaufteilung (Aufwandsabschätzung, Endzeitaufteilung)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_Toc406702031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4D5" w:rsidRDefault="003404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702032" w:history="1">
            <w:r w:rsidRPr="00AD29EC">
              <w:rPr>
                <w:rStyle w:val="Hyperlink"/>
                <w:noProof/>
              </w:rPr>
              <w:t>Aufgabeneinteilung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_Toc406702032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4D5" w:rsidRDefault="003404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702033" w:history="1">
            <w:r w:rsidRPr="00AD29EC">
              <w:rPr>
                <w:rStyle w:val="Hyperlink"/>
                <w:noProof/>
              </w:rPr>
              <w:t>Aufwandabschätzung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_Toc406702033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4D5" w:rsidRDefault="003404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702034" w:history="1">
            <w:r w:rsidRPr="00AD29EC">
              <w:rPr>
                <w:rStyle w:val="Hyperlink"/>
                <w:noProof/>
              </w:rPr>
              <w:t>Endzeitaufteilung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_Toc406702034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4D5" w:rsidRDefault="003404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702035" w:history="1">
            <w:r w:rsidRPr="00AD29EC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_Toc406702035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4D5" w:rsidRDefault="003404D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702036" w:history="1">
            <w:r w:rsidRPr="00AD29EC">
              <w:rPr>
                <w:rStyle w:val="Hyperlink"/>
                <w:noProof/>
              </w:rPr>
              <w:t>Arbeitsdurchführung (Resultate/Niederlagen)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_Toc406702036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4D5" w:rsidRDefault="003404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702037" w:history="1">
            <w:r w:rsidRPr="00AD29EC">
              <w:rPr>
                <w:rStyle w:val="Hyperlink"/>
                <w:noProof/>
              </w:rPr>
              <w:t>Resultate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_Toc406702037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4D5" w:rsidRDefault="003404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702038" w:history="1">
            <w:r w:rsidRPr="00AD29EC">
              <w:rPr>
                <w:rStyle w:val="Hyperlink"/>
                <w:noProof/>
              </w:rPr>
              <w:t>Niederlagen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_Toc406702038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4D5" w:rsidRDefault="003404D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702039" w:history="1">
            <w:r w:rsidRPr="00AD29EC">
              <w:rPr>
                <w:rStyle w:val="Hyperlink"/>
                <w:noProof/>
              </w:rPr>
              <w:t>Testbericht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_Toc406702039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4D5" w:rsidRDefault="003404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702040" w:history="1">
            <w:r w:rsidRPr="00AD29EC">
              <w:rPr>
                <w:rStyle w:val="Hyperlink"/>
                <w:noProof/>
              </w:rPr>
              <w:t>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_Toc406702040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4D5" w:rsidRDefault="003404D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702041" w:history="1">
            <w:r w:rsidRPr="00AD29EC">
              <w:rPr>
                <w:rStyle w:val="Hyperlink"/>
                <w:noProof/>
              </w:rPr>
              <w:t>Quellenangaben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_Toc406702041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A26" w:rsidRPr="005521C4" w:rsidRDefault="003D6A26" w:rsidP="003D6A26">
          <w:r w:rsidRPr="005521C4">
            <w:rPr>
              <w:b/>
              <w:bCs/>
              <w:lang w:val="de-DE"/>
            </w:rPr>
            <w:fldChar w:fldCharType="end"/>
          </w:r>
        </w:p>
      </w:sdtContent>
    </w:sdt>
    <w:p w:rsidR="003D6A26" w:rsidRPr="005521C4" w:rsidRDefault="003D6A26" w:rsidP="003D6A26">
      <w:r w:rsidRPr="005521C4">
        <w:br w:type="page"/>
      </w:r>
    </w:p>
    <w:p w:rsidR="003D6A26" w:rsidRPr="005521C4" w:rsidRDefault="003D6A26" w:rsidP="003D6A26">
      <w:pPr>
        <w:pStyle w:val="berschrift1"/>
        <w:rPr>
          <w:rFonts w:asciiTheme="minorHAnsi" w:hAnsiTheme="minorHAnsi"/>
        </w:rPr>
      </w:pPr>
      <w:bookmarkStart w:id="1" w:name="_Toc406702025"/>
      <w:r w:rsidRPr="005521C4">
        <w:rPr>
          <w:rFonts w:asciiTheme="minorHAnsi" w:hAnsiTheme="minorHAnsi"/>
        </w:rPr>
        <w:t>Aufgabenstellung</w:t>
      </w:r>
      <w:bookmarkEnd w:id="1"/>
    </w:p>
    <w:p w:rsidR="003D6A26" w:rsidRPr="005521C4" w:rsidRDefault="003D6A26" w:rsidP="003D6A26">
      <w:pPr>
        <w:pStyle w:val="berschrift2"/>
        <w:rPr>
          <w:rFonts w:asciiTheme="minorHAnsi" w:hAnsiTheme="minorHAnsi"/>
        </w:rPr>
      </w:pPr>
      <w:bookmarkStart w:id="2" w:name="_Toc406702026"/>
      <w:r w:rsidRPr="005521C4">
        <w:rPr>
          <w:rFonts w:asciiTheme="minorHAnsi" w:hAnsiTheme="minorHAnsi"/>
        </w:rPr>
        <w:t xml:space="preserve">Beschreibung auf </w:t>
      </w:r>
      <w:proofErr w:type="spellStart"/>
      <w:r w:rsidRPr="005521C4">
        <w:rPr>
          <w:rFonts w:asciiTheme="minorHAnsi" w:hAnsiTheme="minorHAnsi"/>
        </w:rPr>
        <w:t>Moodle</w:t>
      </w:r>
      <w:bookmarkEnd w:id="2"/>
      <w:proofErr w:type="spellEnd"/>
    </w:p>
    <w:p w:rsidR="00F361B5" w:rsidRPr="007800D0" w:rsidRDefault="00F361B5" w:rsidP="00F361B5">
      <w:pPr>
        <w:pStyle w:val="StandardWeb"/>
        <w:rPr>
          <w:rFonts w:asciiTheme="minorHAnsi" w:hAnsiTheme="minorHAnsi"/>
        </w:rPr>
      </w:pPr>
      <w:r w:rsidRPr="007800D0">
        <w:rPr>
          <w:rFonts w:asciiTheme="minorHAnsi" w:hAnsiTheme="minorHAnsi"/>
        </w:rPr>
        <w:t xml:space="preserve">Geben Sie den entsprechenden Beispiel-Code (Java -&gt; </w:t>
      </w:r>
      <w:proofErr w:type="spellStart"/>
      <w:r w:rsidRPr="007800D0">
        <w:rPr>
          <w:rFonts w:asciiTheme="minorHAnsi" w:hAnsiTheme="minorHAnsi"/>
        </w:rPr>
        <w:t>jar</w:t>
      </w:r>
      <w:proofErr w:type="spellEnd"/>
      <w:r w:rsidRPr="007800D0">
        <w:rPr>
          <w:rFonts w:asciiTheme="minorHAnsi" w:hAnsiTheme="minorHAnsi"/>
        </w:rPr>
        <w:t>) und die gewünschte Dokumentation der Patterns (PDF) ab.</w:t>
      </w:r>
    </w:p>
    <w:p w:rsidR="00F361B5" w:rsidRPr="007800D0" w:rsidRDefault="00F361B5" w:rsidP="00F361B5">
      <w:pPr>
        <w:pStyle w:val="StandardWeb"/>
        <w:rPr>
          <w:rFonts w:asciiTheme="minorHAnsi" w:hAnsiTheme="minorHAnsi"/>
        </w:rPr>
      </w:pPr>
      <w:r w:rsidRPr="007800D0">
        <w:rPr>
          <w:rFonts w:asciiTheme="minorHAnsi" w:hAnsiTheme="minorHAnsi"/>
        </w:rPr>
        <w:t>Es sind keine Test-Cases verlangt.</w:t>
      </w:r>
    </w:p>
    <w:p w:rsidR="00F361B5" w:rsidRDefault="00F361B5" w:rsidP="00F361B5">
      <w:pPr>
        <w:pStyle w:val="StandardWeb"/>
      </w:pPr>
    </w:p>
    <w:p w:rsidR="003D6A26" w:rsidRPr="00F361B5" w:rsidRDefault="003D6A26" w:rsidP="00F361B5">
      <w:pPr>
        <w:pStyle w:val="berschrift1"/>
        <w:rPr>
          <w:rFonts w:ascii="Times New Roman" w:hAnsi="Times New Roman"/>
        </w:rPr>
      </w:pPr>
      <w:bookmarkStart w:id="3" w:name="_Toc406702027"/>
      <w:r w:rsidRPr="005521C4">
        <w:t>Designüberlegung</w:t>
      </w:r>
      <w:bookmarkEnd w:id="3"/>
    </w:p>
    <w:p w:rsidR="003D6A26" w:rsidRDefault="003D6A26" w:rsidP="003D6A26">
      <w:pPr>
        <w:pStyle w:val="berschrift2"/>
        <w:rPr>
          <w:rFonts w:asciiTheme="minorHAnsi" w:hAnsiTheme="minorHAnsi"/>
        </w:rPr>
      </w:pPr>
      <w:bookmarkStart w:id="4" w:name="_Toc406702028"/>
      <w:r w:rsidRPr="005521C4">
        <w:rPr>
          <w:rFonts w:asciiTheme="minorHAnsi" w:hAnsiTheme="minorHAnsi"/>
        </w:rPr>
        <w:t>Erste</w:t>
      </w:r>
      <w:r>
        <w:rPr>
          <w:rFonts w:asciiTheme="minorHAnsi" w:hAnsiTheme="minorHAnsi"/>
        </w:rPr>
        <w:t>r</w:t>
      </w:r>
      <w:r w:rsidRPr="005521C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Ansatz</w:t>
      </w:r>
      <w:bookmarkEnd w:id="4"/>
    </w:p>
    <w:p w:rsidR="003D6A26" w:rsidRDefault="003D6A26" w:rsidP="003D6A26"/>
    <w:p w:rsidR="001F720F" w:rsidRDefault="002B2097" w:rsidP="003D6A26">
      <w:r>
        <w:t xml:space="preserve">Nach Studieren des UML-Diagramms aus der Angabe, kamen wir zu allererst auf die Idee, dies in </w:t>
      </w:r>
      <w:proofErr w:type="spellStart"/>
      <w:r>
        <w:t>Astah</w:t>
      </w:r>
      <w:proofErr w:type="spellEnd"/>
      <w:r>
        <w:t xml:space="preserve"> umzusetzen</w:t>
      </w:r>
      <w:r w:rsidR="007800D0">
        <w:t>. Dies nahm etwas Zeit in Anspruch, stellte aber kein größeres Problem dar.</w:t>
      </w:r>
    </w:p>
    <w:p w:rsidR="003D6A26" w:rsidRDefault="006F2F28" w:rsidP="003D6A26">
      <w:r>
        <w:t>Bei der Frage der Implementierung waren wir zunächst ratlos, da dies nach sehr viel Aufwand aussah.</w:t>
      </w:r>
      <w:r w:rsidR="00B23EA8">
        <w:t xml:space="preserve"> Wir versuchten uns daran, Design Pattern zu erkennen und einen ersten Plan zu schmieden.</w:t>
      </w:r>
    </w:p>
    <w:p w:rsidR="00975FB6" w:rsidRPr="003D6A26" w:rsidRDefault="00975FB6" w:rsidP="003D6A26"/>
    <w:p w:rsidR="003D6A26" w:rsidRDefault="003D6A26" w:rsidP="003D6A26">
      <w:pPr>
        <w:pStyle w:val="berschrift2"/>
      </w:pPr>
      <w:bookmarkStart w:id="5" w:name="_Toc406702029"/>
      <w:r>
        <w:t>Konkrete Idee</w:t>
      </w:r>
      <w:bookmarkEnd w:id="5"/>
    </w:p>
    <w:p w:rsidR="003D6A26" w:rsidRDefault="003D6A26" w:rsidP="003D6A26"/>
    <w:p w:rsidR="00975FB6" w:rsidRDefault="00975FB6" w:rsidP="003D6A26">
      <w:r>
        <w:t xml:space="preserve">Doch wir bekamen einen entscheidenden Tipp: Uns wurde gesagt, dass es den Code bereits vollständig lauffähig gibt, wenn man nur weiß, wo man suchen müsste. </w:t>
      </w:r>
      <w:r w:rsidR="004339EB">
        <w:t xml:space="preserve">Gesagt, getan. </w:t>
      </w:r>
      <w:r w:rsidR="00D505DC">
        <w:t>Wie wir später herausfinden würden, hatte uns der Tipp viel wertvolle Zeit erspart.</w:t>
      </w:r>
    </w:p>
    <w:p w:rsidR="004913BA" w:rsidRDefault="004913BA" w:rsidP="003D6A26">
      <w:r>
        <w:t xml:space="preserve">Beim </w:t>
      </w:r>
      <w:proofErr w:type="spellStart"/>
      <w:r>
        <w:t>O’Reilly</w:t>
      </w:r>
      <w:proofErr w:type="spellEnd"/>
      <w:r>
        <w:t>-Verlag</w:t>
      </w:r>
      <w:r w:rsidR="00E83A11">
        <w:t xml:space="preserve"> [1]</w:t>
      </w:r>
      <w:r>
        <w:t xml:space="preserve">, der u.a. das vielzitierte Buch </w:t>
      </w:r>
      <w:r w:rsidR="005F13C6">
        <w:t>‚</w:t>
      </w:r>
      <w:r w:rsidR="005F13C6" w:rsidRPr="005F13C6">
        <w:t xml:space="preserve">Head First Design Patterns </w:t>
      </w:r>
      <w:r w:rsidR="005F13C6">
        <w:t>‘</w:t>
      </w:r>
      <w:r w:rsidR="00F114C3">
        <w:t xml:space="preserve"> vertreibt </w:t>
      </w:r>
      <w:r w:rsidR="00A62C9F">
        <w:t xml:space="preserve">wurden wir fündig. </w:t>
      </w:r>
      <w:r w:rsidR="00585B6F">
        <w:t>Der Verlag hat das bereits umgesetzte Projekt aus der Angabe gratis zur Verfügung gestellt.</w:t>
      </w:r>
    </w:p>
    <w:p w:rsidR="003D6A26" w:rsidRPr="00975FB6" w:rsidRDefault="00644D5D" w:rsidP="003D6A26">
      <w:r>
        <w:t>Nach einer kurzen Suche konnte auch das richtige Verzeichnis mit allen 17 Klassen aufgefunden werden.</w:t>
      </w:r>
    </w:p>
    <w:p w:rsidR="003D6A26" w:rsidRPr="00975FB6" w:rsidRDefault="00A85ADE" w:rsidP="003D6A26">
      <w:r>
        <w:t>So reichte es in die Files reinzuschauen</w:t>
      </w:r>
      <w:r w:rsidR="00682163">
        <w:t xml:space="preserve">, um </w:t>
      </w:r>
      <w:r w:rsidR="00D61E96">
        <w:t>die Aufgabe lösen zu können.</w:t>
      </w:r>
      <w:r w:rsidR="003D6A26" w:rsidRPr="00975FB6">
        <w:br w:type="page"/>
      </w:r>
    </w:p>
    <w:p w:rsidR="003D6A26" w:rsidRDefault="003D6A26" w:rsidP="003D6A26">
      <w:pPr>
        <w:pStyle w:val="berschrift2"/>
      </w:pPr>
      <w:bookmarkStart w:id="6" w:name="_Toc406702030"/>
      <w:r>
        <w:t>Umsetzung</w:t>
      </w:r>
      <w:bookmarkEnd w:id="6"/>
    </w:p>
    <w:p w:rsidR="00E42AA5" w:rsidRDefault="00AB1662" w:rsidP="003D6A26">
      <w:r w:rsidRPr="00AB1662">
        <w:rPr>
          <w:noProof/>
          <w:lang w:eastAsia="de-AT"/>
        </w:rPr>
        <w:drawing>
          <wp:inline distT="0" distB="0" distL="0" distR="0" wp14:anchorId="79C9271F" wp14:editId="34EEBE42">
            <wp:extent cx="5760720" cy="41925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9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A26" w:rsidRPr="00756AFF" w:rsidRDefault="00E42AA5" w:rsidP="003D6A26">
      <w:r>
        <w:t>Dieses UML-Diagramm wurde per Hand erstellt, sowie wurden den Klassen Dokumentationskommentare eingefügt.</w:t>
      </w:r>
      <w:r w:rsidR="003D6A26" w:rsidRPr="005521C4">
        <w:br w:type="page"/>
      </w:r>
    </w:p>
    <w:p w:rsidR="003D6A26" w:rsidRDefault="003D6A26" w:rsidP="003D6A26">
      <w:pPr>
        <w:pStyle w:val="berschrift1"/>
        <w:rPr>
          <w:rFonts w:asciiTheme="minorHAnsi" w:hAnsiTheme="minorHAnsi"/>
        </w:rPr>
      </w:pPr>
      <w:bookmarkStart w:id="7" w:name="_Toc406702031"/>
      <w:r w:rsidRPr="005521C4">
        <w:rPr>
          <w:rFonts w:asciiTheme="minorHAnsi" w:hAnsiTheme="minorHAnsi"/>
        </w:rPr>
        <w:t>Detaillierte Arbeitsaufteilung (Aufwandsabschätzung, Endzeitaufteilung)</w:t>
      </w:r>
      <w:bookmarkEnd w:id="7"/>
    </w:p>
    <w:p w:rsidR="003D6A26" w:rsidRDefault="003D6A26" w:rsidP="003D6A26">
      <w:pPr>
        <w:pStyle w:val="berschrift2"/>
      </w:pPr>
      <w:bookmarkStart w:id="8" w:name="_Toc406702032"/>
      <w:r>
        <w:t>Aufgabeneinteilung</w:t>
      </w:r>
      <w:bookmarkEnd w:id="8"/>
    </w:p>
    <w:p w:rsidR="003D6A26" w:rsidRPr="00DF7C6B" w:rsidRDefault="003D6A26" w:rsidP="003D6A2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D6A26" w:rsidTr="00AC0BDB">
        <w:tc>
          <w:tcPr>
            <w:tcW w:w="4606" w:type="dxa"/>
          </w:tcPr>
          <w:p w:rsidR="003D6A26" w:rsidRDefault="000E4EC8" w:rsidP="00AC0BDB">
            <w:r>
              <w:t>UML</w:t>
            </w:r>
            <w:r w:rsidR="00B621A8">
              <w:t xml:space="preserve"> nachmalen</w:t>
            </w:r>
          </w:p>
        </w:tc>
        <w:tc>
          <w:tcPr>
            <w:tcW w:w="4606" w:type="dxa"/>
          </w:tcPr>
          <w:p w:rsidR="003D6A26" w:rsidRDefault="00EC466F" w:rsidP="00AC0BDB">
            <w:r>
              <w:t>Michael Weinberger</w:t>
            </w:r>
          </w:p>
        </w:tc>
      </w:tr>
      <w:tr w:rsidR="003D6A26" w:rsidTr="00AC0BDB">
        <w:tc>
          <w:tcPr>
            <w:tcW w:w="4606" w:type="dxa"/>
          </w:tcPr>
          <w:p w:rsidR="003D6A26" w:rsidRDefault="00EC466F" w:rsidP="00AC0BDB">
            <w:r>
              <w:t>Implementierung</w:t>
            </w:r>
          </w:p>
        </w:tc>
        <w:tc>
          <w:tcPr>
            <w:tcW w:w="4606" w:type="dxa"/>
          </w:tcPr>
          <w:p w:rsidR="003D6A26" w:rsidRDefault="00EC466F" w:rsidP="00AC0BDB">
            <w:r>
              <w:t>Thomas Taschner, Michael Weinberger</w:t>
            </w:r>
          </w:p>
        </w:tc>
      </w:tr>
      <w:tr w:rsidR="00EC466F" w:rsidTr="00AC0BDB">
        <w:tc>
          <w:tcPr>
            <w:tcW w:w="4606" w:type="dxa"/>
          </w:tcPr>
          <w:p w:rsidR="00EC466F" w:rsidRDefault="00EC466F" w:rsidP="00AC0BDB">
            <w:proofErr w:type="spellStart"/>
            <w:r>
              <w:t>Deployment</w:t>
            </w:r>
            <w:proofErr w:type="spellEnd"/>
          </w:p>
        </w:tc>
        <w:tc>
          <w:tcPr>
            <w:tcW w:w="4606" w:type="dxa"/>
          </w:tcPr>
          <w:p w:rsidR="00EC466F" w:rsidRDefault="00EC466F" w:rsidP="00AC0BDB">
            <w:r>
              <w:t>Thomas Taschner</w:t>
            </w:r>
            <w:r w:rsidR="00772587">
              <w:t>, Michael Weinberger</w:t>
            </w:r>
          </w:p>
        </w:tc>
      </w:tr>
      <w:tr w:rsidR="00206915" w:rsidTr="00AC0BDB">
        <w:tc>
          <w:tcPr>
            <w:tcW w:w="4606" w:type="dxa"/>
          </w:tcPr>
          <w:p w:rsidR="00206915" w:rsidRDefault="00206915" w:rsidP="00AC0BDB">
            <w:r>
              <w:t>Testen</w:t>
            </w:r>
          </w:p>
        </w:tc>
        <w:tc>
          <w:tcPr>
            <w:tcW w:w="4606" w:type="dxa"/>
          </w:tcPr>
          <w:p w:rsidR="00206915" w:rsidRDefault="00206915" w:rsidP="00AC0BDB">
            <w:r>
              <w:t>Thomas Taschner</w:t>
            </w:r>
          </w:p>
        </w:tc>
      </w:tr>
    </w:tbl>
    <w:p w:rsidR="003D6A26" w:rsidRDefault="003D6A26" w:rsidP="003D6A26"/>
    <w:p w:rsidR="003D6A26" w:rsidRDefault="003D6A26" w:rsidP="003D6A26">
      <w:pPr>
        <w:pStyle w:val="berschrift2"/>
      </w:pPr>
      <w:bookmarkStart w:id="9" w:name="_Toc406702033"/>
      <w:r>
        <w:t>Aufwandabschätzung</w:t>
      </w:r>
      <w:bookmarkEnd w:id="9"/>
    </w:p>
    <w:p w:rsidR="003D6A26" w:rsidRDefault="003D6A26" w:rsidP="003D6A26"/>
    <w:p w:rsidR="003D6A26" w:rsidRDefault="00D55194" w:rsidP="003D6A26">
      <w:r>
        <w:t>Auf den ersten Blick: einige Arbeitstage</w:t>
      </w:r>
    </w:p>
    <w:p w:rsidR="003D6A26" w:rsidRDefault="003D6A26" w:rsidP="003D6A26"/>
    <w:p w:rsidR="003D6A26" w:rsidRDefault="003D6A26" w:rsidP="003D6A26">
      <w:pPr>
        <w:pStyle w:val="berschrift2"/>
      </w:pPr>
      <w:bookmarkStart w:id="10" w:name="_Toc406702034"/>
      <w:r>
        <w:t>Endzeitaufteilung</w:t>
      </w:r>
      <w:bookmarkEnd w:id="10"/>
    </w:p>
    <w:p w:rsidR="003D6A26" w:rsidRDefault="003D6A26" w:rsidP="003D6A2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72587" w:rsidTr="00DE6041">
        <w:tc>
          <w:tcPr>
            <w:tcW w:w="3070" w:type="dxa"/>
          </w:tcPr>
          <w:p w:rsidR="00772587" w:rsidRDefault="00772587" w:rsidP="00DE6041">
            <w:r>
              <w:t>Task</w:t>
            </w:r>
          </w:p>
        </w:tc>
        <w:tc>
          <w:tcPr>
            <w:tcW w:w="3071" w:type="dxa"/>
          </w:tcPr>
          <w:p w:rsidR="00772587" w:rsidRDefault="00772587" w:rsidP="00DE6041">
            <w:r>
              <w:t>Voraussichtlich benötigt</w:t>
            </w:r>
          </w:p>
        </w:tc>
        <w:tc>
          <w:tcPr>
            <w:tcW w:w="3071" w:type="dxa"/>
          </w:tcPr>
          <w:p w:rsidR="00772587" w:rsidRDefault="00772587" w:rsidP="00DE6041">
            <w:r>
              <w:t>Tatsächlich benötigt</w:t>
            </w:r>
          </w:p>
        </w:tc>
      </w:tr>
      <w:tr w:rsidR="00772587" w:rsidTr="00DE6041">
        <w:tc>
          <w:tcPr>
            <w:tcW w:w="3070" w:type="dxa"/>
          </w:tcPr>
          <w:p w:rsidR="00772587" w:rsidRDefault="00772587" w:rsidP="00DE6041">
            <w:r>
              <w:t>UML nachmalen</w:t>
            </w:r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>
            <w:r>
              <w:t>2 h</w:t>
            </w:r>
          </w:p>
        </w:tc>
      </w:tr>
      <w:tr w:rsidR="009A2536" w:rsidTr="00DE6041">
        <w:tc>
          <w:tcPr>
            <w:tcW w:w="3070" w:type="dxa"/>
          </w:tcPr>
          <w:p w:rsidR="009A2536" w:rsidRDefault="009A2536" w:rsidP="00DE6041">
            <w:proofErr w:type="spellStart"/>
            <w:r>
              <w:t>AbstraktEntenFabrik</w:t>
            </w:r>
            <w:proofErr w:type="spellEnd"/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 w:val="restart"/>
          </w:tcPr>
          <w:p w:rsidR="009A2536" w:rsidRDefault="009A2536" w:rsidP="009A2536">
            <w:pPr>
              <w:jc w:val="center"/>
            </w:pPr>
          </w:p>
          <w:p w:rsidR="009A2536" w:rsidRDefault="009A2536" w:rsidP="009A2536">
            <w:pPr>
              <w:jc w:val="center"/>
            </w:pPr>
          </w:p>
          <w:p w:rsidR="009A2536" w:rsidRDefault="009A2536" w:rsidP="009A2536">
            <w:pPr>
              <w:jc w:val="center"/>
            </w:pPr>
          </w:p>
          <w:p w:rsidR="009A2536" w:rsidRDefault="009A2536" w:rsidP="009A2536">
            <w:pPr>
              <w:jc w:val="center"/>
            </w:pPr>
          </w:p>
          <w:p w:rsidR="009A2536" w:rsidRDefault="009A2536" w:rsidP="009A2536">
            <w:pPr>
              <w:jc w:val="center"/>
            </w:pPr>
          </w:p>
          <w:p w:rsidR="009A2536" w:rsidRDefault="009A2536" w:rsidP="009A2536">
            <w:pPr>
              <w:jc w:val="center"/>
            </w:pPr>
          </w:p>
          <w:p w:rsidR="009A2536" w:rsidRDefault="009A2536" w:rsidP="0026171D">
            <w:pPr>
              <w:jc w:val="center"/>
            </w:pPr>
            <w:r>
              <w:t>1 min</w:t>
            </w:r>
          </w:p>
          <w:p w:rsidR="009A2536" w:rsidRDefault="009A2536" w:rsidP="009A2536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r>
              <w:t>Entenfabrik</w:t>
            </w:r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r>
              <w:t>Enten</w:t>
            </w:r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r>
              <w:t>Gans</w:t>
            </w:r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proofErr w:type="spellStart"/>
            <w:r>
              <w:t>GansAdapter</w:t>
            </w:r>
            <w:proofErr w:type="spellEnd"/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proofErr w:type="spellStart"/>
            <w:r>
              <w:t>GummiEnte</w:t>
            </w:r>
            <w:proofErr w:type="spellEnd"/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proofErr w:type="spellStart"/>
            <w:r>
              <w:t>LockPfeife</w:t>
            </w:r>
            <w:proofErr w:type="spellEnd"/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proofErr w:type="spellStart"/>
            <w:r>
              <w:t>MoorEnte</w:t>
            </w:r>
            <w:proofErr w:type="spellEnd"/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r>
              <w:t>Schar</w:t>
            </w:r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proofErr w:type="spellStart"/>
            <w:r>
              <w:t>SenderRing</w:t>
            </w:r>
            <w:proofErr w:type="spellEnd"/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proofErr w:type="spellStart"/>
            <w:r>
              <w:t>StockEnte</w:t>
            </w:r>
            <w:proofErr w:type="spellEnd"/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proofErr w:type="spellStart"/>
            <w:r>
              <w:t>Quakologe</w:t>
            </w:r>
            <w:proofErr w:type="spellEnd"/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proofErr w:type="spellStart"/>
            <w:r>
              <w:t>QuakZaehler</w:t>
            </w:r>
            <w:proofErr w:type="spellEnd"/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proofErr w:type="spellStart"/>
            <w:r>
              <w:t>ZaehlendeEntenFabrik</w:t>
            </w:r>
            <w:proofErr w:type="spellEnd"/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r>
              <w:t>Dokumentation</w:t>
            </w:r>
          </w:p>
        </w:tc>
        <w:tc>
          <w:tcPr>
            <w:tcW w:w="3071" w:type="dxa"/>
          </w:tcPr>
          <w:p w:rsidR="00772587" w:rsidRDefault="00772587" w:rsidP="00DE6041">
            <w:r>
              <w:t>1 h</w:t>
            </w:r>
          </w:p>
        </w:tc>
        <w:tc>
          <w:tcPr>
            <w:tcW w:w="3071" w:type="dxa"/>
          </w:tcPr>
          <w:p w:rsidR="00772587" w:rsidRDefault="008910ED" w:rsidP="00DE6041">
            <w:r>
              <w:t>1 h</w:t>
            </w:r>
          </w:p>
        </w:tc>
      </w:tr>
      <w:tr w:rsidR="00772587" w:rsidTr="00DE6041">
        <w:tc>
          <w:tcPr>
            <w:tcW w:w="3070" w:type="dxa"/>
          </w:tcPr>
          <w:p w:rsidR="00772587" w:rsidRDefault="0025211F" w:rsidP="00DE6041">
            <w:r>
              <w:t>Testen</w:t>
            </w:r>
          </w:p>
        </w:tc>
        <w:tc>
          <w:tcPr>
            <w:tcW w:w="3071" w:type="dxa"/>
          </w:tcPr>
          <w:p w:rsidR="00772587" w:rsidRDefault="0025211F" w:rsidP="00DE6041">
            <w:r>
              <w:t>1 h</w:t>
            </w:r>
          </w:p>
        </w:tc>
        <w:tc>
          <w:tcPr>
            <w:tcW w:w="3071" w:type="dxa"/>
          </w:tcPr>
          <w:p w:rsidR="00772587" w:rsidRDefault="0025211F" w:rsidP="00DE6041">
            <w:r>
              <w:t>2 h</w:t>
            </w:r>
          </w:p>
        </w:tc>
      </w:tr>
      <w:tr w:rsidR="00772587" w:rsidTr="00DE6041">
        <w:tc>
          <w:tcPr>
            <w:tcW w:w="3070" w:type="dxa"/>
          </w:tcPr>
          <w:p w:rsidR="00772587" w:rsidRDefault="00772587" w:rsidP="00DE6041">
            <w:r>
              <w:t>Gesamt</w:t>
            </w:r>
          </w:p>
        </w:tc>
        <w:tc>
          <w:tcPr>
            <w:tcW w:w="3071" w:type="dxa"/>
          </w:tcPr>
          <w:p w:rsidR="00772587" w:rsidRDefault="0025211F" w:rsidP="00DE6041">
            <w:r>
              <w:t>9</w:t>
            </w:r>
            <w:r w:rsidR="00772587">
              <w:t>h 30 Min</w:t>
            </w:r>
          </w:p>
        </w:tc>
        <w:tc>
          <w:tcPr>
            <w:tcW w:w="3071" w:type="dxa"/>
          </w:tcPr>
          <w:p w:rsidR="00772587" w:rsidRDefault="0025211F" w:rsidP="0025211F">
            <w:r>
              <w:t>5</w:t>
            </w:r>
            <w:r w:rsidR="0026171D">
              <w:t xml:space="preserve">h </w:t>
            </w:r>
            <w:r>
              <w:t>1</w:t>
            </w:r>
            <w:r w:rsidR="00D503F1">
              <w:t xml:space="preserve"> Min</w:t>
            </w:r>
          </w:p>
        </w:tc>
      </w:tr>
    </w:tbl>
    <w:p w:rsidR="003D6A26" w:rsidRDefault="003D6A26" w:rsidP="003D6A26"/>
    <w:p w:rsidR="003D6A26" w:rsidRDefault="003D6A26" w:rsidP="003D6A26">
      <w:pPr>
        <w:pStyle w:val="berschrift2"/>
        <w:rPr>
          <w:rFonts w:asciiTheme="minorHAnsi" w:hAnsiTheme="minorHAnsi"/>
        </w:rPr>
      </w:pPr>
      <w:bookmarkStart w:id="11" w:name="_Toc406702035"/>
      <w:r w:rsidRPr="007116B0">
        <w:rPr>
          <w:rFonts w:asciiTheme="minorHAnsi" w:hAnsiTheme="minorHAnsi"/>
        </w:rPr>
        <w:t>Fazit</w:t>
      </w:r>
      <w:bookmarkEnd w:id="11"/>
      <w:r w:rsidRPr="007116B0">
        <w:rPr>
          <w:rFonts w:asciiTheme="minorHAnsi" w:hAnsiTheme="minorHAnsi"/>
        </w:rPr>
        <w:t xml:space="preserve"> </w:t>
      </w:r>
    </w:p>
    <w:p w:rsidR="003D6A26" w:rsidRDefault="003D6A26" w:rsidP="003D6A26"/>
    <w:p w:rsidR="003D6A26" w:rsidRPr="00F7684D" w:rsidRDefault="008F682B" w:rsidP="003D6A26">
      <w:r>
        <w:t>Mit der richtigen Herangehensweise konnte das Beispiel noch am selben Tag komplett fertiggestellt werden.</w:t>
      </w:r>
      <w:r w:rsidR="008F4CE4">
        <w:t xml:space="preserve"> Die </w:t>
      </w:r>
      <w:proofErr w:type="spellStart"/>
      <w:r w:rsidR="008F4CE4">
        <w:t>Testcases</w:t>
      </w:r>
      <w:proofErr w:type="spellEnd"/>
      <w:r w:rsidR="008F4CE4">
        <w:t xml:space="preserve"> folgten dann am anderen…</w:t>
      </w:r>
    </w:p>
    <w:p w:rsidR="003D6A26" w:rsidRPr="00A637E8" w:rsidRDefault="003D6A26" w:rsidP="003D6A26">
      <w:pPr>
        <w:rPr>
          <w:b/>
          <w:i/>
        </w:rPr>
      </w:pPr>
      <w:r w:rsidRPr="00A637E8">
        <w:rPr>
          <w:b/>
          <w:i/>
        </w:rPr>
        <w:br w:type="page"/>
      </w:r>
    </w:p>
    <w:p w:rsidR="003D6A26" w:rsidRPr="005521C4" w:rsidRDefault="003D6A26" w:rsidP="003D6A26">
      <w:pPr>
        <w:pStyle w:val="berschrift1"/>
        <w:rPr>
          <w:rFonts w:asciiTheme="minorHAnsi" w:hAnsiTheme="minorHAnsi"/>
        </w:rPr>
      </w:pPr>
      <w:bookmarkStart w:id="12" w:name="_Toc406702036"/>
      <w:r w:rsidRPr="005521C4">
        <w:rPr>
          <w:rFonts w:asciiTheme="minorHAnsi" w:hAnsiTheme="minorHAnsi"/>
        </w:rPr>
        <w:t>Arbeitsdurchführung (Resultate/Niederlagen)</w:t>
      </w:r>
      <w:bookmarkEnd w:id="12"/>
    </w:p>
    <w:p w:rsidR="003D6A26" w:rsidRDefault="003D6A26" w:rsidP="003D6A26"/>
    <w:p w:rsidR="003D6A26" w:rsidRDefault="003D6A26" w:rsidP="003D6A26"/>
    <w:p w:rsidR="003D6A26" w:rsidRDefault="003D6A26" w:rsidP="003D6A26">
      <w:pPr>
        <w:pStyle w:val="berschrift2"/>
      </w:pPr>
      <w:bookmarkStart w:id="13" w:name="_Toc406702037"/>
      <w:r>
        <w:t>Resultate</w:t>
      </w:r>
      <w:bookmarkEnd w:id="13"/>
    </w:p>
    <w:p w:rsidR="003D6A26" w:rsidRDefault="003D6A26" w:rsidP="003D6A26"/>
    <w:p w:rsidR="003D6A26" w:rsidRDefault="005E3C34" w:rsidP="003D6A26">
      <w:pPr>
        <w:rPr>
          <w:i/>
        </w:rPr>
      </w:pPr>
      <w:r w:rsidRPr="005E3C34">
        <w:rPr>
          <w:i/>
        </w:rPr>
        <w:t>Erkennen Sie die verwendeten Muster!</w:t>
      </w:r>
    </w:p>
    <w:p w:rsidR="00DE2FD8" w:rsidRDefault="00DE2FD8" w:rsidP="00DE2FD8">
      <w:pPr>
        <w:pStyle w:val="Listenabsatz"/>
        <w:numPr>
          <w:ilvl w:val="0"/>
          <w:numId w:val="2"/>
        </w:numPr>
      </w:pPr>
      <w:r>
        <w:t>Observer Pattern</w:t>
      </w:r>
    </w:p>
    <w:p w:rsidR="00DE2FD8" w:rsidRDefault="00DE2FD8" w:rsidP="00DE2FD8">
      <w:pPr>
        <w:pStyle w:val="Listenabsatz"/>
        <w:numPr>
          <w:ilvl w:val="0"/>
          <w:numId w:val="2"/>
        </w:numPr>
      </w:pPr>
      <w:r>
        <w:t>Factory Pattern</w:t>
      </w:r>
    </w:p>
    <w:p w:rsidR="00DE2FD8" w:rsidRDefault="00DE2FD8" w:rsidP="00DE2FD8">
      <w:pPr>
        <w:pStyle w:val="Listenabsatz"/>
        <w:numPr>
          <w:ilvl w:val="0"/>
          <w:numId w:val="2"/>
        </w:numPr>
      </w:pPr>
      <w:r>
        <w:t>Adapter Pattern</w:t>
      </w:r>
    </w:p>
    <w:p w:rsidR="00DE2FD8" w:rsidRDefault="00DE2FD8" w:rsidP="00DE2FD8">
      <w:pPr>
        <w:pStyle w:val="Listenabsatz"/>
        <w:numPr>
          <w:ilvl w:val="0"/>
          <w:numId w:val="2"/>
        </w:numPr>
      </w:pPr>
      <w:proofErr w:type="spellStart"/>
      <w:r>
        <w:t>Strategy</w:t>
      </w:r>
      <w:proofErr w:type="spellEnd"/>
      <w:r>
        <w:t xml:space="preserve"> Pattern</w:t>
      </w:r>
    </w:p>
    <w:p w:rsidR="00DE2FD8" w:rsidRDefault="00DE2FD8" w:rsidP="00DE2FD8">
      <w:pPr>
        <w:pStyle w:val="Listenabsatz"/>
        <w:numPr>
          <w:ilvl w:val="0"/>
          <w:numId w:val="2"/>
        </w:numPr>
      </w:pPr>
      <w:r>
        <w:t>Abstract Factory Pattern</w:t>
      </w:r>
    </w:p>
    <w:p w:rsidR="00DE2FD8" w:rsidRDefault="00DE2FD8" w:rsidP="00DE2FD8">
      <w:pPr>
        <w:pStyle w:val="Listenabsatz"/>
        <w:numPr>
          <w:ilvl w:val="0"/>
          <w:numId w:val="2"/>
        </w:numPr>
      </w:pPr>
      <w:r>
        <w:t>Decorator Pattern (?)</w:t>
      </w:r>
    </w:p>
    <w:p w:rsidR="005E3C34" w:rsidRDefault="005E3C34" w:rsidP="003D6A26">
      <w:pPr>
        <w:rPr>
          <w:i/>
        </w:rPr>
      </w:pPr>
      <w:r w:rsidRPr="005E3C34">
        <w:rPr>
          <w:i/>
        </w:rPr>
        <w:t>Wann und wo wurden die Muster eingesetzt?</w:t>
      </w:r>
    </w:p>
    <w:p w:rsidR="003C79D8" w:rsidRDefault="003C79D8" w:rsidP="003C79D8">
      <w:pPr>
        <w:pStyle w:val="Listenabsatz"/>
        <w:numPr>
          <w:ilvl w:val="0"/>
          <w:numId w:val="3"/>
        </w:numPr>
      </w:pPr>
      <w:r>
        <w:t>Factory Pattern, Abstract Factory: Entenfabrik</w:t>
      </w:r>
    </w:p>
    <w:p w:rsidR="001F2FAA" w:rsidRDefault="003C79D8" w:rsidP="003C79D8">
      <w:pPr>
        <w:pStyle w:val="Listenabsatz"/>
        <w:numPr>
          <w:ilvl w:val="0"/>
          <w:numId w:val="3"/>
        </w:numPr>
      </w:pPr>
      <w:r>
        <w:t>Observer Pa</w:t>
      </w:r>
      <w:r w:rsidR="00C64FAB">
        <w:t>ttern: Wurde ausgiebig verwendet, zum Registrieren wenn Enten gequakt haben</w:t>
      </w:r>
    </w:p>
    <w:p w:rsidR="005E1C46" w:rsidRDefault="001F2FAA" w:rsidP="003C79D8">
      <w:pPr>
        <w:pStyle w:val="Listenabsatz"/>
        <w:numPr>
          <w:ilvl w:val="0"/>
          <w:numId w:val="3"/>
        </w:numPr>
      </w:pPr>
      <w:r>
        <w:t>Adapter Pattern: G</w:t>
      </w:r>
      <w:r w:rsidR="005E1C46">
        <w:t>ans, die sich als Ente ausgibt</w:t>
      </w:r>
    </w:p>
    <w:p w:rsidR="00207795" w:rsidRDefault="005E1C46" w:rsidP="003C79D8">
      <w:pPr>
        <w:pStyle w:val="Listenabsatz"/>
        <w:numPr>
          <w:ilvl w:val="0"/>
          <w:numId w:val="3"/>
        </w:numPr>
      </w:pPr>
      <w:proofErr w:type="spellStart"/>
      <w:r>
        <w:t>Strategy</w:t>
      </w:r>
      <w:proofErr w:type="spellEnd"/>
      <w:r>
        <w:t xml:space="preserve"> Pattern: Verschiedene Entenarten</w:t>
      </w:r>
    </w:p>
    <w:p w:rsidR="003846D3" w:rsidRPr="003C79D8" w:rsidRDefault="003C79D8" w:rsidP="009460F1">
      <w:pPr>
        <w:pStyle w:val="Listenabsatz"/>
      </w:pPr>
      <w:r>
        <w:t xml:space="preserve"> </w:t>
      </w:r>
    </w:p>
    <w:p w:rsidR="005E3C34" w:rsidRDefault="005E3C34" w:rsidP="003D6A26">
      <w:pPr>
        <w:rPr>
          <w:i/>
        </w:rPr>
      </w:pPr>
      <w:r w:rsidRPr="005E3C34">
        <w:rPr>
          <w:i/>
        </w:rPr>
        <w:t>Erkläre die verwendeten Muster (kleiner Tipp, es sind deren sechs!)</w:t>
      </w:r>
    </w:p>
    <w:p w:rsidR="00DE2FD8" w:rsidRPr="00DE2FD8" w:rsidRDefault="00DE2FD8" w:rsidP="003D6A26">
      <w:r w:rsidRPr="00DE2FD8">
        <w:t>Siehe: S05</w:t>
      </w:r>
      <w:r w:rsidR="00762C30">
        <w:t xml:space="preserve"> – Design </w:t>
      </w:r>
      <w:proofErr w:type="spellStart"/>
      <w:r w:rsidR="00762C30">
        <w:t>Principles</w:t>
      </w:r>
      <w:proofErr w:type="spellEnd"/>
    </w:p>
    <w:p w:rsidR="003D6A26" w:rsidRDefault="003D6A26" w:rsidP="003D6A26"/>
    <w:p w:rsidR="003D6A26" w:rsidRDefault="003D6A26" w:rsidP="003D6A26">
      <w:pPr>
        <w:pStyle w:val="berschrift2"/>
      </w:pPr>
      <w:bookmarkStart w:id="14" w:name="_Toc406702038"/>
      <w:r>
        <w:t>Niederlagen</w:t>
      </w:r>
      <w:bookmarkEnd w:id="14"/>
    </w:p>
    <w:p w:rsidR="003D6A26" w:rsidRDefault="003D6A26" w:rsidP="003D6A26"/>
    <w:p w:rsidR="003D6A26" w:rsidRPr="00201C10" w:rsidRDefault="0025211F" w:rsidP="003D6A26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t xml:space="preserve">\n verursachte </w:t>
      </w:r>
      <w:proofErr w:type="spellStart"/>
      <w:r>
        <w:t>Assert</w:t>
      </w:r>
      <w:proofErr w:type="spellEnd"/>
      <w:r>
        <w:t xml:space="preserve"> Fails, warum auch immer, wurde durch </w:t>
      </w:r>
      <w:proofErr w:type="spellStart"/>
      <w:r w:rsidRPr="0025211F">
        <w:rPr>
          <w:i/>
        </w:rPr>
        <w:t>System.lineSeparator</w:t>
      </w:r>
      <w:proofErr w:type="spellEnd"/>
      <w:r w:rsidRPr="0025211F">
        <w:rPr>
          <w:i/>
        </w:rPr>
        <w:t>()</w:t>
      </w:r>
      <w:r>
        <w:t xml:space="preserve"> behoben.</w:t>
      </w:r>
      <w:r w:rsidR="003D6A26" w:rsidRPr="00201C10">
        <w:br w:type="page"/>
      </w:r>
    </w:p>
    <w:p w:rsidR="003D6A26" w:rsidRPr="00911C3F" w:rsidRDefault="003D6A26" w:rsidP="00911C3F">
      <w:pPr>
        <w:pStyle w:val="berschrift1"/>
        <w:rPr>
          <w:rFonts w:asciiTheme="minorHAnsi" w:hAnsiTheme="minorHAnsi"/>
        </w:rPr>
      </w:pPr>
      <w:bookmarkStart w:id="15" w:name="_Toc406702039"/>
      <w:r w:rsidRPr="005521C4">
        <w:rPr>
          <w:rFonts w:asciiTheme="minorHAnsi" w:hAnsiTheme="minorHAnsi"/>
        </w:rPr>
        <w:t>Testbericht</w:t>
      </w:r>
      <w:bookmarkEnd w:id="15"/>
    </w:p>
    <w:p w:rsidR="003D6A26" w:rsidRDefault="003D6A26" w:rsidP="003D6A26">
      <w:pPr>
        <w:pStyle w:val="berschrift2"/>
      </w:pPr>
      <w:bookmarkStart w:id="16" w:name="_Toc406702040"/>
      <w:r>
        <w:t>Beschreibung</w:t>
      </w:r>
      <w:bookmarkEnd w:id="16"/>
    </w:p>
    <w:p w:rsidR="003D6A26" w:rsidRDefault="003D6A26" w:rsidP="003D6A2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11C3F" w:rsidTr="00911C3F">
        <w:tc>
          <w:tcPr>
            <w:tcW w:w="9212" w:type="dxa"/>
          </w:tcPr>
          <w:p w:rsidR="00911C3F" w:rsidRDefault="00911C3F" w:rsidP="00911C3F">
            <w:r>
              <w:t>Entensimulator: mit Observer</w:t>
            </w:r>
          </w:p>
          <w:p w:rsidR="00911C3F" w:rsidRDefault="00911C3F" w:rsidP="00911C3F">
            <w:r>
              <w:t>Quak</w:t>
            </w:r>
          </w:p>
          <w:p w:rsidR="00911C3F" w:rsidRDefault="00911C3F" w:rsidP="00911C3F">
            <w:proofErr w:type="spellStart"/>
            <w:r>
              <w:t>Quakologe</w:t>
            </w:r>
            <w:proofErr w:type="spellEnd"/>
            <w:r>
              <w:t xml:space="preserve">: </w:t>
            </w:r>
            <w:proofErr w:type="spellStart"/>
            <w:r>
              <w:t>Moorente</w:t>
            </w:r>
            <w:proofErr w:type="spellEnd"/>
            <w:r>
              <w:t xml:space="preserve"> hat gerade gequakt.</w:t>
            </w:r>
          </w:p>
          <w:p w:rsidR="00911C3F" w:rsidRDefault="00911C3F" w:rsidP="00911C3F">
            <w:proofErr w:type="spellStart"/>
            <w:r>
              <w:t>Kwaak</w:t>
            </w:r>
            <w:proofErr w:type="spellEnd"/>
          </w:p>
          <w:p w:rsidR="00911C3F" w:rsidRDefault="00911C3F" w:rsidP="00911C3F">
            <w:proofErr w:type="spellStart"/>
            <w:r>
              <w:t>Quakologe</w:t>
            </w:r>
            <w:proofErr w:type="spellEnd"/>
            <w:r>
              <w:t>: Lockpfeife hat gerade gequakt.</w:t>
            </w:r>
          </w:p>
          <w:p w:rsidR="00911C3F" w:rsidRDefault="00911C3F" w:rsidP="00911C3F">
            <w:r>
              <w:t>Quietsch</w:t>
            </w:r>
          </w:p>
          <w:p w:rsidR="00911C3F" w:rsidRDefault="00911C3F" w:rsidP="00911C3F">
            <w:proofErr w:type="spellStart"/>
            <w:r>
              <w:t>Quakologe</w:t>
            </w:r>
            <w:proofErr w:type="spellEnd"/>
            <w:r>
              <w:t>: Gummiente hat gerade gequakt.</w:t>
            </w:r>
          </w:p>
          <w:p w:rsidR="00911C3F" w:rsidRDefault="00911C3F" w:rsidP="00911C3F">
            <w:proofErr w:type="spellStart"/>
            <w:r>
              <w:t>Schnatter</w:t>
            </w:r>
            <w:proofErr w:type="spellEnd"/>
          </w:p>
          <w:p w:rsidR="00911C3F" w:rsidRDefault="00911C3F" w:rsidP="00911C3F">
            <w:proofErr w:type="spellStart"/>
            <w:r>
              <w:t>Quakologe</w:t>
            </w:r>
            <w:proofErr w:type="spellEnd"/>
            <w:r>
              <w:t>: sich als Ente ausgebende Gans hat gerade gequakt.</w:t>
            </w:r>
          </w:p>
          <w:p w:rsidR="00911C3F" w:rsidRDefault="00911C3F" w:rsidP="00911C3F">
            <w:r>
              <w:t>Quak</w:t>
            </w:r>
          </w:p>
          <w:p w:rsidR="00911C3F" w:rsidRDefault="00911C3F" w:rsidP="00911C3F">
            <w:proofErr w:type="spellStart"/>
            <w:r>
              <w:t>Quakologe</w:t>
            </w:r>
            <w:proofErr w:type="spellEnd"/>
            <w:r>
              <w:t>: Stockente hat gerade gequakt.</w:t>
            </w:r>
          </w:p>
          <w:p w:rsidR="00911C3F" w:rsidRDefault="00911C3F" w:rsidP="00911C3F">
            <w:r>
              <w:t>Quak</w:t>
            </w:r>
          </w:p>
          <w:p w:rsidR="00911C3F" w:rsidRDefault="00911C3F" w:rsidP="00911C3F">
            <w:proofErr w:type="spellStart"/>
            <w:r>
              <w:t>Quakologe</w:t>
            </w:r>
            <w:proofErr w:type="spellEnd"/>
            <w:r>
              <w:t>: Stockente hat gerade gequakt.</w:t>
            </w:r>
          </w:p>
          <w:p w:rsidR="00911C3F" w:rsidRDefault="00911C3F" w:rsidP="00911C3F">
            <w:r>
              <w:t>Quak</w:t>
            </w:r>
          </w:p>
          <w:p w:rsidR="00911C3F" w:rsidRDefault="00911C3F" w:rsidP="00911C3F">
            <w:proofErr w:type="spellStart"/>
            <w:r>
              <w:t>Quakologe</w:t>
            </w:r>
            <w:proofErr w:type="spellEnd"/>
            <w:r>
              <w:t>: Stockente hat gerade gequakt.</w:t>
            </w:r>
          </w:p>
          <w:p w:rsidR="00911C3F" w:rsidRDefault="00911C3F" w:rsidP="00911C3F">
            <w:r>
              <w:t>Quak</w:t>
            </w:r>
          </w:p>
          <w:p w:rsidR="00911C3F" w:rsidRDefault="00911C3F" w:rsidP="00911C3F">
            <w:proofErr w:type="spellStart"/>
            <w:r>
              <w:t>Quakologe</w:t>
            </w:r>
            <w:proofErr w:type="spellEnd"/>
            <w:r>
              <w:t>: Stockente hat gerade gequakt.</w:t>
            </w:r>
          </w:p>
          <w:p w:rsidR="00911C3F" w:rsidRDefault="00911C3F" w:rsidP="00911C3F"/>
          <w:p w:rsidR="00911C3F" w:rsidRDefault="00911C3F" w:rsidP="00911C3F">
            <w:r>
              <w:t>Die Enten haben 7-mal gequakt.</w:t>
            </w:r>
          </w:p>
        </w:tc>
      </w:tr>
    </w:tbl>
    <w:p w:rsidR="00911C3F" w:rsidRDefault="00911C3F" w:rsidP="003D6A26"/>
    <w:p w:rsidR="00736426" w:rsidRDefault="00FF38BC" w:rsidP="003D6A26">
      <w:r>
        <w:t>Programm l</w:t>
      </w:r>
      <w:r w:rsidR="00277559">
        <w:t>ässt sich einwandfrei ausführen, alle Ausgaben korrekt.</w:t>
      </w:r>
    </w:p>
    <w:p w:rsidR="00736426" w:rsidRDefault="00736426" w:rsidP="003D6A26"/>
    <w:p w:rsidR="003D6A26" w:rsidRPr="00E51CC2" w:rsidRDefault="00736426" w:rsidP="003D6A26">
      <w:proofErr w:type="gramStart"/>
      <w:r>
        <w:t>Die</w:t>
      </w:r>
      <w:proofErr w:type="gramEnd"/>
      <w:r>
        <w:t xml:space="preserve"> </w:t>
      </w:r>
      <w:proofErr w:type="spellStart"/>
      <w:r>
        <w:t>Testcoverage</w:t>
      </w:r>
      <w:proofErr w:type="spellEnd"/>
      <w:r>
        <w:t xml:space="preserve"> beträgt 100%. Das Testen von quaken() in Schar gestaltete sich ursprünglich etwas schwierig.</w:t>
      </w:r>
      <w:r w:rsidR="003D6A26" w:rsidRPr="00E51CC2">
        <w:br w:type="page"/>
      </w:r>
    </w:p>
    <w:p w:rsidR="003D6A26" w:rsidRPr="005521C4" w:rsidRDefault="003D6A26" w:rsidP="003D6A26">
      <w:pPr>
        <w:pStyle w:val="berschrift1"/>
        <w:rPr>
          <w:rFonts w:asciiTheme="minorHAnsi" w:hAnsiTheme="minorHAnsi"/>
        </w:rPr>
      </w:pPr>
      <w:bookmarkStart w:id="17" w:name="_Toc406702041"/>
      <w:r w:rsidRPr="005521C4">
        <w:rPr>
          <w:rFonts w:asciiTheme="minorHAnsi" w:hAnsiTheme="minorHAnsi"/>
        </w:rPr>
        <w:t>Quellenangaben</w:t>
      </w:r>
      <w:bookmarkEnd w:id="17"/>
    </w:p>
    <w:p w:rsidR="00015D48" w:rsidRDefault="00015D48"/>
    <w:p w:rsidR="00481E0E" w:rsidRDefault="00481E0E">
      <w:r>
        <w:t xml:space="preserve">[1]: </w:t>
      </w:r>
      <w:r w:rsidRPr="00481E0E">
        <w:t>http://examples.oreilly.de/german_examples/hfdesignpatger/</w:t>
      </w:r>
      <w:r>
        <w:t xml:space="preserve">, </w:t>
      </w:r>
      <w:proofErr w:type="spellStart"/>
      <w:r>
        <w:t>O’Reilly</w:t>
      </w:r>
      <w:proofErr w:type="spellEnd"/>
      <w:r>
        <w:t>-Verlag, oreilly.de zuletzt aufgerufen am 11.12.2014</w:t>
      </w:r>
    </w:p>
    <w:sectPr w:rsidR="00481E0E" w:rsidSect="00F30C6B"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AFC" w:rsidRDefault="00A40AFC">
      <w:pPr>
        <w:spacing w:after="0" w:line="240" w:lineRule="auto"/>
      </w:pPr>
      <w:r>
        <w:separator/>
      </w:r>
    </w:p>
  </w:endnote>
  <w:endnote w:type="continuationSeparator" w:id="0">
    <w:p w:rsidR="00A40AFC" w:rsidRDefault="00A40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9457084"/>
      <w:docPartObj>
        <w:docPartGallery w:val="Page Numbers (Bottom of Page)"/>
        <w:docPartUnique/>
      </w:docPartObj>
    </w:sdtPr>
    <w:sdtEndPr/>
    <w:sdtContent>
      <w:p w:rsidR="00170942" w:rsidRDefault="003D6A26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04D5" w:rsidRPr="003404D5">
          <w:rPr>
            <w:noProof/>
            <w:lang w:val="de-DE"/>
          </w:rPr>
          <w:t>1</w:t>
        </w:r>
        <w:r>
          <w:fldChar w:fldCharType="end"/>
        </w:r>
      </w:p>
    </w:sdtContent>
  </w:sdt>
  <w:p w:rsidR="00170942" w:rsidRDefault="00A40AF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AFC" w:rsidRDefault="00A40AFC">
      <w:pPr>
        <w:spacing w:after="0" w:line="240" w:lineRule="auto"/>
      </w:pPr>
      <w:r>
        <w:separator/>
      </w:r>
    </w:p>
  </w:footnote>
  <w:footnote w:type="continuationSeparator" w:id="0">
    <w:p w:rsidR="00A40AFC" w:rsidRDefault="00A40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B0FB6"/>
    <w:multiLevelType w:val="hybridMultilevel"/>
    <w:tmpl w:val="D6F0334C"/>
    <w:lvl w:ilvl="0" w:tplc="0C07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11454607"/>
    <w:multiLevelType w:val="hybridMultilevel"/>
    <w:tmpl w:val="849844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EE5628"/>
    <w:multiLevelType w:val="hybridMultilevel"/>
    <w:tmpl w:val="13BA1E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A26"/>
    <w:rsid w:val="00015D48"/>
    <w:rsid w:val="000C5856"/>
    <w:rsid w:val="000D63DB"/>
    <w:rsid w:val="000E4EC8"/>
    <w:rsid w:val="000F01B2"/>
    <w:rsid w:val="001C4E21"/>
    <w:rsid w:val="001F2FAA"/>
    <w:rsid w:val="001F720F"/>
    <w:rsid w:val="00206915"/>
    <w:rsid w:val="00207795"/>
    <w:rsid w:val="00220496"/>
    <w:rsid w:val="0025211F"/>
    <w:rsid w:val="0026171D"/>
    <w:rsid w:val="0027667C"/>
    <w:rsid w:val="00277559"/>
    <w:rsid w:val="00285EA7"/>
    <w:rsid w:val="00292B52"/>
    <w:rsid w:val="002B2097"/>
    <w:rsid w:val="003404D5"/>
    <w:rsid w:val="00370010"/>
    <w:rsid w:val="003846D3"/>
    <w:rsid w:val="003C79D8"/>
    <w:rsid w:val="003D6A26"/>
    <w:rsid w:val="004339EB"/>
    <w:rsid w:val="0048197E"/>
    <w:rsid w:val="00481E0E"/>
    <w:rsid w:val="004913BA"/>
    <w:rsid w:val="004C5CEE"/>
    <w:rsid w:val="005365B2"/>
    <w:rsid w:val="0055704D"/>
    <w:rsid w:val="00584E8A"/>
    <w:rsid w:val="00585B6F"/>
    <w:rsid w:val="005D1356"/>
    <w:rsid w:val="005E1C46"/>
    <w:rsid w:val="005E3C34"/>
    <w:rsid w:val="005F13C6"/>
    <w:rsid w:val="00606A02"/>
    <w:rsid w:val="00644D5D"/>
    <w:rsid w:val="00682163"/>
    <w:rsid w:val="006A2694"/>
    <w:rsid w:val="006D35AE"/>
    <w:rsid w:val="006F2F28"/>
    <w:rsid w:val="0072772B"/>
    <w:rsid w:val="00736426"/>
    <w:rsid w:val="00762C30"/>
    <w:rsid w:val="00772587"/>
    <w:rsid w:val="007800D0"/>
    <w:rsid w:val="008910ED"/>
    <w:rsid w:val="008A72CF"/>
    <w:rsid w:val="008C4611"/>
    <w:rsid w:val="008E65A0"/>
    <w:rsid w:val="008F4CE4"/>
    <w:rsid w:val="008F682B"/>
    <w:rsid w:val="00911C3F"/>
    <w:rsid w:val="009460F1"/>
    <w:rsid w:val="00975FB6"/>
    <w:rsid w:val="009A2536"/>
    <w:rsid w:val="00A05176"/>
    <w:rsid w:val="00A10FBC"/>
    <w:rsid w:val="00A40AFC"/>
    <w:rsid w:val="00A62C9F"/>
    <w:rsid w:val="00A85ADE"/>
    <w:rsid w:val="00AB1662"/>
    <w:rsid w:val="00AE5EF8"/>
    <w:rsid w:val="00B05ED6"/>
    <w:rsid w:val="00B07B97"/>
    <w:rsid w:val="00B23EA8"/>
    <w:rsid w:val="00B621A8"/>
    <w:rsid w:val="00B74F24"/>
    <w:rsid w:val="00C17CC1"/>
    <w:rsid w:val="00C521AE"/>
    <w:rsid w:val="00C64FAB"/>
    <w:rsid w:val="00CE4146"/>
    <w:rsid w:val="00D2222E"/>
    <w:rsid w:val="00D503F1"/>
    <w:rsid w:val="00D505DC"/>
    <w:rsid w:val="00D55194"/>
    <w:rsid w:val="00D61E96"/>
    <w:rsid w:val="00D8164C"/>
    <w:rsid w:val="00DC7301"/>
    <w:rsid w:val="00DE2FD8"/>
    <w:rsid w:val="00E17AA6"/>
    <w:rsid w:val="00E42AA5"/>
    <w:rsid w:val="00E471F2"/>
    <w:rsid w:val="00E53A7C"/>
    <w:rsid w:val="00E83A11"/>
    <w:rsid w:val="00E86F35"/>
    <w:rsid w:val="00EC466F"/>
    <w:rsid w:val="00EC7478"/>
    <w:rsid w:val="00EE00A6"/>
    <w:rsid w:val="00F114C3"/>
    <w:rsid w:val="00F358E2"/>
    <w:rsid w:val="00F361B5"/>
    <w:rsid w:val="00F401FD"/>
    <w:rsid w:val="00FF021C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6A26"/>
  </w:style>
  <w:style w:type="paragraph" w:styleId="berschrift1">
    <w:name w:val="heading 1"/>
    <w:basedOn w:val="Standard"/>
    <w:next w:val="Standard"/>
    <w:link w:val="berschrift1Zchn"/>
    <w:uiPriority w:val="9"/>
    <w:qFormat/>
    <w:rsid w:val="003D6A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6A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6A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6A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D6A26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3D6A2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D6A26"/>
    <w:rPr>
      <w:color w:val="0000FF" w:themeColor="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3D6A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6A26"/>
  </w:style>
  <w:style w:type="paragraph" w:styleId="Verzeichnis2">
    <w:name w:val="toc 2"/>
    <w:basedOn w:val="Standard"/>
    <w:next w:val="Standard"/>
    <w:autoRedefine/>
    <w:uiPriority w:val="39"/>
    <w:unhideWhenUsed/>
    <w:rsid w:val="003D6A26"/>
    <w:pPr>
      <w:spacing w:after="100"/>
      <w:ind w:left="220"/>
    </w:pPr>
  </w:style>
  <w:style w:type="table" w:styleId="Tabellenraster">
    <w:name w:val="Table Grid"/>
    <w:basedOn w:val="NormaleTabelle"/>
    <w:uiPriority w:val="59"/>
    <w:rsid w:val="003D6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D6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6A26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unhideWhenUsed/>
    <w:rsid w:val="00F36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Listenabsatz">
    <w:name w:val="List Paragraph"/>
    <w:basedOn w:val="Standard"/>
    <w:uiPriority w:val="34"/>
    <w:qFormat/>
    <w:rsid w:val="00DE2F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6A26"/>
  </w:style>
  <w:style w:type="paragraph" w:styleId="berschrift1">
    <w:name w:val="heading 1"/>
    <w:basedOn w:val="Standard"/>
    <w:next w:val="Standard"/>
    <w:link w:val="berschrift1Zchn"/>
    <w:uiPriority w:val="9"/>
    <w:qFormat/>
    <w:rsid w:val="003D6A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6A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6A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6A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D6A26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3D6A2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D6A26"/>
    <w:rPr>
      <w:color w:val="0000FF" w:themeColor="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3D6A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6A26"/>
  </w:style>
  <w:style w:type="paragraph" w:styleId="Verzeichnis2">
    <w:name w:val="toc 2"/>
    <w:basedOn w:val="Standard"/>
    <w:next w:val="Standard"/>
    <w:autoRedefine/>
    <w:uiPriority w:val="39"/>
    <w:unhideWhenUsed/>
    <w:rsid w:val="003D6A26"/>
    <w:pPr>
      <w:spacing w:after="100"/>
      <w:ind w:left="220"/>
    </w:pPr>
  </w:style>
  <w:style w:type="table" w:styleId="Tabellenraster">
    <w:name w:val="Table Grid"/>
    <w:basedOn w:val="NormaleTabelle"/>
    <w:uiPriority w:val="59"/>
    <w:rsid w:val="003D6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D6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6A26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unhideWhenUsed/>
    <w:rsid w:val="00F36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Listenabsatz">
    <w:name w:val="List Paragraph"/>
    <w:basedOn w:val="Standard"/>
    <w:uiPriority w:val="34"/>
    <w:qFormat/>
    <w:rsid w:val="00DE2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9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726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S06 - Mustergültige Zusammenarbeit</vt:lpstr>
    </vt:vector>
  </TitlesOfParts>
  <Company>TGM</Company>
  <LinksUpToDate>false</LinksUpToDate>
  <CharactersWithSpaces>5290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S06 - Mustergültige Zusammenarbeit</dc:title>
  <dc:creator>Thomas Taschner, Michael Weinberger</dc:creator>
  <cp:lastModifiedBy>Thomas Taschner</cp:lastModifiedBy>
  <cp:revision>88</cp:revision>
  <cp:lastPrinted>2014-12-11T23:19:00Z</cp:lastPrinted>
  <dcterms:created xsi:type="dcterms:W3CDTF">2014-12-11T11:26:00Z</dcterms:created>
  <dcterms:modified xsi:type="dcterms:W3CDTF">2014-12-18T20:38:00Z</dcterms:modified>
</cp:coreProperties>
</file>