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H SarabunPSK" w:hAnsi="TH SarabunPSK"/>
        </w:rPr>
        <w:t>ยอดคงเหลือสินค้า (Inventory Balance)</w:t>
      </w:r>
    </w:p>
    <w:p>
      <w:pPr>
        <w:pStyle w:val="Heading2"/>
      </w:pPr>
      <w:r>
        <w:rPr>
          <w:rFonts w:ascii="TH SarabunPSK" w:hAnsi="TH SarabunPSK"/>
        </w:rPr>
        <w:t>วัตถุประสงค์</w:t>
      </w:r>
    </w:p>
    <w:p>
      <w:pPr>
        <w:spacing w:after="80"/>
      </w:pPr>
      <w:r>
        <w:rPr>
          <w:rFonts w:ascii="TH SarabunPSK" w:hAnsi="TH SarabunPSK"/>
          <w:sz w:val="26"/>
        </w:rPr>
        <w:t>หน้านี้แสดงยอดคงเหลือสินค้าในคลังของลูกค้าทุกราย โดยคำนวณจากสินค้าที่รับเข้าคลังหักด้วยการเบิกที่ยืนยันแล้ว แสดงเฉพาะรายการที่มียอดคงเหลือมากกว่าศูนย์</w:t>
      </w:r>
    </w:p>
    <w:p>
      <w:pPr>
        <w:pStyle w:val="Heading2"/>
      </w:pPr>
      <w:r>
        <w:rPr>
          <w:rFonts w:ascii="TH SarabunPSK" w:hAnsi="TH SarabunPSK"/>
        </w:rPr>
        <w:t>ผู้ใช้งาน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ธุรการคลังสินค้า (Warehouse Admin)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ผู้จัดการคลังสินค้า (Warehouse Manager)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ผู้ดูแลระบบ (Admin)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นักบัญชี (Accounting)</w:t>
      </w:r>
    </w:p>
    <w:p>
      <w:pPr>
        <w:pStyle w:val="Heading2"/>
      </w:pPr>
      <w:r>
        <w:rPr>
          <w:rFonts w:ascii="TH SarabunPSK" w:hAnsi="TH SarabunPSK"/>
        </w:rPr>
        <w:t>สิทธิ์ที่ต้องการ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Warehouse Admin</w:t>
      </w:r>
      <w:r>
        <w:rPr>
          <w:rFonts w:ascii="TH SarabunPSK" w:hAnsi="TH SarabunPSK"/>
          <w:sz w:val="26"/>
        </w:rPr>
        <w:t xml:space="preserve"> ขึ้นไป (สำหรับดูยอดคงเหลือทั้งหมด)</w:t>
      </w:r>
    </w:p>
    <w:p>
      <w:pPr>
        <w:pStyle w:val="ListBullet"/>
        <w:spacing w:after="40"/>
      </w:pPr>
      <w:r>
        <w:rPr>
          <w:rFonts w:ascii="TH SarabunPSK" w:hAnsi="TH SarabunPSK"/>
          <w:b/>
          <w:sz w:val="26"/>
        </w:rPr>
        <w:t>Viewer</w:t>
      </w:r>
      <w:r>
        <w:rPr>
          <w:rFonts w:ascii="TH SarabunPSK" w:hAnsi="TH SarabunPSK"/>
          <w:sz w:val="26"/>
        </w:rPr>
        <w:t xml:space="preserve"> (สำหรับดูรายงาน)</w:t>
      </w:r>
    </w:p>
    <w:p>
      <w:pPr>
        <w:pStyle w:val="Heading2"/>
      </w:pPr>
      <w:r>
        <w:rPr>
          <w:rFonts w:ascii="TH SarabunPSK" w:hAnsi="TH SarabunPSK"/>
        </w:rPr>
        <w:t>การเข้าถึง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เมนู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เส้นทาง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Inventory Control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ยอดคงเหลือ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URL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rPr>
                <w:rFonts w:ascii="Courier New" w:hAnsi="Courier New"/>
                <w:sz w:val="18"/>
              </w:rPr>
              <w:t>/inventory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คำอธิบายหน้าจอ</w:t>
      </w:r>
    </w:p>
    <w:p>
      <w:pPr>
        <w:pStyle w:val="Heading3"/>
      </w:pPr>
      <w:r>
        <w:rPr>
          <w:rFonts w:ascii="TH SarabunPSK" w:hAnsi="TH SarabunPSK"/>
        </w:rPr>
        <w:t>ส่วนที่ 1: ตัวกรอง (Filters)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ตัวกรอง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คำอธิบาย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เลือกลูกค้า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กรองยอดคงเหลือตามลูกค้า (เลือก "ลูกค้าทุกราย" เพื่อดูทั้งหมด)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ค้นหา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พิมพ์ชื่อสินค้า รหัสสินค้า หรือรหัสลูกค้า</w:t>
            </w:r>
          </w:p>
        </w:tc>
      </w:tr>
    </w:tbl>
    <w:p>
      <w:pPr>
        <w:pStyle w:val="Heading3"/>
      </w:pPr>
      <w:r>
        <w:rPr>
          <w:rFonts w:ascii="TH SarabunPSK" w:hAnsi="TH SarabunPSK"/>
        </w:rPr>
        <w:t>ส่วนที่ 2: สรุปยอดรวม</w:t>
      </w:r>
    </w:p>
    <w:p>
      <w:pPr>
        <w:spacing w:after="80"/>
      </w:pPr>
      <w:r>
        <w:rPr>
          <w:rFonts w:ascii="TH SarabunPSK" w:hAnsi="TH SarabunPSK"/>
          <w:sz w:val="26"/>
        </w:rPr>
        <w:t>แสดงผลรวมสำหรับลูกค้าที่เลือก: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จำนวนลูกค้า (X ราย)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จำนวนประเภทสินค้า (X รายการ)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กล่องคงเหลือรวม (XXX กล่อง)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น้ำหนักคงเหลือรวม (XXX กก.)</w:t>
      </w:r>
    </w:p>
    <w:p>
      <w:pPr>
        <w:pStyle w:val="Heading3"/>
      </w:pPr>
      <w:r>
        <w:rPr>
          <w:rFonts w:ascii="TH SarabunPSK" w:hAnsi="TH SarabunPSK"/>
        </w:rPr>
        <w:t>ส่วนที่ 3: ตารางยอดคงเหลือ</w:t>
      </w:r>
    </w:p>
    <w:p>
      <w:pPr>
        <w:spacing w:after="80"/>
      </w:pPr>
      <w:r>
        <w:rPr>
          <w:rFonts w:ascii="TH SarabunPSK" w:hAnsi="TH SarabunPSK"/>
          <w:sz w:val="26"/>
        </w:rPr>
        <w:t>จัดกลุ่มตามลูกค้า แล้วแสดงรายการสินค้าภายในแต่ละลูกค้า: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ระดับลูกค้า: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คอลัมน์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ชื่อลูกค้า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ชื่อบริษัท/ลูกค้า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รวมกล่อง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จำนวนกล่องรวมทุกสินค้า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รวมน้ำหนัก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น้ำหนักรวมทุกสินค้า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จำนวนประเภทสินค้า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จำนวนรายการสินค้าที่มีในคลัง</w:t>
            </w:r>
          </w:p>
        </w:tc>
      </w:tr>
    </w:tbl>
    <w:p>
      <w:pPr>
        <w:spacing w:after="80"/>
      </w:pPr>
      <w:r>
        <w:rPr>
          <w:rFonts w:ascii="TH SarabunPSK" w:hAnsi="TH SarabunPSK"/>
          <w:b/>
          <w:sz w:val="26"/>
        </w:rPr>
        <w:t>ระดับสินค้า (ขยาย):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คอลัมน์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ความหมาย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รหัสสินค้า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รหัสประจำสินค้า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ชื่อสินค้า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ชื่อสินค้าเต็ม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ประเภท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FROZEN / CHILLED / AMBIENT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กล่องคงเหลือ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จำนวนกล่องที่คงเหลือ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น้ำหนัก (กก.)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น้ำหนักที่คงเหลือ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จำนวนใบฝาก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จำนวนล็อตที่มีในคลัง</w:t>
            </w:r>
          </w:p>
        </w:tc>
      </w:tr>
    </w:tbl>
    <w:p>
      <w:pPr>
        <w:spacing w:after="80"/>
      </w:pPr>
      <w:r>
        <w:rPr>
          <w:rFonts w:ascii="TH SarabunPSK" w:hAnsi="TH SarabunPSK"/>
          <w:b/>
          <w:sz w:val="26"/>
        </w:rPr>
        <w:t>ระดับล็อต (ขยายเพิ่ม):</w:t>
      </w:r>
    </w:p>
    <w:p>
      <w:pPr>
        <w:spacing w:after="80"/>
      </w:pPr>
      <w:r>
        <w:rPr>
          <w:rFonts w:ascii="TH SarabunPSK" w:hAnsi="TH SarabunPSK"/>
          <w:sz w:val="26"/>
        </w:rPr>
        <w:t>แสดงรายละเอียดแต่ละใบฝาก/ล็อต: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เลขที่ใบฝาก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วันที่รับเข้า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LOT No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กล่องที่รับ vs กล่องที่เบิกออก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กล่องคงเหลือ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ขั้นตอนการตรวจสอบยอดคงเหลือ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1:</w:t>
      </w:r>
      <w:r>
        <w:rPr>
          <w:rFonts w:ascii="TH SarabunPSK" w:hAnsi="TH SarabunPSK"/>
          <w:sz w:val="26"/>
        </w:rPr>
        <w:t xml:space="preserve"> เข้าเมนู </w:t>
      </w:r>
      <w:r>
        <w:rPr>
          <w:rFonts w:ascii="TH SarabunPSK" w:hAnsi="TH SarabunPSK"/>
          <w:b/>
          <w:sz w:val="26"/>
        </w:rPr>
        <w:t>Inventory Control → ยอดคงเหลือ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2:</w:t>
      </w:r>
      <w:r>
        <w:rPr>
          <w:rFonts w:ascii="TH SarabunPSK" w:hAnsi="TH SarabunPSK"/>
          <w:sz w:val="26"/>
        </w:rPr>
        <w:t xml:space="preserve"> เลือกลูกค้าจากตัวกรอง หรือเลือก "ลูกค้าทุกราย" เพื่อดูทั้งหมด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3:</w:t>
      </w:r>
      <w:r>
        <w:rPr>
          <w:rFonts w:ascii="TH SarabunPSK" w:hAnsi="TH SarabunPSK"/>
          <w:sz w:val="26"/>
        </w:rPr>
        <w:t xml:space="preserve"> ดูสรุปยอดรวมที่ด้านบน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4:</w:t>
      </w:r>
      <w:r>
        <w:rPr>
          <w:rFonts w:ascii="TH SarabunPSK" w:hAnsi="TH SarabunPSK"/>
          <w:sz w:val="26"/>
        </w:rPr>
        <w:t xml:space="preserve"> คลิกที่ชื่อลูกค้าหรือ ▼ เพื่อขยายดูรายการสินค้า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ขั้นตอนที่ 5:</w:t>
      </w:r>
      <w:r>
        <w:rPr>
          <w:rFonts w:ascii="TH SarabunPSK" w:hAnsi="TH SarabunPSK"/>
          <w:sz w:val="26"/>
        </w:rPr>
        <w:t xml:space="preserve"> คลิกที่รายการสินค้าเพื่อขยายดูรายละเอียดแต่ละล็อต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สูตรการคำนวณยอดคงเหลือ</w:t>
      </w:r>
    </w:p>
    <w:p>
      <w:r>
        <w:rPr>
          <w:i/>
          <w:color w:val="707070"/>
          <w:sz w:val="22"/>
        </w:rPr>
        <w:t>[ Code ]</w:t>
      </w:r>
    </w:p>
    <w:p>
      <w:pPr>
        <w:ind w:left="567"/>
      </w:pPr>
      <w:r>
        <w:rPr>
          <w:rFonts w:ascii="Courier New" w:hAnsi="Courier New"/>
          <w:sz w:val="20"/>
        </w:rPr>
        <w:t>ยอดคงเหลือ = สินค้าที่รับเข้า - สินค้าที่เบิกออก (ที่ยืนยันแล้ว)</w:t>
      </w:r>
    </w:p>
    <w:p>
      <w:pPr>
        <w:spacing w:after="80"/>
      </w:pPr>
      <w:r>
        <w:rPr>
          <w:rFonts w:ascii="TH SarabunPSK" w:hAnsi="TH SarabunPSK"/>
          <w:sz w:val="26"/>
        </w:rPr>
        <w:t>&gt; เฉพาะรายการที่มียอดคงเหลือ &gt; 0 เท่านั้นที่แสดงในตาราง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ปุ่มและการดำเนินการ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ปุ่ม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6E4F0"/>
          </w:tcPr>
          <w:p>
            <w:pPr>
              <w:spacing w:before="40" w:after="40"/>
            </w:pPr>
            <w:r>
              <w:rPr>
                <w:b/>
                <w:color w:val="1F497D"/>
                <w:sz w:val="24"/>
              </w:rPr>
            </w:r>
            <w:r>
              <w:rPr>
                <w:b/>
                <w:color w:val="1F497D"/>
              </w:rPr>
              <w:t>คำอธิบาย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▶ / ▼ ขยายทั้งหมด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ขยาย/ยุบข้อมูลลูกค้าทั้งหมด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คลิกที่แถวลูกค้า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ขยาย/ยุบรายการสินค้าของลูกค้านั้น</w:t>
            </w:r>
          </w:p>
        </w:tc>
      </w:tr>
      <w:tr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คลิกที่รายการสินค้า</w:t>
            </w:r>
          </w:p>
        </w:tc>
        <w:tc>
          <w:tcPr>
            <w:tcW w:type="dxa" w:w="484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sz w:val="24"/>
              </w:rPr>
            </w:r>
            <w:r>
              <w:t>ขยาย/ยุบรายละเอียดล็อต</w:t>
            </w:r>
          </w:p>
        </w:tc>
      </w:tr>
    </w:tbl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กฎทางธุรกิจ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ยอดคงเหลือคำนวณจากสินค้าที่รับเข้าจริง (ยืนยันแล้ว) หักด้วยการเบิกที่ยืนยันแล้วเท่านั้น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 xml:space="preserve">การเบิกที่ยังเป็น DRAFT หรือ PENDING </w:t>
      </w:r>
      <w:r>
        <w:rPr>
          <w:rFonts w:ascii="TH SarabunPSK" w:hAnsi="TH SarabunPSK"/>
          <w:b/>
          <w:sz w:val="26"/>
        </w:rPr>
        <w:t>ไม่ถูกหักออก</w:t>
      </w:r>
      <w:r>
        <w:rPr>
          <w:rFonts w:ascii="TH SarabunPSK" w:hAnsi="TH SarabunPSK"/>
          <w:sz w:val="26"/>
        </w:rPr>
        <w:t xml:space="preserve"> จากยอดคงเหลือ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รายการที่ยอดคงเหลือ = 0 จะไม่แสดงในหน้านี้</w:t>
      </w:r>
    </w:p>
    <w:p>
      <w:pPr>
        <w:pStyle w:val="ListNumber"/>
        <w:spacing w:after="40"/>
      </w:pPr>
      <w:r>
        <w:rPr>
          <w:rFonts w:ascii="TH SarabunPSK" w:hAnsi="TH SarabunPSK"/>
          <w:sz w:val="26"/>
        </w:rPr>
        <w:t>ยอดคงเหลือแสดงเป็นรายลูกค้า ลูกค้าแต่ละรายจะเห็นเฉพาะสินค้าของตน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คำถามที่พบบ่อย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ยอดคงเหลือไม่ตรงกับที่ลูกค้าแจ้ง ต้องทำอย่างไร?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ตรวจสอบรายการเบิกสินค้า (Withdrawal) ที่ยืนยันแล้วว่าถูกต้องหรือไม่ และตรวจสอบรายการรับสินค้า (Receiving) ที่ยืนยันแล้ว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ถาม:</w:t>
      </w:r>
      <w:r>
        <w:rPr>
          <w:rFonts w:ascii="TH SarabunPSK" w:hAnsi="TH SarabunPSK"/>
          <w:sz w:val="26"/>
        </w:rPr>
        <w:t xml:space="preserve"> สินค้าของลูกค้าหายไปจากรายการ ทำไม?</w:t>
      </w:r>
    </w:p>
    <w:p>
      <w:pPr>
        <w:spacing w:after="80"/>
      </w:pPr>
      <w:r>
        <w:rPr>
          <w:rFonts w:ascii="TH SarabunPSK" w:hAnsi="TH SarabunPSK"/>
          <w:b/>
          <w:sz w:val="26"/>
        </w:rPr>
        <w:t>ตอบ:</w:t>
      </w:r>
      <w:r>
        <w:rPr>
          <w:rFonts w:ascii="TH SarabunPSK" w:hAnsi="TH SarabunPSK"/>
          <w:sz w:val="26"/>
        </w:rPr>
        <w:t xml:space="preserve"> อาจเป็นเพราะยอดคงเหลือเป็นศูนย์ (สินค้าเบิกออกทั้งหมดแล้ว) ตรวจสอบประวัติการเคลื่อนไหวที่เมนู Reports → บัญชีความเคลื่อนไหว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TH SarabunPSK" w:hAnsi="TH SarabunPSK"/>
        </w:rPr>
        <w:t>แนวปฏิบัติที่ดี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ตรวจสอบยอดคงเหลือสม่ำเสมอ อย่างน้อยสัปดาห์ละครั้ง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ใช้ตัวกรองลูกค้าเพื่อดูยอดของลูกค้าแต่ละราย</w:t>
      </w:r>
    </w:p>
    <w:p>
      <w:pPr>
        <w:pStyle w:val="ListBullet"/>
        <w:spacing w:after="40"/>
      </w:pPr>
      <w:r>
        <w:rPr>
          <w:rFonts w:ascii="TH SarabunPSK" w:hAnsi="TH SarabunPSK"/>
          <w:sz w:val="26"/>
        </w:rPr>
        <w:t>แจ้งลูกค้าทันทีหากพบว่ายอดไม่ตรง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H SarabunPSK" w:hAnsi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TH SarabunPSK" w:hAnsi="TH SarabunPSK"/>
      <w:b/>
      <w:bCs/>
      <w:color w:val="1F497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TH SarabunPSK" w:hAnsi="TH SarabunPSK"/>
      <w:b/>
      <w:bCs/>
      <w:color w:val="2E74B5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