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หน้าหลักรายงาน (Reports Dashboard)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หน้านี้เป็นศูนย์กลางสำหรับเข้าถึงรายงานทั้งหมดในระบบ แสดงรายงานที่ผู้ใช้มีสิทธิ์เข้าถึง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Admin, Warehouse Manager, Warehouse Admin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Accounting (เห็นรายงานเพิ่มเติมด้านบัญชี)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Viewer (อ่านอย่างเดียว)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Reports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/reports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รายงานทั้งหมดในระบบ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รายงาน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วัตถุประสงค์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สิทธิ์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รายการเคลื่อนไหวสินค้า (Movement Ledger)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ติดตามการเข้า-ออกสินค้าทุกรายการ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ทุกบทบาท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ยอดคงคลังลูกค้า (Customer Storage Balance)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ดูยอดสินค้าคงเหลือแยกตาม LOT/ตำแหน่ง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ทุกบทบาท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รายงานอายุสินค้า (Storage Aging)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ตรวจสอบอายุสินค้าและวันหมดอายุ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ทุกบทบาท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ผลการดำเนินงานคลัง (Warehouse Operation Performance)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สรุปปริมาณงานและประสิทธิภาพ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ทุกบทบาท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สรุปค่าเก็บรายเดือน (Monthly Billing Summary)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สรุปค่าบริการรายเดือน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Accounting, Admin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รายการน้ำหนักสำหรับบิล (Billing Movement Weight)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เลือกรายการเพื่อออกใบแจ้งหนี้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Accounting, Admin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ดูตัวอย่างข้อมูลบัญชี (Accounting Staging Preview)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ตรวจสอบก่อนส่งระบบบัญชี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Accounting เท่านั้น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ตรวจสอบก่อนส่งบัญชี (Accounting Handoff Review)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ตรวจสอบขั้นสุดท้าย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Accounting เท่านั้น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หมายเหตุ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รายงานทั้งหมดเป็น </w:t>
      </w:r>
      <w:r>
        <w:rPr>
          <w:rFonts w:ascii="TH SarabunPSK" w:hAnsi="TH SarabunPSK"/>
          <w:b/>
          <w:sz w:val="26"/>
        </w:rPr>
        <w:t>อ่านอย่างเดียว</w:t>
      </w:r>
      <w:r>
        <w:rPr>
          <w:rFonts w:ascii="TH SarabunPSK" w:hAnsi="TH SarabunPSK"/>
          <w:sz w:val="26"/>
        </w:rPr>
        <w:t xml:space="preserve"> (Read-Only)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ทุกรายงานรองรับการ </w:t>
      </w:r>
      <w:r>
        <w:rPr>
          <w:rFonts w:ascii="TH SarabunPSK" w:hAnsi="TH SarabunPSK"/>
          <w:b/>
          <w:sz w:val="26"/>
        </w:rPr>
        <w:t>Export</w:t>
      </w:r>
      <w:r>
        <w:rPr>
          <w:rFonts w:ascii="TH SarabunPSK" w:hAnsi="TH SarabunPSK"/>
          <w:sz w:val="26"/>
        </w:rPr>
        <w:t xml:space="preserve"> (CSV หรือ Excel)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รายงานที่ต้องการสิทธิ์พิเศษจะไม่แสดงสำหรับผู้ใช้ที่ไม่มีสิทธิ์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