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คู่มือผู้ใช้งาน — TGD Cold Storage WMS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ระบบบริหารจัดการคลังห้องเย็น TG Cold Storage</w:t>
      </w:r>
    </w:p>
    <w:p>
      <w:pPr>
        <w:spacing w:after="80"/>
      </w:pPr>
      <w:r>
        <w:rPr>
          <w:rFonts w:ascii="TH SarabunPSK" w:hAnsi="TH SarabunPSK"/>
          <w:b/>
          <w:sz w:val="26"/>
        </w:rPr>
        <w:t>Production URL:</w:t>
      </w:r>
      <w:r>
        <w:rPr>
          <w:rFonts w:ascii="TH SarabunPSK" w:hAnsi="TH SarabunPSK"/>
          <w:sz w:val="26"/>
        </w:rPr>
        <w:t xml:space="preserve"> https://tgc-wms.vercel.app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ภาพรวม</w:t>
      </w:r>
    </w:p>
    <w:p>
      <w:pPr>
        <w:spacing w:after="80"/>
      </w:pPr>
      <w:r>
        <w:rPr>
          <w:rFonts w:ascii="TH SarabunPSK" w:hAnsi="TH SarabunPSK"/>
          <w:sz w:val="26"/>
        </w:rPr>
        <w:t>คู่มือนี้ครอบคลุมทุกฟังก์ชันในระบบ TGD WMS จัดเรียงตามบทบาทผู้ใช้งาน เหมาะสำหรับการฝึกอบรมพนักงานและใช้อ้างอิงระหว่างปฏิบัติงาน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โครงสร้างบทบาทในระบบ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บทบาท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ระดับ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หน้าที่หลัก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สูงสุด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ดูแลระบบทั้งหมด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accounting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40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บัญชีและการเงิน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warehouse_manager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30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ผู้จัดการคลัง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warehouse_admin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25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ธุรการคลัง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warehouse_staff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20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เจ้าหน้าที่คลัง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viewer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อ่านข้อมูลเท่านั้น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customer_user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พิเศษ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พอร์ทัลลูกค้า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สารบัญ</w:t>
      </w:r>
    </w:p>
    <w:p>
      <w:pPr>
        <w:pStyle w:val="Heading3"/>
      </w:pPr>
      <w:r>
        <w:rPr>
          <w:rFonts w:ascii="TH SarabunPSK" w:hAnsi="TH SarabunPSK"/>
        </w:rPr>
        <w:t>หมวดที่ 1 — Warehouse Admin (ธุรการคลัง)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warehouse_admin, warehouse_manager,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แดชบอร์ด](01-warehouse-admin/01-Dashboard.md)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ภาพรวม KPI, Workflow, งานวันนี้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รายการรับสินค้า](01-warehouse-admin/02-Receiving-List.md)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รายการคำขอรับสินค้า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รายละเอียดการรับ](01-warehouse-admin/03-Receiving-Detail.md)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ยืนยันรับสินค้าเข้าคลัง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[04 · ตรวจสอบคำขอเบิก](01-warehouse-admin/04-Withdrawal-Review.md)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อนุมัติ/ปฏิเสธ/ยืนยันส่งออก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[05 · ยอดสินค้าคงเหลือ](01-warehouse-admin/05-Inventory-Balance.md)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ยอดสต็อกรายลูกค้า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[06 · ตรวจสอบคำขอฝาก](01-warehouse-admin/06-Deposit-Review.md)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อนุมัติคำขอฝากสินค้า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~41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2 — Warehouse Staff (เจ้าหน้าที่คลัง / Handheld)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warehouse_staff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เข้าสู่ระบบมือถือ](02-warehouse-staff/01-Handheld-Login.md)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เลือกชื่อและกรอก PIN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รับสินค้าด้วยมือถือ](02-warehouse-staff/02-Handheld-Receiving.md)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สแกน/เลือก/จัดเก็บ/พิมพ์สติ๊กเกอร์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หยิบสินค้าด้วยมือถือ](02-warehouse-staff/03-Handheld-Picking.md)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เลือกงาน/สแกน/กรอกจำนวน/ปิดงาน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~23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3 — Customer Portal (ลูกค้า)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customer_user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แดชบอร์ดลูกค้า](03-customer/01-Portal-Dashboard.md)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ภาพรวม, Quick Actions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สร้างคำขอฝากสินค้า](03-customer/02-Deposit-Request-Create.md)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กรอกฟอร์ม, Excel นำเข้า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รายการคำขอฝาก](03-customer/03-Deposit-Request-List.md)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ติดตามสถานะ, ค้นหา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[04 · รายละเอียดคำขอฝาก](03-customer/04-Deposit-Request-Detail.md)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Timeline, ตารางรายการ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[05 · ยอดสินค้าคงเหลือ](03-customer/05-Stock-Balance.md)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ยอดสต็อก, LOT detail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[06 · สร้างคำขอเบิกสินค้า](03-customer/06-Withdrawal-Request-Create.md)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PICKUP/DELIVERY, เลือก LOT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[07 · รายการคำขอเบิก](03-customer/07-Withdrawal-Request-List.md)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ติดตามสถานะ, ตาราง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[08 · รายละเอียดคำขอเบิก](03-customer/08-Withdrawal-Request-Detail.md)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สถานะการหยิบสินค้า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[09 · ประวัติคำขอ](03-customer/09-Request-History.md)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ประวัติฝาก+เบิก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[10 · Facility Usage](03-customer/10-Facility-Usage.md)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แจ้งใช้สิ่งอำนวยความสะดวก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~54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4 — System Administrator (ผู้ดูแลระบบ)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แดชบอร์ด Admin](04-admin/01-Dashboard.md)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ภาพรวมทุกลูกค้า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จัดการผู้ใช้](04-admin/02-User-Management.md)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สร้าง/แก้ไข/ปิดบัญชี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สิทธิ์และบทบาท](04-admin/03-Role-Permissions.md)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Permission Matrix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[04 · พื้นที่คลัง](04-admin/04-Warehouse-Location-Setup.md)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ห้อง, แถว, ชั้น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[05 · ข้อมูลลูกค้า](04-admin/05-Customer-Master-Data.md)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Master Data 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[06 · Catalog สินค้า](04-admin/06-Customer-Product-Catalog.md)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สินค้าต่อลูกค้า, Import Excel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[07 · อัตราค่าบริการ](04-admin/07-Customer-Service-Rates.md)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STORAGE/HANDLING ต่อลูกค้า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[08 · นโยบายคำขอ](04-admin/08-Customer-Request-Policy.md)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เงื่อนไขยกเลิก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[09 · ตั้งค่าอีเมล](04-admin/09-Email-Settings.md)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ทดสอบส่งอีเมล, SMTP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~62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5 — Billing (บัญชีและการเงิน)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accounting,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รายการน้ำหนักสำหรับบิล](05-billing/01-Billing-Movement-Weight.md)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เลือกรายการสร้างร่างบิล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รายการใบแจ้งหนี้ร่าง](05-billing/02-Invoice-Draft-List.md)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ค้นหาและดูสถานะ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รายละเอียดใบแจ้งหนี้ร่าง](05-billing/03-Invoice-Draft-Detail.md)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อนุมัติ/ยกเลิก/พิมพ์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[04 · ดูตัวอย่างข้อมูลบัญชี](05-billing/04-Accounting-Staging-Preview.md)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ตรวจสอบก่อนส่ง B-Plus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[05 · ตรวจสอบก่อนส่งบัญชี](05-billing/05-Accounting-Handoff-Review.md)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Review ขั้นสุดท้าย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[06 · สรุปค่าเก็บรายเดือน](05-billing/06-Monthly-Billing-Summary.md)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ประมาณการค่าบริการ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~44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6 — Reports (รายงาน)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ทุกบทบาท (บางรายงานเฉพาะ Accounting/Admin)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หน้าหลักรายงาน](06-reports/01-Reports-Dashboard.md)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ภาพรวมรายงานทั้งหมด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รายการเคลื่อนไหวสินค้า](06-reports/02-Movement-Ledger.md)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ประวัติรับ-ส่งทุกรายการ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[03 · รายงานอายุสินค้า](06-reports/03-Storage-Aging.md)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อายุ, หมดอายุ, ใกล้หมด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[04 · ยอดคงคลังลูกค้า](06-reports/04-Customer-Storage-Balance.md)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ยอดรายละเอียด LOT/ตำแหน่ง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[05 · ผลการดำเนินงานคลัง](06-reports/05-Warehouse-Operation-Performance.md)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ปริมาณงาน, ประสิทธิภาพ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~26 นาที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หมวดที่ 7 — Settings (ตั้งค่า)</w:t>
      </w:r>
    </w:p>
    <w:p>
      <w:pPr>
        <w:spacing w:after="80"/>
      </w:pPr>
      <w:r>
        <w:rPr>
          <w:rFonts w:ascii="TH SarabunPSK" w:hAnsi="TH SarabunPSK"/>
          <w:sz w:val="26"/>
        </w:rPr>
        <w:t>&gt; บทบาท: ผู้ใช้ทุกบทบาท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หน้า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ฟังก์ชัน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เวลาอ่าน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[01 · โปรไฟล์](07-settings/01-Profile-Settings.md)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ดูข้อมูลบัญชี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2 นาที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[02 · เปลี่ยนรหัสผ่าน](07-settings/02-Change-Password.md)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เปลี่ยนรหัสผ่าน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 นาที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เวลาอ่านรวม: ~5 นาที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ลำดับการอบรม (Training Sequence)</w:t>
      </w:r>
    </w:p>
    <w:p>
      <w:pPr>
        <w:pStyle w:val="Heading3"/>
      </w:pPr>
      <w:r>
        <w:rPr>
          <w:rFonts w:ascii="TH SarabunPSK" w:hAnsi="TH SarabunPSK"/>
        </w:rPr>
        <w:t>สำหรับเจ้าหน้าที่คลัง (Warehouse Staff)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1. [07-settings/01] โปรไฟล์ &amp; เข้าสู่ระบบ        (2 นาที)</w:t>
      </w:r>
    </w:p>
    <w:p>
      <w:pPr>
        <w:ind w:left="567"/>
      </w:pPr>
      <w:r>
        <w:rPr>
          <w:rFonts w:ascii="Courier New" w:hAnsi="Courier New"/>
          <w:sz w:val="20"/>
        </w:rPr>
        <w:t>2. [02-staff/01]    เข้าสู่ระบบมือถือ             (3 นาที)</w:t>
      </w:r>
    </w:p>
    <w:p>
      <w:pPr>
        <w:ind w:left="567"/>
      </w:pPr>
      <w:r>
        <w:rPr>
          <w:rFonts w:ascii="Courier New" w:hAnsi="Courier New"/>
          <w:sz w:val="20"/>
        </w:rPr>
        <w:t>3. [02-staff/02]    รับสินค้าด้วยมือถือ           (10 นาที)</w:t>
      </w:r>
    </w:p>
    <w:p>
      <w:pPr>
        <w:ind w:left="567"/>
      </w:pPr>
      <w:r>
        <w:rPr>
          <w:rFonts w:ascii="Courier New" w:hAnsi="Courier New"/>
          <w:sz w:val="20"/>
        </w:rPr>
        <w:t>4. [02-staff/03]    หยิบสินค้าด้วยมือถือ          (10 นาที)</w:t>
      </w:r>
    </w:p>
    <w:p>
      <w:pPr>
        <w:pStyle w:val="Heading3"/>
      </w:pPr>
      <w:r>
        <w:rPr>
          <w:rFonts w:ascii="TH SarabunPSK" w:hAnsi="TH SarabunPSK"/>
        </w:rPr>
        <w:t>สำหรับธุรการคลัง (Warehouse Admin)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1. [01-admin/01]    แดชบอร์ด                     (5 นาที)</w:t>
      </w:r>
    </w:p>
    <w:p>
      <w:pPr>
        <w:ind w:left="567"/>
      </w:pPr>
      <w:r>
        <w:rPr>
          <w:rFonts w:ascii="Courier New" w:hAnsi="Courier New"/>
          <w:sz w:val="20"/>
        </w:rPr>
        <w:t>2. [01-admin/02-03] รายการและรายละเอียดรับสินค้า  (13 นาที)</w:t>
      </w:r>
    </w:p>
    <w:p>
      <w:pPr>
        <w:ind w:left="567"/>
      </w:pPr>
      <w:r>
        <w:rPr>
          <w:rFonts w:ascii="Courier New" w:hAnsi="Courier New"/>
          <w:sz w:val="20"/>
        </w:rPr>
        <w:t>3. [01-admin/06]    ตรวจสอบคำขอฝาก               (8 นาที)</w:t>
      </w:r>
    </w:p>
    <w:p>
      <w:pPr>
        <w:ind w:left="567"/>
      </w:pPr>
      <w:r>
        <w:rPr>
          <w:rFonts w:ascii="Courier New" w:hAnsi="Courier New"/>
          <w:sz w:val="20"/>
        </w:rPr>
        <w:t>4. [01-admin/04]    ตรวจสอบคำขอเบิก              (10 นาที)</w:t>
      </w:r>
    </w:p>
    <w:p>
      <w:pPr>
        <w:ind w:left="567"/>
      </w:pPr>
      <w:r>
        <w:rPr>
          <w:rFonts w:ascii="Courier New" w:hAnsi="Courier New"/>
          <w:sz w:val="20"/>
        </w:rPr>
        <w:t>5. [01-admin/05]    ยอดสินค้าคงเหลือ             (5 นาที)</w:t>
      </w:r>
    </w:p>
    <w:p>
      <w:pPr>
        <w:ind w:left="567"/>
      </w:pPr>
      <w:r>
        <w:rPr>
          <w:rFonts w:ascii="Courier New" w:hAnsi="Courier New"/>
          <w:sz w:val="20"/>
        </w:rPr>
        <w:t>6. [06-reports/02]  รายงานเคลื่อนไหวสินค้า       (5 นาที)</w:t>
      </w:r>
    </w:p>
    <w:p>
      <w:pPr>
        <w:pStyle w:val="Heading3"/>
      </w:pPr>
      <w:r>
        <w:rPr>
          <w:rFonts w:ascii="TH SarabunPSK" w:hAnsi="TH SarabunPSK"/>
        </w:rPr>
        <w:t>สำหรับลูกค้า (Customer User)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1. [03-customer/01] แดชบอร์ด                    (3 นาที)</w:t>
      </w:r>
    </w:p>
    <w:p>
      <w:pPr>
        <w:ind w:left="567"/>
      </w:pPr>
      <w:r>
        <w:rPr>
          <w:rFonts w:ascii="Courier New" w:hAnsi="Courier New"/>
          <w:sz w:val="20"/>
        </w:rPr>
        <w:t>2. [03-customer/02-04] ฝากสินค้า (สร้าง/รายการ/รายละเอียด) (20 นาที)</w:t>
      </w:r>
    </w:p>
    <w:p>
      <w:pPr>
        <w:ind w:left="567"/>
      </w:pPr>
      <w:r>
        <w:rPr>
          <w:rFonts w:ascii="Courier New" w:hAnsi="Courier New"/>
          <w:sz w:val="20"/>
        </w:rPr>
        <w:t>3. [03-customer/05] ยอดสินค้าคงเหลือ            (5 นาที)</w:t>
      </w:r>
    </w:p>
    <w:p>
      <w:pPr>
        <w:ind w:left="567"/>
      </w:pPr>
      <w:r>
        <w:rPr>
          <w:rFonts w:ascii="Courier New" w:hAnsi="Courier New"/>
          <w:sz w:val="20"/>
        </w:rPr>
        <w:t>4. [03-customer/06-08] เบิกสินค้า (สร้าง/รายการ/รายละเอียด) (20 นาที)</w:t>
      </w:r>
    </w:p>
    <w:p>
      <w:pPr>
        <w:pStyle w:val="Heading3"/>
      </w:pPr>
      <w:r>
        <w:rPr>
          <w:rFonts w:ascii="TH SarabunPSK" w:hAnsi="TH SarabunPSK"/>
        </w:rPr>
        <w:t>สำหรับผู้ดูแลระบบ (System Admin)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1. [04-admin/02]    จัดการผู้ใช้                 (10 นาที)</w:t>
      </w:r>
    </w:p>
    <w:p>
      <w:pPr>
        <w:ind w:left="567"/>
      </w:pPr>
      <w:r>
        <w:rPr>
          <w:rFonts w:ascii="Courier New" w:hAnsi="Courier New"/>
          <w:sz w:val="20"/>
        </w:rPr>
        <w:t>2. [04-admin/03]    สิทธิ์และบทบาท              (10 นาที)</w:t>
      </w:r>
    </w:p>
    <w:p>
      <w:pPr>
        <w:ind w:left="567"/>
      </w:pPr>
      <w:r>
        <w:rPr>
          <w:rFonts w:ascii="Courier New" w:hAnsi="Courier New"/>
          <w:sz w:val="20"/>
        </w:rPr>
        <w:t>3. [04-admin/04]    พื้นที่คลัง                  (8 นาที)</w:t>
      </w:r>
    </w:p>
    <w:p>
      <w:pPr>
        <w:ind w:left="567"/>
      </w:pPr>
      <w:r>
        <w:rPr>
          <w:rFonts w:ascii="Courier New" w:hAnsi="Courier New"/>
          <w:sz w:val="20"/>
        </w:rPr>
        <w:t>4. [04-admin/05-07] ข้อมูลลูกค้า/สินค้า/อัตรา   (21 นาที)</w:t>
      </w:r>
    </w:p>
    <w:p>
      <w:pPr>
        <w:ind w:left="567"/>
      </w:pPr>
      <w:r>
        <w:rPr>
          <w:rFonts w:ascii="Courier New" w:hAnsi="Courier New"/>
          <w:sz w:val="20"/>
        </w:rPr>
        <w:t>5. [04-admin/08-09] นโยบาย/อีเมล                (8 นาที)</w:t>
      </w:r>
    </w:p>
    <w:p>
      <w:pPr>
        <w:pStyle w:val="Heading3"/>
      </w:pPr>
      <w:r>
        <w:rPr>
          <w:rFonts w:ascii="TH SarabunPSK" w:hAnsi="TH SarabunPSK"/>
        </w:rPr>
        <w:t>สำหรับบัญชี (Accounting)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1. [05-billing/01]  รายการน้ำหนักสำหรับบิล       (8 นาที)</w:t>
      </w:r>
    </w:p>
    <w:p>
      <w:pPr>
        <w:ind w:left="567"/>
      </w:pPr>
      <w:r>
        <w:rPr>
          <w:rFonts w:ascii="Courier New" w:hAnsi="Courier New"/>
          <w:sz w:val="20"/>
        </w:rPr>
        <w:t>2. [05-billing/02-03] ใบแจ้งหนี้ร่าง             (15 นาที)</w:t>
      </w:r>
    </w:p>
    <w:p>
      <w:pPr>
        <w:ind w:left="567"/>
      </w:pPr>
      <w:r>
        <w:rPr>
          <w:rFonts w:ascii="Courier New" w:hAnsi="Courier New"/>
          <w:sz w:val="20"/>
        </w:rPr>
        <w:t>3. [05-billing/06]  สรุปค่าเก็บรายเดือน         (8 นาที)</w:t>
      </w:r>
    </w:p>
    <w:p>
      <w:pPr>
        <w:ind w:left="567"/>
      </w:pPr>
      <w:r>
        <w:rPr>
          <w:rFonts w:ascii="Courier New" w:hAnsi="Courier New"/>
          <w:sz w:val="20"/>
        </w:rPr>
        <w:t>4. [05-billing/04-05] ตรวจสอบก่อนส่งบัญชี       (13 นาที)</w:t>
      </w:r>
    </w:p>
    <w:p>
      <w:pPr>
        <w:ind w:left="567"/>
      </w:pPr>
      <w:r>
        <w:rPr>
          <w:rFonts w:ascii="Courier New" w:hAnsi="Courier New"/>
          <w:sz w:val="20"/>
        </w:rPr>
        <w:t>5. [06-reports/03]  รายงานอายุสินค้า             (8 นาที)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สรุปจำนวนหน้า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หมวด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จำนวนหน้า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 Admin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6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 Staff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3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10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System Admin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9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Billing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6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Reports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5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Settings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2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b/>
              </w:rPr>
              <w:t>รวมทั้งหมด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b/>
              </w:rPr>
              <w:t>41 หน้า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หมายเหตุ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ทุกหน้าเขียนเป็นภาษาไทย ภาษาธุรกิจมืออาชีพ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ไม่มีศัพท์เทคนิคด้านฐานข้อมูลหรือ API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ข้อมูลในคู่มือตรงกับฟังก์ชันจริงในระบบ ณ วันที่ 26 มิถุนายน 2026</w:t>
      </w:r>
    </w:p>
    <w:p>
      <w:pPr>
        <w:pBdr>
          <w:bottom w:val="single" w:sz="6" w:space="1" w:color="AAAAAA"/>
        </w:pBdr>
      </w:pPr>
    </w:p>
    <w:p>
      <w:pPr>
        <w:spacing w:after="80"/>
      </w:pPr>
      <w:r>
        <w:rPr>
          <w:rFonts w:ascii="TH SarabunPSK" w:hAnsi="TH SarabunPSK"/>
          <w:i/>
          <w:sz w:val="26"/>
        </w:rPr>
        <w:t>TGD Cold Storage WMS — User Manual v1.0</w:t>
      </w:r>
    </w:p>
    <w:p>
      <w:pPr>
        <w:spacing w:after="80"/>
      </w:pPr>
      <w:r>
        <w:rPr>
          <w:rFonts w:ascii="TH SarabunPSK" w:hAnsi="TH SarabunPSK"/>
          <w:i/>
          <w:sz w:val="26"/>
        </w:rPr>
        <w:t>จัดทำโดย: TGC Documentation Team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