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hint="default" w:ascii="Arial" w:hAnsi="Arial" w:eastAsia="Arial" w:cs="Arial"/>
          <w:b/>
          <w:color w:val="0563C1"/>
          <w:sz w:val="28"/>
          <w:szCs w:val="28"/>
          <w:u w:val="single"/>
          <w:lang w:val="en-US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</w:t>
      </w:r>
      <w:r>
        <w:rPr>
          <w:rFonts w:hint="default" w:ascii="Arial" w:hAnsi="Arial" w:eastAsia="Arial" w:cs="Arial"/>
          <w:b/>
          <w:sz w:val="28"/>
          <w:szCs w:val="28"/>
          <w:rtl w:val="0"/>
          <w:lang w:val="en-US"/>
        </w:rPr>
        <w:t xml:space="preserve">: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General notes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ffff</w:t>
      </w:r>
      <w:bookmarkStart w:id="1" w:name="_GoBack"/>
      <w:bookmarkEnd w:id="1"/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Món ăn đ</w:t>
      </w:r>
      <w:r>
        <w:rPr>
          <w:rFonts w:ascii="Arial" w:hAnsi="Arial" w:eastAsia="Arial" w:cs="Arial"/>
          <w:color w:val="538135"/>
          <w:sz w:val="36"/>
          <w:szCs w:val="36"/>
          <w:lang w:val="en-US"/>
        </w:rPr>
        <w:t>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sản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điểm du lịch nổi bật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Hòn đ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ascii="Arial" w:hAnsi="Arial" w:eastAsia="Arial" w:cs="Arial"/>
          <w:color w:val="538135"/>
          <w:sz w:val="36"/>
          <w:szCs w:val="36"/>
          <w:lang w:val="en-US"/>
        </w:rPr>
        <w:t>Đặ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sắc văn hóa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Danh nhân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3F222E"/>
    <w:rsid w:val="1C230CA1"/>
    <w:rsid w:val="1D2A1BB8"/>
    <w:rsid w:val="1E0972D4"/>
    <w:rsid w:val="1FCF79E3"/>
    <w:rsid w:val="29F3729F"/>
    <w:rsid w:val="2E922111"/>
    <w:rsid w:val="321E500A"/>
    <w:rsid w:val="37BB05A2"/>
    <w:rsid w:val="38E14AEA"/>
    <w:rsid w:val="4BD256D5"/>
    <w:rsid w:val="4EB14B03"/>
    <w:rsid w:val="5120126E"/>
    <w:rsid w:val="59A5130E"/>
    <w:rsid w:val="5BC30EDA"/>
    <w:rsid w:val="687C7993"/>
    <w:rsid w:val="689C6AE0"/>
    <w:rsid w:val="6B7F603B"/>
    <w:rsid w:val="76DD1EA1"/>
    <w:rsid w:val="77D114ED"/>
    <w:rsid w:val="7B540CC9"/>
    <w:rsid w:val="7D687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SAbXKRA5TMFeZoJSpZuLiKb3Q==">AMUW2mXjcuznGJkJv/2/3MrWK/R6ak33lZ+Ftk3nYh8zIt48N5uOIZgEbzOJAtBP+JJ/W6ks/vcvq/wvn2ndT+4AoJpWnb/SvI1SM6H7pWM7iQGaAlo/IjRX/ox1uqOWPR+ze9tISxmhhx+87/jpOyssdUYcQlI4LSTz2BEyFZIWfqOCrw/nRTLvjIerY3WFZb3h+yFYpI2JcXu15XrjdTlO64nRQlwbcxibarozh87K3Ka7VlRJwTH4a8nKJkC6aSOGnGSALHU0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2021-09-23T12:53:00Z</dcterms:created>
  <dc:creator>An Hao</dc:creator>
  <cp:lastModifiedBy>Pham An Hao</cp:lastModifiedBy>
  <dcterms:modified xsi:type="dcterms:W3CDTF">2023-08-15T12:22:32Z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4AF0393218D44783A13B3055D5D0E3BB</vt:lpwstr>
  </property>
</Properties>
</file>