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DA24B" w14:textId="72ED1EA3" w:rsidR="00CB51CF" w:rsidRPr="00357CB6" w:rsidRDefault="006724F9" w:rsidP="006724F9">
      <w:pPr>
        <w:jc w:val="center"/>
        <w:rPr>
          <w:b/>
          <w:bCs/>
          <w:sz w:val="32"/>
          <w:szCs w:val="32"/>
        </w:rPr>
      </w:pPr>
      <w:r w:rsidRPr="00357CB6">
        <w:rPr>
          <w:b/>
          <w:bCs/>
          <w:sz w:val="32"/>
          <w:szCs w:val="32"/>
        </w:rPr>
        <w:t>Assessment Task</w:t>
      </w:r>
    </w:p>
    <w:p w14:paraId="302B0497" w14:textId="33A72FBF" w:rsidR="006724F9" w:rsidRPr="00357CB6" w:rsidRDefault="006724F9" w:rsidP="006724F9">
      <w:pPr>
        <w:jc w:val="center"/>
        <w:rPr>
          <w:b/>
          <w:bCs/>
          <w:sz w:val="22"/>
          <w:szCs w:val="22"/>
        </w:rPr>
      </w:pPr>
      <w:r w:rsidRPr="00357CB6">
        <w:rPr>
          <w:b/>
          <w:bCs/>
          <w:sz w:val="22"/>
          <w:szCs w:val="22"/>
        </w:rPr>
        <w:t>Author: Tomasz Golecki</w:t>
      </w:r>
    </w:p>
    <w:p w14:paraId="04585E8B" w14:textId="77777777" w:rsidR="006724F9" w:rsidRPr="00357CB6" w:rsidRDefault="006724F9" w:rsidP="006724F9">
      <w:pPr>
        <w:jc w:val="center"/>
        <w:rPr>
          <w:b/>
          <w:bCs/>
        </w:rPr>
      </w:pPr>
    </w:p>
    <w:p w14:paraId="40FE6A19" w14:textId="711D0B82" w:rsidR="00EA5FC7" w:rsidRPr="00357CB6" w:rsidRDefault="006724F9" w:rsidP="00EA5FC7">
      <w:pPr>
        <w:pStyle w:val="Akapitzlist"/>
        <w:numPr>
          <w:ilvl w:val="0"/>
          <w:numId w:val="1"/>
        </w:numPr>
        <w:rPr>
          <w:b/>
          <w:bCs/>
          <w:sz w:val="28"/>
          <w:szCs w:val="28"/>
        </w:rPr>
      </w:pPr>
      <w:r w:rsidRPr="00357CB6">
        <w:rPr>
          <w:b/>
          <w:bCs/>
          <w:sz w:val="28"/>
          <w:szCs w:val="28"/>
        </w:rPr>
        <w:t>Indentified problems</w:t>
      </w:r>
    </w:p>
    <w:p w14:paraId="50AD0BAD" w14:textId="365F02D5" w:rsidR="00EA5FC7" w:rsidRPr="00357CB6" w:rsidRDefault="00782F87" w:rsidP="008070E8">
      <w:pPr>
        <w:ind w:firstLine="708"/>
        <w:rPr>
          <w:b/>
          <w:bCs/>
        </w:rPr>
      </w:pPr>
      <w:r w:rsidRPr="00357CB6">
        <w:rPr>
          <w:b/>
          <w:bCs/>
        </w:rPr>
        <w:t>Data collection</w:t>
      </w:r>
    </w:p>
    <w:p w14:paraId="4E366A45" w14:textId="77777777" w:rsidR="007D4BBF" w:rsidRPr="007D4BBF" w:rsidRDefault="007D4BBF" w:rsidP="007D4BBF">
      <w:pPr>
        <w:ind w:left="708"/>
      </w:pPr>
      <w:r w:rsidRPr="007D4BBF">
        <w:t>Manual data entry at the beginning of the process is inefficient. The way the company collects information about new clients and leads can be improved to save time. There is no need to handle this manually.</w:t>
      </w:r>
    </w:p>
    <w:p w14:paraId="1897C471" w14:textId="77777777" w:rsidR="007D4BBF" w:rsidRPr="007D4BBF" w:rsidRDefault="007D4BBF" w:rsidP="007D4BBF">
      <w:pPr>
        <w:ind w:left="708"/>
      </w:pPr>
      <w:r w:rsidRPr="007D4BBF">
        <w:t>A possible solution is an automated online form integrated with an AI tool to capture all required data at once. At the start, the client fills out a form, and after submission, the AI reads and extracts the data. If necessary, this can also include processing external files such as PDF or TXT documents.</w:t>
      </w:r>
    </w:p>
    <w:p w14:paraId="6ABF5D3C" w14:textId="659BA4AD" w:rsidR="00782F87" w:rsidRPr="00357CB6" w:rsidRDefault="007D4BBF" w:rsidP="00782F87">
      <w:pPr>
        <w:ind w:left="708"/>
      </w:pPr>
      <w:r w:rsidRPr="007D4BBF">
        <w:t xml:space="preserve">Next, the system automatically sends </w:t>
      </w:r>
      <w:r w:rsidR="008070E8" w:rsidRPr="00357CB6">
        <w:t xml:space="preserve">by API </w:t>
      </w:r>
      <w:r w:rsidRPr="007D4BBF">
        <w:t>the collected data to the CRM. Thanks to this solution, staff only need to verify whether the data is correct. This reduces the manual data entry process to simple validation.</w:t>
      </w:r>
    </w:p>
    <w:p w14:paraId="58CA9334" w14:textId="77777777" w:rsidR="008070E8" w:rsidRPr="00357CB6" w:rsidRDefault="008070E8" w:rsidP="00782F87">
      <w:pPr>
        <w:ind w:left="708"/>
        <w:rPr>
          <w:sz w:val="28"/>
          <w:szCs w:val="28"/>
        </w:rPr>
      </w:pPr>
    </w:p>
    <w:p w14:paraId="691E32F5" w14:textId="3DC3EAC1" w:rsidR="00782F87" w:rsidRPr="00357CB6" w:rsidRDefault="00782F87" w:rsidP="008070E8">
      <w:pPr>
        <w:ind w:firstLine="708"/>
        <w:rPr>
          <w:b/>
          <w:bCs/>
        </w:rPr>
      </w:pPr>
      <w:r w:rsidRPr="00357CB6">
        <w:rPr>
          <w:b/>
          <w:bCs/>
        </w:rPr>
        <w:t>Data processing</w:t>
      </w:r>
    </w:p>
    <w:p w14:paraId="0BD7A63E" w14:textId="77777777" w:rsidR="00541B55" w:rsidRPr="00541B55" w:rsidRDefault="00541B55" w:rsidP="00541B55">
      <w:pPr>
        <w:ind w:left="708"/>
      </w:pPr>
      <w:r w:rsidRPr="00541B55">
        <w:t>Processes within the company should not involve employees in such a high level of manual work. Rekeying or copying data into the core banking system and tracking status manually can be replaced by an automated approach.</w:t>
      </w:r>
    </w:p>
    <w:p w14:paraId="4B2C1BF6" w14:textId="77777777" w:rsidR="007615F2" w:rsidRDefault="00541B55" w:rsidP="00CB30D8">
      <w:pPr>
        <w:ind w:left="708"/>
      </w:pPr>
      <w:r w:rsidRPr="00541B55">
        <w:t>The system can be built based on the previously described solution</w:t>
      </w:r>
      <w:r w:rsidR="002133A2">
        <w:t xml:space="preserve">, </w:t>
      </w:r>
      <w:r w:rsidRPr="00541B55">
        <w:t>however, additional features should be included. To save time, employees should not be required to track application statuses manually. Instead, the system can recognize different status stages and automatically send notifications to the responsible employee.</w:t>
      </w:r>
    </w:p>
    <w:p w14:paraId="7B761F92" w14:textId="6F2DCD5B" w:rsidR="00EA5FC7" w:rsidRDefault="00541B55" w:rsidP="00CB30D8">
      <w:pPr>
        <w:ind w:left="708"/>
      </w:pPr>
      <w:r w:rsidRPr="00541B55">
        <w:t>This type of solution enables real-time service, accelerates data processing, and reduces the risk of errors.</w:t>
      </w:r>
    </w:p>
    <w:p w14:paraId="1685A8FA" w14:textId="77777777" w:rsidR="00CB30D8" w:rsidRPr="00CB30D8" w:rsidRDefault="00CB30D8" w:rsidP="00CB30D8">
      <w:pPr>
        <w:ind w:left="708"/>
      </w:pPr>
    </w:p>
    <w:p w14:paraId="10F3143E" w14:textId="7D4CED0A" w:rsidR="00425535" w:rsidRPr="00357CB6" w:rsidRDefault="00541B55" w:rsidP="00425535">
      <w:pPr>
        <w:pStyle w:val="Akapitzlist"/>
        <w:rPr>
          <w:b/>
          <w:bCs/>
        </w:rPr>
      </w:pPr>
      <w:r w:rsidRPr="00357CB6">
        <w:rPr>
          <w:b/>
          <w:bCs/>
        </w:rPr>
        <w:t>Client support</w:t>
      </w:r>
    </w:p>
    <w:p w14:paraId="169B90A1" w14:textId="77777777" w:rsidR="00541B55" w:rsidRPr="00357CB6" w:rsidRDefault="00541B55" w:rsidP="00425535">
      <w:pPr>
        <w:pStyle w:val="Akapitzlist"/>
        <w:rPr>
          <w:b/>
          <w:bCs/>
        </w:rPr>
      </w:pPr>
    </w:p>
    <w:p w14:paraId="45933353" w14:textId="77777777" w:rsidR="00CB30D8" w:rsidRDefault="00CB30D8" w:rsidP="007615F2">
      <w:pPr>
        <w:ind w:left="708"/>
      </w:pPr>
      <w:r w:rsidRPr="00CB30D8">
        <w:t xml:space="preserve">In my view, the current way of client support is not productive. Emails are answered individually, without any standardized responses or chatbot support, which could significantly reduce the workload of customer support employees. </w:t>
      </w:r>
    </w:p>
    <w:p w14:paraId="391A121C" w14:textId="5CD1D15B" w:rsidR="007615F2" w:rsidRDefault="00CB30D8" w:rsidP="007615F2">
      <w:pPr>
        <w:ind w:left="708"/>
      </w:pPr>
      <w:r w:rsidRPr="00CB30D8">
        <w:lastRenderedPageBreak/>
        <w:t>Many issues and problems are similar, and there is a finite number of the most common cases.</w:t>
      </w:r>
      <w:r w:rsidRPr="00CB30D8">
        <w:br/>
      </w:r>
      <w:r w:rsidR="007615F2">
        <w:t>T</w:t>
      </w:r>
      <w:r w:rsidRPr="00CB30D8">
        <w:t>hese types of problems could be resolved at an early stage with a chatbot integrated with a knowledge base, extended by step-by-step solution processes. This is an effective way to support customers and handle recurring issues efficiently. The main advantages of this approach are time savings and the ability to receive help in real time. This leads to better customer service and increased profitability in the long term.</w:t>
      </w:r>
    </w:p>
    <w:p w14:paraId="316AB8DF" w14:textId="29BBFEF5" w:rsidR="00CB30D8" w:rsidRDefault="00CB30D8" w:rsidP="007615F2">
      <w:pPr>
        <w:ind w:left="708"/>
      </w:pPr>
      <w:r w:rsidRPr="00CB30D8">
        <w:t>The chatbot could operate by analyzing user queries and matching them with predefined scenarios stored in the knowledge base. Based on the identified problem, it would guide the user through a step-by-step solution or provide instant answers, and if necessary, escalate more complex cases to a human agent. Additionally, it could continuously learn from past interactions to improve response accuracy and expand its knowledge base over time.</w:t>
      </w:r>
    </w:p>
    <w:p w14:paraId="3D6654B2" w14:textId="77777777" w:rsidR="00CB30D8" w:rsidRPr="00CB30D8" w:rsidRDefault="00CB30D8" w:rsidP="00CB30D8">
      <w:pPr>
        <w:pStyle w:val="Akapitzlist"/>
        <w:spacing w:before="100" w:beforeAutospacing="1" w:after="240"/>
      </w:pPr>
    </w:p>
    <w:p w14:paraId="18ED1D5C" w14:textId="57702368" w:rsidR="006724F9" w:rsidRPr="00357CB6" w:rsidRDefault="006724F9" w:rsidP="006724F9">
      <w:pPr>
        <w:pStyle w:val="Akapitzlist"/>
        <w:numPr>
          <w:ilvl w:val="0"/>
          <w:numId w:val="1"/>
        </w:numPr>
        <w:rPr>
          <w:b/>
          <w:bCs/>
          <w:sz w:val="28"/>
          <w:szCs w:val="28"/>
        </w:rPr>
      </w:pPr>
      <w:r w:rsidRPr="00357CB6">
        <w:rPr>
          <w:b/>
          <w:bCs/>
          <w:sz w:val="28"/>
          <w:szCs w:val="28"/>
        </w:rPr>
        <w:t>Solution</w:t>
      </w:r>
    </w:p>
    <w:p w14:paraId="224FF7E8" w14:textId="77777777" w:rsidR="001C7682" w:rsidRDefault="009B31C3" w:rsidP="009B31C3">
      <w:pPr>
        <w:ind w:left="708"/>
        <w:rPr>
          <w:b/>
          <w:bCs/>
        </w:rPr>
      </w:pPr>
      <w:r w:rsidRPr="00357CB6">
        <w:rPr>
          <w:b/>
          <w:bCs/>
        </w:rPr>
        <w:t>Chosen solution: custom project in python</w:t>
      </w:r>
    </w:p>
    <w:p w14:paraId="7282CCCF" w14:textId="6345CF37" w:rsidR="00425535" w:rsidRPr="00357CB6" w:rsidRDefault="001C7682" w:rsidP="009B31C3">
      <w:pPr>
        <w:ind w:left="708"/>
        <w:rPr>
          <w:b/>
          <w:bCs/>
        </w:rPr>
      </w:pPr>
      <w:r>
        <w:rPr>
          <w:b/>
          <w:bCs/>
        </w:rPr>
        <w:t>Link:</w:t>
      </w:r>
      <w:r w:rsidRPr="001C7682">
        <w:t xml:space="preserve"> </w:t>
      </w:r>
      <w:hyperlink r:id="rId7" w:history="1">
        <w:r w:rsidRPr="001C7682">
          <w:rPr>
            <w:rStyle w:val="Hipercze"/>
            <w:b/>
            <w:bCs/>
          </w:rPr>
          <w:t>https://git</w:t>
        </w:r>
        <w:r w:rsidRPr="001C7682">
          <w:rPr>
            <w:rStyle w:val="Hipercze"/>
            <w:b/>
            <w:bCs/>
          </w:rPr>
          <w:t>h</w:t>
        </w:r>
        <w:r w:rsidRPr="001C7682">
          <w:rPr>
            <w:rStyle w:val="Hipercze"/>
            <w:b/>
            <w:bCs/>
          </w:rPr>
          <w:t>ub.com/tgolecki</w:t>
        </w:r>
        <w:r w:rsidRPr="001C7682">
          <w:rPr>
            <w:rStyle w:val="Hipercze"/>
            <w:b/>
            <w:bCs/>
          </w:rPr>
          <w:t>0</w:t>
        </w:r>
        <w:r w:rsidRPr="001C7682">
          <w:rPr>
            <w:rStyle w:val="Hipercze"/>
            <w:b/>
            <w:bCs/>
          </w:rPr>
          <w:t>4/finance-fund-AI-automation</w:t>
        </w:r>
      </w:hyperlink>
    </w:p>
    <w:p w14:paraId="178F1687" w14:textId="77777777" w:rsidR="00F617AC" w:rsidRPr="00F617AC" w:rsidRDefault="00F617AC" w:rsidP="00F617AC">
      <w:pPr>
        <w:pStyle w:val="Akapitzlist"/>
      </w:pPr>
      <w:r w:rsidRPr="00F617AC">
        <w:t>I chose to implement the solution in Python rather than using automation platforms like n8n or Zapier because Python provides the most flexibility and control for this specific task. For me, the most important factor during solution preparation was the ability to manage the task in a simple way while demonstrating general usability. The project involves:</w:t>
      </w:r>
    </w:p>
    <w:p w14:paraId="675FF3DC" w14:textId="77777777" w:rsidR="00F617AC" w:rsidRPr="00F617AC" w:rsidRDefault="00F617AC" w:rsidP="00F617AC">
      <w:pPr>
        <w:pStyle w:val="Akapitzlist"/>
        <w:numPr>
          <w:ilvl w:val="0"/>
          <w:numId w:val="12"/>
        </w:numPr>
      </w:pPr>
      <w:r w:rsidRPr="00F617AC">
        <w:t>Email processing: Reading emails requires handling different file types and extracting text reliably. Python’s standard libraries (imaplib, email, PyPDF2) allow precise control over these operations.</w:t>
      </w:r>
    </w:p>
    <w:p w14:paraId="671B2F50" w14:textId="77777777" w:rsidR="00F617AC" w:rsidRPr="00F617AC" w:rsidRDefault="00F617AC" w:rsidP="00F617AC">
      <w:pPr>
        <w:pStyle w:val="Akapitzlist"/>
        <w:numPr>
          <w:ilvl w:val="0"/>
          <w:numId w:val="12"/>
        </w:numPr>
      </w:pPr>
      <w:r w:rsidRPr="00F617AC">
        <w:t>AI integration: Calling the Gemini API to extract structured data from unstructured text. Using Python makes it easy to obtain JSON data via API requests. AI helps convert raw text into a format that meets internal requirements. This approach enables obtaining data in a consistent way. The ultimate goal is to use that data to make a real impact. That’s why I decided to replace the traditional, manual process with a fully automated system.</w:t>
      </w:r>
    </w:p>
    <w:p w14:paraId="18F2FB96" w14:textId="77777777" w:rsidR="00F617AC" w:rsidRPr="00F617AC" w:rsidRDefault="00F617AC" w:rsidP="00F617AC">
      <w:pPr>
        <w:pStyle w:val="Akapitzlist"/>
        <w:numPr>
          <w:ilvl w:val="0"/>
          <w:numId w:val="12"/>
        </w:numPr>
      </w:pPr>
      <w:r w:rsidRPr="00F617AC">
        <w:t>CRM and notification integration: Posting processed data to a CRM and sending notification emails. Python allows full customization of HTTP requests, which is significant when interacting with clients.</w:t>
      </w:r>
    </w:p>
    <w:p w14:paraId="42B4F5AA" w14:textId="54A6F197" w:rsidR="00425535" w:rsidRDefault="00F617AC" w:rsidP="00CB30D8">
      <w:pPr>
        <w:pStyle w:val="Akapitzlist"/>
        <w:numPr>
          <w:ilvl w:val="0"/>
          <w:numId w:val="12"/>
        </w:numPr>
      </w:pPr>
      <w:r w:rsidRPr="00F617AC">
        <w:t xml:space="preserve">Summary: A Python implementation can be easily modified, extended, or debugged. It demonstrates a simple solution that can be further developed in the </w:t>
      </w:r>
      <w:r w:rsidRPr="00F617AC">
        <w:lastRenderedPageBreak/>
        <w:t>future. The main advantages of this approach are time savings, increased productivity, and facilitation of the overall process within the company.</w:t>
      </w:r>
    </w:p>
    <w:p w14:paraId="3391F897" w14:textId="77777777" w:rsidR="00CB30D8" w:rsidRPr="00CB30D8" w:rsidRDefault="00CB30D8" w:rsidP="00CB30D8"/>
    <w:p w14:paraId="3AD8534E" w14:textId="7AC1A249" w:rsidR="006724F9" w:rsidRPr="00357CB6" w:rsidRDefault="00425535" w:rsidP="006724F9">
      <w:pPr>
        <w:pStyle w:val="Akapitzlist"/>
        <w:numPr>
          <w:ilvl w:val="0"/>
          <w:numId w:val="1"/>
        </w:numPr>
        <w:rPr>
          <w:b/>
          <w:bCs/>
          <w:sz w:val="28"/>
          <w:szCs w:val="28"/>
        </w:rPr>
      </w:pPr>
      <w:r w:rsidRPr="00357CB6">
        <w:rPr>
          <w:b/>
          <w:bCs/>
          <w:sz w:val="28"/>
          <w:szCs w:val="28"/>
        </w:rPr>
        <w:t xml:space="preserve">Implementation </w:t>
      </w:r>
      <w:r w:rsidR="007974B9">
        <w:rPr>
          <w:b/>
          <w:bCs/>
          <w:sz w:val="28"/>
          <w:szCs w:val="28"/>
        </w:rPr>
        <w:t>overview</w:t>
      </w:r>
    </w:p>
    <w:p w14:paraId="37DB141F" w14:textId="11C635F8" w:rsidR="007974B9" w:rsidRPr="007974B9" w:rsidRDefault="007974B9" w:rsidP="007974B9">
      <w:pPr>
        <w:pStyle w:val="Akapitzlist"/>
      </w:pPr>
      <w:r w:rsidRPr="007974B9">
        <w:t>The script automates processing loan applications received via email.</w:t>
      </w:r>
    </w:p>
    <w:p w14:paraId="6A9FC5DF" w14:textId="77777777" w:rsidR="007974B9" w:rsidRPr="007974B9" w:rsidRDefault="007974B9" w:rsidP="007974B9">
      <w:pPr>
        <w:pStyle w:val="Akapitzlist"/>
        <w:numPr>
          <w:ilvl w:val="0"/>
          <w:numId w:val="13"/>
        </w:numPr>
      </w:pPr>
      <w:r w:rsidRPr="007974B9">
        <w:t>Configuration and Initialization</w:t>
      </w:r>
    </w:p>
    <w:p w14:paraId="0E76E956" w14:textId="77777777" w:rsidR="007974B9" w:rsidRPr="007974B9" w:rsidRDefault="007974B9" w:rsidP="007974B9">
      <w:pPr>
        <w:pStyle w:val="Akapitzlist"/>
        <w:numPr>
          <w:ilvl w:val="1"/>
          <w:numId w:val="13"/>
        </w:numPr>
      </w:pPr>
      <w:r w:rsidRPr="007974B9">
        <w:t>Tokens are set for Tigrmail (temporary email) and Gemini AI.</w:t>
      </w:r>
    </w:p>
    <w:p w14:paraId="02E23C3F" w14:textId="77777777" w:rsidR="007974B9" w:rsidRPr="007974B9" w:rsidRDefault="007974B9" w:rsidP="007974B9">
      <w:pPr>
        <w:pStyle w:val="Akapitzlist"/>
        <w:numPr>
          <w:ilvl w:val="1"/>
          <w:numId w:val="13"/>
        </w:numPr>
      </w:pPr>
      <w:r w:rsidRPr="007974B9">
        <w:t>A local Flask CRM is configured to store processed applications.</w:t>
      </w:r>
    </w:p>
    <w:p w14:paraId="3C2DF29C" w14:textId="77777777" w:rsidR="007974B9" w:rsidRPr="007974B9" w:rsidRDefault="007974B9" w:rsidP="007974B9">
      <w:pPr>
        <w:pStyle w:val="Akapitzlist"/>
        <w:numPr>
          <w:ilvl w:val="1"/>
          <w:numId w:val="13"/>
        </w:numPr>
      </w:pPr>
      <w:r w:rsidRPr="007974B9">
        <w:t>Tigrmail is initialized to poll a specific inbox.</w:t>
      </w:r>
    </w:p>
    <w:p w14:paraId="49C12D94" w14:textId="77777777" w:rsidR="007974B9" w:rsidRPr="007974B9" w:rsidRDefault="007974B9" w:rsidP="007974B9">
      <w:pPr>
        <w:pStyle w:val="Akapitzlist"/>
        <w:numPr>
          <w:ilvl w:val="1"/>
          <w:numId w:val="13"/>
        </w:numPr>
      </w:pPr>
      <w:r w:rsidRPr="007974B9">
        <w:t>Gemini client is initialized to process email content.</w:t>
      </w:r>
    </w:p>
    <w:p w14:paraId="12FE6E9F" w14:textId="77777777" w:rsidR="007974B9" w:rsidRPr="007974B9" w:rsidRDefault="007974B9" w:rsidP="007974B9">
      <w:pPr>
        <w:pStyle w:val="Akapitzlist"/>
        <w:numPr>
          <w:ilvl w:val="0"/>
          <w:numId w:val="13"/>
        </w:numPr>
      </w:pPr>
      <w:r w:rsidRPr="007974B9">
        <w:t>Flask CRM</w:t>
      </w:r>
    </w:p>
    <w:p w14:paraId="45E673CC" w14:textId="77777777" w:rsidR="007974B9" w:rsidRPr="007974B9" w:rsidRDefault="007974B9" w:rsidP="007974B9">
      <w:pPr>
        <w:pStyle w:val="Akapitzlist"/>
        <w:numPr>
          <w:ilvl w:val="1"/>
          <w:numId w:val="13"/>
        </w:numPr>
      </w:pPr>
      <w:r w:rsidRPr="007974B9">
        <w:t>A background Flask server runs on port 5000.</w:t>
      </w:r>
    </w:p>
    <w:p w14:paraId="34F52F21" w14:textId="77777777" w:rsidR="007974B9" w:rsidRPr="007974B9" w:rsidRDefault="007974B9" w:rsidP="007974B9">
      <w:pPr>
        <w:pStyle w:val="Akapitzlist"/>
        <w:numPr>
          <w:ilvl w:val="1"/>
          <w:numId w:val="13"/>
        </w:numPr>
      </w:pPr>
      <w:r w:rsidRPr="007974B9">
        <w:t>POST / endpoint receives structured JSON data and stores it.</w:t>
      </w:r>
    </w:p>
    <w:p w14:paraId="3D1DCC8C" w14:textId="1F9BCDD0" w:rsidR="007974B9" w:rsidRPr="007974B9" w:rsidRDefault="007974B9" w:rsidP="007974B9">
      <w:pPr>
        <w:pStyle w:val="Akapitzlist"/>
        <w:numPr>
          <w:ilvl w:val="1"/>
          <w:numId w:val="13"/>
        </w:numPr>
      </w:pPr>
      <w:r w:rsidRPr="007974B9">
        <w:t xml:space="preserve">GET /show endpoint returns all stored </w:t>
      </w:r>
      <w:r>
        <w:t>informationsas json filetype</w:t>
      </w:r>
      <w:r w:rsidRPr="007974B9">
        <w:t>.</w:t>
      </w:r>
    </w:p>
    <w:p w14:paraId="3B3CDC3E" w14:textId="77777777" w:rsidR="007974B9" w:rsidRPr="007974B9" w:rsidRDefault="007974B9" w:rsidP="007974B9">
      <w:pPr>
        <w:pStyle w:val="Akapitzlist"/>
        <w:numPr>
          <w:ilvl w:val="0"/>
          <w:numId w:val="13"/>
        </w:numPr>
      </w:pPr>
      <w:r w:rsidRPr="007974B9">
        <w:t>Email Polling</w:t>
      </w:r>
    </w:p>
    <w:p w14:paraId="28DA1802" w14:textId="77777777" w:rsidR="007974B9" w:rsidRPr="007974B9" w:rsidRDefault="007974B9" w:rsidP="007974B9">
      <w:pPr>
        <w:pStyle w:val="Akapitzlist"/>
        <w:numPr>
          <w:ilvl w:val="1"/>
          <w:numId w:val="13"/>
        </w:numPr>
      </w:pPr>
      <w:r w:rsidRPr="007974B9">
        <w:t>The script continuously polls the Tigrmail inbox until a new email arrives.</w:t>
      </w:r>
    </w:p>
    <w:p w14:paraId="51D7C444" w14:textId="77777777" w:rsidR="007974B9" w:rsidRPr="007974B9" w:rsidRDefault="007974B9" w:rsidP="007974B9">
      <w:pPr>
        <w:pStyle w:val="Akapitzlist"/>
        <w:numPr>
          <w:ilvl w:val="1"/>
          <w:numId w:val="13"/>
        </w:numPr>
      </w:pPr>
      <w:r w:rsidRPr="007974B9">
        <w:t>Once received, the subject and body are printed to the console.</w:t>
      </w:r>
    </w:p>
    <w:p w14:paraId="5D913FBD" w14:textId="77777777" w:rsidR="007974B9" w:rsidRPr="007974B9" w:rsidRDefault="007974B9" w:rsidP="007974B9">
      <w:pPr>
        <w:pStyle w:val="Akapitzlist"/>
        <w:numPr>
          <w:ilvl w:val="0"/>
          <w:numId w:val="13"/>
        </w:numPr>
      </w:pPr>
      <w:r w:rsidRPr="007974B9">
        <w:t>Processing with Gemini AI</w:t>
      </w:r>
    </w:p>
    <w:p w14:paraId="28472A1A" w14:textId="77777777" w:rsidR="007974B9" w:rsidRPr="007974B9" w:rsidRDefault="007974B9" w:rsidP="007974B9">
      <w:pPr>
        <w:pStyle w:val="Akapitzlist"/>
        <w:numPr>
          <w:ilvl w:val="1"/>
          <w:numId w:val="13"/>
        </w:numPr>
      </w:pPr>
      <w:r w:rsidRPr="007974B9">
        <w:t>The email body is sent to Gemini with a prompt to extract structured data: first name, last name, email, loan amount, and purpose.</w:t>
      </w:r>
    </w:p>
    <w:p w14:paraId="4D26E543" w14:textId="77777777" w:rsidR="007974B9" w:rsidRPr="007974B9" w:rsidRDefault="007974B9" w:rsidP="007974B9">
      <w:pPr>
        <w:pStyle w:val="Akapitzlist"/>
        <w:numPr>
          <w:ilvl w:val="1"/>
          <w:numId w:val="13"/>
        </w:numPr>
      </w:pPr>
      <w:r w:rsidRPr="007974B9">
        <w:t>The AI output is cleaned and converted into a Python dictionary.</w:t>
      </w:r>
    </w:p>
    <w:p w14:paraId="68360F8F" w14:textId="77777777" w:rsidR="007974B9" w:rsidRPr="007974B9" w:rsidRDefault="007974B9" w:rsidP="007974B9">
      <w:pPr>
        <w:pStyle w:val="Akapitzlist"/>
        <w:numPr>
          <w:ilvl w:val="0"/>
          <w:numId w:val="13"/>
        </w:numPr>
      </w:pPr>
      <w:r w:rsidRPr="007974B9">
        <w:t>Send Data to CRM</w:t>
      </w:r>
    </w:p>
    <w:p w14:paraId="7CFFC114" w14:textId="77777777" w:rsidR="007974B9" w:rsidRPr="007974B9" w:rsidRDefault="007974B9" w:rsidP="007974B9">
      <w:pPr>
        <w:pStyle w:val="Akapitzlist"/>
        <w:numPr>
          <w:ilvl w:val="1"/>
          <w:numId w:val="13"/>
        </w:numPr>
      </w:pPr>
      <w:r w:rsidRPr="007974B9">
        <w:t>The structured JSON is sent to the local Flask CRM via a POST request.</w:t>
      </w:r>
    </w:p>
    <w:p w14:paraId="7A9F1E30" w14:textId="77777777" w:rsidR="007974B9" w:rsidRPr="007974B9" w:rsidRDefault="007974B9" w:rsidP="007974B9">
      <w:pPr>
        <w:pStyle w:val="Akapitzlist"/>
        <w:numPr>
          <w:ilvl w:val="1"/>
          <w:numId w:val="13"/>
        </w:numPr>
      </w:pPr>
      <w:r w:rsidRPr="007974B9">
        <w:t>Confirmation is simulated by printing the structured data and a message to the console.</w:t>
      </w:r>
    </w:p>
    <w:p w14:paraId="45561671" w14:textId="77777777" w:rsidR="007974B9" w:rsidRPr="007974B9" w:rsidRDefault="007974B9" w:rsidP="007974B9">
      <w:pPr>
        <w:pStyle w:val="Akapitzlist"/>
        <w:numPr>
          <w:ilvl w:val="0"/>
          <w:numId w:val="13"/>
        </w:numPr>
      </w:pPr>
      <w:r w:rsidRPr="007974B9">
        <w:t>Continuous Operation</w:t>
      </w:r>
    </w:p>
    <w:p w14:paraId="12A7C266" w14:textId="77777777" w:rsidR="007974B9" w:rsidRPr="007974B9" w:rsidRDefault="007974B9" w:rsidP="007974B9">
      <w:pPr>
        <w:pStyle w:val="Akapitzlist"/>
        <w:numPr>
          <w:ilvl w:val="1"/>
          <w:numId w:val="13"/>
        </w:numPr>
      </w:pPr>
      <w:r w:rsidRPr="007974B9">
        <w:t>The script keeps running to allow processing of future emails.</w:t>
      </w:r>
    </w:p>
    <w:p w14:paraId="48D97242" w14:textId="77777777" w:rsidR="007974B9" w:rsidRPr="007974B9" w:rsidRDefault="007974B9" w:rsidP="007974B9">
      <w:pPr>
        <w:pStyle w:val="Akapitzlist"/>
        <w:numPr>
          <w:ilvl w:val="1"/>
          <w:numId w:val="13"/>
        </w:numPr>
        <w:rPr>
          <w:sz w:val="28"/>
          <w:szCs w:val="28"/>
        </w:rPr>
      </w:pPr>
      <w:r w:rsidRPr="007974B9">
        <w:t>The CRM remains available at http://127.0.0.1:5000/show to view all applications</w:t>
      </w:r>
      <w:r w:rsidRPr="007974B9">
        <w:rPr>
          <w:sz w:val="28"/>
          <w:szCs w:val="28"/>
        </w:rPr>
        <w:t>.</w:t>
      </w:r>
    </w:p>
    <w:p w14:paraId="56AEB986" w14:textId="77777777" w:rsidR="00425535" w:rsidRPr="00357CB6" w:rsidRDefault="00425535" w:rsidP="00425535">
      <w:pPr>
        <w:pStyle w:val="Akapitzlist"/>
        <w:rPr>
          <w:b/>
          <w:bCs/>
          <w:sz w:val="28"/>
          <w:szCs w:val="28"/>
        </w:rPr>
      </w:pPr>
    </w:p>
    <w:p w14:paraId="4696CFFF" w14:textId="77777777" w:rsidR="00425535" w:rsidRPr="00357CB6" w:rsidRDefault="00425535" w:rsidP="00425535">
      <w:pPr>
        <w:pStyle w:val="Akapitzlist"/>
        <w:rPr>
          <w:b/>
          <w:bCs/>
          <w:sz w:val="28"/>
          <w:szCs w:val="28"/>
        </w:rPr>
      </w:pPr>
    </w:p>
    <w:p w14:paraId="4359073C" w14:textId="77777777" w:rsidR="00425535" w:rsidRPr="00357CB6" w:rsidRDefault="00425535" w:rsidP="00425535">
      <w:pPr>
        <w:pStyle w:val="Akapitzlist"/>
        <w:rPr>
          <w:b/>
          <w:bCs/>
          <w:sz w:val="28"/>
          <w:szCs w:val="28"/>
        </w:rPr>
      </w:pPr>
    </w:p>
    <w:p w14:paraId="06BBFA1C" w14:textId="77777777" w:rsidR="00425535" w:rsidRPr="00357CB6" w:rsidRDefault="00425535" w:rsidP="00425535">
      <w:pPr>
        <w:pStyle w:val="Akapitzlist"/>
        <w:rPr>
          <w:b/>
          <w:bCs/>
          <w:sz w:val="28"/>
          <w:szCs w:val="28"/>
        </w:rPr>
      </w:pPr>
    </w:p>
    <w:p w14:paraId="0BDD110C" w14:textId="77777777" w:rsidR="00425535" w:rsidRPr="00357CB6" w:rsidRDefault="00425535" w:rsidP="00425535">
      <w:pPr>
        <w:pStyle w:val="Akapitzlist"/>
        <w:rPr>
          <w:b/>
          <w:bCs/>
          <w:sz w:val="28"/>
          <w:szCs w:val="28"/>
        </w:rPr>
      </w:pPr>
    </w:p>
    <w:p w14:paraId="7D1BC211" w14:textId="77777777" w:rsidR="00425535" w:rsidRPr="00357CB6" w:rsidRDefault="00425535" w:rsidP="00425535">
      <w:pPr>
        <w:pStyle w:val="Akapitzlist"/>
        <w:rPr>
          <w:b/>
          <w:bCs/>
          <w:sz w:val="28"/>
          <w:szCs w:val="28"/>
        </w:rPr>
      </w:pPr>
    </w:p>
    <w:p w14:paraId="1CB04955" w14:textId="77777777" w:rsidR="00425535" w:rsidRPr="00357CB6" w:rsidRDefault="00425535" w:rsidP="00357CB6">
      <w:pPr>
        <w:rPr>
          <w:b/>
          <w:bCs/>
          <w:sz w:val="28"/>
          <w:szCs w:val="28"/>
        </w:rPr>
      </w:pPr>
    </w:p>
    <w:p w14:paraId="4A33ED62" w14:textId="77777777" w:rsidR="00425535" w:rsidRDefault="00425535" w:rsidP="00425535">
      <w:pPr>
        <w:pStyle w:val="Akapitzlist"/>
        <w:rPr>
          <w:b/>
          <w:bCs/>
          <w:sz w:val="28"/>
          <w:szCs w:val="28"/>
        </w:rPr>
      </w:pPr>
    </w:p>
    <w:p w14:paraId="522980DF" w14:textId="77777777" w:rsidR="00CB30D8" w:rsidRDefault="00CB30D8" w:rsidP="00425535">
      <w:pPr>
        <w:pStyle w:val="Akapitzlist"/>
        <w:rPr>
          <w:b/>
          <w:bCs/>
          <w:sz w:val="28"/>
          <w:szCs w:val="28"/>
        </w:rPr>
      </w:pPr>
    </w:p>
    <w:p w14:paraId="7F26D0FE" w14:textId="77777777" w:rsidR="00CB30D8" w:rsidRDefault="00CB30D8" w:rsidP="00425535">
      <w:pPr>
        <w:pStyle w:val="Akapitzlist"/>
        <w:rPr>
          <w:b/>
          <w:bCs/>
          <w:sz w:val="28"/>
          <w:szCs w:val="28"/>
        </w:rPr>
      </w:pPr>
    </w:p>
    <w:p w14:paraId="3EA213A8" w14:textId="77777777" w:rsidR="00CB30D8" w:rsidRDefault="00CB30D8" w:rsidP="00425535">
      <w:pPr>
        <w:pStyle w:val="Akapitzlist"/>
        <w:rPr>
          <w:b/>
          <w:bCs/>
          <w:sz w:val="28"/>
          <w:szCs w:val="28"/>
        </w:rPr>
      </w:pPr>
    </w:p>
    <w:p w14:paraId="1D9507EC" w14:textId="77777777" w:rsidR="00CB30D8" w:rsidRDefault="00CB30D8" w:rsidP="00425535">
      <w:pPr>
        <w:pStyle w:val="Akapitzlist"/>
        <w:rPr>
          <w:b/>
          <w:bCs/>
          <w:sz w:val="28"/>
          <w:szCs w:val="28"/>
        </w:rPr>
      </w:pPr>
    </w:p>
    <w:p w14:paraId="1807CC3D" w14:textId="77777777" w:rsidR="00CB30D8" w:rsidRPr="00357CB6" w:rsidRDefault="00CB30D8" w:rsidP="00425535">
      <w:pPr>
        <w:pStyle w:val="Akapitzlist"/>
        <w:rPr>
          <w:b/>
          <w:bCs/>
          <w:sz w:val="28"/>
          <w:szCs w:val="28"/>
        </w:rPr>
      </w:pPr>
    </w:p>
    <w:p w14:paraId="2A59857F" w14:textId="7459D366" w:rsidR="006724F9" w:rsidRPr="00357CB6" w:rsidRDefault="00425535" w:rsidP="006724F9">
      <w:pPr>
        <w:pStyle w:val="Akapitzlist"/>
        <w:numPr>
          <w:ilvl w:val="0"/>
          <w:numId w:val="1"/>
        </w:numPr>
        <w:rPr>
          <w:b/>
          <w:bCs/>
          <w:sz w:val="28"/>
          <w:szCs w:val="28"/>
        </w:rPr>
      </w:pPr>
      <w:r w:rsidRPr="00357CB6">
        <w:rPr>
          <w:b/>
          <w:bCs/>
          <w:sz w:val="28"/>
          <w:szCs w:val="28"/>
        </w:rPr>
        <w:t xml:space="preserve">Possible </w:t>
      </w:r>
      <w:r w:rsidR="00357CB6">
        <w:rPr>
          <w:b/>
          <w:bCs/>
          <w:sz w:val="28"/>
          <w:szCs w:val="28"/>
        </w:rPr>
        <w:t>extensions</w:t>
      </w:r>
    </w:p>
    <w:p w14:paraId="369FFD51" w14:textId="2F639BC7" w:rsidR="00357CB6" w:rsidRPr="00357CB6" w:rsidRDefault="00357CB6" w:rsidP="00357CB6">
      <w:pPr>
        <w:ind w:left="360"/>
      </w:pPr>
      <w:r w:rsidRPr="00357CB6">
        <w:t>The proposed solution is only a brief example of how modern organizations can improve workflow and project management to save costs, reduce time, and expand service capabilities. A real solution that meets all requirements of a specific company should include a set of additional extensions and features, creating a more advanced and comprehensive business improvement system.</w:t>
      </w:r>
    </w:p>
    <w:p w14:paraId="6CE05338" w14:textId="1B5BFBBC" w:rsidR="00357CB6" w:rsidRPr="00357CB6" w:rsidRDefault="00357CB6" w:rsidP="00357CB6">
      <w:pPr>
        <w:ind w:left="360"/>
      </w:pPr>
      <w:r w:rsidRPr="00357CB6">
        <w:t>During the planning phase, it is highly desirable to consider creating automated dashboards using tools such as Power BI or Looker, in order to present data in a clear and accessible way through visualizations. This type of solution can be helpful across many departments within a company.</w:t>
      </w:r>
    </w:p>
    <w:p w14:paraId="216CF68B" w14:textId="32D517FD" w:rsidR="00357CB6" w:rsidRPr="00357CB6" w:rsidRDefault="00357CB6" w:rsidP="00357CB6">
      <w:pPr>
        <w:ind w:left="360"/>
      </w:pPr>
      <w:r w:rsidRPr="00357CB6">
        <w:t>For instance, it could eliminate the need to use traditional Word or PDF templates, as dashboards could be generated automatically for both employees and clients. This approach simplifies daily work and increases client satisfaction, which is a key factor in business success.</w:t>
      </w:r>
    </w:p>
    <w:p w14:paraId="091EF832" w14:textId="49EB0935" w:rsidR="006724F9" w:rsidRPr="00357CB6" w:rsidRDefault="00357CB6" w:rsidP="00357CB6">
      <w:pPr>
        <w:ind w:left="360"/>
      </w:pPr>
      <w:r w:rsidRPr="00357CB6">
        <w:t>Another useful extension would be an automated system that groups leads based on selected criteria, such as profitability (e.g., profitable, neutral, unprofitable), determined by income and savings history. This is an example of machine learning, specifically supervised learning in the form of classification.</w:t>
      </w:r>
      <w:r>
        <w:t xml:space="preserve"> I belive that my proposed solution would be highly profitable in real business world.</w:t>
      </w:r>
    </w:p>
    <w:p w14:paraId="51F51D6B" w14:textId="77777777" w:rsidR="00515388" w:rsidRDefault="00515388" w:rsidP="006724F9"/>
    <w:p w14:paraId="2F8AE840" w14:textId="3FF4612B" w:rsidR="00515388" w:rsidRPr="00515388" w:rsidRDefault="00515388" w:rsidP="00515388">
      <w:pPr>
        <w:pStyle w:val="Akapitzlist"/>
        <w:numPr>
          <w:ilvl w:val="0"/>
          <w:numId w:val="1"/>
        </w:numPr>
        <w:rPr>
          <w:b/>
          <w:bCs/>
          <w:sz w:val="28"/>
          <w:szCs w:val="28"/>
        </w:rPr>
      </w:pPr>
      <w:r w:rsidRPr="00515388">
        <w:rPr>
          <w:b/>
          <w:bCs/>
          <w:sz w:val="28"/>
          <w:szCs w:val="28"/>
        </w:rPr>
        <w:t>Additional Screenshots for solution.</w:t>
      </w:r>
    </w:p>
    <w:p w14:paraId="5004E56F" w14:textId="211244CB" w:rsidR="00515388" w:rsidRDefault="00515388" w:rsidP="00515388">
      <w:pPr>
        <w:pStyle w:val="Akapitzlist"/>
      </w:pPr>
      <w:r>
        <w:rPr>
          <w:noProof/>
        </w:rPr>
        <w:drawing>
          <wp:inline distT="0" distB="0" distL="0" distR="0" wp14:anchorId="71BF61E3" wp14:editId="61734713">
            <wp:extent cx="5370763" cy="2131255"/>
            <wp:effectExtent l="0" t="0" r="1905" b="2540"/>
            <wp:docPr id="8202443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4373" name="Obraz 820244373"/>
                    <pic:cNvPicPr/>
                  </pic:nvPicPr>
                  <pic:blipFill>
                    <a:blip r:embed="rId8">
                      <a:extLst>
                        <a:ext uri="{28A0092B-C50C-407E-A947-70E740481C1C}">
                          <a14:useLocalDpi xmlns:a14="http://schemas.microsoft.com/office/drawing/2010/main" val="0"/>
                        </a:ext>
                      </a:extLst>
                    </a:blip>
                    <a:stretch>
                      <a:fillRect/>
                    </a:stretch>
                  </pic:blipFill>
                  <pic:spPr>
                    <a:xfrm>
                      <a:off x="0" y="0"/>
                      <a:ext cx="5385414" cy="2137069"/>
                    </a:xfrm>
                    <a:prstGeom prst="rect">
                      <a:avLst/>
                    </a:prstGeom>
                  </pic:spPr>
                </pic:pic>
              </a:graphicData>
            </a:graphic>
          </wp:inline>
        </w:drawing>
      </w:r>
    </w:p>
    <w:p w14:paraId="6D2ED32E" w14:textId="77777777" w:rsidR="00515388" w:rsidRDefault="00515388" w:rsidP="00515388">
      <w:pPr>
        <w:pStyle w:val="Akapitzlist"/>
      </w:pPr>
    </w:p>
    <w:p w14:paraId="1B0F0150" w14:textId="77777777" w:rsidR="00515388" w:rsidRDefault="00515388" w:rsidP="00515388">
      <w:pPr>
        <w:pStyle w:val="Akapitzlist"/>
      </w:pPr>
    </w:p>
    <w:p w14:paraId="651A66D5" w14:textId="1CD4CC85" w:rsidR="00515388" w:rsidRDefault="00515388" w:rsidP="00515388">
      <w:pPr>
        <w:pStyle w:val="Akapitzlist"/>
      </w:pPr>
      <w:r>
        <w:rPr>
          <w:noProof/>
        </w:rPr>
        <w:drawing>
          <wp:inline distT="0" distB="0" distL="0" distR="0" wp14:anchorId="2AB6D8D8" wp14:editId="08F3A1C4">
            <wp:extent cx="5760720" cy="4898390"/>
            <wp:effectExtent l="0" t="0" r="0" b="0"/>
            <wp:docPr id="503962150"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62150" name="Obraz 503962150"/>
                    <pic:cNvPicPr/>
                  </pic:nvPicPr>
                  <pic:blipFill>
                    <a:blip r:embed="rId9">
                      <a:extLst>
                        <a:ext uri="{28A0092B-C50C-407E-A947-70E740481C1C}">
                          <a14:useLocalDpi xmlns:a14="http://schemas.microsoft.com/office/drawing/2010/main" val="0"/>
                        </a:ext>
                      </a:extLst>
                    </a:blip>
                    <a:stretch>
                      <a:fillRect/>
                    </a:stretch>
                  </pic:blipFill>
                  <pic:spPr>
                    <a:xfrm>
                      <a:off x="0" y="0"/>
                      <a:ext cx="5760720" cy="4898390"/>
                    </a:xfrm>
                    <a:prstGeom prst="rect">
                      <a:avLst/>
                    </a:prstGeom>
                  </pic:spPr>
                </pic:pic>
              </a:graphicData>
            </a:graphic>
          </wp:inline>
        </w:drawing>
      </w:r>
    </w:p>
    <w:p w14:paraId="3F19172A" w14:textId="77777777" w:rsidR="00515388" w:rsidRDefault="00515388" w:rsidP="00515388">
      <w:pPr>
        <w:pStyle w:val="Akapitzlist"/>
      </w:pPr>
    </w:p>
    <w:p w14:paraId="011A3D4D" w14:textId="28C9CB35" w:rsidR="00515388" w:rsidRPr="00357CB6" w:rsidRDefault="001C7682" w:rsidP="00515388">
      <w:pPr>
        <w:pStyle w:val="Akapitzlist"/>
      </w:pPr>
      <w:r>
        <w:rPr>
          <w:noProof/>
        </w:rPr>
        <w:drawing>
          <wp:inline distT="0" distB="0" distL="0" distR="0" wp14:anchorId="60856ED1" wp14:editId="0021253D">
            <wp:extent cx="3370228" cy="2904979"/>
            <wp:effectExtent l="0" t="0" r="1905" b="0"/>
            <wp:docPr id="20990654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65433" name="Obraz 2099065433"/>
                    <pic:cNvPicPr/>
                  </pic:nvPicPr>
                  <pic:blipFill>
                    <a:blip r:embed="rId10">
                      <a:extLst>
                        <a:ext uri="{28A0092B-C50C-407E-A947-70E740481C1C}">
                          <a14:useLocalDpi xmlns:a14="http://schemas.microsoft.com/office/drawing/2010/main" val="0"/>
                        </a:ext>
                      </a:extLst>
                    </a:blip>
                    <a:stretch>
                      <a:fillRect/>
                    </a:stretch>
                  </pic:blipFill>
                  <pic:spPr>
                    <a:xfrm>
                      <a:off x="0" y="0"/>
                      <a:ext cx="3381974" cy="2915104"/>
                    </a:xfrm>
                    <a:prstGeom prst="rect">
                      <a:avLst/>
                    </a:prstGeom>
                  </pic:spPr>
                </pic:pic>
              </a:graphicData>
            </a:graphic>
          </wp:inline>
        </w:drawing>
      </w:r>
    </w:p>
    <w:sectPr w:rsidR="00515388" w:rsidRPr="00357CB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A652" w14:textId="77777777" w:rsidR="00342073" w:rsidRDefault="00342073" w:rsidP="00CB30D8">
      <w:pPr>
        <w:spacing w:after="0" w:line="240" w:lineRule="auto"/>
      </w:pPr>
      <w:r>
        <w:separator/>
      </w:r>
    </w:p>
  </w:endnote>
  <w:endnote w:type="continuationSeparator" w:id="0">
    <w:p w14:paraId="7B039999" w14:textId="77777777" w:rsidR="00342073" w:rsidRDefault="00342073" w:rsidP="00CB3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8E97" w14:textId="77777777" w:rsidR="00342073" w:rsidRDefault="00342073" w:rsidP="00CB30D8">
      <w:pPr>
        <w:spacing w:after="0" w:line="240" w:lineRule="auto"/>
      </w:pPr>
      <w:r>
        <w:separator/>
      </w:r>
    </w:p>
  </w:footnote>
  <w:footnote w:type="continuationSeparator" w:id="0">
    <w:p w14:paraId="1CAF8855" w14:textId="77777777" w:rsidR="00342073" w:rsidRDefault="00342073" w:rsidP="00CB30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F62"/>
    <w:multiLevelType w:val="hybridMultilevel"/>
    <w:tmpl w:val="4F362784"/>
    <w:lvl w:ilvl="0" w:tplc="04150001">
      <w:start w:val="1"/>
      <w:numFmt w:val="bullet"/>
      <w:lvlText w:val=""/>
      <w:lvlJc w:val="left"/>
      <w:pPr>
        <w:ind w:left="1428" w:hanging="360"/>
      </w:pPr>
      <w:rPr>
        <w:rFonts w:ascii="Symbol" w:hAnsi="Symbol" w:hint="default"/>
      </w:rPr>
    </w:lvl>
    <w:lvl w:ilvl="1" w:tplc="04150003" w:tentative="1">
      <w:start w:val="1"/>
      <w:numFmt w:val="bullet"/>
      <w:lvlText w:val="o"/>
      <w:lvlJc w:val="left"/>
      <w:pPr>
        <w:ind w:left="2148" w:hanging="360"/>
      </w:pPr>
      <w:rPr>
        <w:rFonts w:ascii="Courier New" w:hAnsi="Courier New" w:cs="Courier New" w:hint="default"/>
      </w:rPr>
    </w:lvl>
    <w:lvl w:ilvl="2" w:tplc="04150005" w:tentative="1">
      <w:start w:val="1"/>
      <w:numFmt w:val="bullet"/>
      <w:lvlText w:val=""/>
      <w:lvlJc w:val="left"/>
      <w:pPr>
        <w:ind w:left="2868" w:hanging="360"/>
      </w:pPr>
      <w:rPr>
        <w:rFonts w:ascii="Wingdings" w:hAnsi="Wingdings" w:hint="default"/>
      </w:rPr>
    </w:lvl>
    <w:lvl w:ilvl="3" w:tplc="04150001" w:tentative="1">
      <w:start w:val="1"/>
      <w:numFmt w:val="bullet"/>
      <w:lvlText w:val=""/>
      <w:lvlJc w:val="left"/>
      <w:pPr>
        <w:ind w:left="3588" w:hanging="360"/>
      </w:pPr>
      <w:rPr>
        <w:rFonts w:ascii="Symbol" w:hAnsi="Symbol" w:hint="default"/>
      </w:rPr>
    </w:lvl>
    <w:lvl w:ilvl="4" w:tplc="04150003" w:tentative="1">
      <w:start w:val="1"/>
      <w:numFmt w:val="bullet"/>
      <w:lvlText w:val="o"/>
      <w:lvlJc w:val="left"/>
      <w:pPr>
        <w:ind w:left="4308" w:hanging="360"/>
      </w:pPr>
      <w:rPr>
        <w:rFonts w:ascii="Courier New" w:hAnsi="Courier New" w:cs="Courier New" w:hint="default"/>
      </w:rPr>
    </w:lvl>
    <w:lvl w:ilvl="5" w:tplc="04150005" w:tentative="1">
      <w:start w:val="1"/>
      <w:numFmt w:val="bullet"/>
      <w:lvlText w:val=""/>
      <w:lvlJc w:val="left"/>
      <w:pPr>
        <w:ind w:left="5028" w:hanging="360"/>
      </w:pPr>
      <w:rPr>
        <w:rFonts w:ascii="Wingdings" w:hAnsi="Wingdings" w:hint="default"/>
      </w:rPr>
    </w:lvl>
    <w:lvl w:ilvl="6" w:tplc="04150001" w:tentative="1">
      <w:start w:val="1"/>
      <w:numFmt w:val="bullet"/>
      <w:lvlText w:val=""/>
      <w:lvlJc w:val="left"/>
      <w:pPr>
        <w:ind w:left="5748" w:hanging="360"/>
      </w:pPr>
      <w:rPr>
        <w:rFonts w:ascii="Symbol" w:hAnsi="Symbol" w:hint="default"/>
      </w:rPr>
    </w:lvl>
    <w:lvl w:ilvl="7" w:tplc="04150003" w:tentative="1">
      <w:start w:val="1"/>
      <w:numFmt w:val="bullet"/>
      <w:lvlText w:val="o"/>
      <w:lvlJc w:val="left"/>
      <w:pPr>
        <w:ind w:left="6468" w:hanging="360"/>
      </w:pPr>
      <w:rPr>
        <w:rFonts w:ascii="Courier New" w:hAnsi="Courier New" w:cs="Courier New" w:hint="default"/>
      </w:rPr>
    </w:lvl>
    <w:lvl w:ilvl="8" w:tplc="04150005" w:tentative="1">
      <w:start w:val="1"/>
      <w:numFmt w:val="bullet"/>
      <w:lvlText w:val=""/>
      <w:lvlJc w:val="left"/>
      <w:pPr>
        <w:ind w:left="7188" w:hanging="360"/>
      </w:pPr>
      <w:rPr>
        <w:rFonts w:ascii="Wingdings" w:hAnsi="Wingdings" w:hint="default"/>
      </w:rPr>
    </w:lvl>
  </w:abstractNum>
  <w:abstractNum w:abstractNumId="1" w15:restartNumberingAfterBreak="0">
    <w:nsid w:val="118967B3"/>
    <w:multiLevelType w:val="hybridMultilevel"/>
    <w:tmpl w:val="0E1C942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C6171CE"/>
    <w:multiLevelType w:val="multilevel"/>
    <w:tmpl w:val="8D50C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7345F"/>
    <w:multiLevelType w:val="multilevel"/>
    <w:tmpl w:val="BF6E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C06260"/>
    <w:multiLevelType w:val="hybridMultilevel"/>
    <w:tmpl w:val="B76059AA"/>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 w15:restartNumberingAfterBreak="0">
    <w:nsid w:val="46F61515"/>
    <w:multiLevelType w:val="hybridMultilevel"/>
    <w:tmpl w:val="EECCCF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48564E03"/>
    <w:multiLevelType w:val="hybridMultilevel"/>
    <w:tmpl w:val="172C791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7" w15:restartNumberingAfterBreak="0">
    <w:nsid w:val="513D6951"/>
    <w:multiLevelType w:val="hybridMultilevel"/>
    <w:tmpl w:val="5D96B3C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52972483"/>
    <w:multiLevelType w:val="multilevel"/>
    <w:tmpl w:val="FACE544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 w15:restartNumberingAfterBreak="0">
    <w:nsid w:val="64D05304"/>
    <w:multiLevelType w:val="hybridMultilevel"/>
    <w:tmpl w:val="FCA4CAAA"/>
    <w:lvl w:ilvl="0" w:tplc="04150001">
      <w:start w:val="1"/>
      <w:numFmt w:val="bullet"/>
      <w:lvlText w:val=""/>
      <w:lvlJc w:val="left"/>
      <w:pPr>
        <w:ind w:left="1068" w:hanging="360"/>
      </w:pPr>
      <w:rPr>
        <w:rFonts w:ascii="Symbol" w:hAnsi="Symbol"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10" w15:restartNumberingAfterBreak="0">
    <w:nsid w:val="65A25657"/>
    <w:multiLevelType w:val="hybridMultilevel"/>
    <w:tmpl w:val="23EC999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1" w15:restartNumberingAfterBreak="0">
    <w:nsid w:val="75366777"/>
    <w:multiLevelType w:val="hybridMultilevel"/>
    <w:tmpl w:val="3E7209C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7490C68"/>
    <w:multiLevelType w:val="hybridMultilevel"/>
    <w:tmpl w:val="518015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974209076">
    <w:abstractNumId w:val="7"/>
  </w:num>
  <w:num w:numId="2" w16cid:durableId="689914438">
    <w:abstractNumId w:val="6"/>
  </w:num>
  <w:num w:numId="3" w16cid:durableId="1273325212">
    <w:abstractNumId w:val="4"/>
  </w:num>
  <w:num w:numId="4" w16cid:durableId="63530559">
    <w:abstractNumId w:val="5"/>
  </w:num>
  <w:num w:numId="5" w16cid:durableId="526798605">
    <w:abstractNumId w:val="11"/>
  </w:num>
  <w:num w:numId="6" w16cid:durableId="1473139256">
    <w:abstractNumId w:val="12"/>
  </w:num>
  <w:num w:numId="7" w16cid:durableId="1142967024">
    <w:abstractNumId w:val="1"/>
  </w:num>
  <w:num w:numId="8" w16cid:durableId="1399476338">
    <w:abstractNumId w:val="10"/>
  </w:num>
  <w:num w:numId="9" w16cid:durableId="1244685882">
    <w:abstractNumId w:val="0"/>
  </w:num>
  <w:num w:numId="10" w16cid:durableId="1821992969">
    <w:abstractNumId w:val="9"/>
  </w:num>
  <w:num w:numId="11" w16cid:durableId="1277177291">
    <w:abstractNumId w:val="8"/>
  </w:num>
  <w:num w:numId="12" w16cid:durableId="376200775">
    <w:abstractNumId w:val="3"/>
  </w:num>
  <w:num w:numId="13" w16cid:durableId="3957076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1CF"/>
    <w:rsid w:val="00070365"/>
    <w:rsid w:val="000C74BE"/>
    <w:rsid w:val="001478EA"/>
    <w:rsid w:val="001C7682"/>
    <w:rsid w:val="002133A2"/>
    <w:rsid w:val="00342073"/>
    <w:rsid w:val="00346460"/>
    <w:rsid w:val="00357CB6"/>
    <w:rsid w:val="003C2F88"/>
    <w:rsid w:val="003F6D60"/>
    <w:rsid w:val="00425535"/>
    <w:rsid w:val="00457547"/>
    <w:rsid w:val="00515388"/>
    <w:rsid w:val="00541B55"/>
    <w:rsid w:val="006724F9"/>
    <w:rsid w:val="007615F2"/>
    <w:rsid w:val="00782F87"/>
    <w:rsid w:val="007974B9"/>
    <w:rsid w:val="007D4BBF"/>
    <w:rsid w:val="007F4183"/>
    <w:rsid w:val="008070E8"/>
    <w:rsid w:val="00843188"/>
    <w:rsid w:val="009B31C3"/>
    <w:rsid w:val="00B90DD2"/>
    <w:rsid w:val="00B922CE"/>
    <w:rsid w:val="00BD4702"/>
    <w:rsid w:val="00BE1F13"/>
    <w:rsid w:val="00C503BF"/>
    <w:rsid w:val="00CB30D8"/>
    <w:rsid w:val="00CB51CF"/>
    <w:rsid w:val="00D5056F"/>
    <w:rsid w:val="00EA5FC7"/>
    <w:rsid w:val="00EF05AA"/>
    <w:rsid w:val="00F617AC"/>
    <w:rsid w:val="00F735B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A0E1C"/>
  <w15:chartTrackingRefBased/>
  <w15:docId w15:val="{B2821287-D939-4FF8-BED9-4B1D00D9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CB5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CB5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CB51C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CB51C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CB51C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CB51C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CB51C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CB51C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CB51C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B51C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CB51C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CB51C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CB51C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CB51C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CB51C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CB51C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CB51C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CB51CF"/>
    <w:rPr>
      <w:rFonts w:eastAsiaTheme="majorEastAsia" w:cstheme="majorBidi"/>
      <w:color w:val="272727" w:themeColor="text1" w:themeTint="D8"/>
    </w:rPr>
  </w:style>
  <w:style w:type="paragraph" w:styleId="Tytu">
    <w:name w:val="Title"/>
    <w:basedOn w:val="Normalny"/>
    <w:next w:val="Normalny"/>
    <w:link w:val="TytuZnak"/>
    <w:uiPriority w:val="10"/>
    <w:qFormat/>
    <w:rsid w:val="00CB5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CB51C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CB51C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CB51C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CB51CF"/>
    <w:pPr>
      <w:spacing w:before="160"/>
      <w:jc w:val="center"/>
    </w:pPr>
    <w:rPr>
      <w:i/>
      <w:iCs/>
      <w:color w:val="404040" w:themeColor="text1" w:themeTint="BF"/>
    </w:rPr>
  </w:style>
  <w:style w:type="character" w:customStyle="1" w:styleId="CytatZnak">
    <w:name w:val="Cytat Znak"/>
    <w:basedOn w:val="Domylnaczcionkaakapitu"/>
    <w:link w:val="Cytat"/>
    <w:uiPriority w:val="29"/>
    <w:rsid w:val="00CB51CF"/>
    <w:rPr>
      <w:i/>
      <w:iCs/>
      <w:color w:val="404040" w:themeColor="text1" w:themeTint="BF"/>
    </w:rPr>
  </w:style>
  <w:style w:type="paragraph" w:styleId="Akapitzlist">
    <w:name w:val="List Paragraph"/>
    <w:basedOn w:val="Normalny"/>
    <w:uiPriority w:val="34"/>
    <w:qFormat/>
    <w:rsid w:val="00CB51CF"/>
    <w:pPr>
      <w:ind w:left="720"/>
      <w:contextualSpacing/>
    </w:pPr>
  </w:style>
  <w:style w:type="character" w:styleId="Wyrnienieintensywne">
    <w:name w:val="Intense Emphasis"/>
    <w:basedOn w:val="Domylnaczcionkaakapitu"/>
    <w:uiPriority w:val="21"/>
    <w:qFormat/>
    <w:rsid w:val="00CB51CF"/>
    <w:rPr>
      <w:i/>
      <w:iCs/>
      <w:color w:val="0F4761" w:themeColor="accent1" w:themeShade="BF"/>
    </w:rPr>
  </w:style>
  <w:style w:type="paragraph" w:styleId="Cytatintensywny">
    <w:name w:val="Intense Quote"/>
    <w:basedOn w:val="Normalny"/>
    <w:next w:val="Normalny"/>
    <w:link w:val="CytatintensywnyZnak"/>
    <w:uiPriority w:val="30"/>
    <w:qFormat/>
    <w:rsid w:val="00CB5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CB51CF"/>
    <w:rPr>
      <w:i/>
      <w:iCs/>
      <w:color w:val="0F4761" w:themeColor="accent1" w:themeShade="BF"/>
    </w:rPr>
  </w:style>
  <w:style w:type="character" w:styleId="Odwoanieintensywne">
    <w:name w:val="Intense Reference"/>
    <w:basedOn w:val="Domylnaczcionkaakapitu"/>
    <w:uiPriority w:val="32"/>
    <w:qFormat/>
    <w:rsid w:val="00CB51CF"/>
    <w:rPr>
      <w:b/>
      <w:bCs/>
      <w:smallCaps/>
      <w:color w:val="0F4761" w:themeColor="accent1" w:themeShade="BF"/>
      <w:spacing w:val="5"/>
    </w:rPr>
  </w:style>
  <w:style w:type="paragraph" w:styleId="NormalnyWeb">
    <w:name w:val="Normal (Web)"/>
    <w:basedOn w:val="Normalny"/>
    <w:uiPriority w:val="99"/>
    <w:semiHidden/>
    <w:unhideWhenUsed/>
    <w:rsid w:val="00357CB6"/>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styleId="Nagwek">
    <w:name w:val="header"/>
    <w:basedOn w:val="Normalny"/>
    <w:link w:val="NagwekZnak"/>
    <w:uiPriority w:val="99"/>
    <w:unhideWhenUsed/>
    <w:rsid w:val="00CB30D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CB30D8"/>
  </w:style>
  <w:style w:type="paragraph" w:styleId="Stopka">
    <w:name w:val="footer"/>
    <w:basedOn w:val="Normalny"/>
    <w:link w:val="StopkaZnak"/>
    <w:uiPriority w:val="99"/>
    <w:unhideWhenUsed/>
    <w:rsid w:val="00CB30D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CB30D8"/>
  </w:style>
  <w:style w:type="character" w:styleId="Hipercze">
    <w:name w:val="Hyperlink"/>
    <w:basedOn w:val="Domylnaczcionkaakapitu"/>
    <w:uiPriority w:val="99"/>
    <w:unhideWhenUsed/>
    <w:rsid w:val="001C7682"/>
    <w:rPr>
      <w:color w:val="467886" w:themeColor="hyperlink"/>
      <w:u w:val="single"/>
    </w:rPr>
  </w:style>
  <w:style w:type="character" w:styleId="Nierozpoznanawzmianka">
    <w:name w:val="Unresolved Mention"/>
    <w:basedOn w:val="Domylnaczcionkaakapitu"/>
    <w:uiPriority w:val="99"/>
    <w:semiHidden/>
    <w:unhideWhenUsed/>
    <w:rsid w:val="001C7682"/>
    <w:rPr>
      <w:color w:val="605E5C"/>
      <w:shd w:val="clear" w:color="auto" w:fill="E1DFDD"/>
    </w:rPr>
  </w:style>
  <w:style w:type="character" w:styleId="UyteHipercze">
    <w:name w:val="FollowedHyperlink"/>
    <w:basedOn w:val="Domylnaczcionkaakapitu"/>
    <w:uiPriority w:val="99"/>
    <w:semiHidden/>
    <w:unhideWhenUsed/>
    <w:rsid w:val="001C76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tgolecki04/finance-fund-AI-automatio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Pages>
  <Words>1105</Words>
  <Characters>5958</Characters>
  <Application>Microsoft Office Word</Application>
  <DocSecurity>0</DocSecurity>
  <Lines>141</Lines>
  <Paragraphs>60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Tomek Golecki</dc:creator>
  <cp:keywords/>
  <dc:description/>
  <cp:lastModifiedBy>Tomek Golecki</cp:lastModifiedBy>
  <cp:revision>5</cp:revision>
  <cp:lastPrinted>2026-03-18T23:15:00Z</cp:lastPrinted>
  <dcterms:created xsi:type="dcterms:W3CDTF">2026-03-18T09:35:00Z</dcterms:created>
  <dcterms:modified xsi:type="dcterms:W3CDTF">2026-03-18T23:15:00Z</dcterms:modified>
</cp:coreProperties>
</file>