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1F7" w:rsidRPr="00650297" w:rsidRDefault="00A47022" w:rsidP="00A47022">
      <w:pPr>
        <w:jc w:val="right"/>
        <w:rPr>
          <w:rFonts w:asciiTheme="minorHAnsi" w:hAnsiTheme="minorHAnsi"/>
          <w:sz w:val="20"/>
          <w:szCs w:val="20"/>
        </w:rPr>
      </w:pPr>
      <w:r w:rsidRPr="00650297">
        <w:rPr>
          <w:rFonts w:asciiTheme="minorHAnsi" w:hAnsiTheme="minorHAnsi"/>
          <w:sz w:val="20"/>
          <w:szCs w:val="20"/>
        </w:rPr>
        <w:t>3 Ash Gardens</w:t>
      </w:r>
    </w:p>
    <w:p w:rsidR="00A47022" w:rsidRPr="00650297" w:rsidRDefault="00A47022" w:rsidP="00A47022">
      <w:pPr>
        <w:jc w:val="right"/>
        <w:rPr>
          <w:rFonts w:asciiTheme="minorHAnsi" w:hAnsiTheme="minorHAnsi"/>
          <w:sz w:val="20"/>
          <w:szCs w:val="20"/>
        </w:rPr>
      </w:pPr>
      <w:r w:rsidRPr="00650297">
        <w:rPr>
          <w:rFonts w:asciiTheme="minorHAnsi" w:hAnsiTheme="minorHAnsi"/>
          <w:sz w:val="20"/>
          <w:szCs w:val="20"/>
        </w:rPr>
        <w:t>South Marston</w:t>
      </w:r>
    </w:p>
    <w:p w:rsidR="00A47022" w:rsidRPr="00650297" w:rsidRDefault="00A47022" w:rsidP="00A47022">
      <w:pPr>
        <w:jc w:val="right"/>
        <w:rPr>
          <w:rFonts w:asciiTheme="minorHAnsi" w:hAnsiTheme="minorHAnsi"/>
          <w:sz w:val="20"/>
          <w:szCs w:val="20"/>
        </w:rPr>
      </w:pPr>
      <w:r w:rsidRPr="00650297">
        <w:rPr>
          <w:rFonts w:asciiTheme="minorHAnsi" w:hAnsiTheme="minorHAnsi"/>
          <w:sz w:val="20"/>
          <w:szCs w:val="20"/>
        </w:rPr>
        <w:t>Wiltshire</w:t>
      </w:r>
    </w:p>
    <w:p w:rsidR="00A47022" w:rsidRPr="00650297" w:rsidRDefault="00A47022" w:rsidP="00A47022">
      <w:pPr>
        <w:jc w:val="right"/>
        <w:rPr>
          <w:rFonts w:asciiTheme="minorHAnsi" w:hAnsiTheme="minorHAnsi"/>
          <w:sz w:val="20"/>
          <w:szCs w:val="20"/>
        </w:rPr>
      </w:pPr>
      <w:r w:rsidRPr="00650297">
        <w:rPr>
          <w:rFonts w:asciiTheme="minorHAnsi" w:hAnsiTheme="minorHAnsi"/>
          <w:sz w:val="20"/>
          <w:szCs w:val="20"/>
        </w:rPr>
        <w:t>SN3 4XX</w:t>
      </w:r>
    </w:p>
    <w:p w:rsidR="00A47022" w:rsidRPr="00650297" w:rsidRDefault="00A47022" w:rsidP="00A47022">
      <w:pPr>
        <w:jc w:val="right"/>
        <w:rPr>
          <w:rFonts w:asciiTheme="minorHAnsi" w:hAnsiTheme="minorHAnsi"/>
          <w:sz w:val="20"/>
          <w:szCs w:val="20"/>
        </w:rPr>
      </w:pPr>
    </w:p>
    <w:p w:rsidR="00A47022" w:rsidRPr="00650297" w:rsidRDefault="003118A0" w:rsidP="00A47022">
      <w:pPr>
        <w:rPr>
          <w:rFonts w:asciiTheme="minorHAnsi" w:hAnsiTheme="minorHAnsi"/>
          <w:sz w:val="20"/>
          <w:szCs w:val="20"/>
        </w:rPr>
      </w:pPr>
      <w:r>
        <w:rPr>
          <w:rFonts w:asciiTheme="minorHAnsi" w:hAnsiTheme="minorHAnsi"/>
          <w:sz w:val="20"/>
          <w:szCs w:val="20"/>
        </w:rPr>
        <w:t>10</w:t>
      </w:r>
      <w:r w:rsidRPr="003118A0">
        <w:rPr>
          <w:rFonts w:asciiTheme="minorHAnsi" w:hAnsiTheme="minorHAnsi"/>
          <w:sz w:val="20"/>
          <w:szCs w:val="20"/>
          <w:vertAlign w:val="superscript"/>
        </w:rPr>
        <w:t>th</w:t>
      </w:r>
      <w:r>
        <w:rPr>
          <w:rFonts w:asciiTheme="minorHAnsi" w:hAnsiTheme="minorHAnsi"/>
          <w:sz w:val="20"/>
          <w:szCs w:val="20"/>
        </w:rPr>
        <w:t xml:space="preserve"> June 2016</w:t>
      </w:r>
    </w:p>
    <w:p w:rsidR="00A47022" w:rsidRPr="00650297" w:rsidRDefault="00A47022" w:rsidP="00A47022">
      <w:pPr>
        <w:rPr>
          <w:rFonts w:asciiTheme="minorHAnsi" w:hAnsiTheme="minorHAnsi"/>
          <w:sz w:val="20"/>
          <w:szCs w:val="20"/>
        </w:rPr>
      </w:pPr>
    </w:p>
    <w:p w:rsidR="003118A0" w:rsidRDefault="003118A0" w:rsidP="00A47022">
      <w:pPr>
        <w:rPr>
          <w:rFonts w:asciiTheme="minorHAnsi" w:hAnsiTheme="minorHAnsi"/>
          <w:sz w:val="20"/>
          <w:szCs w:val="20"/>
        </w:rPr>
      </w:pPr>
      <w:r>
        <w:rPr>
          <w:rFonts w:asciiTheme="minorHAnsi" w:hAnsiTheme="minorHAnsi"/>
          <w:sz w:val="20"/>
          <w:szCs w:val="20"/>
        </w:rPr>
        <w:t>Mr Snook</w:t>
      </w:r>
    </w:p>
    <w:p w:rsidR="002864A2" w:rsidRDefault="002864A2" w:rsidP="00A47022">
      <w:pPr>
        <w:rPr>
          <w:rFonts w:asciiTheme="minorHAnsi" w:hAnsiTheme="minorHAnsi"/>
          <w:sz w:val="20"/>
          <w:szCs w:val="20"/>
        </w:rPr>
      </w:pPr>
      <w:r>
        <w:rPr>
          <w:rFonts w:asciiTheme="minorHAnsi" w:hAnsiTheme="minorHAnsi"/>
          <w:sz w:val="20"/>
          <w:szCs w:val="20"/>
        </w:rPr>
        <w:t>Swindon Borough Council</w:t>
      </w:r>
    </w:p>
    <w:p w:rsidR="00A47022" w:rsidRDefault="002864A2" w:rsidP="00A47022">
      <w:pPr>
        <w:rPr>
          <w:rFonts w:asciiTheme="minorHAnsi" w:hAnsiTheme="minorHAnsi"/>
          <w:sz w:val="20"/>
          <w:szCs w:val="20"/>
        </w:rPr>
      </w:pPr>
      <w:r>
        <w:rPr>
          <w:rFonts w:asciiTheme="minorHAnsi" w:hAnsiTheme="minorHAnsi"/>
          <w:sz w:val="20"/>
          <w:szCs w:val="20"/>
        </w:rPr>
        <w:t>Planning</w:t>
      </w:r>
    </w:p>
    <w:p w:rsidR="002864A2" w:rsidRDefault="002864A2" w:rsidP="00A47022">
      <w:pPr>
        <w:rPr>
          <w:rFonts w:asciiTheme="minorHAnsi" w:hAnsiTheme="minorHAnsi"/>
          <w:sz w:val="20"/>
          <w:szCs w:val="20"/>
        </w:rPr>
      </w:pPr>
      <w:r>
        <w:rPr>
          <w:rFonts w:asciiTheme="minorHAnsi" w:hAnsiTheme="minorHAnsi"/>
          <w:sz w:val="20"/>
          <w:szCs w:val="20"/>
        </w:rPr>
        <w:t>Wat Tyler House</w:t>
      </w:r>
    </w:p>
    <w:p w:rsidR="002864A2" w:rsidRDefault="002864A2" w:rsidP="00A47022">
      <w:pPr>
        <w:rPr>
          <w:rFonts w:asciiTheme="minorHAnsi" w:hAnsiTheme="minorHAnsi"/>
          <w:sz w:val="20"/>
          <w:szCs w:val="20"/>
        </w:rPr>
      </w:pPr>
      <w:proofErr w:type="spellStart"/>
      <w:r>
        <w:rPr>
          <w:rFonts w:asciiTheme="minorHAnsi" w:hAnsiTheme="minorHAnsi"/>
          <w:sz w:val="20"/>
          <w:szCs w:val="20"/>
        </w:rPr>
        <w:t>Beckhampton</w:t>
      </w:r>
      <w:proofErr w:type="spellEnd"/>
      <w:r>
        <w:rPr>
          <w:rFonts w:asciiTheme="minorHAnsi" w:hAnsiTheme="minorHAnsi"/>
          <w:sz w:val="20"/>
          <w:szCs w:val="20"/>
        </w:rPr>
        <w:t xml:space="preserve"> Street</w:t>
      </w:r>
    </w:p>
    <w:p w:rsidR="002864A2" w:rsidRDefault="002864A2" w:rsidP="00A47022">
      <w:pPr>
        <w:rPr>
          <w:rFonts w:asciiTheme="minorHAnsi" w:hAnsiTheme="minorHAnsi"/>
          <w:sz w:val="20"/>
          <w:szCs w:val="20"/>
        </w:rPr>
      </w:pPr>
      <w:r>
        <w:rPr>
          <w:rFonts w:asciiTheme="minorHAnsi" w:hAnsiTheme="minorHAnsi"/>
          <w:sz w:val="20"/>
          <w:szCs w:val="20"/>
        </w:rPr>
        <w:t>Swindon SN1 2JG</w:t>
      </w:r>
    </w:p>
    <w:p w:rsidR="002864A2" w:rsidRPr="00650297" w:rsidRDefault="002864A2" w:rsidP="00A47022">
      <w:pPr>
        <w:rPr>
          <w:rFonts w:asciiTheme="minorHAnsi" w:hAnsiTheme="minorHAnsi"/>
          <w:sz w:val="20"/>
          <w:szCs w:val="20"/>
        </w:rPr>
      </w:pPr>
    </w:p>
    <w:p w:rsidR="00A47022" w:rsidRPr="00650297" w:rsidRDefault="00A47022" w:rsidP="00A47022">
      <w:pPr>
        <w:rPr>
          <w:rFonts w:asciiTheme="minorHAnsi" w:hAnsiTheme="minorHAnsi"/>
          <w:sz w:val="20"/>
          <w:szCs w:val="20"/>
        </w:rPr>
      </w:pPr>
    </w:p>
    <w:p w:rsidR="00A47022" w:rsidRDefault="002864A2" w:rsidP="00A47022">
      <w:pPr>
        <w:rPr>
          <w:rFonts w:asciiTheme="minorHAnsi" w:hAnsiTheme="minorHAnsi"/>
          <w:sz w:val="20"/>
          <w:szCs w:val="20"/>
        </w:rPr>
      </w:pPr>
      <w:r>
        <w:rPr>
          <w:rFonts w:asciiTheme="minorHAnsi" w:hAnsiTheme="minorHAnsi"/>
          <w:sz w:val="20"/>
          <w:szCs w:val="20"/>
        </w:rPr>
        <w:t>Dear Sirs</w:t>
      </w:r>
    </w:p>
    <w:p w:rsidR="002864A2" w:rsidRDefault="002864A2" w:rsidP="00A47022">
      <w:pPr>
        <w:rPr>
          <w:rFonts w:asciiTheme="minorHAnsi" w:hAnsiTheme="minorHAnsi"/>
          <w:sz w:val="20"/>
          <w:szCs w:val="20"/>
        </w:rPr>
      </w:pPr>
    </w:p>
    <w:p w:rsidR="002864A2" w:rsidRPr="002864A2" w:rsidRDefault="003118A0" w:rsidP="00A47022">
      <w:pPr>
        <w:rPr>
          <w:rFonts w:asciiTheme="minorHAnsi" w:hAnsiTheme="minorHAnsi"/>
          <w:b/>
          <w:sz w:val="20"/>
          <w:szCs w:val="20"/>
          <w:u w:val="single"/>
        </w:rPr>
      </w:pPr>
      <w:r>
        <w:rPr>
          <w:rFonts w:asciiTheme="minorHAnsi" w:hAnsiTheme="minorHAnsi"/>
          <w:b/>
          <w:sz w:val="20"/>
          <w:szCs w:val="20"/>
          <w:u w:val="single"/>
        </w:rPr>
        <w:t>Application Number: S/OUT/13/1555</w:t>
      </w:r>
    </w:p>
    <w:p w:rsidR="00A47022" w:rsidRPr="00650297" w:rsidRDefault="00A47022" w:rsidP="00A47022">
      <w:pPr>
        <w:rPr>
          <w:rFonts w:asciiTheme="minorHAnsi" w:hAnsiTheme="minorHAnsi"/>
          <w:sz w:val="20"/>
          <w:szCs w:val="20"/>
        </w:rPr>
      </w:pPr>
    </w:p>
    <w:p w:rsidR="00A47022" w:rsidRPr="00650297" w:rsidRDefault="00A47022" w:rsidP="00A47022">
      <w:pPr>
        <w:rPr>
          <w:rFonts w:asciiTheme="minorHAnsi" w:hAnsiTheme="minorHAnsi"/>
          <w:sz w:val="20"/>
          <w:szCs w:val="20"/>
        </w:rPr>
      </w:pPr>
      <w:r w:rsidRPr="00650297">
        <w:rPr>
          <w:rFonts w:asciiTheme="minorHAnsi" w:hAnsiTheme="minorHAnsi"/>
          <w:sz w:val="20"/>
          <w:szCs w:val="20"/>
        </w:rPr>
        <w:t xml:space="preserve">Thank you for the opportunity to comment on the </w:t>
      </w:r>
      <w:r w:rsidR="003118A0">
        <w:rPr>
          <w:rFonts w:asciiTheme="minorHAnsi" w:hAnsiTheme="minorHAnsi"/>
          <w:sz w:val="20"/>
          <w:szCs w:val="20"/>
        </w:rPr>
        <w:t xml:space="preserve">above application. </w:t>
      </w:r>
    </w:p>
    <w:p w:rsidR="00D251F7" w:rsidRPr="00650297" w:rsidRDefault="00D251F7" w:rsidP="00D251F7">
      <w:pPr>
        <w:pStyle w:val="ListParagraph"/>
        <w:rPr>
          <w:rFonts w:asciiTheme="minorHAnsi" w:hAnsiTheme="minorHAnsi"/>
          <w:sz w:val="20"/>
          <w:szCs w:val="20"/>
        </w:rPr>
      </w:pPr>
    </w:p>
    <w:p w:rsidR="003118A0" w:rsidRDefault="000F7F5F" w:rsidP="00586DD9">
      <w:pPr>
        <w:pStyle w:val="ListParagraph"/>
        <w:numPr>
          <w:ilvl w:val="0"/>
          <w:numId w:val="1"/>
        </w:numPr>
        <w:spacing w:after="160" w:line="252" w:lineRule="auto"/>
        <w:contextualSpacing/>
        <w:rPr>
          <w:rFonts w:asciiTheme="minorHAnsi" w:hAnsiTheme="minorHAnsi"/>
          <w:sz w:val="20"/>
          <w:szCs w:val="20"/>
        </w:rPr>
      </w:pPr>
      <w:r w:rsidRPr="003118A0">
        <w:rPr>
          <w:rFonts w:asciiTheme="minorHAnsi" w:hAnsiTheme="minorHAnsi"/>
          <w:sz w:val="20"/>
          <w:szCs w:val="20"/>
        </w:rPr>
        <w:t xml:space="preserve">South Marston village has been subject to significant development in recent decades and is now a focus </w:t>
      </w:r>
      <w:r w:rsidR="003118A0" w:rsidRPr="003118A0">
        <w:rPr>
          <w:rFonts w:asciiTheme="minorHAnsi" w:hAnsiTheme="minorHAnsi"/>
          <w:sz w:val="20"/>
          <w:szCs w:val="20"/>
        </w:rPr>
        <w:t>for Swindon’s eastern expansion</w:t>
      </w:r>
      <w:r w:rsidRPr="003118A0">
        <w:rPr>
          <w:rFonts w:asciiTheme="minorHAnsi" w:hAnsiTheme="minorHAnsi"/>
          <w:sz w:val="20"/>
          <w:szCs w:val="20"/>
        </w:rPr>
        <w:t>.</w:t>
      </w:r>
      <w:r w:rsidR="003118A0" w:rsidRPr="003118A0">
        <w:rPr>
          <w:rFonts w:asciiTheme="minorHAnsi" w:hAnsiTheme="minorHAnsi"/>
          <w:sz w:val="20"/>
          <w:szCs w:val="20"/>
        </w:rPr>
        <w:t xml:space="preserve">  Whilst it is important new development is supported, a development of this scale is disproportionate to</w:t>
      </w:r>
      <w:r w:rsidR="003118A0">
        <w:rPr>
          <w:rFonts w:asciiTheme="minorHAnsi" w:hAnsiTheme="minorHAnsi"/>
          <w:sz w:val="20"/>
          <w:szCs w:val="20"/>
        </w:rPr>
        <w:t xml:space="preserve"> size of the existing village – the new development cannot simply be classed as ‘expansion’.  It is </w:t>
      </w:r>
      <w:r w:rsidR="006B12FC">
        <w:rPr>
          <w:rFonts w:asciiTheme="minorHAnsi" w:hAnsiTheme="minorHAnsi"/>
          <w:sz w:val="20"/>
          <w:szCs w:val="20"/>
        </w:rPr>
        <w:t xml:space="preserve">vital that this is recognised, and </w:t>
      </w:r>
      <w:r w:rsidR="006B12FC" w:rsidRPr="006B12FC">
        <w:rPr>
          <w:rFonts w:asciiTheme="minorHAnsi" w:hAnsiTheme="minorHAnsi"/>
          <w:b/>
          <w:sz w:val="20"/>
          <w:szCs w:val="20"/>
        </w:rPr>
        <w:t>before</w:t>
      </w:r>
      <w:r w:rsidR="006B12FC">
        <w:rPr>
          <w:rFonts w:asciiTheme="minorHAnsi" w:hAnsiTheme="minorHAnsi"/>
          <w:sz w:val="20"/>
          <w:szCs w:val="20"/>
        </w:rPr>
        <w:t xml:space="preserve"> any development goes ahead</w:t>
      </w:r>
      <w:r w:rsidR="00700CC7">
        <w:rPr>
          <w:rFonts w:asciiTheme="minorHAnsi" w:hAnsiTheme="minorHAnsi"/>
          <w:sz w:val="20"/>
          <w:szCs w:val="20"/>
        </w:rPr>
        <w:t>,</w:t>
      </w:r>
      <w:r w:rsidR="006B12FC">
        <w:rPr>
          <w:rFonts w:asciiTheme="minorHAnsi" w:hAnsiTheme="minorHAnsi"/>
          <w:sz w:val="20"/>
          <w:szCs w:val="20"/>
        </w:rPr>
        <w:t xml:space="preserve"> </w:t>
      </w:r>
      <w:r w:rsidR="00700CC7">
        <w:rPr>
          <w:rFonts w:asciiTheme="minorHAnsi" w:hAnsiTheme="minorHAnsi"/>
          <w:sz w:val="20"/>
          <w:szCs w:val="20"/>
        </w:rPr>
        <w:t>that</w:t>
      </w:r>
      <w:r w:rsidR="006B12FC">
        <w:rPr>
          <w:rFonts w:asciiTheme="minorHAnsi" w:hAnsiTheme="minorHAnsi"/>
          <w:sz w:val="20"/>
          <w:szCs w:val="20"/>
        </w:rPr>
        <w:t xml:space="preserve"> a robust and sustainable infrastructure is put in place to cope with the additional traffic, flooding, transport, education, medical and employment needs this development will generate.</w:t>
      </w:r>
    </w:p>
    <w:p w:rsidR="003118A0" w:rsidRPr="003118A0" w:rsidRDefault="003118A0" w:rsidP="003118A0">
      <w:pPr>
        <w:pStyle w:val="ListParagraph"/>
        <w:spacing w:after="160" w:line="252" w:lineRule="auto"/>
        <w:contextualSpacing/>
        <w:rPr>
          <w:rFonts w:asciiTheme="minorHAnsi" w:hAnsiTheme="minorHAnsi"/>
          <w:sz w:val="20"/>
          <w:szCs w:val="20"/>
        </w:rPr>
      </w:pPr>
    </w:p>
    <w:p w:rsidR="00650297" w:rsidRPr="00DA0DE5" w:rsidRDefault="003118A0" w:rsidP="00B45E0B">
      <w:pPr>
        <w:pStyle w:val="ListParagraph"/>
        <w:numPr>
          <w:ilvl w:val="0"/>
          <w:numId w:val="1"/>
        </w:numPr>
        <w:spacing w:after="160" w:line="252" w:lineRule="auto"/>
        <w:contextualSpacing/>
        <w:rPr>
          <w:rFonts w:asciiTheme="minorHAnsi" w:hAnsiTheme="minorHAnsi"/>
          <w:color w:val="000000"/>
          <w:sz w:val="20"/>
          <w:szCs w:val="20"/>
        </w:rPr>
      </w:pPr>
      <w:r>
        <w:rPr>
          <w:rFonts w:asciiTheme="minorHAnsi" w:hAnsiTheme="minorHAnsi"/>
          <w:sz w:val="20"/>
          <w:szCs w:val="20"/>
        </w:rPr>
        <w:t xml:space="preserve">I am extremely concerned about </w:t>
      </w:r>
      <w:r w:rsidR="00DA0DE5" w:rsidRPr="00DA0DE5">
        <w:rPr>
          <w:rFonts w:asciiTheme="minorHAnsi" w:hAnsiTheme="minorHAnsi"/>
          <w:sz w:val="20"/>
          <w:szCs w:val="20"/>
        </w:rPr>
        <w:t xml:space="preserve">the traffic issues </w:t>
      </w:r>
      <w:r>
        <w:rPr>
          <w:rFonts w:asciiTheme="minorHAnsi" w:hAnsiTheme="minorHAnsi"/>
          <w:sz w:val="20"/>
          <w:szCs w:val="20"/>
        </w:rPr>
        <w:t xml:space="preserve">these additional houses will cause </w:t>
      </w:r>
      <w:r w:rsidR="00DA0DE5" w:rsidRPr="00DA0DE5">
        <w:rPr>
          <w:rFonts w:asciiTheme="minorHAnsi" w:hAnsiTheme="minorHAnsi"/>
          <w:sz w:val="20"/>
          <w:szCs w:val="20"/>
        </w:rPr>
        <w:t>within the village and out onto</w:t>
      </w:r>
      <w:r w:rsidR="00AD1CA3">
        <w:rPr>
          <w:rFonts w:asciiTheme="minorHAnsi" w:hAnsiTheme="minorHAnsi"/>
          <w:sz w:val="20"/>
          <w:szCs w:val="20"/>
        </w:rPr>
        <w:t xml:space="preserve"> the A420</w:t>
      </w:r>
      <w:r>
        <w:rPr>
          <w:rFonts w:asciiTheme="minorHAnsi" w:hAnsiTheme="minorHAnsi"/>
          <w:sz w:val="20"/>
          <w:szCs w:val="20"/>
        </w:rPr>
        <w:t>, particularly</w:t>
      </w:r>
      <w:r w:rsidR="00650297" w:rsidRPr="00DA0DE5">
        <w:rPr>
          <w:rFonts w:asciiTheme="minorHAnsi" w:hAnsiTheme="minorHAnsi"/>
          <w:sz w:val="20"/>
          <w:szCs w:val="20"/>
        </w:rPr>
        <w:t xml:space="preserve"> about </w:t>
      </w:r>
      <w:r w:rsidR="00650297" w:rsidRPr="00DA0DE5">
        <w:rPr>
          <w:rFonts w:asciiTheme="minorHAnsi" w:hAnsiTheme="minorHAnsi"/>
          <w:color w:val="000000"/>
          <w:sz w:val="20"/>
          <w:szCs w:val="20"/>
        </w:rPr>
        <w:t>how traffic levels will be affected and how they will be managed both inside the village and on the A420, once the development starts.</w:t>
      </w:r>
    </w:p>
    <w:p w:rsidR="00650297" w:rsidRPr="00650297" w:rsidRDefault="00650297" w:rsidP="00650297">
      <w:pPr>
        <w:pStyle w:val="ListParagraph"/>
        <w:shd w:val="clear" w:color="auto" w:fill="FFFFFF"/>
        <w:rPr>
          <w:rFonts w:asciiTheme="minorHAnsi" w:hAnsiTheme="minorHAnsi"/>
          <w:color w:val="000000"/>
          <w:sz w:val="20"/>
          <w:szCs w:val="20"/>
        </w:rPr>
      </w:pPr>
    </w:p>
    <w:p w:rsidR="00650297" w:rsidRPr="00650297" w:rsidRDefault="00650297" w:rsidP="00650297">
      <w:pPr>
        <w:pStyle w:val="ListParagraph"/>
        <w:shd w:val="clear" w:color="auto" w:fill="FFFFFF"/>
        <w:rPr>
          <w:rFonts w:asciiTheme="minorHAnsi" w:hAnsiTheme="minorHAnsi"/>
          <w:color w:val="000000"/>
          <w:sz w:val="20"/>
          <w:szCs w:val="20"/>
        </w:rPr>
      </w:pPr>
      <w:r w:rsidRPr="00650297">
        <w:rPr>
          <w:rFonts w:asciiTheme="minorHAnsi" w:hAnsiTheme="minorHAnsi"/>
          <w:color w:val="000000"/>
          <w:sz w:val="20"/>
          <w:szCs w:val="20"/>
        </w:rPr>
        <w:t>As far as we understand it, there will be circa 650 new houses in South Marston itself</w:t>
      </w:r>
      <w:r w:rsidR="00312060">
        <w:rPr>
          <w:rFonts w:asciiTheme="minorHAnsi" w:hAnsiTheme="minorHAnsi"/>
          <w:color w:val="000000"/>
          <w:sz w:val="20"/>
          <w:szCs w:val="20"/>
        </w:rPr>
        <w:t xml:space="preserve"> over three different sites</w:t>
      </w:r>
      <w:r w:rsidRPr="00650297">
        <w:rPr>
          <w:rFonts w:asciiTheme="minorHAnsi" w:hAnsiTheme="minorHAnsi"/>
          <w:color w:val="000000"/>
          <w:sz w:val="20"/>
          <w:szCs w:val="20"/>
        </w:rPr>
        <w:t>, around 1500-1800 new houses at Rowborough, with the South Marston school tripling in size at its current location close to Pound Corner.  South of the A420, there will be the new regional hub employment area, a leisure centre, additional shops together with up to 5000 new houses and a secondary school for around 1000 pupils.</w:t>
      </w:r>
    </w:p>
    <w:p w:rsidR="00650297" w:rsidRPr="00650297" w:rsidRDefault="00650297" w:rsidP="00650297">
      <w:pPr>
        <w:pStyle w:val="ListParagraph"/>
        <w:shd w:val="clear" w:color="auto" w:fill="FFFFFF"/>
        <w:rPr>
          <w:rFonts w:asciiTheme="minorHAnsi" w:hAnsiTheme="minorHAnsi"/>
          <w:color w:val="000000"/>
          <w:sz w:val="20"/>
          <w:szCs w:val="20"/>
        </w:rPr>
      </w:pPr>
      <w:r w:rsidRPr="00650297">
        <w:rPr>
          <w:rFonts w:asciiTheme="minorHAnsi" w:hAnsiTheme="minorHAnsi"/>
          <w:color w:val="000000"/>
          <w:sz w:val="20"/>
          <w:szCs w:val="20"/>
        </w:rPr>
        <w:t> </w:t>
      </w:r>
    </w:p>
    <w:p w:rsidR="00650297" w:rsidRDefault="006B12FC" w:rsidP="00650297">
      <w:pPr>
        <w:pStyle w:val="ListParagraph"/>
        <w:shd w:val="clear" w:color="auto" w:fill="FFFFFF"/>
        <w:rPr>
          <w:rFonts w:asciiTheme="minorHAnsi" w:hAnsiTheme="minorHAnsi"/>
          <w:color w:val="000000"/>
          <w:sz w:val="20"/>
          <w:szCs w:val="20"/>
        </w:rPr>
      </w:pPr>
      <w:r>
        <w:rPr>
          <w:rFonts w:asciiTheme="minorHAnsi" w:hAnsiTheme="minorHAnsi"/>
          <w:color w:val="000000"/>
          <w:sz w:val="20"/>
          <w:szCs w:val="20"/>
        </w:rPr>
        <w:t>As a villager</w:t>
      </w:r>
      <w:r w:rsidR="00650297">
        <w:rPr>
          <w:rFonts w:asciiTheme="minorHAnsi" w:hAnsiTheme="minorHAnsi"/>
          <w:color w:val="000000"/>
          <w:sz w:val="20"/>
          <w:szCs w:val="20"/>
        </w:rPr>
        <w:t>,</w:t>
      </w:r>
      <w:r>
        <w:rPr>
          <w:rFonts w:asciiTheme="minorHAnsi" w:hAnsiTheme="minorHAnsi"/>
          <w:color w:val="000000"/>
          <w:sz w:val="20"/>
          <w:szCs w:val="20"/>
        </w:rPr>
        <w:t xml:space="preserve"> I am</w:t>
      </w:r>
      <w:r w:rsidR="00110AAB">
        <w:rPr>
          <w:rFonts w:asciiTheme="minorHAnsi" w:hAnsiTheme="minorHAnsi"/>
          <w:color w:val="000000"/>
          <w:sz w:val="20"/>
          <w:szCs w:val="20"/>
        </w:rPr>
        <w:t xml:space="preserve"> extremely</w:t>
      </w:r>
      <w:r w:rsidR="00650297" w:rsidRPr="00650297">
        <w:rPr>
          <w:rFonts w:asciiTheme="minorHAnsi" w:hAnsiTheme="minorHAnsi"/>
          <w:color w:val="000000"/>
          <w:sz w:val="20"/>
          <w:szCs w:val="20"/>
        </w:rPr>
        <w:t xml:space="preserve"> concerne</w:t>
      </w:r>
      <w:r w:rsidR="00650297">
        <w:rPr>
          <w:rFonts w:asciiTheme="minorHAnsi" w:hAnsiTheme="minorHAnsi"/>
          <w:color w:val="000000"/>
          <w:sz w:val="20"/>
          <w:szCs w:val="20"/>
        </w:rPr>
        <w:t>d that</w:t>
      </w:r>
      <w:r w:rsidR="00650297" w:rsidRPr="00650297">
        <w:rPr>
          <w:rFonts w:asciiTheme="minorHAnsi" w:hAnsiTheme="minorHAnsi"/>
          <w:color w:val="000000"/>
          <w:sz w:val="20"/>
          <w:szCs w:val="20"/>
        </w:rPr>
        <w:t xml:space="preserve"> there will not be any meaningful changes to the road infrastructure to minimise the traffic impact on the village</w:t>
      </w:r>
      <w:r w:rsidR="00650297" w:rsidRPr="00650297">
        <w:rPr>
          <w:rFonts w:asciiTheme="minorHAnsi" w:hAnsiTheme="minorHAnsi"/>
          <w:color w:val="1F497D"/>
          <w:sz w:val="20"/>
          <w:szCs w:val="20"/>
        </w:rPr>
        <w:t xml:space="preserve"> </w:t>
      </w:r>
      <w:r w:rsidR="00650297" w:rsidRPr="00650297">
        <w:rPr>
          <w:rFonts w:asciiTheme="minorHAnsi" w:hAnsiTheme="minorHAnsi"/>
          <w:sz w:val="20"/>
          <w:szCs w:val="20"/>
        </w:rPr>
        <w:t>and the surrounding area. </w:t>
      </w:r>
      <w:r w:rsidR="00CB0109">
        <w:rPr>
          <w:rFonts w:asciiTheme="minorHAnsi" w:hAnsiTheme="minorHAnsi"/>
          <w:sz w:val="20"/>
          <w:szCs w:val="20"/>
        </w:rPr>
        <w:t xml:space="preserve"> It is extremely disturbing that there will be no additional junctions put in place to access the A420</w:t>
      </w:r>
      <w:r w:rsidR="00650297" w:rsidRPr="00650297">
        <w:rPr>
          <w:rFonts w:asciiTheme="minorHAnsi" w:hAnsiTheme="minorHAnsi"/>
          <w:sz w:val="20"/>
          <w:szCs w:val="20"/>
        </w:rPr>
        <w:t xml:space="preserve"> </w:t>
      </w:r>
      <w:r w:rsidR="00CB0109">
        <w:rPr>
          <w:rFonts w:asciiTheme="minorHAnsi" w:hAnsiTheme="minorHAnsi"/>
          <w:sz w:val="20"/>
          <w:szCs w:val="20"/>
        </w:rPr>
        <w:t xml:space="preserve">from Rowborough or the expanded South Marston.  </w:t>
      </w:r>
      <w:r w:rsidR="00650297" w:rsidRPr="00650297">
        <w:rPr>
          <w:rFonts w:asciiTheme="minorHAnsi" w:hAnsiTheme="minorHAnsi"/>
          <w:color w:val="000000"/>
          <w:sz w:val="20"/>
          <w:szCs w:val="20"/>
        </w:rPr>
        <w:t>Even now, traffic within the village is a problem (with some stretches of road not even having pavements), and the fear is that the A420 will become so congested, drivers will seek alternative routes to get from that roa</w:t>
      </w:r>
      <w:r w:rsidR="00650297">
        <w:rPr>
          <w:rFonts w:asciiTheme="minorHAnsi" w:hAnsiTheme="minorHAnsi"/>
          <w:color w:val="000000"/>
          <w:sz w:val="20"/>
          <w:szCs w:val="20"/>
        </w:rPr>
        <w:t xml:space="preserve">d onto the A419 and vice versa, </w:t>
      </w:r>
      <w:r w:rsidR="00CE1F42">
        <w:rPr>
          <w:rFonts w:asciiTheme="minorHAnsi" w:hAnsiTheme="minorHAnsi"/>
          <w:color w:val="000000"/>
          <w:sz w:val="20"/>
          <w:szCs w:val="20"/>
        </w:rPr>
        <w:t xml:space="preserve">which would </w:t>
      </w:r>
      <w:r w:rsidR="00650297" w:rsidRPr="00650297">
        <w:rPr>
          <w:rFonts w:asciiTheme="minorHAnsi" w:hAnsiTheme="minorHAnsi"/>
          <w:color w:val="000000"/>
          <w:sz w:val="20"/>
          <w:szCs w:val="20"/>
        </w:rPr>
        <w:t>mean even more traffic comin</w:t>
      </w:r>
      <w:r w:rsidR="00650297">
        <w:rPr>
          <w:rFonts w:asciiTheme="minorHAnsi" w:hAnsiTheme="minorHAnsi"/>
          <w:color w:val="000000"/>
          <w:sz w:val="20"/>
          <w:szCs w:val="20"/>
        </w:rPr>
        <w:t>g through South Marston village</w:t>
      </w:r>
      <w:r w:rsidR="00650297" w:rsidRPr="00650297">
        <w:rPr>
          <w:rFonts w:asciiTheme="minorHAnsi" w:hAnsiTheme="minorHAnsi"/>
          <w:color w:val="000000"/>
          <w:sz w:val="20"/>
          <w:szCs w:val="20"/>
        </w:rPr>
        <w:t xml:space="preserve">.  </w:t>
      </w:r>
    </w:p>
    <w:p w:rsidR="00DA493E" w:rsidRDefault="00DA493E" w:rsidP="00650297">
      <w:pPr>
        <w:pStyle w:val="ListParagraph"/>
        <w:shd w:val="clear" w:color="auto" w:fill="FFFFFF"/>
        <w:rPr>
          <w:rFonts w:asciiTheme="minorHAnsi" w:hAnsiTheme="minorHAnsi"/>
          <w:color w:val="000000"/>
          <w:sz w:val="20"/>
          <w:szCs w:val="20"/>
        </w:rPr>
      </w:pPr>
    </w:p>
    <w:p w:rsidR="00DA493E" w:rsidRPr="00650297" w:rsidRDefault="00DA493E" w:rsidP="00650297">
      <w:pPr>
        <w:pStyle w:val="ListParagraph"/>
        <w:shd w:val="clear" w:color="auto" w:fill="FFFFFF"/>
        <w:rPr>
          <w:rFonts w:asciiTheme="minorHAnsi" w:hAnsiTheme="minorHAnsi"/>
          <w:color w:val="000000"/>
          <w:sz w:val="20"/>
          <w:szCs w:val="20"/>
        </w:rPr>
      </w:pPr>
      <w:r>
        <w:rPr>
          <w:rFonts w:asciiTheme="minorHAnsi" w:hAnsiTheme="minorHAnsi"/>
          <w:color w:val="000000"/>
          <w:sz w:val="20"/>
          <w:szCs w:val="20"/>
        </w:rPr>
        <w:t>Additionally, it was always believed that there would be no roads connecting Rowborough with South Marston, but it now seems that all the traffic wanting to get on to the A420 from Rowborough will be sent down to Old Vicarage Lane. We are extremely concerned that this could even be considered a viable option.</w:t>
      </w:r>
    </w:p>
    <w:p w:rsidR="00650297" w:rsidRPr="00650297" w:rsidRDefault="00650297" w:rsidP="00650297">
      <w:pPr>
        <w:pStyle w:val="ListParagraph"/>
        <w:shd w:val="clear" w:color="auto" w:fill="FFFFFF"/>
        <w:rPr>
          <w:rFonts w:asciiTheme="minorHAnsi" w:hAnsiTheme="minorHAnsi"/>
          <w:color w:val="000000"/>
          <w:sz w:val="20"/>
          <w:szCs w:val="20"/>
        </w:rPr>
      </w:pPr>
    </w:p>
    <w:p w:rsidR="00650297" w:rsidRPr="00110AAB" w:rsidRDefault="00CB40B0" w:rsidP="00650297">
      <w:pPr>
        <w:pStyle w:val="ListParagraph"/>
        <w:shd w:val="clear" w:color="auto" w:fill="FFFFFF"/>
        <w:rPr>
          <w:rFonts w:asciiTheme="minorHAnsi" w:hAnsiTheme="minorHAnsi"/>
          <w:b/>
          <w:color w:val="000000"/>
          <w:sz w:val="20"/>
          <w:szCs w:val="20"/>
        </w:rPr>
      </w:pPr>
      <w:r>
        <w:rPr>
          <w:rFonts w:asciiTheme="minorHAnsi" w:hAnsiTheme="minorHAnsi"/>
          <w:b/>
          <w:color w:val="000000"/>
          <w:sz w:val="20"/>
          <w:szCs w:val="20"/>
        </w:rPr>
        <w:t>To simply state that that no additiona</w:t>
      </w:r>
      <w:r w:rsidR="00CB0109">
        <w:rPr>
          <w:rFonts w:asciiTheme="minorHAnsi" w:hAnsiTheme="minorHAnsi"/>
          <w:b/>
          <w:color w:val="000000"/>
          <w:sz w:val="20"/>
          <w:szCs w:val="20"/>
        </w:rPr>
        <w:t xml:space="preserve">l junctions will be provided and that </w:t>
      </w:r>
      <w:r>
        <w:rPr>
          <w:rFonts w:asciiTheme="minorHAnsi" w:hAnsiTheme="minorHAnsi"/>
          <w:b/>
          <w:color w:val="000000"/>
          <w:sz w:val="20"/>
          <w:szCs w:val="20"/>
        </w:rPr>
        <w:t xml:space="preserve">the two existing gateways at Keypoint and the Carpenters Arms </w:t>
      </w:r>
      <w:r w:rsidR="00CB0109">
        <w:rPr>
          <w:rFonts w:asciiTheme="minorHAnsi" w:hAnsiTheme="minorHAnsi"/>
          <w:b/>
          <w:color w:val="000000"/>
          <w:sz w:val="20"/>
          <w:szCs w:val="20"/>
        </w:rPr>
        <w:t xml:space="preserve">will need </w:t>
      </w:r>
      <w:r>
        <w:rPr>
          <w:rFonts w:asciiTheme="minorHAnsi" w:hAnsiTheme="minorHAnsi"/>
          <w:b/>
          <w:color w:val="000000"/>
          <w:sz w:val="20"/>
          <w:szCs w:val="20"/>
        </w:rPr>
        <w:t>to deal with all of this addit</w:t>
      </w:r>
      <w:r w:rsidR="00700CC7">
        <w:rPr>
          <w:rFonts w:asciiTheme="minorHAnsi" w:hAnsiTheme="minorHAnsi"/>
          <w:b/>
          <w:color w:val="000000"/>
          <w:sz w:val="20"/>
          <w:szCs w:val="20"/>
        </w:rPr>
        <w:t xml:space="preserve">ional traffic is unworkable, </w:t>
      </w:r>
      <w:r>
        <w:rPr>
          <w:rFonts w:asciiTheme="minorHAnsi" w:hAnsiTheme="minorHAnsi"/>
          <w:b/>
          <w:color w:val="000000"/>
          <w:sz w:val="20"/>
          <w:szCs w:val="20"/>
        </w:rPr>
        <w:t>wholly unsustainable</w:t>
      </w:r>
      <w:r w:rsidR="00700CC7">
        <w:rPr>
          <w:rFonts w:asciiTheme="minorHAnsi" w:hAnsiTheme="minorHAnsi"/>
          <w:b/>
          <w:color w:val="000000"/>
          <w:sz w:val="20"/>
          <w:szCs w:val="20"/>
        </w:rPr>
        <w:t xml:space="preserve"> and irresponsible</w:t>
      </w:r>
      <w:r w:rsidR="00A43393">
        <w:rPr>
          <w:rFonts w:asciiTheme="minorHAnsi" w:hAnsiTheme="minorHAnsi"/>
          <w:b/>
          <w:color w:val="000000"/>
          <w:sz w:val="20"/>
          <w:szCs w:val="20"/>
        </w:rPr>
        <w:t>, regardless of be</w:t>
      </w:r>
      <w:r w:rsidR="00312060">
        <w:rPr>
          <w:rFonts w:asciiTheme="minorHAnsi" w:hAnsiTheme="minorHAnsi"/>
          <w:b/>
          <w:color w:val="000000"/>
          <w:sz w:val="20"/>
          <w:szCs w:val="20"/>
        </w:rPr>
        <w:t xml:space="preserve">tter internal roads, </w:t>
      </w:r>
      <w:r w:rsidR="00DC3FBC">
        <w:rPr>
          <w:rFonts w:asciiTheme="minorHAnsi" w:hAnsiTheme="minorHAnsi"/>
          <w:b/>
          <w:color w:val="000000"/>
          <w:sz w:val="20"/>
          <w:szCs w:val="20"/>
        </w:rPr>
        <w:t>cycle ways</w:t>
      </w:r>
      <w:r w:rsidR="00312060">
        <w:rPr>
          <w:rFonts w:asciiTheme="minorHAnsi" w:hAnsiTheme="minorHAnsi"/>
          <w:b/>
          <w:color w:val="000000"/>
          <w:sz w:val="20"/>
          <w:szCs w:val="20"/>
        </w:rPr>
        <w:t xml:space="preserve"> and footpaths</w:t>
      </w:r>
      <w:r>
        <w:rPr>
          <w:rFonts w:asciiTheme="minorHAnsi" w:hAnsiTheme="minorHAnsi"/>
          <w:b/>
          <w:color w:val="000000"/>
          <w:sz w:val="20"/>
          <w:szCs w:val="20"/>
        </w:rPr>
        <w:t>.</w:t>
      </w:r>
      <w:r w:rsidR="00A43393">
        <w:rPr>
          <w:rFonts w:asciiTheme="minorHAnsi" w:hAnsiTheme="minorHAnsi"/>
          <w:b/>
          <w:color w:val="000000"/>
          <w:sz w:val="20"/>
          <w:szCs w:val="20"/>
        </w:rPr>
        <w:t xml:space="preserve">  </w:t>
      </w:r>
    </w:p>
    <w:p w:rsidR="007C5018" w:rsidRDefault="007C5018" w:rsidP="000F7F5F">
      <w:pPr>
        <w:pStyle w:val="ListParagraph"/>
        <w:spacing w:after="160" w:line="252" w:lineRule="auto"/>
        <w:contextualSpacing/>
        <w:rPr>
          <w:rFonts w:asciiTheme="minorHAnsi" w:hAnsiTheme="minorHAnsi"/>
          <w:sz w:val="20"/>
          <w:szCs w:val="20"/>
        </w:rPr>
      </w:pPr>
    </w:p>
    <w:p w:rsidR="00DA493E" w:rsidRPr="00650297" w:rsidRDefault="00DA493E" w:rsidP="000F7F5F">
      <w:pPr>
        <w:pStyle w:val="ListParagraph"/>
        <w:spacing w:after="160" w:line="252" w:lineRule="auto"/>
        <w:contextualSpacing/>
        <w:rPr>
          <w:rFonts w:asciiTheme="minorHAnsi" w:hAnsiTheme="minorHAnsi"/>
          <w:sz w:val="20"/>
          <w:szCs w:val="20"/>
        </w:rPr>
      </w:pPr>
    </w:p>
    <w:p w:rsidR="006B12FC" w:rsidRPr="006B12FC" w:rsidRDefault="00A33367" w:rsidP="00E9462F">
      <w:pPr>
        <w:pStyle w:val="ListParagraph"/>
        <w:numPr>
          <w:ilvl w:val="0"/>
          <w:numId w:val="1"/>
        </w:numPr>
        <w:shd w:val="clear" w:color="auto" w:fill="FFFFFF"/>
        <w:spacing w:after="160" w:line="252" w:lineRule="auto"/>
        <w:contextualSpacing/>
        <w:rPr>
          <w:rFonts w:asciiTheme="minorHAnsi" w:eastAsia="Times New Roman" w:hAnsiTheme="minorHAnsi" w:cs="Segoe UI"/>
          <w:color w:val="000000"/>
          <w:sz w:val="20"/>
          <w:szCs w:val="20"/>
        </w:rPr>
      </w:pPr>
      <w:r w:rsidRPr="006B12FC">
        <w:rPr>
          <w:rFonts w:asciiTheme="minorHAnsi" w:hAnsiTheme="minorHAnsi"/>
          <w:sz w:val="20"/>
          <w:szCs w:val="20"/>
        </w:rPr>
        <w:t>As has been</w:t>
      </w:r>
      <w:r w:rsidR="002E4927" w:rsidRPr="006B12FC">
        <w:rPr>
          <w:rFonts w:asciiTheme="minorHAnsi" w:hAnsiTheme="minorHAnsi"/>
          <w:sz w:val="20"/>
          <w:szCs w:val="20"/>
        </w:rPr>
        <w:t xml:space="preserve"> identified</w:t>
      </w:r>
      <w:r w:rsidR="006B12FC" w:rsidRPr="006B12FC">
        <w:rPr>
          <w:rFonts w:asciiTheme="minorHAnsi" w:hAnsiTheme="minorHAnsi"/>
          <w:sz w:val="20"/>
          <w:szCs w:val="20"/>
        </w:rPr>
        <w:t xml:space="preserve"> previously</w:t>
      </w:r>
      <w:r w:rsidR="002E4927" w:rsidRPr="006B12FC">
        <w:rPr>
          <w:rFonts w:asciiTheme="minorHAnsi" w:hAnsiTheme="minorHAnsi"/>
          <w:sz w:val="20"/>
          <w:szCs w:val="20"/>
        </w:rPr>
        <w:t>, the flood risk in South Marston is significant</w:t>
      </w:r>
      <w:r w:rsidR="006B12FC">
        <w:rPr>
          <w:rFonts w:asciiTheme="minorHAnsi" w:hAnsiTheme="minorHAnsi"/>
          <w:sz w:val="20"/>
          <w:szCs w:val="20"/>
        </w:rPr>
        <w:t>.  As I</w:t>
      </w:r>
      <w:r w:rsidR="006B12FC" w:rsidRPr="006B12FC">
        <w:rPr>
          <w:rFonts w:asciiTheme="minorHAnsi" w:hAnsiTheme="minorHAnsi"/>
          <w:sz w:val="20"/>
          <w:szCs w:val="20"/>
        </w:rPr>
        <w:t xml:space="preserve"> understand it, </w:t>
      </w:r>
      <w:r w:rsidR="006B12FC">
        <w:rPr>
          <w:rFonts w:asciiTheme="minorHAnsi" w:hAnsiTheme="minorHAnsi"/>
          <w:sz w:val="20"/>
          <w:szCs w:val="20"/>
        </w:rPr>
        <w:t>t</w:t>
      </w:r>
      <w:r w:rsidR="006B12FC" w:rsidRPr="006B12FC">
        <w:rPr>
          <w:rFonts w:asciiTheme="minorHAnsi" w:eastAsia="Times New Roman" w:hAnsiTheme="minorHAnsi" w:cs="Segoe UI"/>
          <w:bCs/>
          <w:color w:val="000000"/>
          <w:sz w:val="20"/>
          <w:szCs w:val="20"/>
        </w:rPr>
        <w:t xml:space="preserve">he situation to mitigate flooding is that land will be allocated to create Sustainable </w:t>
      </w:r>
      <w:r w:rsidR="006B12FC">
        <w:rPr>
          <w:rFonts w:asciiTheme="minorHAnsi" w:eastAsia="Times New Roman" w:hAnsiTheme="minorHAnsi" w:cs="Segoe UI"/>
          <w:bCs/>
          <w:color w:val="000000"/>
          <w:sz w:val="20"/>
          <w:szCs w:val="20"/>
        </w:rPr>
        <w:t>Urban Drainage systems (SUDs).  I believe the</w:t>
      </w:r>
      <w:r w:rsidR="006B12FC" w:rsidRPr="006B12FC">
        <w:rPr>
          <w:rFonts w:asciiTheme="minorHAnsi" w:eastAsia="Times New Roman" w:hAnsiTheme="minorHAnsi" w:cs="Segoe UI"/>
          <w:bCs/>
          <w:color w:val="000000"/>
          <w:sz w:val="20"/>
          <w:szCs w:val="20"/>
        </w:rPr>
        <w:t xml:space="preserve"> rule is that an application must not increase the rate of flow or amount of flow off the development site onto someone else’s land.</w:t>
      </w:r>
    </w:p>
    <w:p w:rsidR="006B12FC" w:rsidRPr="006B12FC" w:rsidRDefault="006B12FC" w:rsidP="006B12FC">
      <w:pPr>
        <w:pStyle w:val="ListParagraph"/>
        <w:shd w:val="clear" w:color="auto" w:fill="FFFFFF"/>
        <w:rPr>
          <w:rFonts w:asciiTheme="minorHAnsi" w:eastAsia="Times New Roman" w:hAnsiTheme="minorHAnsi" w:cs="Segoe UI"/>
          <w:color w:val="000000"/>
          <w:sz w:val="20"/>
          <w:szCs w:val="20"/>
        </w:rPr>
      </w:pPr>
    </w:p>
    <w:p w:rsidR="006B12FC" w:rsidRPr="006B12FC" w:rsidRDefault="006B12FC" w:rsidP="006B12FC">
      <w:pPr>
        <w:pStyle w:val="ListParagraph"/>
        <w:shd w:val="clear" w:color="auto" w:fill="FFFFFF"/>
        <w:rPr>
          <w:rFonts w:asciiTheme="minorHAnsi" w:eastAsia="Times New Roman" w:hAnsiTheme="minorHAnsi" w:cs="Segoe UI"/>
          <w:color w:val="000000"/>
          <w:sz w:val="20"/>
          <w:szCs w:val="20"/>
        </w:rPr>
      </w:pPr>
      <w:r w:rsidRPr="006B12FC">
        <w:rPr>
          <w:rFonts w:asciiTheme="minorHAnsi" w:eastAsia="Times New Roman" w:hAnsiTheme="minorHAnsi" w:cs="Segoe UI"/>
          <w:bCs/>
          <w:color w:val="000000"/>
          <w:sz w:val="20"/>
          <w:szCs w:val="20"/>
        </w:rPr>
        <w:t xml:space="preserve">Whilst </w:t>
      </w:r>
      <w:r>
        <w:rPr>
          <w:rFonts w:asciiTheme="minorHAnsi" w:eastAsia="Times New Roman" w:hAnsiTheme="minorHAnsi" w:cs="Segoe UI"/>
          <w:bCs/>
          <w:color w:val="000000"/>
          <w:sz w:val="20"/>
          <w:szCs w:val="20"/>
        </w:rPr>
        <w:t xml:space="preserve">it appears </w:t>
      </w:r>
      <w:r w:rsidRPr="006B12FC">
        <w:rPr>
          <w:rFonts w:asciiTheme="minorHAnsi" w:eastAsia="Times New Roman" w:hAnsiTheme="minorHAnsi" w:cs="Segoe UI"/>
          <w:bCs/>
          <w:color w:val="000000"/>
          <w:sz w:val="20"/>
          <w:szCs w:val="20"/>
        </w:rPr>
        <w:t>the developers have appropriately identified the need for surface water drainage measures, they seem to have concentrated on the drainage channel from the back of Manor Park, across the bridleway to Red House and then down to the Carpenters Arms, where it will be held in a basin on the west side of the road to control its flow ‘off site’ to the east.  Unfortunately, there are other ‘off-site’ areas in the middle of the proposed development, and these seem to have received little consideration.  </w:t>
      </w:r>
    </w:p>
    <w:p w:rsidR="006B12FC" w:rsidRPr="006B12FC" w:rsidRDefault="006B12FC" w:rsidP="006B12FC">
      <w:pPr>
        <w:shd w:val="clear" w:color="auto" w:fill="FFFFFF"/>
        <w:rPr>
          <w:rFonts w:asciiTheme="minorHAnsi" w:eastAsia="Times New Roman" w:hAnsiTheme="minorHAnsi" w:cs="Segoe UI"/>
          <w:color w:val="000000"/>
          <w:sz w:val="20"/>
          <w:szCs w:val="20"/>
        </w:rPr>
      </w:pPr>
    </w:p>
    <w:p w:rsidR="006B12FC" w:rsidRPr="006B12FC" w:rsidRDefault="006B12FC" w:rsidP="006B12FC">
      <w:pPr>
        <w:pStyle w:val="ListParagraph"/>
        <w:shd w:val="clear" w:color="auto" w:fill="FFFFFF"/>
        <w:rPr>
          <w:rFonts w:asciiTheme="minorHAnsi" w:eastAsia="Times New Roman" w:hAnsiTheme="minorHAnsi" w:cs="Segoe UI"/>
          <w:color w:val="000000"/>
          <w:sz w:val="20"/>
          <w:szCs w:val="20"/>
        </w:rPr>
      </w:pPr>
      <w:r>
        <w:rPr>
          <w:rFonts w:asciiTheme="minorHAnsi" w:eastAsia="Times New Roman" w:hAnsiTheme="minorHAnsi" w:cs="Segoe UI"/>
          <w:bCs/>
          <w:color w:val="000000"/>
          <w:sz w:val="20"/>
          <w:szCs w:val="20"/>
        </w:rPr>
        <w:t>In particular</w:t>
      </w:r>
      <w:r w:rsidRPr="006B12FC">
        <w:rPr>
          <w:rFonts w:asciiTheme="minorHAnsi" w:eastAsia="Times New Roman" w:hAnsiTheme="minorHAnsi" w:cs="Segoe UI"/>
          <w:bCs/>
          <w:color w:val="000000"/>
          <w:sz w:val="20"/>
          <w:szCs w:val="20"/>
        </w:rPr>
        <w:t xml:space="preserve"> the development area behind Thornhill Industrial Estate, including the road access to the </w:t>
      </w:r>
      <w:r>
        <w:rPr>
          <w:rFonts w:asciiTheme="minorHAnsi" w:eastAsia="Times New Roman" w:hAnsiTheme="minorHAnsi" w:cs="Segoe UI"/>
          <w:bCs/>
          <w:color w:val="000000"/>
          <w:sz w:val="20"/>
          <w:szCs w:val="20"/>
        </w:rPr>
        <w:t>south, means that relevant off-</w:t>
      </w:r>
      <w:r w:rsidRPr="006B12FC">
        <w:rPr>
          <w:rFonts w:asciiTheme="minorHAnsi" w:eastAsia="Times New Roman" w:hAnsiTheme="minorHAnsi" w:cs="Segoe UI"/>
          <w:bCs/>
          <w:color w:val="000000"/>
          <w:sz w:val="20"/>
          <w:szCs w:val="20"/>
        </w:rPr>
        <w:t>site areas in line to t</w:t>
      </w:r>
      <w:r>
        <w:rPr>
          <w:rFonts w:asciiTheme="minorHAnsi" w:eastAsia="Times New Roman" w:hAnsiTheme="minorHAnsi" w:cs="Segoe UI"/>
          <w:bCs/>
          <w:color w:val="000000"/>
          <w:sz w:val="20"/>
          <w:szCs w:val="20"/>
        </w:rPr>
        <w:t>ake increased surface water run-</w:t>
      </w:r>
      <w:r w:rsidRPr="006B12FC">
        <w:rPr>
          <w:rFonts w:asciiTheme="minorHAnsi" w:eastAsia="Times New Roman" w:hAnsiTheme="minorHAnsi" w:cs="Segoe UI"/>
          <w:bCs/>
          <w:color w:val="000000"/>
          <w:sz w:val="20"/>
          <w:szCs w:val="20"/>
        </w:rPr>
        <w:t>off will exist at the Industrial Estate, Ash Gardens, Manor Park,  Manor Farmhouse, Manor Farmyard, Southview Cottages and the Bridleway itself.   There appears to be little in the documents that acknowledge that relevant measures will be necessary to protect these parcels of land from increased out-flow.  None of the photos used in the report cover these areas.  They have ignored the surface water flooding on the bridleway at Manor Farm which is identified on the Environment Agency Surface Water Flood map, as well as other areas of natural flow across their development site such as flooding at South Marston Farm</w:t>
      </w:r>
    </w:p>
    <w:p w:rsidR="006B12FC" w:rsidRDefault="006B12FC" w:rsidP="006B12FC">
      <w:pPr>
        <w:pStyle w:val="ListParagraph"/>
        <w:shd w:val="clear" w:color="auto" w:fill="FFFFFF"/>
        <w:rPr>
          <w:rFonts w:asciiTheme="minorHAnsi" w:eastAsia="Times New Roman" w:hAnsiTheme="minorHAnsi" w:cs="Segoe UI"/>
          <w:bCs/>
          <w:color w:val="000000"/>
          <w:sz w:val="20"/>
          <w:szCs w:val="20"/>
        </w:rPr>
      </w:pPr>
    </w:p>
    <w:p w:rsidR="006B12FC" w:rsidRDefault="003C61C0" w:rsidP="006B12FC">
      <w:pPr>
        <w:pStyle w:val="ListParagraph"/>
        <w:shd w:val="clear" w:color="auto" w:fill="FFFFFF"/>
        <w:rPr>
          <w:rFonts w:asciiTheme="minorHAnsi" w:eastAsia="Times New Roman" w:hAnsiTheme="minorHAnsi" w:cs="Segoe UI"/>
          <w:bCs/>
          <w:color w:val="000000"/>
          <w:sz w:val="20"/>
          <w:szCs w:val="20"/>
        </w:rPr>
      </w:pPr>
      <w:r>
        <w:rPr>
          <w:rFonts w:asciiTheme="minorHAnsi" w:eastAsia="Times New Roman" w:hAnsiTheme="minorHAnsi" w:cs="Segoe UI"/>
          <w:bCs/>
          <w:color w:val="000000"/>
          <w:sz w:val="20"/>
          <w:szCs w:val="20"/>
        </w:rPr>
        <w:t>This is extremely concerning.  Additionally, it has also been raised by Thames Water that the current water network for the supply of clean water and the removal of waste water and sewage is insufficient to meet the needs of the new development, and would need substantial investment to ensure a workable, fit-for-purpose system.</w:t>
      </w:r>
    </w:p>
    <w:p w:rsidR="006B12FC" w:rsidRPr="003C61C0" w:rsidRDefault="006B12FC" w:rsidP="003C61C0">
      <w:pPr>
        <w:spacing w:after="160" w:line="252" w:lineRule="auto"/>
        <w:contextualSpacing/>
        <w:rPr>
          <w:rFonts w:asciiTheme="minorHAnsi" w:hAnsiTheme="minorHAnsi"/>
          <w:sz w:val="20"/>
          <w:szCs w:val="20"/>
        </w:rPr>
      </w:pPr>
    </w:p>
    <w:p w:rsidR="005D02DC" w:rsidRDefault="003C61C0" w:rsidP="005D02DC">
      <w:pPr>
        <w:pStyle w:val="ListParagraph"/>
        <w:numPr>
          <w:ilvl w:val="0"/>
          <w:numId w:val="1"/>
        </w:numPr>
        <w:spacing w:after="160" w:line="252" w:lineRule="auto"/>
        <w:contextualSpacing/>
        <w:rPr>
          <w:rFonts w:asciiTheme="minorHAnsi" w:hAnsiTheme="minorHAnsi"/>
          <w:sz w:val="20"/>
          <w:szCs w:val="20"/>
        </w:rPr>
      </w:pPr>
      <w:r>
        <w:rPr>
          <w:rFonts w:asciiTheme="minorHAnsi" w:hAnsiTheme="minorHAnsi"/>
          <w:sz w:val="20"/>
          <w:szCs w:val="20"/>
        </w:rPr>
        <w:t>It appears that an alternative site for the village school is shown by the developers.  This appears to be a far more sensible site than the proposed plan that shows</w:t>
      </w:r>
      <w:r w:rsidR="00D45DBC">
        <w:rPr>
          <w:rFonts w:asciiTheme="minorHAnsi" w:hAnsiTheme="minorHAnsi"/>
          <w:sz w:val="20"/>
          <w:szCs w:val="20"/>
        </w:rPr>
        <w:t xml:space="preserve"> the current village primary school will be expanded on its existing site into the village recreation ground.  This has never been put to the village, and we are very surprised that this has already been agreed, seemingly as a ‘done deal’.  Given the current traffic issues within the village, especially with those at Pound Corner, the decision to expand the school on its current site</w:t>
      </w:r>
      <w:r w:rsidR="00195E75">
        <w:rPr>
          <w:rFonts w:asciiTheme="minorHAnsi" w:hAnsiTheme="minorHAnsi"/>
          <w:sz w:val="20"/>
          <w:szCs w:val="20"/>
        </w:rPr>
        <w:t xml:space="preserve"> is completely illogical and will simply exacerbate the existing traffic problems, let alone the impact it will have when the development has been completed.</w:t>
      </w:r>
    </w:p>
    <w:p w:rsidR="005D02DC" w:rsidRDefault="005D02DC" w:rsidP="005D02DC">
      <w:pPr>
        <w:pStyle w:val="ListParagraph"/>
        <w:spacing w:after="160" w:line="252" w:lineRule="auto"/>
        <w:contextualSpacing/>
        <w:rPr>
          <w:rFonts w:asciiTheme="minorHAnsi" w:hAnsiTheme="minorHAnsi"/>
          <w:sz w:val="20"/>
          <w:szCs w:val="20"/>
        </w:rPr>
      </w:pPr>
    </w:p>
    <w:p w:rsidR="00D45DBC" w:rsidRPr="005D02DC" w:rsidRDefault="005D02DC" w:rsidP="001C6632">
      <w:pPr>
        <w:pStyle w:val="ListParagraph"/>
        <w:numPr>
          <w:ilvl w:val="0"/>
          <w:numId w:val="1"/>
        </w:numPr>
        <w:spacing w:after="160" w:line="252" w:lineRule="auto"/>
        <w:contextualSpacing/>
        <w:rPr>
          <w:rFonts w:asciiTheme="minorHAnsi" w:hAnsiTheme="minorHAnsi"/>
          <w:sz w:val="20"/>
          <w:szCs w:val="20"/>
        </w:rPr>
      </w:pPr>
      <w:r w:rsidRPr="005D02DC">
        <w:rPr>
          <w:rFonts w:asciiTheme="minorHAnsi" w:hAnsiTheme="minorHAnsi"/>
          <w:sz w:val="20"/>
          <w:szCs w:val="20"/>
        </w:rPr>
        <w:t xml:space="preserve">Medical care – I am particularly concerned that there appears to be no provision in any of the planning documents for additional capacity at the Great Western Hospital.  The surge in population that the eastern villages’ development will bring (on top of existing expansion in other parts of the Borough) will place an impossible burden on the facilities of </w:t>
      </w:r>
      <w:r>
        <w:rPr>
          <w:rFonts w:asciiTheme="minorHAnsi" w:hAnsiTheme="minorHAnsi"/>
          <w:sz w:val="20"/>
          <w:szCs w:val="20"/>
        </w:rPr>
        <w:t>the existing hospital.  I cannot believe that this has yet to be considered and planned and seek reassurance as to the steps that are to be taken.</w:t>
      </w:r>
      <w:bookmarkStart w:id="0" w:name="_GoBack"/>
      <w:bookmarkEnd w:id="0"/>
    </w:p>
    <w:p w:rsidR="00CF28D5" w:rsidRDefault="00E652AC" w:rsidP="00CF28D5">
      <w:pPr>
        <w:spacing w:after="160" w:line="252" w:lineRule="auto"/>
        <w:contextualSpacing/>
        <w:rPr>
          <w:rFonts w:asciiTheme="minorHAnsi" w:hAnsiTheme="minorHAnsi"/>
          <w:sz w:val="20"/>
          <w:szCs w:val="20"/>
        </w:rPr>
      </w:pPr>
      <w:r>
        <w:rPr>
          <w:rFonts w:asciiTheme="minorHAnsi" w:hAnsiTheme="minorHAnsi"/>
          <w:sz w:val="20"/>
          <w:szCs w:val="20"/>
        </w:rPr>
        <w:t>Unfortunately</w:t>
      </w:r>
      <w:r w:rsidR="003C61C0">
        <w:rPr>
          <w:rFonts w:asciiTheme="minorHAnsi" w:hAnsiTheme="minorHAnsi"/>
          <w:sz w:val="20"/>
          <w:szCs w:val="20"/>
        </w:rPr>
        <w:t xml:space="preserve">, </w:t>
      </w:r>
      <w:r>
        <w:rPr>
          <w:rFonts w:asciiTheme="minorHAnsi" w:hAnsiTheme="minorHAnsi"/>
          <w:sz w:val="20"/>
          <w:szCs w:val="20"/>
        </w:rPr>
        <w:t xml:space="preserve">nothing </w:t>
      </w:r>
      <w:r w:rsidR="003C61C0">
        <w:rPr>
          <w:rFonts w:asciiTheme="minorHAnsi" w:hAnsiTheme="minorHAnsi"/>
          <w:sz w:val="20"/>
          <w:szCs w:val="20"/>
        </w:rPr>
        <w:t>in the current proposal a</w:t>
      </w:r>
      <w:r>
        <w:rPr>
          <w:rFonts w:asciiTheme="minorHAnsi" w:hAnsiTheme="minorHAnsi"/>
          <w:sz w:val="20"/>
          <w:szCs w:val="20"/>
        </w:rPr>
        <w:t>lleviate</w:t>
      </w:r>
      <w:r w:rsidR="003C61C0">
        <w:rPr>
          <w:rFonts w:asciiTheme="minorHAnsi" w:hAnsiTheme="minorHAnsi"/>
          <w:sz w:val="20"/>
          <w:szCs w:val="20"/>
        </w:rPr>
        <w:t>s</w:t>
      </w:r>
      <w:r>
        <w:rPr>
          <w:rFonts w:asciiTheme="minorHAnsi" w:hAnsiTheme="minorHAnsi"/>
          <w:sz w:val="20"/>
          <w:szCs w:val="20"/>
        </w:rPr>
        <w:t xml:space="preserve"> any of our fears, especially about the substan</w:t>
      </w:r>
      <w:r w:rsidR="003C61C0">
        <w:rPr>
          <w:rFonts w:asciiTheme="minorHAnsi" w:hAnsiTheme="minorHAnsi"/>
          <w:sz w:val="20"/>
          <w:szCs w:val="20"/>
        </w:rPr>
        <w:t>tial traffic issues and infrastructure proposals and would request that these be addressed before any further action is taken on this application.</w:t>
      </w:r>
    </w:p>
    <w:p w:rsidR="00E652AC" w:rsidRDefault="00E652AC" w:rsidP="00CF28D5">
      <w:pPr>
        <w:spacing w:after="160" w:line="252" w:lineRule="auto"/>
        <w:contextualSpacing/>
        <w:rPr>
          <w:rFonts w:asciiTheme="minorHAnsi" w:hAnsiTheme="minorHAnsi"/>
          <w:sz w:val="20"/>
          <w:szCs w:val="20"/>
        </w:rPr>
      </w:pPr>
    </w:p>
    <w:p w:rsidR="00DA493E" w:rsidRDefault="00DA493E">
      <w:pPr>
        <w:rPr>
          <w:rFonts w:asciiTheme="minorHAnsi" w:hAnsiTheme="minorHAnsi"/>
          <w:sz w:val="20"/>
          <w:szCs w:val="20"/>
        </w:rPr>
      </w:pPr>
      <w:r>
        <w:rPr>
          <w:rFonts w:asciiTheme="minorHAnsi" w:hAnsiTheme="minorHAnsi"/>
          <w:sz w:val="20"/>
          <w:szCs w:val="20"/>
        </w:rPr>
        <w:t>Yours faithfully</w:t>
      </w:r>
    </w:p>
    <w:p w:rsidR="00DA493E" w:rsidRDefault="00DA493E">
      <w:pPr>
        <w:rPr>
          <w:rFonts w:asciiTheme="minorHAnsi" w:hAnsiTheme="minorHAnsi"/>
          <w:sz w:val="20"/>
          <w:szCs w:val="20"/>
        </w:rPr>
      </w:pPr>
    </w:p>
    <w:p w:rsidR="00C211D4" w:rsidRDefault="00C211D4">
      <w:pPr>
        <w:rPr>
          <w:rFonts w:asciiTheme="minorHAnsi" w:hAnsiTheme="minorHAnsi"/>
          <w:sz w:val="20"/>
          <w:szCs w:val="20"/>
        </w:rPr>
      </w:pPr>
    </w:p>
    <w:p w:rsidR="00C211D4" w:rsidRDefault="00C211D4">
      <w:pPr>
        <w:rPr>
          <w:rFonts w:asciiTheme="minorHAnsi" w:hAnsiTheme="minorHAnsi"/>
          <w:sz w:val="20"/>
          <w:szCs w:val="20"/>
        </w:rPr>
      </w:pPr>
    </w:p>
    <w:p w:rsidR="00DA493E" w:rsidRPr="00DC3FBC" w:rsidRDefault="00DA493E">
      <w:pPr>
        <w:rPr>
          <w:rFonts w:asciiTheme="minorHAnsi" w:hAnsiTheme="minorHAnsi"/>
          <w:b/>
          <w:sz w:val="20"/>
          <w:szCs w:val="20"/>
          <w:u w:val="single"/>
        </w:rPr>
      </w:pPr>
      <w:r w:rsidRPr="00DC3FBC">
        <w:rPr>
          <w:rFonts w:asciiTheme="minorHAnsi" w:hAnsiTheme="minorHAnsi"/>
          <w:b/>
          <w:sz w:val="20"/>
          <w:szCs w:val="20"/>
          <w:u w:val="single"/>
        </w:rPr>
        <w:t>Amanda Burchell</w:t>
      </w:r>
    </w:p>
    <w:p w:rsidR="00DA493E" w:rsidRDefault="00DA493E">
      <w:pPr>
        <w:rPr>
          <w:rFonts w:asciiTheme="minorHAnsi" w:hAnsiTheme="minorHAnsi"/>
          <w:sz w:val="20"/>
          <w:szCs w:val="20"/>
        </w:rPr>
      </w:pPr>
    </w:p>
    <w:p w:rsidR="00DA493E" w:rsidRPr="00650297" w:rsidRDefault="00DA493E">
      <w:pPr>
        <w:rPr>
          <w:rFonts w:asciiTheme="minorHAnsi" w:hAnsiTheme="minorHAnsi"/>
          <w:sz w:val="20"/>
          <w:szCs w:val="20"/>
        </w:rPr>
      </w:pPr>
    </w:p>
    <w:sectPr w:rsidR="00DA493E" w:rsidRPr="00650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57E19"/>
    <w:multiLevelType w:val="hybridMultilevel"/>
    <w:tmpl w:val="776CD66A"/>
    <w:lvl w:ilvl="0" w:tplc="E74866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7211992"/>
    <w:multiLevelType w:val="hybridMultilevel"/>
    <w:tmpl w:val="7FC05BE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1F7"/>
    <w:rsid w:val="000B3982"/>
    <w:rsid w:val="000F6497"/>
    <w:rsid w:val="000F7F5F"/>
    <w:rsid w:val="00110AAB"/>
    <w:rsid w:val="00195E75"/>
    <w:rsid w:val="001A567C"/>
    <w:rsid w:val="002170B6"/>
    <w:rsid w:val="002208C7"/>
    <w:rsid w:val="00235ED2"/>
    <w:rsid w:val="0028044B"/>
    <w:rsid w:val="002864A2"/>
    <w:rsid w:val="002E4927"/>
    <w:rsid w:val="003118A0"/>
    <w:rsid w:val="00312060"/>
    <w:rsid w:val="003C61C0"/>
    <w:rsid w:val="004C3B41"/>
    <w:rsid w:val="005C2D5D"/>
    <w:rsid w:val="005D02DC"/>
    <w:rsid w:val="00650297"/>
    <w:rsid w:val="006B12FC"/>
    <w:rsid w:val="006B249A"/>
    <w:rsid w:val="006B30A9"/>
    <w:rsid w:val="00700CC7"/>
    <w:rsid w:val="00732276"/>
    <w:rsid w:val="007C5018"/>
    <w:rsid w:val="0085288E"/>
    <w:rsid w:val="00885093"/>
    <w:rsid w:val="00A33367"/>
    <w:rsid w:val="00A34454"/>
    <w:rsid w:val="00A43393"/>
    <w:rsid w:val="00A47022"/>
    <w:rsid w:val="00A5791C"/>
    <w:rsid w:val="00AA1E3C"/>
    <w:rsid w:val="00AD1CA3"/>
    <w:rsid w:val="00B87666"/>
    <w:rsid w:val="00BB7BDA"/>
    <w:rsid w:val="00BD2F12"/>
    <w:rsid w:val="00C211D4"/>
    <w:rsid w:val="00CB0109"/>
    <w:rsid w:val="00CB40B0"/>
    <w:rsid w:val="00CE1F42"/>
    <w:rsid w:val="00CF28D5"/>
    <w:rsid w:val="00D251F7"/>
    <w:rsid w:val="00D27D0A"/>
    <w:rsid w:val="00D45DBC"/>
    <w:rsid w:val="00DA0DE5"/>
    <w:rsid w:val="00DA493E"/>
    <w:rsid w:val="00DA4F0E"/>
    <w:rsid w:val="00DC3FBC"/>
    <w:rsid w:val="00E652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409AF0-CE10-4C29-893D-057C40B4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1F7"/>
    <w:pPr>
      <w:spacing w:after="0" w:line="240" w:lineRule="auto"/>
    </w:pPr>
    <w:rPr>
      <w:rFonts w:ascii="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1F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253021">
      <w:bodyDiv w:val="1"/>
      <w:marLeft w:val="0"/>
      <w:marRight w:val="0"/>
      <w:marTop w:val="0"/>
      <w:marBottom w:val="0"/>
      <w:divBdr>
        <w:top w:val="none" w:sz="0" w:space="0" w:color="auto"/>
        <w:left w:val="none" w:sz="0" w:space="0" w:color="auto"/>
        <w:bottom w:val="none" w:sz="0" w:space="0" w:color="auto"/>
        <w:right w:val="none" w:sz="0" w:space="0" w:color="auto"/>
      </w:divBdr>
    </w:div>
    <w:div w:id="109786034">
      <w:bodyDiv w:val="1"/>
      <w:marLeft w:val="0"/>
      <w:marRight w:val="0"/>
      <w:marTop w:val="0"/>
      <w:marBottom w:val="0"/>
      <w:divBdr>
        <w:top w:val="none" w:sz="0" w:space="0" w:color="auto"/>
        <w:left w:val="none" w:sz="0" w:space="0" w:color="auto"/>
        <w:bottom w:val="none" w:sz="0" w:space="0" w:color="auto"/>
        <w:right w:val="none" w:sz="0" w:space="0" w:color="auto"/>
      </w:divBdr>
    </w:div>
    <w:div w:id="152937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Burchell</dc:creator>
  <cp:keywords/>
  <dc:description/>
  <cp:lastModifiedBy>Amanda Burchell</cp:lastModifiedBy>
  <cp:revision>4</cp:revision>
  <dcterms:created xsi:type="dcterms:W3CDTF">2016-06-10T15:16:00Z</dcterms:created>
  <dcterms:modified xsi:type="dcterms:W3CDTF">2016-06-10T15:24:00Z</dcterms:modified>
</cp:coreProperties>
</file>