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E7D" w:rsidRDefault="007B43BF">
      <w:pPr>
        <w:pStyle w:val="Title"/>
        <w:contextualSpacing w:val="0"/>
      </w:pPr>
      <w:bookmarkStart w:id="0" w:name="_8rw14jldijqp" w:colFirst="0" w:colLast="0"/>
      <w:bookmarkEnd w:id="0"/>
      <w:r>
        <w:t>MATH1324 Introduction to Statistics</w:t>
      </w:r>
    </w:p>
    <w:p w:rsidR="00D21E7D" w:rsidRDefault="004146C5">
      <w:pPr>
        <w:pStyle w:val="Title"/>
        <w:contextualSpacing w:val="0"/>
      </w:pPr>
      <w:bookmarkStart w:id="1" w:name="_s01mmnmqi6x1" w:colFirst="0" w:colLast="0"/>
      <w:bookmarkEnd w:id="1"/>
      <w:r>
        <w:t>Assignment 3</w:t>
      </w:r>
    </w:p>
    <w:p w:rsidR="00D21E7D" w:rsidRDefault="00D21E7D"/>
    <w:p w:rsidR="00D21E7D" w:rsidRDefault="007B43BF">
      <w:pPr>
        <w:pStyle w:val="Subtitle"/>
        <w:contextualSpacing w:val="0"/>
      </w:pPr>
      <w:bookmarkStart w:id="2" w:name="_17b9yd8whup" w:colFirst="0" w:colLast="0"/>
      <w:bookmarkEnd w:id="2"/>
      <w:r>
        <w:t>Predicting Body Fat Percentage</w:t>
      </w:r>
    </w:p>
    <w:p w:rsidR="00D21E7D" w:rsidRDefault="007B43BF">
      <w:pPr>
        <w:pStyle w:val="Heading2"/>
        <w:contextualSpacing w:val="0"/>
      </w:pPr>
      <w:bookmarkStart w:id="3" w:name="_twwfnm81y5b8" w:colFirst="0" w:colLast="0"/>
      <w:bookmarkEnd w:id="3"/>
      <w:r>
        <w:t>Overview</w:t>
      </w:r>
      <w:r>
        <w:rPr>
          <w:noProof/>
          <w:lang w:val="en-AU" w:eastAsia="en-AU"/>
        </w:rPr>
        <w:drawing>
          <wp:anchor distT="114300" distB="114300" distL="114300" distR="114300" simplePos="0" relativeHeight="251658240" behindDoc="0" locked="0" layoutInCell="0" hidden="0" allowOverlap="1">
            <wp:simplePos x="0" y="0"/>
            <wp:positionH relativeFrom="margin">
              <wp:posOffset>3800475</wp:posOffset>
            </wp:positionH>
            <wp:positionV relativeFrom="paragraph">
              <wp:posOffset>76200</wp:posOffset>
            </wp:positionV>
            <wp:extent cx="2025650" cy="1519238"/>
            <wp:effectExtent l="0" t="0" r="0" b="0"/>
            <wp:wrapSquare wrapText="bothSides" distT="114300" distB="114300" distL="114300" distR="114300"/>
            <wp:docPr id="1" name="image01.jpg" descr="Weight, Weigh, Coloring"/>
            <wp:cNvGraphicFramePr/>
            <a:graphic xmlns:a="http://schemas.openxmlformats.org/drawingml/2006/main">
              <a:graphicData uri="http://schemas.openxmlformats.org/drawingml/2006/picture">
                <pic:pic xmlns:pic="http://schemas.openxmlformats.org/drawingml/2006/picture">
                  <pic:nvPicPr>
                    <pic:cNvPr id="0" name="image01.jpg" descr="Weight, Weigh, Coloring"/>
                    <pic:cNvPicPr preferRelativeResize="0"/>
                  </pic:nvPicPr>
                  <pic:blipFill>
                    <a:blip r:embed="rId6"/>
                    <a:srcRect/>
                    <a:stretch>
                      <a:fillRect/>
                    </a:stretch>
                  </pic:blipFill>
                  <pic:spPr>
                    <a:xfrm>
                      <a:off x="0" y="0"/>
                      <a:ext cx="2025650" cy="1519238"/>
                    </a:xfrm>
                    <a:prstGeom prst="rect">
                      <a:avLst/>
                    </a:prstGeom>
                    <a:ln/>
                  </pic:spPr>
                </pic:pic>
              </a:graphicData>
            </a:graphic>
          </wp:anchor>
        </w:drawing>
      </w:r>
    </w:p>
    <w:p w:rsidR="00D21E7D" w:rsidRDefault="007B43BF">
      <w:r>
        <w:t xml:space="preserve">The </w:t>
      </w:r>
      <w:proofErr w:type="gramStart"/>
      <w:r>
        <w:rPr>
          <w:rFonts w:ascii="Consolas" w:eastAsia="Consolas" w:hAnsi="Consolas" w:cs="Consolas"/>
        </w:rPr>
        <w:t>Body</w:t>
      </w:r>
      <w:r w:rsidR="005758E6">
        <w:rPr>
          <w:rFonts w:ascii="Consolas" w:eastAsia="Consolas" w:hAnsi="Consolas" w:cs="Consolas"/>
        </w:rPr>
        <w:t>(</w:t>
      </w:r>
      <w:proofErr w:type="gramEnd"/>
      <w:r w:rsidR="005758E6">
        <w:rPr>
          <w:rFonts w:ascii="Consolas" w:eastAsia="Consolas" w:hAnsi="Consolas" w:cs="Consolas"/>
        </w:rPr>
        <w:t>2)</w:t>
      </w:r>
      <w:r>
        <w:rPr>
          <w:rFonts w:ascii="Consolas" w:eastAsia="Consolas" w:hAnsi="Consolas" w:cs="Consolas"/>
        </w:rPr>
        <w:t>.csv</w:t>
      </w:r>
      <w:r w:rsidR="005E00EF">
        <w:t xml:space="preserve"> dataset is posted</w:t>
      </w:r>
      <w:r w:rsidR="005758E6">
        <w:t xml:space="preserve"> on</w:t>
      </w:r>
      <w:r>
        <w:t xml:space="preserve"> the </w:t>
      </w:r>
      <w:r w:rsidR="005E00EF">
        <w:t>Assignment 3 website.</w:t>
      </w:r>
      <w:r>
        <w:t xml:space="preserve"> </w:t>
      </w:r>
      <w:r w:rsidR="005E00EF">
        <w:t xml:space="preserve">It </w:t>
      </w:r>
      <w:r>
        <w:t>contains the percentage of body fat, age, weight, height, and ten body circumference measurements (e.g., abdomen) for a sample of 252 men</w:t>
      </w:r>
      <w:r w:rsidR="005E00EF">
        <w:t xml:space="preserve"> and women</w:t>
      </w:r>
      <w:r>
        <w:t xml:space="preserve">.  Body fat, as measured using the </w:t>
      </w:r>
      <w:proofErr w:type="spellStart"/>
      <w:r>
        <w:t>Brozek</w:t>
      </w:r>
      <w:proofErr w:type="spellEnd"/>
      <w:r>
        <w:t xml:space="preserve"> method, is estimated through a time consuming underwater weighing technique to measure a person's density. Investigators want to determine if a general, easy to determine, body circumference measurement could be used as a general indicator for body fat percentage. If so, the investigators want to establish a formula that can convert a body circumference measurement to a predicted body fat percentage and also understand how well this prediction will hold</w:t>
      </w:r>
      <w:r w:rsidR="004146C5">
        <w:t>.</w:t>
      </w:r>
      <w:r>
        <w:t xml:space="preserve"> (original source: </w:t>
      </w:r>
      <w:hyperlink r:id="rId7">
        <w:r>
          <w:rPr>
            <w:color w:val="1155CC"/>
            <w:u w:val="single"/>
          </w:rPr>
          <w:t>JSE-DA</w:t>
        </w:r>
      </w:hyperlink>
      <w:r>
        <w:t>). The variables are as follows:</w:t>
      </w:r>
    </w:p>
    <w:p w:rsidR="00D21E7D" w:rsidRDefault="00D21E7D"/>
    <w:p w:rsidR="00D21E7D" w:rsidRDefault="007B43BF">
      <w:r>
        <w:rPr>
          <w:b/>
        </w:rPr>
        <w:t>Variables</w:t>
      </w:r>
    </w:p>
    <w:p w:rsidR="00D21E7D" w:rsidRDefault="007B43BF">
      <w:pPr>
        <w:numPr>
          <w:ilvl w:val="0"/>
          <w:numId w:val="1"/>
        </w:numPr>
        <w:ind w:hanging="360"/>
        <w:contextualSpacing/>
      </w:pPr>
      <w:r>
        <w:rPr>
          <w:b/>
        </w:rPr>
        <w:t>Case</w:t>
      </w:r>
      <w:r>
        <w:t>: Case Number</w:t>
      </w:r>
    </w:p>
    <w:p w:rsidR="00D21E7D" w:rsidRDefault="007B43BF">
      <w:pPr>
        <w:numPr>
          <w:ilvl w:val="0"/>
          <w:numId w:val="1"/>
        </w:numPr>
        <w:ind w:hanging="360"/>
        <w:contextualSpacing/>
      </w:pPr>
      <w:proofErr w:type="spellStart"/>
      <w:r>
        <w:rPr>
          <w:b/>
        </w:rPr>
        <w:t>BFP_Brozek</w:t>
      </w:r>
      <w:proofErr w:type="spellEnd"/>
      <w:r>
        <w:t xml:space="preserve">: Percent body fat using </w:t>
      </w:r>
      <w:proofErr w:type="spellStart"/>
      <w:r>
        <w:t>Brozek's</w:t>
      </w:r>
      <w:proofErr w:type="spellEnd"/>
      <w:r>
        <w:t xml:space="preserve"> equation, 457/Density - 414.2</w:t>
      </w:r>
    </w:p>
    <w:p w:rsidR="00D21E7D" w:rsidRDefault="007B43BF">
      <w:pPr>
        <w:numPr>
          <w:ilvl w:val="0"/>
          <w:numId w:val="1"/>
        </w:numPr>
        <w:ind w:hanging="360"/>
        <w:contextualSpacing/>
      </w:pPr>
      <w:proofErr w:type="spellStart"/>
      <w:r>
        <w:rPr>
          <w:b/>
        </w:rPr>
        <w:t>BFP_Siri</w:t>
      </w:r>
      <w:proofErr w:type="spellEnd"/>
      <w:r>
        <w:t>: Percent body fat using Siri's equation, 495/Density - 450</w:t>
      </w:r>
    </w:p>
    <w:p w:rsidR="00D21E7D" w:rsidRDefault="007B43BF">
      <w:pPr>
        <w:numPr>
          <w:ilvl w:val="0"/>
          <w:numId w:val="1"/>
        </w:numPr>
        <w:ind w:hanging="360"/>
        <w:contextualSpacing/>
      </w:pPr>
      <w:r>
        <w:rPr>
          <w:b/>
        </w:rPr>
        <w:t>Density</w:t>
      </w:r>
      <w:r>
        <w:t>: Density (gm/cm</w:t>
      </w:r>
      <w:r>
        <w:rPr>
          <w:vertAlign w:val="superscript"/>
        </w:rPr>
        <w:t>3</w:t>
      </w:r>
      <w:r>
        <w:t>)</w:t>
      </w:r>
    </w:p>
    <w:p w:rsidR="00D21E7D" w:rsidRDefault="007B43BF">
      <w:pPr>
        <w:numPr>
          <w:ilvl w:val="0"/>
          <w:numId w:val="1"/>
        </w:numPr>
        <w:ind w:hanging="360"/>
        <w:contextualSpacing/>
      </w:pPr>
      <w:r>
        <w:rPr>
          <w:b/>
        </w:rPr>
        <w:t>Age</w:t>
      </w:r>
      <w:r>
        <w:t>: Age (</w:t>
      </w:r>
      <w:proofErr w:type="spellStart"/>
      <w:r>
        <w:t>yrs</w:t>
      </w:r>
      <w:proofErr w:type="spellEnd"/>
      <w:r>
        <w:t>)</w:t>
      </w:r>
    </w:p>
    <w:p w:rsidR="00D21E7D" w:rsidRDefault="007B43BF">
      <w:pPr>
        <w:numPr>
          <w:ilvl w:val="0"/>
          <w:numId w:val="1"/>
        </w:numPr>
        <w:ind w:hanging="360"/>
        <w:contextualSpacing/>
      </w:pPr>
      <w:r>
        <w:rPr>
          <w:b/>
        </w:rPr>
        <w:t>Weight</w:t>
      </w:r>
      <w:r>
        <w:t>: Weight (</w:t>
      </w:r>
      <w:proofErr w:type="spellStart"/>
      <w:r>
        <w:t>lbs</w:t>
      </w:r>
      <w:proofErr w:type="spellEnd"/>
      <w:r>
        <w:t>)</w:t>
      </w:r>
    </w:p>
    <w:p w:rsidR="00D21E7D" w:rsidRDefault="007B43BF">
      <w:pPr>
        <w:numPr>
          <w:ilvl w:val="0"/>
          <w:numId w:val="1"/>
        </w:numPr>
        <w:ind w:hanging="360"/>
        <w:contextualSpacing/>
      </w:pPr>
      <w:r>
        <w:rPr>
          <w:b/>
        </w:rPr>
        <w:t>Height</w:t>
      </w:r>
      <w:r>
        <w:t>: Height (inches)</w:t>
      </w:r>
    </w:p>
    <w:p w:rsidR="00D21E7D" w:rsidRDefault="007B43BF">
      <w:pPr>
        <w:numPr>
          <w:ilvl w:val="0"/>
          <w:numId w:val="1"/>
        </w:numPr>
        <w:ind w:hanging="360"/>
        <w:contextualSpacing/>
      </w:pPr>
      <w:proofErr w:type="spellStart"/>
      <w:r>
        <w:rPr>
          <w:b/>
        </w:rPr>
        <w:t>Adiposity_index</w:t>
      </w:r>
      <w:proofErr w:type="spellEnd"/>
      <w:r>
        <w:t>: Adiposity index = Weight/Height</w:t>
      </w:r>
      <w:r>
        <w:rPr>
          <w:vertAlign w:val="superscript"/>
        </w:rPr>
        <w:t>2</w:t>
      </w:r>
      <w:r>
        <w:t xml:space="preserve"> (kg/m</w:t>
      </w:r>
      <w:r>
        <w:rPr>
          <w:vertAlign w:val="superscript"/>
        </w:rPr>
        <w:t>2</w:t>
      </w:r>
      <w:r>
        <w:t>)</w:t>
      </w:r>
    </w:p>
    <w:p w:rsidR="00D21E7D" w:rsidRDefault="007B43BF">
      <w:pPr>
        <w:numPr>
          <w:ilvl w:val="0"/>
          <w:numId w:val="1"/>
        </w:numPr>
        <w:ind w:hanging="360"/>
        <w:contextualSpacing/>
      </w:pPr>
      <w:proofErr w:type="spellStart"/>
      <w:r>
        <w:rPr>
          <w:b/>
        </w:rPr>
        <w:t>Fat_free</w:t>
      </w:r>
      <w:proofErr w:type="spellEnd"/>
      <w:r>
        <w:t xml:space="preserve">: Fat Free Weight  = (1 - fraction of body fat) * Weight, using </w:t>
      </w:r>
      <w:proofErr w:type="spellStart"/>
      <w:r>
        <w:t>Brozek's</w:t>
      </w:r>
      <w:proofErr w:type="spellEnd"/>
      <w:r>
        <w:t xml:space="preserve"> formula (</w:t>
      </w:r>
      <w:proofErr w:type="spellStart"/>
      <w:r>
        <w:t>lbs</w:t>
      </w:r>
      <w:proofErr w:type="spellEnd"/>
      <w:r>
        <w:t>)</w:t>
      </w:r>
    </w:p>
    <w:p w:rsidR="00D21E7D" w:rsidRDefault="007B43BF">
      <w:pPr>
        <w:numPr>
          <w:ilvl w:val="0"/>
          <w:numId w:val="1"/>
        </w:numPr>
        <w:ind w:hanging="360"/>
        <w:contextualSpacing/>
      </w:pPr>
      <w:r>
        <w:rPr>
          <w:b/>
        </w:rPr>
        <w:t>Neck</w:t>
      </w:r>
      <w:r>
        <w:t>: Neck circumference (cm)</w:t>
      </w:r>
    </w:p>
    <w:p w:rsidR="00D21E7D" w:rsidRDefault="007B43BF">
      <w:pPr>
        <w:numPr>
          <w:ilvl w:val="0"/>
          <w:numId w:val="1"/>
        </w:numPr>
        <w:ind w:hanging="360"/>
        <w:contextualSpacing/>
      </w:pPr>
      <w:r>
        <w:rPr>
          <w:b/>
        </w:rPr>
        <w:t>Chest</w:t>
      </w:r>
      <w:r>
        <w:t>: Chest circumference (cm)</w:t>
      </w:r>
    </w:p>
    <w:p w:rsidR="00D21E7D" w:rsidRDefault="007B43BF">
      <w:pPr>
        <w:numPr>
          <w:ilvl w:val="0"/>
          <w:numId w:val="1"/>
        </w:numPr>
        <w:ind w:hanging="360"/>
        <w:contextualSpacing/>
      </w:pPr>
      <w:r>
        <w:rPr>
          <w:b/>
        </w:rPr>
        <w:t>Abdomen</w:t>
      </w:r>
      <w:r>
        <w:t>: Abdomen circumference (cm) "at the umbilicus and level with the iliac crest"</w:t>
      </w:r>
    </w:p>
    <w:p w:rsidR="00D21E7D" w:rsidRDefault="007B43BF">
      <w:pPr>
        <w:numPr>
          <w:ilvl w:val="0"/>
          <w:numId w:val="1"/>
        </w:numPr>
        <w:ind w:hanging="360"/>
        <w:contextualSpacing/>
      </w:pPr>
      <w:r>
        <w:rPr>
          <w:b/>
        </w:rPr>
        <w:t>Hip</w:t>
      </w:r>
      <w:r>
        <w:t>: Hip circumference (cm)</w:t>
      </w:r>
    </w:p>
    <w:p w:rsidR="00D21E7D" w:rsidRDefault="007B43BF">
      <w:pPr>
        <w:numPr>
          <w:ilvl w:val="0"/>
          <w:numId w:val="1"/>
        </w:numPr>
        <w:ind w:hanging="360"/>
        <w:contextualSpacing/>
      </w:pPr>
      <w:r>
        <w:rPr>
          <w:b/>
        </w:rPr>
        <w:t>Thigh</w:t>
      </w:r>
      <w:r>
        <w:t xml:space="preserve">: Thigh circumference (cm) </w:t>
      </w:r>
    </w:p>
    <w:p w:rsidR="00D21E7D" w:rsidRDefault="007B43BF">
      <w:pPr>
        <w:numPr>
          <w:ilvl w:val="0"/>
          <w:numId w:val="1"/>
        </w:numPr>
        <w:ind w:hanging="360"/>
        <w:contextualSpacing/>
      </w:pPr>
      <w:r>
        <w:rPr>
          <w:b/>
        </w:rPr>
        <w:t>Knee</w:t>
      </w:r>
      <w:r>
        <w:t>: Knee circumference (cm)</w:t>
      </w:r>
    </w:p>
    <w:p w:rsidR="00D21E7D" w:rsidRDefault="007B43BF">
      <w:pPr>
        <w:numPr>
          <w:ilvl w:val="0"/>
          <w:numId w:val="1"/>
        </w:numPr>
        <w:ind w:hanging="360"/>
        <w:contextualSpacing/>
      </w:pPr>
      <w:r>
        <w:rPr>
          <w:b/>
        </w:rPr>
        <w:t>Ankle</w:t>
      </w:r>
      <w:r>
        <w:t>: Ankle circumference (cm)</w:t>
      </w:r>
    </w:p>
    <w:p w:rsidR="00D21E7D" w:rsidRDefault="007B43BF">
      <w:pPr>
        <w:numPr>
          <w:ilvl w:val="0"/>
          <w:numId w:val="1"/>
        </w:numPr>
        <w:ind w:hanging="360"/>
        <w:contextualSpacing/>
      </w:pPr>
      <w:r>
        <w:rPr>
          <w:b/>
        </w:rPr>
        <w:t>Biceps</w:t>
      </w:r>
      <w:r>
        <w:t>: Extended biceps circumference (cm)</w:t>
      </w:r>
    </w:p>
    <w:p w:rsidR="00D21E7D" w:rsidRDefault="007B43BF">
      <w:pPr>
        <w:numPr>
          <w:ilvl w:val="0"/>
          <w:numId w:val="1"/>
        </w:numPr>
        <w:ind w:hanging="360"/>
        <w:contextualSpacing/>
      </w:pPr>
      <w:r>
        <w:rPr>
          <w:b/>
        </w:rPr>
        <w:t>Forearm</w:t>
      </w:r>
      <w:r>
        <w:t>: Forearm circumference (cm)</w:t>
      </w:r>
    </w:p>
    <w:p w:rsidR="00D21E7D" w:rsidRDefault="007B43BF">
      <w:pPr>
        <w:numPr>
          <w:ilvl w:val="0"/>
          <w:numId w:val="1"/>
        </w:numPr>
        <w:ind w:hanging="360"/>
        <w:contextualSpacing/>
      </w:pPr>
      <w:r>
        <w:rPr>
          <w:b/>
        </w:rPr>
        <w:t>Wrist</w:t>
      </w:r>
      <w:r>
        <w:t>: Wrist circumference (cm) "distal to the styloid processes"</w:t>
      </w:r>
    </w:p>
    <w:p w:rsidR="005E00EF" w:rsidRDefault="005E00EF">
      <w:pPr>
        <w:numPr>
          <w:ilvl w:val="0"/>
          <w:numId w:val="1"/>
        </w:numPr>
        <w:ind w:hanging="360"/>
        <w:contextualSpacing/>
      </w:pPr>
      <w:r>
        <w:rPr>
          <w:b/>
        </w:rPr>
        <w:t>Sex</w:t>
      </w:r>
      <w:r w:rsidRPr="005E00EF">
        <w:t>:</w:t>
      </w:r>
      <w:r>
        <w:t xml:space="preserve"> “1” for male and “0” for female</w:t>
      </w:r>
    </w:p>
    <w:p w:rsidR="00D21E7D" w:rsidRDefault="00D21E7D"/>
    <w:p w:rsidR="00D21E7D" w:rsidRDefault="007B43BF">
      <w:r>
        <w:rPr>
          <w:b/>
        </w:rPr>
        <w:t>The Assignment</w:t>
      </w:r>
    </w:p>
    <w:p w:rsidR="00161D80" w:rsidRDefault="00161D80" w:rsidP="00161D80">
      <w:pPr>
        <w:pStyle w:val="ListParagraph"/>
        <w:numPr>
          <w:ilvl w:val="0"/>
          <w:numId w:val="2"/>
        </w:numPr>
      </w:pPr>
      <w:r>
        <w:t xml:space="preserve">Test whether the mean </w:t>
      </w:r>
      <w:r w:rsidR="00515572">
        <w:t>body fat percentage for males</w:t>
      </w:r>
      <w:r>
        <w:t xml:space="preserve"> and female</w:t>
      </w:r>
      <w:r w:rsidR="00515572">
        <w:t>s</w:t>
      </w:r>
      <w:r>
        <w:t xml:space="preserve"> are the same.</w:t>
      </w:r>
      <w:r w:rsidR="0091135B">
        <w:t xml:space="preserve"> Write down your null and alternative hypothesis </w:t>
      </w:r>
      <w:r w:rsidR="006D0B3C">
        <w:t>clearly</w:t>
      </w:r>
      <w:r w:rsidR="00FA03CD">
        <w:t>, e</w:t>
      </w:r>
      <w:r w:rsidR="00BD7341">
        <w:t>xpress</w:t>
      </w:r>
      <w:r w:rsidR="00FA03CD">
        <w:t xml:space="preserve"> your conclusion </w:t>
      </w:r>
      <w:r w:rsidR="00BD7341">
        <w:t xml:space="preserve">in words </w:t>
      </w:r>
      <w:r w:rsidR="00FA03CD">
        <w:t>and provide</w:t>
      </w:r>
      <w:r w:rsidR="0091135B">
        <w:t xml:space="preserve"> your reason(s)</w:t>
      </w:r>
      <w:r w:rsidR="00FA03CD">
        <w:t xml:space="preserve"> for your final conclusion</w:t>
      </w:r>
      <w:r w:rsidR="0091135B">
        <w:t>.</w:t>
      </w:r>
    </w:p>
    <w:p w:rsidR="00515572" w:rsidRDefault="00161D80" w:rsidP="00161D80">
      <w:pPr>
        <w:pStyle w:val="ListParagraph"/>
        <w:numPr>
          <w:ilvl w:val="0"/>
          <w:numId w:val="2"/>
        </w:numPr>
      </w:pPr>
      <w:r>
        <w:t xml:space="preserve">Estimate </w:t>
      </w:r>
      <w:r w:rsidR="00BD7341">
        <w:t>the 99</w:t>
      </w:r>
      <w:r>
        <w:t xml:space="preserve">% confidence interval for </w:t>
      </w:r>
      <w:r w:rsidR="00515572">
        <w:t>the mean body fat percentage in the population.</w:t>
      </w:r>
      <w:r w:rsidR="00BD7341">
        <w:t xml:space="preserve"> Is</w:t>
      </w:r>
      <w:r w:rsidR="00FA03CD">
        <w:t xml:space="preserve"> the</w:t>
      </w:r>
      <w:r w:rsidR="00BD7341">
        <w:t>re any</w:t>
      </w:r>
      <w:r w:rsidR="00FA03CD">
        <w:t xml:space="preserve"> assumption for the </w:t>
      </w:r>
      <w:r w:rsidR="00BD7341">
        <w:t>body fat percentage distribution that we need to investigate? Explain your reason (s).</w:t>
      </w:r>
    </w:p>
    <w:p w:rsidR="00BD7341" w:rsidRDefault="00515572" w:rsidP="00BD7341">
      <w:pPr>
        <w:pStyle w:val="ListParagraph"/>
        <w:numPr>
          <w:ilvl w:val="0"/>
          <w:numId w:val="2"/>
        </w:numPr>
      </w:pPr>
      <w:r>
        <w:t xml:space="preserve">Researchers believe that average body fat percentage is less than 12.5. Test this claim. </w:t>
      </w:r>
      <w:r w:rsidR="0091135B">
        <w:t xml:space="preserve">Write down your null and alternative hypothesis </w:t>
      </w:r>
      <w:r w:rsidR="006D0B3C">
        <w:t>clearly</w:t>
      </w:r>
      <w:r w:rsidR="00BD7341">
        <w:t>,</w:t>
      </w:r>
      <w:r w:rsidR="006D0B3C">
        <w:t xml:space="preserve"> </w:t>
      </w:r>
      <w:r w:rsidR="00BD7341">
        <w:t>express your conc</w:t>
      </w:r>
      <w:r w:rsidR="008D0943">
        <w:t>lusion in words and provide</w:t>
      </w:r>
      <w:r w:rsidR="00BD7341">
        <w:t xml:space="preserve"> reason(s) for your final conclusion.</w:t>
      </w:r>
    </w:p>
    <w:p w:rsidR="00D21E7D" w:rsidRDefault="00161D80" w:rsidP="00161D80">
      <w:pPr>
        <w:pStyle w:val="ListParagraph"/>
        <w:numPr>
          <w:ilvl w:val="0"/>
          <w:numId w:val="2"/>
        </w:numPr>
      </w:pPr>
      <w:r>
        <w:t xml:space="preserve"> </w:t>
      </w:r>
      <w:r w:rsidR="007B43BF">
        <w:t>Find the single best predictor of body fat percentage (</w:t>
      </w:r>
      <w:proofErr w:type="spellStart"/>
      <w:r w:rsidR="007B43BF">
        <w:t>Brozek</w:t>
      </w:r>
      <w:proofErr w:type="spellEnd"/>
      <w:r w:rsidR="007B43BF">
        <w:t xml:space="preserve"> method) using the body circumference data. Write a report that explains your method for identifying the single best predictor. Use the best predictor to determine a model that can convert a person’s body circumference measurement to an estimated body fat percentage. Ensure you test the model parameters and any assumptions. Critique the predictive ability of the model and draw an overall conclusion to help the investigators </w:t>
      </w:r>
    </w:p>
    <w:p w:rsidR="00D21E7D" w:rsidRDefault="007B43BF">
      <w:pPr>
        <w:pStyle w:val="Heading2"/>
        <w:contextualSpacing w:val="0"/>
      </w:pPr>
      <w:bookmarkStart w:id="4" w:name="_ngr8q8vngpx2" w:colFirst="0" w:colLast="0"/>
      <w:bookmarkEnd w:id="4"/>
      <w:r>
        <w:t>Report</w:t>
      </w:r>
    </w:p>
    <w:p w:rsidR="00D21E7D" w:rsidRDefault="007B43BF">
      <w:r>
        <w:t xml:space="preserve">Your report must be submitted as a reproducible R Markdown document with written sections, R code and output. You must create your own report. No template will be provided. The marking rubric will explain how each report will be graded. </w:t>
      </w:r>
    </w:p>
    <w:p w:rsidR="00D21E7D" w:rsidRDefault="00D21E7D"/>
    <w:p w:rsidR="00D21E7D" w:rsidRDefault="007B43BF">
      <w:pPr>
        <w:jc w:val="center"/>
      </w:pPr>
      <w:r>
        <w:rPr>
          <w:b/>
        </w:rPr>
        <w:t>The report must be no longer than 10 pages.</w:t>
      </w:r>
    </w:p>
    <w:p w:rsidR="00D21E7D" w:rsidRDefault="007B43BF">
      <w:pPr>
        <w:pStyle w:val="Heading2"/>
        <w:contextualSpacing w:val="0"/>
      </w:pPr>
      <w:bookmarkStart w:id="5" w:name="_v2rrxmbj6nz" w:colFirst="0" w:colLast="0"/>
      <w:bookmarkEnd w:id="5"/>
      <w:r>
        <w:t>Submission Instructions</w:t>
      </w:r>
    </w:p>
    <w:p w:rsidR="00D21E7D" w:rsidRDefault="004146C5">
      <w:r>
        <w:t>The assignment 3</w:t>
      </w:r>
      <w:r w:rsidR="007B43BF">
        <w:t xml:space="preserve"> report must be submitted as an R Markdown report. Information for using the R Markdown package can be found </w:t>
      </w:r>
      <w:hyperlink r:id="rId8">
        <w:r w:rsidR="007B43BF">
          <w:rPr>
            <w:color w:val="1155CC"/>
            <w:u w:val="single"/>
          </w:rPr>
          <w:t>here</w:t>
        </w:r>
      </w:hyperlink>
      <w:r w:rsidR="007B43BF">
        <w:t>. You might find it helpful to adapt the templates used in previous assignments.</w:t>
      </w:r>
    </w:p>
    <w:p w:rsidR="00D21E7D" w:rsidRDefault="00D21E7D"/>
    <w:p w:rsidR="00D21E7D" w:rsidRDefault="004146C5">
      <w:r>
        <w:t>This assignment is worth 30</w:t>
      </w:r>
      <w:r w:rsidR="007B43BF">
        <w:t>% and must</w:t>
      </w:r>
      <w:r>
        <w:t xml:space="preserve"> be uploaded to the Assignment 3</w:t>
      </w:r>
      <w:r w:rsidR="007B43BF">
        <w:t xml:space="preserve"> </w:t>
      </w:r>
      <w:proofErr w:type="spellStart"/>
      <w:r w:rsidR="007B43BF">
        <w:t>Turnitin</w:t>
      </w:r>
      <w:proofErr w:type="spellEnd"/>
      <w:r w:rsidR="007B43BF">
        <w:t xml:space="preserve"> link by </w:t>
      </w:r>
      <w:r>
        <w:rPr>
          <w:b/>
        </w:rPr>
        <w:t>03/06/2018</w:t>
      </w:r>
      <w:r w:rsidR="007B43BF">
        <w:t xml:space="preserve">. Extensions will only be granted in accordance with the </w:t>
      </w:r>
      <w:hyperlink r:id="rId9">
        <w:r w:rsidR="007B43BF">
          <w:rPr>
            <w:color w:val="1155CC"/>
            <w:u w:val="single"/>
          </w:rPr>
          <w:t>RMIT University Extension and Special Consideration Policy</w:t>
        </w:r>
      </w:hyperlink>
      <w:r w:rsidR="007B43BF">
        <w:t xml:space="preserve">. No exceptions. Assignments submitted late will be </w:t>
      </w:r>
      <w:proofErr w:type="spellStart"/>
      <w:r w:rsidR="007B43BF">
        <w:t>penalised</w:t>
      </w:r>
      <w:proofErr w:type="spellEnd"/>
      <w:r w:rsidR="007B43BF">
        <w:t xml:space="preserve"> (see </w:t>
      </w:r>
      <w:hyperlink r:id="rId10">
        <w:r w:rsidR="007B43BF">
          <w:rPr>
            <w:color w:val="1155CC"/>
            <w:u w:val="single"/>
          </w:rPr>
          <w:t>Course Information</w:t>
        </w:r>
      </w:hyperlink>
      <w:r w:rsidR="007B43BF">
        <w:t xml:space="preserve"> for further details).</w:t>
      </w:r>
    </w:p>
    <w:p w:rsidR="00D21E7D" w:rsidRDefault="00D21E7D"/>
    <w:p w:rsidR="00D21E7D" w:rsidRDefault="007B43BF">
      <w:r>
        <w:t xml:space="preserve">The report must be knitted and uploaded as either a </w:t>
      </w:r>
      <w:r>
        <w:rPr>
          <w:b/>
        </w:rPr>
        <w:t>Word</w:t>
      </w:r>
      <w:r>
        <w:t xml:space="preserve"> document or </w:t>
      </w:r>
      <w:r>
        <w:rPr>
          <w:b/>
        </w:rPr>
        <w:t>PDF</w:t>
      </w:r>
      <w:r>
        <w:t>. There is a 10 page limit.</w:t>
      </w:r>
    </w:p>
    <w:p w:rsidR="00D21E7D" w:rsidRDefault="007B43BF">
      <w:pPr>
        <w:pStyle w:val="Heading2"/>
        <w:contextualSpacing w:val="0"/>
      </w:pPr>
      <w:bookmarkStart w:id="6" w:name="_z0aw4mviladb" w:colFirst="0" w:colLast="0"/>
      <w:bookmarkEnd w:id="6"/>
      <w:r>
        <w:t>Collaboration</w:t>
      </w:r>
    </w:p>
    <w:p w:rsidR="00D21E7D" w:rsidRDefault="007B43BF">
      <w:r>
        <w:t xml:space="preserve">You are permitted to discuss and collaborate on the assignment with your classmates. </w:t>
      </w:r>
      <w:r>
        <w:rPr>
          <w:b/>
        </w:rPr>
        <w:t>However, the R coding, analysis and write-up of the report must be an individual effort.</w:t>
      </w:r>
      <w:r>
        <w:t xml:space="preserve"> Assignments will be submitted through </w:t>
      </w:r>
      <w:proofErr w:type="spellStart"/>
      <w:r>
        <w:t>Turnitin</w:t>
      </w:r>
      <w:proofErr w:type="spellEnd"/>
      <w:r>
        <w:t xml:space="preserve">, so if you’ve copied from a fellow classmate, it will be detected. It is your responsibility to ensure you do not copy or do not allow another classmate to copy your work. If plagiarism is detected, both the copier and the student copied from will be responsible. It is good practice to never share assignment files with other students. </w:t>
      </w:r>
      <w:r>
        <w:lastRenderedPageBreak/>
        <w:t xml:space="preserve">You should ensure you understand your responsibilities by reading the RMIT University website on </w:t>
      </w:r>
      <w:hyperlink r:id="rId11">
        <w:r>
          <w:rPr>
            <w:color w:val="1155CC"/>
            <w:u w:val="single"/>
          </w:rPr>
          <w:t>academic integrity</w:t>
        </w:r>
      </w:hyperlink>
      <w:r>
        <w:t xml:space="preserve">. Ignorance is no excuse. </w:t>
      </w:r>
    </w:p>
    <w:p w:rsidR="00D21E7D" w:rsidRDefault="004146C5">
      <w:pPr>
        <w:pStyle w:val="Heading1"/>
        <w:contextualSpacing w:val="0"/>
      </w:pPr>
      <w:bookmarkStart w:id="7" w:name="_kct9vbwfh7k6" w:colFirst="0" w:colLast="0"/>
      <w:bookmarkEnd w:id="7"/>
      <w:r>
        <w:t xml:space="preserve">Assignment 3 Marking Rubric </w:t>
      </w:r>
      <w:r w:rsidR="00F708C7">
        <w:t xml:space="preserve"> </w:t>
      </w:r>
    </w:p>
    <w:p w:rsidR="00D21E7D" w:rsidRDefault="00D21E7D"/>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905"/>
        <w:gridCol w:w="2235"/>
        <w:gridCol w:w="1935"/>
        <w:gridCol w:w="1875"/>
      </w:tblGrid>
      <w:tr w:rsidR="00D21E7D">
        <w:tc>
          <w:tcPr>
            <w:tcW w:w="1395" w:type="dxa"/>
            <w:tcMar>
              <w:top w:w="100" w:type="dxa"/>
              <w:left w:w="100" w:type="dxa"/>
              <w:bottom w:w="100" w:type="dxa"/>
              <w:right w:w="100" w:type="dxa"/>
            </w:tcMar>
          </w:tcPr>
          <w:p w:rsidR="00D21E7D" w:rsidRDefault="007B43BF">
            <w:pPr>
              <w:widowControl w:val="0"/>
              <w:spacing w:line="240" w:lineRule="auto"/>
            </w:pPr>
            <w:r>
              <w:rPr>
                <w:b/>
                <w:sz w:val="16"/>
                <w:szCs w:val="16"/>
              </w:rPr>
              <w:t>Criteria</w:t>
            </w:r>
          </w:p>
        </w:tc>
        <w:tc>
          <w:tcPr>
            <w:tcW w:w="1905" w:type="dxa"/>
            <w:tcMar>
              <w:top w:w="100" w:type="dxa"/>
              <w:left w:w="100" w:type="dxa"/>
              <w:bottom w:w="100" w:type="dxa"/>
              <w:right w:w="100" w:type="dxa"/>
            </w:tcMar>
          </w:tcPr>
          <w:p w:rsidR="00D21E7D" w:rsidRDefault="007B43BF">
            <w:pPr>
              <w:widowControl w:val="0"/>
              <w:spacing w:line="240" w:lineRule="auto"/>
              <w:jc w:val="center"/>
            </w:pPr>
            <w:r>
              <w:rPr>
                <w:b/>
                <w:sz w:val="16"/>
                <w:szCs w:val="16"/>
              </w:rPr>
              <w:t>Not acceptable</w:t>
            </w:r>
          </w:p>
          <w:p w:rsidR="00D21E7D" w:rsidRDefault="007B43BF">
            <w:pPr>
              <w:widowControl w:val="0"/>
              <w:spacing w:line="240" w:lineRule="auto"/>
              <w:jc w:val="center"/>
            </w:pPr>
            <w:r>
              <w:rPr>
                <w:b/>
                <w:sz w:val="16"/>
                <w:szCs w:val="16"/>
              </w:rPr>
              <w:t>(0)</w:t>
            </w:r>
          </w:p>
        </w:tc>
        <w:tc>
          <w:tcPr>
            <w:tcW w:w="2235" w:type="dxa"/>
            <w:tcMar>
              <w:top w:w="100" w:type="dxa"/>
              <w:left w:w="100" w:type="dxa"/>
              <w:bottom w:w="100" w:type="dxa"/>
              <w:right w:w="100" w:type="dxa"/>
            </w:tcMar>
          </w:tcPr>
          <w:p w:rsidR="00D21E7D" w:rsidRDefault="007B43BF">
            <w:pPr>
              <w:widowControl w:val="0"/>
              <w:spacing w:line="240" w:lineRule="auto"/>
              <w:jc w:val="center"/>
            </w:pPr>
            <w:r>
              <w:rPr>
                <w:b/>
                <w:sz w:val="16"/>
                <w:szCs w:val="16"/>
              </w:rPr>
              <w:t>Needs Improvement</w:t>
            </w:r>
          </w:p>
          <w:p w:rsidR="00D21E7D" w:rsidRDefault="007B43BF">
            <w:pPr>
              <w:widowControl w:val="0"/>
              <w:spacing w:line="240" w:lineRule="auto"/>
              <w:jc w:val="center"/>
            </w:pPr>
            <w:r>
              <w:rPr>
                <w:b/>
                <w:sz w:val="16"/>
                <w:szCs w:val="16"/>
              </w:rPr>
              <w:t>(1)</w:t>
            </w:r>
          </w:p>
        </w:tc>
        <w:tc>
          <w:tcPr>
            <w:tcW w:w="1935" w:type="dxa"/>
            <w:tcMar>
              <w:top w:w="100" w:type="dxa"/>
              <w:left w:w="100" w:type="dxa"/>
              <w:bottom w:w="100" w:type="dxa"/>
              <w:right w:w="100" w:type="dxa"/>
            </w:tcMar>
          </w:tcPr>
          <w:p w:rsidR="00D21E7D" w:rsidRDefault="007B43BF">
            <w:pPr>
              <w:widowControl w:val="0"/>
              <w:spacing w:line="240" w:lineRule="auto"/>
              <w:jc w:val="center"/>
            </w:pPr>
            <w:r>
              <w:rPr>
                <w:b/>
                <w:sz w:val="16"/>
                <w:szCs w:val="16"/>
              </w:rPr>
              <w:t>Good</w:t>
            </w:r>
          </w:p>
          <w:p w:rsidR="00D21E7D" w:rsidRDefault="007B43BF">
            <w:pPr>
              <w:widowControl w:val="0"/>
              <w:spacing w:line="240" w:lineRule="auto"/>
              <w:jc w:val="center"/>
            </w:pPr>
            <w:r>
              <w:rPr>
                <w:b/>
                <w:sz w:val="16"/>
                <w:szCs w:val="16"/>
              </w:rPr>
              <w:t>(2)</w:t>
            </w:r>
          </w:p>
        </w:tc>
        <w:tc>
          <w:tcPr>
            <w:tcW w:w="1875" w:type="dxa"/>
            <w:tcMar>
              <w:top w:w="100" w:type="dxa"/>
              <w:left w:w="100" w:type="dxa"/>
              <w:bottom w:w="100" w:type="dxa"/>
              <w:right w:w="100" w:type="dxa"/>
            </w:tcMar>
          </w:tcPr>
          <w:p w:rsidR="00D21E7D" w:rsidRDefault="007B43BF">
            <w:pPr>
              <w:widowControl w:val="0"/>
              <w:spacing w:line="240" w:lineRule="auto"/>
              <w:jc w:val="center"/>
            </w:pPr>
            <w:r>
              <w:rPr>
                <w:b/>
                <w:sz w:val="16"/>
                <w:szCs w:val="16"/>
              </w:rPr>
              <w:t>Excellent</w:t>
            </w:r>
          </w:p>
          <w:p w:rsidR="00D21E7D" w:rsidRDefault="007B43BF">
            <w:pPr>
              <w:widowControl w:val="0"/>
              <w:spacing w:line="240" w:lineRule="auto"/>
              <w:jc w:val="center"/>
            </w:pPr>
            <w:r>
              <w:rPr>
                <w:b/>
                <w:sz w:val="16"/>
                <w:szCs w:val="16"/>
              </w:rPr>
              <w:t>(3)</w:t>
            </w:r>
          </w:p>
        </w:tc>
      </w:tr>
      <w:tr w:rsidR="00EB3174">
        <w:tc>
          <w:tcPr>
            <w:tcW w:w="1395" w:type="dxa"/>
            <w:tcMar>
              <w:top w:w="100" w:type="dxa"/>
              <w:left w:w="100" w:type="dxa"/>
              <w:bottom w:w="100" w:type="dxa"/>
              <w:right w:w="100" w:type="dxa"/>
            </w:tcMar>
          </w:tcPr>
          <w:p w:rsidR="00EB3174" w:rsidRDefault="00EB3174">
            <w:pPr>
              <w:widowControl w:val="0"/>
              <w:spacing w:line="240" w:lineRule="auto"/>
              <w:rPr>
                <w:b/>
                <w:sz w:val="16"/>
                <w:szCs w:val="16"/>
              </w:rPr>
            </w:pPr>
            <w:r>
              <w:rPr>
                <w:b/>
                <w:sz w:val="16"/>
                <w:szCs w:val="16"/>
              </w:rPr>
              <w:t>Hypothesis testing for part 1 (10%)</w:t>
            </w:r>
          </w:p>
        </w:tc>
        <w:tc>
          <w:tcPr>
            <w:tcW w:w="1905" w:type="dxa"/>
            <w:tcMar>
              <w:top w:w="100" w:type="dxa"/>
              <w:left w:w="100" w:type="dxa"/>
              <w:bottom w:w="100" w:type="dxa"/>
              <w:right w:w="100" w:type="dxa"/>
            </w:tcMar>
          </w:tcPr>
          <w:p w:rsidR="00EB3174" w:rsidRDefault="00EB3174">
            <w:pPr>
              <w:widowControl w:val="0"/>
              <w:spacing w:line="240" w:lineRule="auto"/>
              <w:jc w:val="center"/>
              <w:rPr>
                <w:b/>
                <w:sz w:val="16"/>
                <w:szCs w:val="16"/>
              </w:rPr>
            </w:pPr>
            <w:r>
              <w:rPr>
                <w:b/>
                <w:sz w:val="16"/>
                <w:szCs w:val="16"/>
              </w:rPr>
              <w:t>No Explanation for the R code used</w:t>
            </w:r>
          </w:p>
        </w:tc>
        <w:tc>
          <w:tcPr>
            <w:tcW w:w="2235" w:type="dxa"/>
            <w:tcMar>
              <w:top w:w="100" w:type="dxa"/>
              <w:left w:w="100" w:type="dxa"/>
              <w:bottom w:w="100" w:type="dxa"/>
              <w:right w:w="100" w:type="dxa"/>
            </w:tcMar>
          </w:tcPr>
          <w:p w:rsidR="00EB3174" w:rsidRDefault="00EB3174" w:rsidP="00EB3174">
            <w:pPr>
              <w:widowControl w:val="0"/>
              <w:spacing w:line="240" w:lineRule="auto"/>
              <w:rPr>
                <w:b/>
                <w:sz w:val="16"/>
                <w:szCs w:val="16"/>
              </w:rPr>
            </w:pPr>
            <w:r>
              <w:rPr>
                <w:b/>
                <w:sz w:val="16"/>
                <w:szCs w:val="16"/>
              </w:rPr>
              <w:t>Explanation for the R code used is given but hypothesis tested are not mentioned</w:t>
            </w:r>
          </w:p>
        </w:tc>
        <w:tc>
          <w:tcPr>
            <w:tcW w:w="1935" w:type="dxa"/>
            <w:tcMar>
              <w:top w:w="100" w:type="dxa"/>
              <w:left w:w="100" w:type="dxa"/>
              <w:bottom w:w="100" w:type="dxa"/>
              <w:right w:w="100" w:type="dxa"/>
            </w:tcMar>
          </w:tcPr>
          <w:p w:rsidR="00EB3174" w:rsidRDefault="00FA03CD">
            <w:pPr>
              <w:widowControl w:val="0"/>
              <w:spacing w:line="240" w:lineRule="auto"/>
              <w:jc w:val="center"/>
              <w:rPr>
                <w:b/>
                <w:sz w:val="16"/>
                <w:szCs w:val="16"/>
              </w:rPr>
            </w:pPr>
            <w:r>
              <w:rPr>
                <w:b/>
                <w:sz w:val="16"/>
                <w:szCs w:val="16"/>
              </w:rPr>
              <w:t>Explanation for the R code used is given, hypothesis tested are  mentioned but reasons for the conclusion are not given</w:t>
            </w:r>
          </w:p>
        </w:tc>
        <w:tc>
          <w:tcPr>
            <w:tcW w:w="1875" w:type="dxa"/>
            <w:tcMar>
              <w:top w:w="100" w:type="dxa"/>
              <w:left w:w="100" w:type="dxa"/>
              <w:bottom w:w="100" w:type="dxa"/>
              <w:right w:w="100" w:type="dxa"/>
            </w:tcMar>
          </w:tcPr>
          <w:p w:rsidR="00EB3174" w:rsidRDefault="00FA03CD" w:rsidP="00FA03CD">
            <w:pPr>
              <w:widowControl w:val="0"/>
              <w:spacing w:line="240" w:lineRule="auto"/>
              <w:jc w:val="center"/>
              <w:rPr>
                <w:b/>
                <w:sz w:val="16"/>
                <w:szCs w:val="16"/>
              </w:rPr>
            </w:pPr>
            <w:r>
              <w:rPr>
                <w:b/>
                <w:sz w:val="16"/>
                <w:szCs w:val="16"/>
              </w:rPr>
              <w:t xml:space="preserve">Explanation for the R code used is given, hypothesis tested are  mentioned and final conclusion is given with the reasons </w:t>
            </w:r>
          </w:p>
        </w:tc>
      </w:tr>
      <w:tr w:rsidR="00FA03CD">
        <w:tc>
          <w:tcPr>
            <w:tcW w:w="1395" w:type="dxa"/>
            <w:tcMar>
              <w:top w:w="100" w:type="dxa"/>
              <w:left w:w="100" w:type="dxa"/>
              <w:bottom w:w="100" w:type="dxa"/>
              <w:right w:w="100" w:type="dxa"/>
            </w:tcMar>
          </w:tcPr>
          <w:p w:rsidR="00BD7341" w:rsidRDefault="00BD7341" w:rsidP="00BD7341">
            <w:pPr>
              <w:widowControl w:val="0"/>
              <w:spacing w:line="240" w:lineRule="auto"/>
              <w:rPr>
                <w:b/>
                <w:sz w:val="16"/>
                <w:szCs w:val="16"/>
              </w:rPr>
            </w:pPr>
            <w:r>
              <w:rPr>
                <w:b/>
                <w:sz w:val="16"/>
                <w:szCs w:val="16"/>
              </w:rPr>
              <w:t>Confidence interval for part 2 (5 %)</w:t>
            </w:r>
          </w:p>
          <w:p w:rsidR="00FA03CD" w:rsidRDefault="00FA03CD" w:rsidP="00BD7341">
            <w:pPr>
              <w:widowControl w:val="0"/>
              <w:spacing w:line="240" w:lineRule="auto"/>
              <w:rPr>
                <w:b/>
                <w:sz w:val="16"/>
                <w:szCs w:val="16"/>
              </w:rPr>
            </w:pPr>
          </w:p>
        </w:tc>
        <w:tc>
          <w:tcPr>
            <w:tcW w:w="1905" w:type="dxa"/>
            <w:tcMar>
              <w:top w:w="100" w:type="dxa"/>
              <w:left w:w="100" w:type="dxa"/>
              <w:bottom w:w="100" w:type="dxa"/>
              <w:right w:w="100" w:type="dxa"/>
            </w:tcMar>
          </w:tcPr>
          <w:p w:rsidR="00FA03CD" w:rsidRDefault="00FA03CD" w:rsidP="00F10DAC">
            <w:pPr>
              <w:widowControl w:val="0"/>
              <w:spacing w:line="240" w:lineRule="auto"/>
              <w:rPr>
                <w:b/>
                <w:sz w:val="16"/>
                <w:szCs w:val="16"/>
              </w:rPr>
            </w:pPr>
            <w:r>
              <w:rPr>
                <w:b/>
                <w:sz w:val="16"/>
                <w:szCs w:val="16"/>
              </w:rPr>
              <w:t>No Explanation for the R code used</w:t>
            </w:r>
          </w:p>
        </w:tc>
        <w:tc>
          <w:tcPr>
            <w:tcW w:w="2235" w:type="dxa"/>
            <w:tcMar>
              <w:top w:w="100" w:type="dxa"/>
              <w:left w:w="100" w:type="dxa"/>
              <w:bottom w:w="100" w:type="dxa"/>
              <w:right w:w="100" w:type="dxa"/>
            </w:tcMar>
          </w:tcPr>
          <w:p w:rsidR="00BD7341" w:rsidRDefault="00BD7341" w:rsidP="00FA03CD">
            <w:pPr>
              <w:widowControl w:val="0"/>
              <w:spacing w:line="240" w:lineRule="auto"/>
              <w:rPr>
                <w:b/>
                <w:sz w:val="16"/>
                <w:szCs w:val="16"/>
              </w:rPr>
            </w:pPr>
            <w:r>
              <w:rPr>
                <w:b/>
                <w:sz w:val="16"/>
                <w:szCs w:val="16"/>
              </w:rPr>
              <w:t>Explanation for the R code used is given but necessary assumptions for the used R code are not given.</w:t>
            </w:r>
          </w:p>
          <w:p w:rsidR="00FA03CD" w:rsidRDefault="00FA03CD" w:rsidP="00FA03CD">
            <w:pPr>
              <w:widowControl w:val="0"/>
              <w:spacing w:line="240" w:lineRule="auto"/>
              <w:rPr>
                <w:b/>
                <w:sz w:val="16"/>
                <w:szCs w:val="16"/>
              </w:rPr>
            </w:pPr>
          </w:p>
        </w:tc>
        <w:tc>
          <w:tcPr>
            <w:tcW w:w="1935" w:type="dxa"/>
            <w:tcMar>
              <w:top w:w="100" w:type="dxa"/>
              <w:left w:w="100" w:type="dxa"/>
              <w:bottom w:w="100" w:type="dxa"/>
              <w:right w:w="100" w:type="dxa"/>
            </w:tcMar>
          </w:tcPr>
          <w:p w:rsidR="00FA03CD" w:rsidRDefault="00F10DAC" w:rsidP="00F10DAC">
            <w:pPr>
              <w:widowControl w:val="0"/>
              <w:spacing w:line="240" w:lineRule="auto"/>
              <w:rPr>
                <w:b/>
                <w:sz w:val="16"/>
                <w:szCs w:val="16"/>
              </w:rPr>
            </w:pPr>
            <w:r>
              <w:rPr>
                <w:b/>
                <w:sz w:val="16"/>
                <w:szCs w:val="16"/>
              </w:rPr>
              <w:t xml:space="preserve">Explanation for the R code used is given, necessary assumptions for the used R code are given but the final conclusions are not given in words </w:t>
            </w:r>
          </w:p>
        </w:tc>
        <w:tc>
          <w:tcPr>
            <w:tcW w:w="1875" w:type="dxa"/>
            <w:tcMar>
              <w:top w:w="100" w:type="dxa"/>
              <w:left w:w="100" w:type="dxa"/>
              <w:bottom w:w="100" w:type="dxa"/>
              <w:right w:w="100" w:type="dxa"/>
            </w:tcMar>
          </w:tcPr>
          <w:p w:rsidR="00F10DAC" w:rsidRDefault="00F10DAC" w:rsidP="00F10DAC">
            <w:pPr>
              <w:widowControl w:val="0"/>
              <w:spacing w:line="240" w:lineRule="auto"/>
              <w:rPr>
                <w:b/>
                <w:sz w:val="16"/>
                <w:szCs w:val="16"/>
              </w:rPr>
            </w:pPr>
            <w:r>
              <w:rPr>
                <w:b/>
                <w:sz w:val="16"/>
                <w:szCs w:val="16"/>
              </w:rPr>
              <w:t xml:space="preserve">Explanation for the R code used is given, necessary assumptions for the used R code are given and the final conclusions are </w:t>
            </w:r>
            <w:bookmarkStart w:id="8" w:name="_GoBack"/>
            <w:bookmarkEnd w:id="8"/>
            <w:r>
              <w:rPr>
                <w:b/>
                <w:sz w:val="16"/>
                <w:szCs w:val="16"/>
              </w:rPr>
              <w:t>given in words</w:t>
            </w:r>
          </w:p>
          <w:p w:rsidR="00F10DAC" w:rsidRDefault="00F10DAC" w:rsidP="00F10DAC">
            <w:pPr>
              <w:widowControl w:val="0"/>
              <w:spacing w:line="240" w:lineRule="auto"/>
              <w:rPr>
                <w:b/>
                <w:sz w:val="16"/>
                <w:szCs w:val="16"/>
              </w:rPr>
            </w:pPr>
          </w:p>
          <w:p w:rsidR="00FA03CD" w:rsidRDefault="00FA03CD" w:rsidP="00FA03CD">
            <w:pPr>
              <w:widowControl w:val="0"/>
              <w:spacing w:line="240" w:lineRule="auto"/>
              <w:jc w:val="center"/>
              <w:rPr>
                <w:b/>
                <w:sz w:val="16"/>
                <w:szCs w:val="16"/>
              </w:rPr>
            </w:pPr>
          </w:p>
        </w:tc>
      </w:tr>
      <w:tr w:rsidR="00FA03CD">
        <w:tc>
          <w:tcPr>
            <w:tcW w:w="1395" w:type="dxa"/>
            <w:tcMar>
              <w:top w:w="100" w:type="dxa"/>
              <w:left w:w="100" w:type="dxa"/>
              <w:bottom w:w="100" w:type="dxa"/>
              <w:right w:w="100" w:type="dxa"/>
            </w:tcMar>
          </w:tcPr>
          <w:p w:rsidR="00FA03CD" w:rsidRDefault="00F10DAC" w:rsidP="00FA03CD">
            <w:pPr>
              <w:widowControl w:val="0"/>
              <w:spacing w:line="240" w:lineRule="auto"/>
              <w:rPr>
                <w:b/>
                <w:sz w:val="16"/>
                <w:szCs w:val="16"/>
              </w:rPr>
            </w:pPr>
            <w:r>
              <w:rPr>
                <w:b/>
                <w:sz w:val="16"/>
                <w:szCs w:val="16"/>
              </w:rPr>
              <w:t>Hypothesis testing for part 3 (5%)</w:t>
            </w:r>
          </w:p>
        </w:tc>
        <w:tc>
          <w:tcPr>
            <w:tcW w:w="1905" w:type="dxa"/>
            <w:tcMar>
              <w:top w:w="100" w:type="dxa"/>
              <w:left w:w="100" w:type="dxa"/>
              <w:bottom w:w="100" w:type="dxa"/>
              <w:right w:w="100" w:type="dxa"/>
            </w:tcMar>
          </w:tcPr>
          <w:p w:rsidR="00FA03CD" w:rsidRDefault="00FA03CD" w:rsidP="00F10DAC">
            <w:pPr>
              <w:widowControl w:val="0"/>
              <w:spacing w:line="240" w:lineRule="auto"/>
              <w:rPr>
                <w:b/>
                <w:sz w:val="16"/>
                <w:szCs w:val="16"/>
              </w:rPr>
            </w:pPr>
            <w:r>
              <w:rPr>
                <w:b/>
                <w:sz w:val="16"/>
                <w:szCs w:val="16"/>
              </w:rPr>
              <w:t>No Explanation for the R code used</w:t>
            </w:r>
          </w:p>
        </w:tc>
        <w:tc>
          <w:tcPr>
            <w:tcW w:w="2235" w:type="dxa"/>
            <w:tcMar>
              <w:top w:w="100" w:type="dxa"/>
              <w:left w:w="100" w:type="dxa"/>
              <w:bottom w:w="100" w:type="dxa"/>
              <w:right w:w="100" w:type="dxa"/>
            </w:tcMar>
          </w:tcPr>
          <w:p w:rsidR="00FA03CD" w:rsidRDefault="00F10DAC" w:rsidP="00FA03CD">
            <w:pPr>
              <w:widowControl w:val="0"/>
              <w:spacing w:line="240" w:lineRule="auto"/>
              <w:rPr>
                <w:b/>
                <w:sz w:val="16"/>
                <w:szCs w:val="16"/>
              </w:rPr>
            </w:pPr>
            <w:r>
              <w:rPr>
                <w:b/>
                <w:sz w:val="16"/>
                <w:szCs w:val="16"/>
              </w:rPr>
              <w:t>Explanation for the R code used is given but hypothesis tested are not mentioned</w:t>
            </w:r>
          </w:p>
        </w:tc>
        <w:tc>
          <w:tcPr>
            <w:tcW w:w="1935" w:type="dxa"/>
            <w:tcMar>
              <w:top w:w="100" w:type="dxa"/>
              <w:left w:w="100" w:type="dxa"/>
              <w:bottom w:w="100" w:type="dxa"/>
              <w:right w:w="100" w:type="dxa"/>
            </w:tcMar>
          </w:tcPr>
          <w:p w:rsidR="00FA03CD" w:rsidRDefault="00F10DAC" w:rsidP="00FA03CD">
            <w:pPr>
              <w:widowControl w:val="0"/>
              <w:spacing w:line="240" w:lineRule="auto"/>
              <w:rPr>
                <w:b/>
                <w:sz w:val="16"/>
                <w:szCs w:val="16"/>
              </w:rPr>
            </w:pPr>
            <w:r>
              <w:rPr>
                <w:b/>
                <w:sz w:val="16"/>
                <w:szCs w:val="16"/>
              </w:rPr>
              <w:t>Explanation for the R code used is given, hypothesis tested are  mentioned but reasons for the conclusion are not given</w:t>
            </w:r>
          </w:p>
        </w:tc>
        <w:tc>
          <w:tcPr>
            <w:tcW w:w="1875" w:type="dxa"/>
            <w:tcMar>
              <w:top w:w="100" w:type="dxa"/>
              <w:left w:w="100" w:type="dxa"/>
              <w:bottom w:w="100" w:type="dxa"/>
              <w:right w:w="100" w:type="dxa"/>
            </w:tcMar>
          </w:tcPr>
          <w:p w:rsidR="00FA03CD" w:rsidRDefault="00F10DAC" w:rsidP="00F10DAC">
            <w:pPr>
              <w:widowControl w:val="0"/>
              <w:spacing w:line="240" w:lineRule="auto"/>
              <w:rPr>
                <w:b/>
                <w:sz w:val="16"/>
                <w:szCs w:val="16"/>
              </w:rPr>
            </w:pPr>
            <w:r>
              <w:rPr>
                <w:b/>
                <w:sz w:val="16"/>
                <w:szCs w:val="16"/>
              </w:rPr>
              <w:t>Explanation for the R code used is given, hypothesis tested are  mentioned and final conclusion is given with the reasons</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Best predictor</w:t>
            </w:r>
          </w:p>
          <w:p w:rsidR="00FA03CD" w:rsidRDefault="00FA03CD" w:rsidP="00FA03CD">
            <w:pPr>
              <w:widowControl w:val="0"/>
              <w:spacing w:line="240" w:lineRule="auto"/>
            </w:pPr>
            <w:r>
              <w:rPr>
                <w:b/>
                <w:sz w:val="16"/>
                <w:szCs w:val="16"/>
              </w:rPr>
              <w:t>(15%)</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No method or justification was used to identify the best predictor.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An appropriate method to identify the best predictor was used, but no explanation or justification was provided.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An appropriate method to identify the best predictor was used, but needed stronger justification.</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An appropriate method to identify the best predictor was used and well justified.</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Model Testing</w:t>
            </w:r>
          </w:p>
          <w:p w:rsidR="00FA03CD" w:rsidRDefault="00FA03CD" w:rsidP="00FA03CD">
            <w:pPr>
              <w:widowControl w:val="0"/>
              <w:spacing w:line="240" w:lineRule="auto"/>
            </w:pPr>
            <w:r>
              <w:rPr>
                <w:b/>
                <w:sz w:val="16"/>
                <w:szCs w:val="16"/>
              </w:rPr>
              <w:t>(15%)</w:t>
            </w: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A statistical model was fitted, however, the report fails to demonstrate insight into the model.</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The correct statistical model was correctly fitted to the data but the various components of the model were not adequately tested and interpreted.</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The correct statistical model was correctly fitted to the data and the various components of the model were tested and interpreted correctly. However, some areas needed improvement.</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The correct statistical model was correctly fitted to the data and the various components of the model were tested and interpreted correctly.</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Assumptions</w:t>
            </w:r>
          </w:p>
          <w:p w:rsidR="00FA03CD" w:rsidRDefault="00FA03CD" w:rsidP="00FA03CD">
            <w:pPr>
              <w:widowControl w:val="0"/>
              <w:spacing w:line="240" w:lineRule="auto"/>
            </w:pPr>
            <w:r>
              <w:rPr>
                <w:b/>
                <w:sz w:val="16"/>
                <w:szCs w:val="16"/>
              </w:rPr>
              <w:t>(10%)</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Assumptions were not stated or tested.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Some assumptions were stated and tested but lacked interpretation and insight into their importance.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All relevant assumptions were stated, tested and interpreted, but there were some elements in need of improvement.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All relevant assumptions were stated, tested and interpreted correctly.</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Formula</w:t>
            </w:r>
          </w:p>
          <w:p w:rsidR="00FA03CD" w:rsidRDefault="00FA03CD" w:rsidP="00FA03CD">
            <w:pPr>
              <w:widowControl w:val="0"/>
              <w:spacing w:line="240" w:lineRule="auto"/>
            </w:pPr>
            <w:r>
              <w:rPr>
                <w:b/>
                <w:sz w:val="16"/>
                <w:szCs w:val="16"/>
              </w:rPr>
              <w:t>(5%)</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No model formula was reported.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model formula was reported, but not interpreted well.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model formula was reported and interpreted, but some minor issues were present.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model formula was reported and described appropriately using the output produced </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 xml:space="preserve">Model critique </w:t>
            </w:r>
            <w:r>
              <w:rPr>
                <w:b/>
                <w:sz w:val="16"/>
                <w:szCs w:val="16"/>
              </w:rPr>
              <w:lastRenderedPageBreak/>
              <w:t>and conclusion</w:t>
            </w:r>
          </w:p>
          <w:p w:rsidR="00FA03CD" w:rsidRDefault="00FA03CD" w:rsidP="00FA03CD">
            <w:pPr>
              <w:widowControl w:val="0"/>
              <w:spacing w:line="240" w:lineRule="auto"/>
            </w:pPr>
            <w:r>
              <w:rPr>
                <w:b/>
                <w:sz w:val="16"/>
                <w:szCs w:val="16"/>
              </w:rPr>
              <w:t>(10%)</w:t>
            </w: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model was not </w:t>
            </w:r>
            <w:r>
              <w:rPr>
                <w:sz w:val="16"/>
                <w:szCs w:val="16"/>
              </w:rPr>
              <w:lastRenderedPageBreak/>
              <w:t>critiqued and there was no general conclusion.</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model was poorly </w:t>
            </w:r>
            <w:r>
              <w:rPr>
                <w:sz w:val="16"/>
                <w:szCs w:val="16"/>
              </w:rPr>
              <w:lastRenderedPageBreak/>
              <w:t xml:space="preserve">critiqued and a general conclusion was lacking.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model was critiqued </w:t>
            </w:r>
            <w:r>
              <w:rPr>
                <w:sz w:val="16"/>
                <w:szCs w:val="16"/>
              </w:rPr>
              <w:lastRenderedPageBreak/>
              <w:t xml:space="preserve">appropriately, using relevant statistics, but the overall conclusion did not </w:t>
            </w:r>
            <w:proofErr w:type="spellStart"/>
            <w:r>
              <w:rPr>
                <w:sz w:val="16"/>
                <w:szCs w:val="16"/>
              </w:rPr>
              <w:t>synthesise</w:t>
            </w:r>
            <w:proofErr w:type="spellEnd"/>
            <w:r>
              <w:rPr>
                <w:sz w:val="16"/>
                <w:szCs w:val="16"/>
              </w:rPr>
              <w:t xml:space="preserve"> the report effectively.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report </w:t>
            </w:r>
            <w:r>
              <w:rPr>
                <w:sz w:val="16"/>
                <w:szCs w:val="16"/>
              </w:rPr>
              <w:lastRenderedPageBreak/>
              <w:t>demonstrates a clear understanding of the strengths/limitations of the model by referring to relevant statistics and drawing an informed conclusion in context.</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lastRenderedPageBreak/>
              <w:t>Attention to detail</w:t>
            </w:r>
          </w:p>
          <w:p w:rsidR="00FA03CD" w:rsidRDefault="00F10DAC" w:rsidP="00FA03CD">
            <w:pPr>
              <w:widowControl w:val="0"/>
              <w:spacing w:line="240" w:lineRule="auto"/>
            </w:pPr>
            <w:r>
              <w:rPr>
                <w:b/>
                <w:sz w:val="16"/>
                <w:szCs w:val="16"/>
              </w:rPr>
              <w:t>(25</w:t>
            </w:r>
            <w:r w:rsidR="00FA03CD">
              <w:rPr>
                <w:b/>
                <w:sz w:val="16"/>
                <w:szCs w:val="16"/>
              </w:rPr>
              <w:t>%)</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has numerous and significant issues with presentation. These might include poor structure, not in an R Markdown format, poor spelling, and readability.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needed greater attention to detail and suffered from a number of issues related to structure, spelling, formatting or grammar.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demonstrated good to attention to detail. Only a few minor issues with readability, formatting, spelling or grammar.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shows excellent attention to detail. </w:t>
            </w:r>
            <w:proofErr w:type="gramStart"/>
            <w:r>
              <w:rPr>
                <w:sz w:val="16"/>
                <w:szCs w:val="16"/>
              </w:rPr>
              <w:t>Its</w:t>
            </w:r>
            <w:proofErr w:type="gramEnd"/>
            <w:r>
              <w:rPr>
                <w:sz w:val="16"/>
                <w:szCs w:val="16"/>
              </w:rPr>
              <w:t xml:space="preserve"> polished, reads well, looks professional, is free from spelling and grammar errors. </w:t>
            </w:r>
          </w:p>
        </w:tc>
      </w:tr>
    </w:tbl>
    <w:p w:rsidR="00D21E7D" w:rsidRDefault="00D21E7D"/>
    <w:sectPr w:rsidR="00D21E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B14E7"/>
    <w:multiLevelType w:val="multilevel"/>
    <w:tmpl w:val="22B4C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5B934E3"/>
    <w:multiLevelType w:val="hybridMultilevel"/>
    <w:tmpl w:val="4F3C1378"/>
    <w:lvl w:ilvl="0" w:tplc="793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D21E7D"/>
    <w:rsid w:val="000954B2"/>
    <w:rsid w:val="00161D80"/>
    <w:rsid w:val="001952B9"/>
    <w:rsid w:val="001E6453"/>
    <w:rsid w:val="004146C5"/>
    <w:rsid w:val="00515572"/>
    <w:rsid w:val="005758E6"/>
    <w:rsid w:val="005C19E1"/>
    <w:rsid w:val="005E00EF"/>
    <w:rsid w:val="006D0B3C"/>
    <w:rsid w:val="007B43BF"/>
    <w:rsid w:val="008D0943"/>
    <w:rsid w:val="0091135B"/>
    <w:rsid w:val="00957BEE"/>
    <w:rsid w:val="00BD7341"/>
    <w:rsid w:val="00D21E7D"/>
    <w:rsid w:val="00D745F6"/>
    <w:rsid w:val="00EB3174"/>
    <w:rsid w:val="00F10DAC"/>
    <w:rsid w:val="00F708C7"/>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61D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61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ites.google.com/a/rmit.edu.au/intro-to-stats/r-bootcamp/course-4-r-markdow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mstat.org/publications/jse/jse_data_archiv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1.rmit.edu.au/browse;ID=kkc202lwe1yv" TargetMode="External"/><Relationship Id="rId5" Type="http://schemas.openxmlformats.org/officeDocument/2006/relationships/webSettings" Target="webSettings.xml"/><Relationship Id="rId10" Type="http://schemas.openxmlformats.org/officeDocument/2006/relationships/hyperlink" Target="https://docs.google.com/a/rmit.edu.au/document/d/1qxGe7k5pj8kxHeAaUdecxTKJjaPZKpO4ZEtvO3WBf_M/edit?usp=sharing" TargetMode="External"/><Relationship Id="rId4" Type="http://schemas.openxmlformats.org/officeDocument/2006/relationships/settings" Target="settings.xml"/><Relationship Id="rId9" Type="http://schemas.openxmlformats.org/officeDocument/2006/relationships/hyperlink" Target="http://www1.rmit.edu.au/browse;ID=8r23xxpe4f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 abdollahian</dc:creator>
  <cp:lastModifiedBy>Mali Abdollahian</cp:lastModifiedBy>
  <cp:revision>3</cp:revision>
  <dcterms:created xsi:type="dcterms:W3CDTF">2018-05-02T02:45:00Z</dcterms:created>
  <dcterms:modified xsi:type="dcterms:W3CDTF">2018-05-11T02:30:00Z</dcterms:modified>
</cp:coreProperties>
</file>