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to check for seasonality: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findSeasonalFreq &lt;- function(x)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 &lt;- length(x)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spec &lt;- spec.ar(c(x),plot=FALSE)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if(max(spec$spec)&gt;10) # Arbitrary threshold chosen by trial and error.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period &lt;- round(1/spec$freq[which.max(spec$spec)])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if(period==Inf) # Find next local maximum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j &lt;- which(diff(spec$spec)&gt;0)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if(length(j)&gt;0)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nextmax &lt;- j[1] + which.max(spec$spec[j[1]:500])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period &lt;- round(1/spec$freq[nextmax])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period &lt;- 1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period &lt;- 1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return(period)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find.freq(data.ts)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isSeasonal &lt;- function(data.ts)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fit &lt;- tbats(data.ts)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seasonal &lt;- !is.null(fit$seasonal)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seasonal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