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19EA55" w14:textId="77777777" w:rsidR="00A51CB3" w:rsidRDefault="00A51CB3" w:rsidP="00A51CB3">
      <w:pPr>
        <w:pStyle w:val="Heading1"/>
      </w:pPr>
      <w:r>
        <w:t>Formal Project Proposal template</w:t>
      </w:r>
    </w:p>
    <w:p w14:paraId="733FA89A" w14:textId="77777777" w:rsidR="00A51CB3" w:rsidRDefault="00A51CB3" w:rsidP="00A51CB3">
      <w:r>
        <w:t>Due 27 June 2023</w:t>
      </w:r>
    </w:p>
    <w:tbl>
      <w:tblPr>
        <w:tblStyle w:val="TableGrid"/>
        <w:tblW w:w="0" w:type="auto"/>
        <w:tblLook w:val="04A0" w:firstRow="1" w:lastRow="0" w:firstColumn="1" w:lastColumn="0" w:noHBand="0" w:noVBand="1"/>
      </w:tblPr>
      <w:tblGrid>
        <w:gridCol w:w="1930"/>
        <w:gridCol w:w="8505"/>
      </w:tblGrid>
      <w:tr w:rsidR="00A51CB3" w14:paraId="6EDEAC04" w14:textId="77777777" w:rsidTr="00155299">
        <w:tc>
          <w:tcPr>
            <w:tcW w:w="1838" w:type="dxa"/>
          </w:tcPr>
          <w:p w14:paraId="6C34012C" w14:textId="77777777" w:rsidR="00A51CB3" w:rsidRPr="006727C6" w:rsidRDefault="00A51CB3" w:rsidP="00155299">
            <w:pPr>
              <w:rPr>
                <w:b/>
                <w:bCs/>
              </w:rPr>
            </w:pPr>
            <w:r w:rsidRPr="006727C6">
              <w:rPr>
                <w:b/>
                <w:bCs/>
              </w:rPr>
              <w:t>Name:</w:t>
            </w:r>
          </w:p>
        </w:tc>
        <w:tc>
          <w:tcPr>
            <w:tcW w:w="8505" w:type="dxa"/>
          </w:tcPr>
          <w:p w14:paraId="221DDE1C" w14:textId="77777777" w:rsidR="00A51CB3" w:rsidRPr="005858C1" w:rsidRDefault="00A51CB3" w:rsidP="00155299">
            <w:r w:rsidRPr="005858C1">
              <w:t>Thomas Grubb</w:t>
            </w:r>
          </w:p>
        </w:tc>
      </w:tr>
      <w:tr w:rsidR="00A51CB3" w14:paraId="503EBD41" w14:textId="77777777" w:rsidTr="00155299">
        <w:tc>
          <w:tcPr>
            <w:tcW w:w="1838" w:type="dxa"/>
          </w:tcPr>
          <w:p w14:paraId="6F79F91B" w14:textId="77777777" w:rsidR="00A51CB3" w:rsidRPr="006727C6" w:rsidRDefault="00A51CB3" w:rsidP="00155299">
            <w:pPr>
              <w:rPr>
                <w:b/>
                <w:bCs/>
              </w:rPr>
            </w:pPr>
            <w:r w:rsidRPr="006727C6">
              <w:rPr>
                <w:b/>
                <w:bCs/>
              </w:rPr>
              <w:t>Programme:</w:t>
            </w:r>
          </w:p>
        </w:tc>
        <w:tc>
          <w:tcPr>
            <w:tcW w:w="8505" w:type="dxa"/>
          </w:tcPr>
          <w:p w14:paraId="35567121" w14:textId="77777777" w:rsidR="00A51CB3" w:rsidRPr="005858C1" w:rsidRDefault="00A51CB3" w:rsidP="00155299">
            <w:r w:rsidRPr="005858C1">
              <w:t>Data Science - MSc</w:t>
            </w:r>
          </w:p>
        </w:tc>
      </w:tr>
      <w:tr w:rsidR="00A51CB3" w14:paraId="69D5CD1F" w14:textId="77777777" w:rsidTr="00155299">
        <w:tc>
          <w:tcPr>
            <w:tcW w:w="1838" w:type="dxa"/>
          </w:tcPr>
          <w:p w14:paraId="11EF3E48" w14:textId="77777777" w:rsidR="00A51CB3" w:rsidRPr="006727C6" w:rsidRDefault="00A51CB3" w:rsidP="00155299">
            <w:pPr>
              <w:rPr>
                <w:b/>
                <w:bCs/>
              </w:rPr>
            </w:pPr>
            <w:r w:rsidRPr="006727C6">
              <w:rPr>
                <w:b/>
                <w:bCs/>
              </w:rPr>
              <w:t>Student ID:</w:t>
            </w:r>
          </w:p>
        </w:tc>
        <w:tc>
          <w:tcPr>
            <w:tcW w:w="8505" w:type="dxa"/>
          </w:tcPr>
          <w:p w14:paraId="22351791" w14:textId="77777777" w:rsidR="00A51CB3" w:rsidRPr="005858C1" w:rsidRDefault="00A51CB3" w:rsidP="00155299">
            <w:r w:rsidRPr="005858C1">
              <w:t>09029648</w:t>
            </w:r>
          </w:p>
        </w:tc>
      </w:tr>
      <w:tr w:rsidR="00A51CB3" w14:paraId="3A723C1C" w14:textId="77777777" w:rsidTr="00155299">
        <w:trPr>
          <w:trHeight w:val="725"/>
        </w:trPr>
        <w:tc>
          <w:tcPr>
            <w:tcW w:w="1838" w:type="dxa"/>
          </w:tcPr>
          <w:p w14:paraId="4A2B07FC" w14:textId="77777777" w:rsidR="00A51CB3" w:rsidRPr="006727C6" w:rsidRDefault="00A51CB3" w:rsidP="00155299">
            <w:pPr>
              <w:rPr>
                <w:b/>
                <w:bCs/>
              </w:rPr>
            </w:pPr>
            <w:r w:rsidRPr="006727C6">
              <w:rPr>
                <w:b/>
                <w:bCs/>
              </w:rPr>
              <w:t>Project Title:</w:t>
            </w:r>
          </w:p>
        </w:tc>
        <w:tc>
          <w:tcPr>
            <w:tcW w:w="8505" w:type="dxa"/>
          </w:tcPr>
          <w:p w14:paraId="6FDE33B3" w14:textId="77777777" w:rsidR="00A51CB3" w:rsidRPr="005858C1" w:rsidRDefault="00A51CB3" w:rsidP="00155299">
            <w:pPr>
              <w:rPr>
                <w:rFonts w:cstheme="minorHAnsi"/>
                <w:i/>
              </w:rPr>
            </w:pPr>
            <w:r w:rsidRPr="005858C1">
              <w:rPr>
                <w:rFonts w:cstheme="minorHAnsi"/>
                <w:color w:val="0D0D0D"/>
                <w:shd w:val="clear" w:color="auto" w:fill="FFFFFF"/>
              </w:rPr>
              <w:t>Machine Learning Identification of the Haast Tokoeka Kiwi Bird from Acoustic Readings"</w:t>
            </w:r>
          </w:p>
        </w:tc>
      </w:tr>
      <w:tr w:rsidR="00A51CB3" w14:paraId="6197D3CE" w14:textId="77777777" w:rsidTr="00155299">
        <w:tc>
          <w:tcPr>
            <w:tcW w:w="1838" w:type="dxa"/>
          </w:tcPr>
          <w:p w14:paraId="4B78CF2B" w14:textId="77777777" w:rsidR="00A51CB3" w:rsidRPr="006727C6" w:rsidRDefault="00A51CB3" w:rsidP="00155299">
            <w:pPr>
              <w:rPr>
                <w:b/>
                <w:bCs/>
              </w:rPr>
            </w:pPr>
            <w:r w:rsidRPr="006727C6">
              <w:rPr>
                <w:b/>
                <w:bCs/>
              </w:rPr>
              <w:t>Problem you are seeking to address:</w:t>
            </w:r>
          </w:p>
        </w:tc>
        <w:tc>
          <w:tcPr>
            <w:tcW w:w="8505" w:type="dxa"/>
          </w:tcPr>
          <w:p w14:paraId="6313BB79" w14:textId="77777777" w:rsidR="0098050A" w:rsidRPr="0098050A" w:rsidRDefault="0098050A" w:rsidP="0098050A">
            <w:pPr>
              <w:spacing w:after="0" w:line="240" w:lineRule="auto"/>
              <w:rPr>
                <w:iCs/>
              </w:rPr>
            </w:pPr>
            <w:r w:rsidRPr="0098050A">
              <w:rPr>
                <w:iCs/>
              </w:rPr>
              <w:t xml:space="preserve">The Haast tokoeka kiwi bird (HTK) stands as one of New Zealand's rarest avian species, with an estimated population of merely 400 individuals in 2015. Indigenous to the challenging mountainous terrains of AAST, Fiordland, and </w:t>
            </w:r>
            <w:proofErr w:type="spellStart"/>
            <w:r w:rsidRPr="0098050A">
              <w:rPr>
                <w:iCs/>
              </w:rPr>
              <w:t>Rakiura</w:t>
            </w:r>
            <w:proofErr w:type="spellEnd"/>
            <w:r w:rsidRPr="0098050A">
              <w:rPr>
                <w:iCs/>
              </w:rPr>
              <w:t xml:space="preserve"> in the South Island of New Zealand (Aotearoa), the Haast tokoeka kiwi's elusive nature poses a unique challenge for conservationists. </w:t>
            </w:r>
            <w:proofErr w:type="gramStart"/>
            <w:r w:rsidRPr="0098050A">
              <w:rPr>
                <w:iCs/>
              </w:rPr>
              <w:t>In an effort to</w:t>
            </w:r>
            <w:proofErr w:type="gramEnd"/>
            <w:r w:rsidRPr="0098050A">
              <w:rPr>
                <w:iCs/>
              </w:rPr>
              <w:t xml:space="preserve"> safeguard the species, preserving genetic diversity within the existing population is paramount.</w:t>
            </w:r>
          </w:p>
          <w:p w14:paraId="070C0241" w14:textId="77777777" w:rsidR="0098050A" w:rsidRPr="0098050A" w:rsidRDefault="0098050A" w:rsidP="0098050A">
            <w:pPr>
              <w:spacing w:after="0" w:line="240" w:lineRule="auto"/>
              <w:rPr>
                <w:iCs/>
              </w:rPr>
            </w:pPr>
          </w:p>
          <w:p w14:paraId="72BF1D4D" w14:textId="77777777" w:rsidR="0098050A" w:rsidRPr="0098050A" w:rsidRDefault="0098050A" w:rsidP="0098050A">
            <w:pPr>
              <w:spacing w:after="0" w:line="240" w:lineRule="auto"/>
              <w:rPr>
                <w:iCs/>
              </w:rPr>
            </w:pPr>
            <w:r w:rsidRPr="0098050A">
              <w:rPr>
                <w:iCs/>
              </w:rPr>
              <w:t>Given the difficulty of navigating the bird's habitat, acoustic recorders have become invaluable tools in the identification of the size of current populations and the discovery of new breeding pairs. These devices capture audio data, offering a potential means to identify the Haast tokoeka kiwi bird within the vast and challenging landscapes. Accurate identification is pivotal for determining population sizes and confirming the existence of new populations, crucial aspects in the species preservation strategy.</w:t>
            </w:r>
          </w:p>
          <w:p w14:paraId="28D3FAD3" w14:textId="77777777" w:rsidR="0098050A" w:rsidRPr="0098050A" w:rsidRDefault="0098050A" w:rsidP="0098050A">
            <w:pPr>
              <w:spacing w:after="0" w:line="240" w:lineRule="auto"/>
              <w:rPr>
                <w:iCs/>
              </w:rPr>
            </w:pPr>
          </w:p>
          <w:p w14:paraId="33F88F22" w14:textId="674A4133" w:rsidR="00A51CB3" w:rsidRPr="005858C1" w:rsidRDefault="0098050A" w:rsidP="0098050A">
            <w:pPr>
              <w:rPr>
                <w:iCs/>
              </w:rPr>
            </w:pPr>
            <w:r w:rsidRPr="0098050A">
              <w:rPr>
                <w:iCs/>
              </w:rPr>
              <w:t>In collaboration with the Department of Conservation, I am eager to contribute to the analysis of this data. The objective is to employ machine learning methods to enhance the accuracy of identifying the Haast tokoeka kiwi bird in these sound recordings. This initiative aims to provide conservationists with a robust and efficient tool for monitoring and safeguarding this critically endangered species.</w:t>
            </w:r>
          </w:p>
        </w:tc>
      </w:tr>
      <w:tr w:rsidR="00A51CB3" w14:paraId="3F69F518" w14:textId="77777777" w:rsidTr="00155299">
        <w:tc>
          <w:tcPr>
            <w:tcW w:w="1838" w:type="dxa"/>
          </w:tcPr>
          <w:p w14:paraId="18A5787B" w14:textId="77777777" w:rsidR="00A51CB3" w:rsidRPr="006727C6" w:rsidRDefault="00A51CB3" w:rsidP="00155299">
            <w:pPr>
              <w:rPr>
                <w:b/>
                <w:bCs/>
              </w:rPr>
            </w:pPr>
            <w:r w:rsidRPr="006727C6">
              <w:rPr>
                <w:b/>
                <w:bCs/>
              </w:rPr>
              <w:t>Aim and scope:</w:t>
            </w:r>
          </w:p>
        </w:tc>
        <w:tc>
          <w:tcPr>
            <w:tcW w:w="8505" w:type="dxa"/>
          </w:tcPr>
          <w:p w14:paraId="1F6D4E85" w14:textId="31597A2E" w:rsidR="00A51CB3" w:rsidRPr="007B26CD" w:rsidRDefault="00A51CB3" w:rsidP="009B69DE">
            <w:pPr>
              <w:rPr>
                <w:iCs/>
                <w:szCs w:val="24"/>
              </w:rPr>
            </w:pPr>
            <w:r w:rsidRPr="007B26CD">
              <w:rPr>
                <w:bCs/>
                <w:iCs/>
                <w:szCs w:val="24"/>
              </w:rPr>
              <w:t xml:space="preserve">My major aim is to create an algorithm that can reliably identify </w:t>
            </w:r>
            <w:r w:rsidR="0082262B" w:rsidRPr="007B26CD">
              <w:rPr>
                <w:bCs/>
                <w:iCs/>
                <w:szCs w:val="24"/>
              </w:rPr>
              <w:t xml:space="preserve">the </w:t>
            </w:r>
            <w:r w:rsidR="0082262B" w:rsidRPr="007B26CD">
              <w:rPr>
                <w:iCs/>
                <w:szCs w:val="24"/>
              </w:rPr>
              <w:t xml:space="preserve">HTK </w:t>
            </w:r>
            <w:r w:rsidR="0024609F" w:rsidRPr="007B26CD">
              <w:rPr>
                <w:iCs/>
                <w:szCs w:val="24"/>
              </w:rPr>
              <w:t xml:space="preserve">from </w:t>
            </w:r>
            <w:r w:rsidR="00AE6FDB" w:rsidRPr="007B26CD">
              <w:rPr>
                <w:iCs/>
                <w:szCs w:val="24"/>
              </w:rPr>
              <w:t xml:space="preserve">sound recordings. </w:t>
            </w:r>
            <w:r w:rsidR="005E2736" w:rsidRPr="007B26CD">
              <w:rPr>
                <w:iCs/>
                <w:szCs w:val="24"/>
              </w:rPr>
              <w:t>I hope to investigate</w:t>
            </w:r>
            <w:r w:rsidR="00007800" w:rsidRPr="007B26CD">
              <w:rPr>
                <w:iCs/>
                <w:szCs w:val="24"/>
              </w:rPr>
              <w:t xml:space="preserve"> and review</w:t>
            </w:r>
            <w:r w:rsidR="005E2736" w:rsidRPr="007B26CD">
              <w:rPr>
                <w:iCs/>
                <w:szCs w:val="24"/>
              </w:rPr>
              <w:t xml:space="preserve"> the effectiveness of </w:t>
            </w:r>
            <w:r w:rsidR="00EB1404" w:rsidRPr="007B26CD">
              <w:rPr>
                <w:iCs/>
                <w:szCs w:val="24"/>
              </w:rPr>
              <w:t xml:space="preserve">both front end and </w:t>
            </w:r>
            <w:r w:rsidR="00007800" w:rsidRPr="007B26CD">
              <w:rPr>
                <w:iCs/>
                <w:szCs w:val="24"/>
              </w:rPr>
              <w:t>back-end</w:t>
            </w:r>
            <w:r w:rsidR="00EB1404" w:rsidRPr="007B26CD">
              <w:rPr>
                <w:iCs/>
                <w:szCs w:val="24"/>
              </w:rPr>
              <w:t xml:space="preserve"> techniques </w:t>
            </w:r>
            <w:r w:rsidR="00007800" w:rsidRPr="007B26CD">
              <w:rPr>
                <w:iCs/>
                <w:szCs w:val="24"/>
              </w:rPr>
              <w:t xml:space="preserve">used in the classification of sound </w:t>
            </w:r>
            <w:r w:rsidR="00CD3FF7" w:rsidRPr="007B26CD">
              <w:rPr>
                <w:iCs/>
                <w:szCs w:val="24"/>
              </w:rPr>
              <w:t>data.</w:t>
            </w:r>
            <w:r w:rsidR="009738D1" w:rsidRPr="007B26CD">
              <w:rPr>
                <w:iCs/>
                <w:szCs w:val="24"/>
              </w:rPr>
              <w:t xml:space="preserve"> If successful I may </w:t>
            </w:r>
            <w:r w:rsidR="000A01C3" w:rsidRPr="007B26CD">
              <w:rPr>
                <w:iCs/>
                <w:szCs w:val="24"/>
              </w:rPr>
              <w:t>extend the project into identifying numbers of birds on the recordings and other animals/birds in the local area.</w:t>
            </w:r>
          </w:p>
        </w:tc>
      </w:tr>
      <w:tr w:rsidR="00A51CB3" w14:paraId="266B6344" w14:textId="77777777" w:rsidTr="00155299">
        <w:tc>
          <w:tcPr>
            <w:tcW w:w="1838" w:type="dxa"/>
          </w:tcPr>
          <w:p w14:paraId="5EEC7D12" w14:textId="77777777" w:rsidR="00A51CB3" w:rsidRPr="006727C6" w:rsidRDefault="00A51CB3" w:rsidP="00155299">
            <w:pPr>
              <w:rPr>
                <w:b/>
                <w:bCs/>
              </w:rPr>
            </w:pPr>
            <w:r w:rsidRPr="006727C6">
              <w:rPr>
                <w:b/>
                <w:bCs/>
              </w:rPr>
              <w:t>Project objectives:</w:t>
            </w:r>
          </w:p>
        </w:tc>
        <w:tc>
          <w:tcPr>
            <w:tcW w:w="8505" w:type="dxa"/>
          </w:tcPr>
          <w:p w14:paraId="181F2A4D" w14:textId="2673FB09" w:rsidR="00A51CB3" w:rsidRPr="007B26CD" w:rsidRDefault="009B69DE" w:rsidP="009B69DE">
            <w:pPr>
              <w:pStyle w:val="ListParagraph"/>
              <w:numPr>
                <w:ilvl w:val="0"/>
                <w:numId w:val="3"/>
              </w:numPr>
              <w:rPr>
                <w:i/>
                <w:sz w:val="24"/>
                <w:szCs w:val="24"/>
              </w:rPr>
            </w:pPr>
            <w:r w:rsidRPr="007B26CD">
              <w:rPr>
                <w:bCs/>
                <w:i/>
                <w:sz w:val="24"/>
                <w:szCs w:val="24"/>
              </w:rPr>
              <w:t>Create</w:t>
            </w:r>
            <w:r w:rsidR="0040002B" w:rsidRPr="007B26CD">
              <w:rPr>
                <w:bCs/>
                <w:i/>
                <w:sz w:val="24"/>
                <w:szCs w:val="24"/>
              </w:rPr>
              <w:t>/obtain</w:t>
            </w:r>
            <w:r w:rsidRPr="007B26CD">
              <w:rPr>
                <w:bCs/>
                <w:i/>
                <w:sz w:val="24"/>
                <w:szCs w:val="24"/>
              </w:rPr>
              <w:t xml:space="preserve"> a data set of recordings that contains the </w:t>
            </w:r>
            <w:r w:rsidRPr="007B26CD">
              <w:rPr>
                <w:iCs/>
                <w:sz w:val="24"/>
                <w:szCs w:val="24"/>
              </w:rPr>
              <w:t>HTK</w:t>
            </w:r>
            <w:r w:rsidR="00D33EB4" w:rsidRPr="007B26CD">
              <w:rPr>
                <w:iCs/>
                <w:sz w:val="24"/>
                <w:szCs w:val="24"/>
              </w:rPr>
              <w:t xml:space="preserve"> and other birds and animals in the local area</w:t>
            </w:r>
            <w:r w:rsidR="00381B58" w:rsidRPr="007B26CD">
              <w:rPr>
                <w:iCs/>
                <w:sz w:val="24"/>
                <w:szCs w:val="24"/>
              </w:rPr>
              <w:t xml:space="preserve"> from a set of recordings provided by the department of conservation</w:t>
            </w:r>
            <w:r w:rsidR="00D33EB4" w:rsidRPr="007B26CD">
              <w:rPr>
                <w:iCs/>
                <w:sz w:val="24"/>
                <w:szCs w:val="24"/>
              </w:rPr>
              <w:t xml:space="preserve"> and using</w:t>
            </w:r>
            <w:r w:rsidR="006255B1" w:rsidRPr="007B26CD">
              <w:rPr>
                <w:iCs/>
                <w:sz w:val="24"/>
                <w:szCs w:val="24"/>
              </w:rPr>
              <w:t xml:space="preserve"> the Xeno-Canto</w:t>
            </w:r>
            <w:r w:rsidR="00D33EB4" w:rsidRPr="007B26CD">
              <w:rPr>
                <w:iCs/>
                <w:sz w:val="24"/>
                <w:szCs w:val="24"/>
              </w:rPr>
              <w:t xml:space="preserve"> </w:t>
            </w:r>
            <w:r w:rsidR="00AF6AD1" w:rsidRPr="007B26CD">
              <w:rPr>
                <w:iCs/>
                <w:sz w:val="24"/>
                <w:szCs w:val="24"/>
              </w:rPr>
              <w:t>database to help supplement the data set.</w:t>
            </w:r>
          </w:p>
          <w:p w14:paraId="71E014EC" w14:textId="77777777" w:rsidR="00722BCC" w:rsidRPr="007B26CD" w:rsidRDefault="00722BCC" w:rsidP="00722BCC">
            <w:pPr>
              <w:pStyle w:val="ListParagraph"/>
              <w:rPr>
                <w:i/>
                <w:sz w:val="24"/>
                <w:szCs w:val="24"/>
              </w:rPr>
            </w:pPr>
          </w:p>
          <w:p w14:paraId="6C081428" w14:textId="7439885F" w:rsidR="00722BCC" w:rsidRPr="007B26CD" w:rsidRDefault="00AF6AD1" w:rsidP="00510913">
            <w:pPr>
              <w:pStyle w:val="ListParagraph"/>
              <w:numPr>
                <w:ilvl w:val="0"/>
                <w:numId w:val="3"/>
              </w:numPr>
              <w:rPr>
                <w:i/>
                <w:sz w:val="24"/>
                <w:szCs w:val="24"/>
              </w:rPr>
            </w:pPr>
            <w:r w:rsidRPr="007B26CD">
              <w:rPr>
                <w:i/>
                <w:sz w:val="24"/>
                <w:szCs w:val="24"/>
              </w:rPr>
              <w:t xml:space="preserve">Use appropriate methods to help clean the data </w:t>
            </w:r>
            <w:r w:rsidR="00F00DBD" w:rsidRPr="007B26CD">
              <w:rPr>
                <w:i/>
                <w:sz w:val="24"/>
                <w:szCs w:val="24"/>
              </w:rPr>
              <w:t>of noise by use of noise removal algorithms</w:t>
            </w:r>
            <w:r w:rsidR="00510913" w:rsidRPr="007B26CD">
              <w:rPr>
                <w:i/>
                <w:sz w:val="24"/>
                <w:szCs w:val="24"/>
              </w:rPr>
              <w:t>.</w:t>
            </w:r>
          </w:p>
          <w:p w14:paraId="33A9FBFF" w14:textId="77777777" w:rsidR="00510913" w:rsidRPr="007B26CD" w:rsidRDefault="00510913" w:rsidP="00510913">
            <w:pPr>
              <w:pStyle w:val="ListParagraph"/>
              <w:rPr>
                <w:i/>
                <w:sz w:val="24"/>
                <w:szCs w:val="24"/>
              </w:rPr>
            </w:pPr>
          </w:p>
          <w:p w14:paraId="020EECD3" w14:textId="1A118F33" w:rsidR="00007800" w:rsidRPr="007B26CD" w:rsidRDefault="00510913" w:rsidP="00007800">
            <w:pPr>
              <w:pStyle w:val="ListParagraph"/>
              <w:numPr>
                <w:ilvl w:val="0"/>
                <w:numId w:val="3"/>
              </w:numPr>
              <w:rPr>
                <w:i/>
                <w:sz w:val="24"/>
                <w:szCs w:val="24"/>
              </w:rPr>
            </w:pPr>
            <w:r w:rsidRPr="007B26CD">
              <w:rPr>
                <w:bCs/>
                <w:i/>
                <w:sz w:val="24"/>
                <w:szCs w:val="24"/>
              </w:rPr>
              <w:t xml:space="preserve">Investigate the </w:t>
            </w:r>
            <w:r w:rsidR="00C65CE0" w:rsidRPr="007B26CD">
              <w:rPr>
                <w:bCs/>
                <w:i/>
                <w:sz w:val="24"/>
                <w:szCs w:val="24"/>
              </w:rPr>
              <w:t>appropriate</w:t>
            </w:r>
            <w:r w:rsidRPr="007B26CD">
              <w:rPr>
                <w:bCs/>
                <w:i/>
                <w:sz w:val="24"/>
                <w:szCs w:val="24"/>
              </w:rPr>
              <w:t xml:space="preserve">ness of various </w:t>
            </w:r>
            <w:r w:rsidR="00C65CE0" w:rsidRPr="007B26CD">
              <w:rPr>
                <w:bCs/>
                <w:i/>
                <w:sz w:val="24"/>
                <w:szCs w:val="24"/>
              </w:rPr>
              <w:t>methods of feature extraction</w:t>
            </w:r>
            <w:r w:rsidRPr="007B26CD">
              <w:rPr>
                <w:bCs/>
                <w:i/>
                <w:sz w:val="24"/>
                <w:szCs w:val="24"/>
              </w:rPr>
              <w:t xml:space="preserve"> for sound </w:t>
            </w:r>
            <w:proofErr w:type="gramStart"/>
            <w:r w:rsidRPr="007B26CD">
              <w:rPr>
                <w:bCs/>
                <w:i/>
                <w:sz w:val="24"/>
                <w:szCs w:val="24"/>
              </w:rPr>
              <w:t>data</w:t>
            </w:r>
            <w:r w:rsidR="00007800" w:rsidRPr="007B26CD">
              <w:rPr>
                <w:bCs/>
                <w:i/>
                <w:sz w:val="24"/>
                <w:szCs w:val="24"/>
              </w:rPr>
              <w:t xml:space="preserve"> :</w:t>
            </w:r>
            <w:proofErr w:type="gramEnd"/>
          </w:p>
          <w:p w14:paraId="11A015A0" w14:textId="7D5C0804" w:rsidR="00007800" w:rsidRPr="007B26CD" w:rsidRDefault="00007800" w:rsidP="00007800">
            <w:pPr>
              <w:pStyle w:val="ListParagraph"/>
              <w:numPr>
                <w:ilvl w:val="0"/>
                <w:numId w:val="4"/>
              </w:numPr>
              <w:rPr>
                <w:i/>
                <w:sz w:val="24"/>
                <w:szCs w:val="24"/>
              </w:rPr>
            </w:pPr>
            <w:r w:rsidRPr="007B26CD">
              <w:rPr>
                <w:i/>
                <w:sz w:val="24"/>
                <w:szCs w:val="24"/>
              </w:rPr>
              <w:t>Mel Frequency Cep</w:t>
            </w:r>
            <w:r w:rsidR="0033181E" w:rsidRPr="007B26CD">
              <w:rPr>
                <w:i/>
                <w:sz w:val="24"/>
                <w:szCs w:val="24"/>
              </w:rPr>
              <w:t>stral Coefficients</w:t>
            </w:r>
          </w:p>
          <w:p w14:paraId="4A7E2136" w14:textId="69867EC7" w:rsidR="0033181E" w:rsidRPr="007B26CD" w:rsidRDefault="0033181E" w:rsidP="00007800">
            <w:pPr>
              <w:pStyle w:val="ListParagraph"/>
              <w:numPr>
                <w:ilvl w:val="0"/>
                <w:numId w:val="4"/>
              </w:numPr>
              <w:rPr>
                <w:i/>
                <w:sz w:val="24"/>
                <w:szCs w:val="24"/>
              </w:rPr>
            </w:pPr>
            <w:r w:rsidRPr="007B26CD">
              <w:rPr>
                <w:i/>
                <w:sz w:val="24"/>
                <w:szCs w:val="24"/>
              </w:rPr>
              <w:t>Non-negative matrix factorisation</w:t>
            </w:r>
          </w:p>
          <w:p w14:paraId="32BD4085" w14:textId="77777777" w:rsidR="004E4CD0" w:rsidRPr="007B26CD" w:rsidRDefault="004E4CD0" w:rsidP="004E4CD0">
            <w:pPr>
              <w:pStyle w:val="ListParagraph"/>
              <w:rPr>
                <w:i/>
                <w:sz w:val="24"/>
                <w:szCs w:val="24"/>
              </w:rPr>
            </w:pPr>
          </w:p>
          <w:p w14:paraId="74FED91F" w14:textId="2D4D276D" w:rsidR="00114818" w:rsidRPr="007B26CD" w:rsidRDefault="00114818" w:rsidP="009B69DE">
            <w:pPr>
              <w:pStyle w:val="ListParagraph"/>
              <w:numPr>
                <w:ilvl w:val="0"/>
                <w:numId w:val="3"/>
              </w:numPr>
              <w:rPr>
                <w:i/>
                <w:sz w:val="24"/>
                <w:szCs w:val="24"/>
              </w:rPr>
            </w:pPr>
            <w:r w:rsidRPr="007B26CD">
              <w:rPr>
                <w:bCs/>
                <w:i/>
                <w:sz w:val="24"/>
                <w:szCs w:val="24"/>
              </w:rPr>
              <w:lastRenderedPageBreak/>
              <w:t xml:space="preserve">Use </w:t>
            </w:r>
            <w:r w:rsidR="00A61A1B" w:rsidRPr="007B26CD">
              <w:rPr>
                <w:bCs/>
                <w:i/>
                <w:sz w:val="24"/>
                <w:szCs w:val="24"/>
              </w:rPr>
              <w:t xml:space="preserve">and analyse the </w:t>
            </w:r>
            <w:r w:rsidR="00381B58" w:rsidRPr="007B26CD">
              <w:rPr>
                <w:bCs/>
                <w:i/>
                <w:sz w:val="24"/>
                <w:szCs w:val="24"/>
              </w:rPr>
              <w:t xml:space="preserve">accuracy of the </w:t>
            </w:r>
            <w:r w:rsidR="00A61A1B" w:rsidRPr="007B26CD">
              <w:rPr>
                <w:bCs/>
                <w:i/>
                <w:sz w:val="24"/>
                <w:szCs w:val="24"/>
              </w:rPr>
              <w:t xml:space="preserve">results of using </w:t>
            </w:r>
            <w:r w:rsidRPr="007B26CD">
              <w:rPr>
                <w:bCs/>
                <w:i/>
                <w:sz w:val="24"/>
                <w:szCs w:val="24"/>
              </w:rPr>
              <w:t>various</w:t>
            </w:r>
            <w:r w:rsidR="00A13A68" w:rsidRPr="007B26CD">
              <w:rPr>
                <w:bCs/>
                <w:i/>
                <w:sz w:val="24"/>
                <w:szCs w:val="24"/>
              </w:rPr>
              <w:t xml:space="preserve"> </w:t>
            </w:r>
            <w:r w:rsidRPr="007B26CD">
              <w:rPr>
                <w:bCs/>
                <w:i/>
                <w:sz w:val="24"/>
                <w:szCs w:val="24"/>
              </w:rPr>
              <w:t xml:space="preserve">machine learning methods </w:t>
            </w:r>
            <w:r w:rsidR="00A61A1B" w:rsidRPr="007B26CD">
              <w:rPr>
                <w:bCs/>
                <w:i/>
                <w:sz w:val="24"/>
                <w:szCs w:val="24"/>
              </w:rPr>
              <w:t xml:space="preserve">to </w:t>
            </w:r>
            <w:r w:rsidRPr="007B26CD">
              <w:rPr>
                <w:bCs/>
                <w:i/>
                <w:sz w:val="24"/>
                <w:szCs w:val="24"/>
              </w:rPr>
              <w:t>such as:</w:t>
            </w:r>
          </w:p>
          <w:p w14:paraId="5014F8A5" w14:textId="6A09AE02" w:rsidR="00114818" w:rsidRPr="007B26CD" w:rsidRDefault="004E2E49" w:rsidP="00114818">
            <w:pPr>
              <w:pStyle w:val="ListParagraph"/>
              <w:numPr>
                <w:ilvl w:val="0"/>
                <w:numId w:val="4"/>
              </w:numPr>
              <w:rPr>
                <w:i/>
                <w:sz w:val="24"/>
                <w:szCs w:val="24"/>
              </w:rPr>
            </w:pPr>
            <w:r w:rsidRPr="007B26CD">
              <w:rPr>
                <w:i/>
                <w:sz w:val="24"/>
                <w:szCs w:val="24"/>
              </w:rPr>
              <w:t>K</w:t>
            </w:r>
            <w:r w:rsidR="00545FC3" w:rsidRPr="007B26CD">
              <w:rPr>
                <w:i/>
                <w:sz w:val="24"/>
                <w:szCs w:val="24"/>
              </w:rPr>
              <w:t xml:space="preserve"> </w:t>
            </w:r>
            <w:r w:rsidRPr="007B26CD">
              <w:rPr>
                <w:i/>
                <w:sz w:val="24"/>
                <w:szCs w:val="24"/>
              </w:rPr>
              <w:t>N</w:t>
            </w:r>
            <w:r w:rsidR="00545FC3" w:rsidRPr="007B26CD">
              <w:rPr>
                <w:i/>
                <w:sz w:val="24"/>
                <w:szCs w:val="24"/>
              </w:rPr>
              <w:t>earest neighbour</w:t>
            </w:r>
          </w:p>
          <w:p w14:paraId="023A182E" w14:textId="3BE1DF9B" w:rsidR="004E2E49" w:rsidRPr="007B26CD" w:rsidRDefault="004E2E49" w:rsidP="00114818">
            <w:pPr>
              <w:pStyle w:val="ListParagraph"/>
              <w:numPr>
                <w:ilvl w:val="0"/>
                <w:numId w:val="4"/>
              </w:numPr>
              <w:rPr>
                <w:i/>
                <w:sz w:val="24"/>
                <w:szCs w:val="24"/>
              </w:rPr>
            </w:pPr>
            <w:r w:rsidRPr="007B26CD">
              <w:rPr>
                <w:i/>
                <w:sz w:val="24"/>
                <w:szCs w:val="24"/>
              </w:rPr>
              <w:t>Neural networks</w:t>
            </w:r>
          </w:p>
          <w:p w14:paraId="41D5D6E6" w14:textId="74A350CD" w:rsidR="004E2E49" w:rsidRPr="007B26CD" w:rsidRDefault="004E2E49" w:rsidP="00114818">
            <w:pPr>
              <w:pStyle w:val="ListParagraph"/>
              <w:numPr>
                <w:ilvl w:val="0"/>
                <w:numId w:val="4"/>
              </w:numPr>
              <w:rPr>
                <w:i/>
                <w:sz w:val="24"/>
                <w:szCs w:val="24"/>
              </w:rPr>
            </w:pPr>
            <w:r w:rsidRPr="007B26CD">
              <w:rPr>
                <w:i/>
                <w:sz w:val="24"/>
                <w:szCs w:val="24"/>
              </w:rPr>
              <w:t>Random forest</w:t>
            </w:r>
          </w:p>
          <w:p w14:paraId="4BC81C02" w14:textId="438893C0" w:rsidR="004E2E49" w:rsidRPr="007B26CD" w:rsidRDefault="00545FC3" w:rsidP="00114818">
            <w:pPr>
              <w:pStyle w:val="ListParagraph"/>
              <w:numPr>
                <w:ilvl w:val="0"/>
                <w:numId w:val="4"/>
              </w:numPr>
              <w:rPr>
                <w:i/>
                <w:sz w:val="24"/>
                <w:szCs w:val="24"/>
              </w:rPr>
            </w:pPr>
            <w:r w:rsidRPr="007B26CD">
              <w:rPr>
                <w:i/>
                <w:sz w:val="24"/>
                <w:szCs w:val="24"/>
              </w:rPr>
              <w:t>Regression</w:t>
            </w:r>
            <w:r w:rsidR="00450F10" w:rsidRPr="007B26CD">
              <w:rPr>
                <w:i/>
                <w:sz w:val="24"/>
                <w:szCs w:val="24"/>
              </w:rPr>
              <w:t xml:space="preserve"> (for classification)</w:t>
            </w:r>
          </w:p>
          <w:p w14:paraId="18B127EE" w14:textId="77777777" w:rsidR="009B69DE" w:rsidRPr="007B26CD" w:rsidRDefault="00536BF6" w:rsidP="0053618A">
            <w:pPr>
              <w:pStyle w:val="ListParagraph"/>
              <w:numPr>
                <w:ilvl w:val="0"/>
                <w:numId w:val="4"/>
              </w:numPr>
              <w:rPr>
                <w:i/>
                <w:sz w:val="24"/>
                <w:szCs w:val="24"/>
              </w:rPr>
            </w:pPr>
            <w:r w:rsidRPr="007B26CD">
              <w:rPr>
                <w:i/>
                <w:sz w:val="24"/>
                <w:szCs w:val="24"/>
              </w:rPr>
              <w:t>Gradient boosting</w:t>
            </w:r>
          </w:p>
          <w:p w14:paraId="5FD7E400" w14:textId="67BA896F" w:rsidR="00510913" w:rsidRPr="007B26CD" w:rsidRDefault="005858C1" w:rsidP="0053618A">
            <w:pPr>
              <w:pStyle w:val="ListParagraph"/>
              <w:numPr>
                <w:ilvl w:val="0"/>
                <w:numId w:val="4"/>
              </w:numPr>
              <w:rPr>
                <w:i/>
                <w:sz w:val="24"/>
                <w:szCs w:val="24"/>
              </w:rPr>
            </w:pPr>
            <w:r w:rsidRPr="007B26CD">
              <w:rPr>
                <w:i/>
                <w:sz w:val="24"/>
                <w:szCs w:val="24"/>
              </w:rPr>
              <w:t xml:space="preserve">Support vector </w:t>
            </w:r>
            <w:proofErr w:type="gramStart"/>
            <w:r w:rsidRPr="007B26CD">
              <w:rPr>
                <w:i/>
                <w:sz w:val="24"/>
                <w:szCs w:val="24"/>
              </w:rPr>
              <w:t>machine</w:t>
            </w:r>
            <w:r w:rsidR="0033181E" w:rsidRPr="007B26CD">
              <w:rPr>
                <w:i/>
                <w:sz w:val="24"/>
                <w:szCs w:val="24"/>
              </w:rPr>
              <w:t>s</w:t>
            </w:r>
            <w:proofErr w:type="gramEnd"/>
          </w:p>
          <w:p w14:paraId="31871633" w14:textId="005D8B92" w:rsidR="00722BCC" w:rsidRPr="007B26CD" w:rsidRDefault="00722BCC" w:rsidP="00722BCC">
            <w:pPr>
              <w:pStyle w:val="ListParagraph"/>
              <w:ind w:left="1080"/>
              <w:rPr>
                <w:i/>
                <w:sz w:val="24"/>
                <w:szCs w:val="24"/>
              </w:rPr>
            </w:pPr>
          </w:p>
        </w:tc>
      </w:tr>
      <w:tr w:rsidR="00A51CB3" w14:paraId="554597E6" w14:textId="77777777" w:rsidTr="00155299">
        <w:tc>
          <w:tcPr>
            <w:tcW w:w="1838" w:type="dxa"/>
          </w:tcPr>
          <w:p w14:paraId="00CBFF26" w14:textId="77777777" w:rsidR="00A51CB3" w:rsidRPr="006727C6" w:rsidRDefault="00A51CB3" w:rsidP="00155299">
            <w:pPr>
              <w:rPr>
                <w:b/>
                <w:bCs/>
              </w:rPr>
            </w:pPr>
            <w:r w:rsidRPr="006727C6">
              <w:rPr>
                <w:b/>
                <w:bCs/>
              </w:rPr>
              <w:lastRenderedPageBreak/>
              <w:t>Expected project outcomes:</w:t>
            </w:r>
          </w:p>
        </w:tc>
        <w:tc>
          <w:tcPr>
            <w:tcW w:w="8505" w:type="dxa"/>
          </w:tcPr>
          <w:p w14:paraId="1B64E055" w14:textId="18E4034A" w:rsidR="00A51CB3" w:rsidRPr="007B26CD" w:rsidRDefault="002C13AE" w:rsidP="00155299">
            <w:pPr>
              <w:rPr>
                <w:i/>
                <w:szCs w:val="24"/>
              </w:rPr>
            </w:pPr>
            <w:r w:rsidRPr="007B26CD">
              <w:rPr>
                <w:i/>
                <w:szCs w:val="24"/>
              </w:rPr>
              <w:t xml:space="preserve">I </w:t>
            </w:r>
            <w:r w:rsidR="00922101" w:rsidRPr="007B26CD">
              <w:rPr>
                <w:i/>
                <w:szCs w:val="24"/>
              </w:rPr>
              <w:t>will</w:t>
            </w:r>
            <w:r w:rsidRPr="007B26CD">
              <w:rPr>
                <w:i/>
                <w:szCs w:val="24"/>
              </w:rPr>
              <w:t xml:space="preserve"> produce </w:t>
            </w:r>
            <w:r w:rsidR="00884E8A" w:rsidRPr="007B26CD">
              <w:rPr>
                <w:i/>
                <w:szCs w:val="24"/>
              </w:rPr>
              <w:t>several</w:t>
            </w:r>
            <w:r w:rsidR="00922101" w:rsidRPr="007B26CD">
              <w:rPr>
                <w:i/>
                <w:szCs w:val="24"/>
              </w:rPr>
              <w:t xml:space="preserve"> machine learning</w:t>
            </w:r>
            <w:r w:rsidRPr="007B26CD">
              <w:rPr>
                <w:i/>
                <w:szCs w:val="24"/>
              </w:rPr>
              <w:t xml:space="preserve"> model</w:t>
            </w:r>
            <w:r w:rsidR="00922101" w:rsidRPr="007B26CD">
              <w:rPr>
                <w:i/>
                <w:szCs w:val="24"/>
              </w:rPr>
              <w:t>s</w:t>
            </w:r>
            <w:r w:rsidRPr="007B26CD">
              <w:rPr>
                <w:i/>
                <w:szCs w:val="24"/>
              </w:rPr>
              <w:t xml:space="preserve"> that will take a sound recording and </w:t>
            </w:r>
            <w:r w:rsidR="008F737E" w:rsidRPr="007B26CD">
              <w:rPr>
                <w:i/>
                <w:szCs w:val="24"/>
              </w:rPr>
              <w:t>identify whether a HTK is present</w:t>
            </w:r>
            <w:r w:rsidR="00922101" w:rsidRPr="007B26CD">
              <w:rPr>
                <w:i/>
                <w:szCs w:val="24"/>
              </w:rPr>
              <w:t xml:space="preserve">, documenting the accuracy of each model. I hope to achieve a level of accuracy that </w:t>
            </w:r>
            <w:r w:rsidR="00380AB4" w:rsidRPr="007B26CD">
              <w:rPr>
                <w:i/>
                <w:szCs w:val="24"/>
              </w:rPr>
              <w:t>is sufficient to be used by conservationists</w:t>
            </w:r>
            <w:r w:rsidR="00F17653" w:rsidRPr="007B26CD">
              <w:rPr>
                <w:i/>
                <w:szCs w:val="24"/>
              </w:rPr>
              <w:t xml:space="preserve"> in their work.</w:t>
            </w:r>
          </w:p>
          <w:p w14:paraId="1D40A4E6" w14:textId="77777777" w:rsidR="00F17653" w:rsidRPr="007B26CD" w:rsidRDefault="00F17653" w:rsidP="00155299">
            <w:pPr>
              <w:rPr>
                <w:i/>
                <w:szCs w:val="24"/>
              </w:rPr>
            </w:pPr>
          </w:p>
          <w:p w14:paraId="07FECE86" w14:textId="31293A3B" w:rsidR="000C75EF" w:rsidRPr="007B26CD" w:rsidRDefault="00F17653" w:rsidP="0057572C">
            <w:pPr>
              <w:rPr>
                <w:i/>
                <w:szCs w:val="24"/>
              </w:rPr>
            </w:pPr>
            <w:r w:rsidRPr="007B26CD">
              <w:rPr>
                <w:i/>
                <w:szCs w:val="24"/>
              </w:rPr>
              <w:t xml:space="preserve">I will </w:t>
            </w:r>
            <w:r w:rsidR="00BD7C3D" w:rsidRPr="007B26CD">
              <w:rPr>
                <w:i/>
                <w:szCs w:val="24"/>
              </w:rPr>
              <w:t xml:space="preserve">conduct </w:t>
            </w:r>
            <w:r w:rsidRPr="007B26CD">
              <w:rPr>
                <w:i/>
                <w:szCs w:val="24"/>
              </w:rPr>
              <w:t xml:space="preserve">research into feature extraction of sound data </w:t>
            </w:r>
            <w:proofErr w:type="gramStart"/>
            <w:r w:rsidR="00B2643B" w:rsidRPr="007B26CD">
              <w:rPr>
                <w:i/>
                <w:szCs w:val="24"/>
              </w:rPr>
              <w:t>in order to</w:t>
            </w:r>
            <w:proofErr w:type="gramEnd"/>
            <w:r w:rsidR="00B2643B" w:rsidRPr="007B26CD">
              <w:rPr>
                <w:i/>
                <w:szCs w:val="24"/>
              </w:rPr>
              <w:t xml:space="preserve"> apply this to my </w:t>
            </w:r>
            <w:r w:rsidR="00C16928" w:rsidRPr="007B26CD">
              <w:rPr>
                <w:i/>
                <w:szCs w:val="24"/>
              </w:rPr>
              <w:t xml:space="preserve">model. </w:t>
            </w:r>
            <w:r w:rsidR="007010B8" w:rsidRPr="007B26CD">
              <w:rPr>
                <w:i/>
                <w:szCs w:val="24"/>
              </w:rPr>
              <w:t xml:space="preserve">I will also research models that have already been used </w:t>
            </w:r>
            <w:r w:rsidR="0057572C" w:rsidRPr="007B26CD">
              <w:rPr>
                <w:i/>
                <w:szCs w:val="24"/>
              </w:rPr>
              <w:t>to identify bird calls and analyse their effectiveness.</w:t>
            </w:r>
          </w:p>
        </w:tc>
      </w:tr>
      <w:tr w:rsidR="00A51CB3" w14:paraId="3A72F552" w14:textId="77777777" w:rsidTr="00155299">
        <w:tc>
          <w:tcPr>
            <w:tcW w:w="1838" w:type="dxa"/>
          </w:tcPr>
          <w:p w14:paraId="69E13100" w14:textId="77777777" w:rsidR="00A51CB3" w:rsidRPr="006727C6" w:rsidRDefault="00A51CB3" w:rsidP="00155299">
            <w:pPr>
              <w:rPr>
                <w:b/>
                <w:bCs/>
              </w:rPr>
            </w:pPr>
            <w:r w:rsidRPr="006727C6">
              <w:rPr>
                <w:b/>
                <w:bCs/>
              </w:rPr>
              <w:t>Brief review of relevant literature:</w:t>
            </w:r>
          </w:p>
        </w:tc>
        <w:tc>
          <w:tcPr>
            <w:tcW w:w="8505" w:type="dxa"/>
          </w:tcPr>
          <w:p w14:paraId="15D0E04A" w14:textId="77777777" w:rsidR="00A51CB3" w:rsidRDefault="0021113D" w:rsidP="00E7198F">
            <w:pPr>
              <w:rPr>
                <w:i/>
              </w:rPr>
            </w:pPr>
            <w:proofErr w:type="spellStart"/>
            <w:r>
              <w:rPr>
                <w:i/>
              </w:rPr>
              <w:t>Cakmamk</w:t>
            </w:r>
            <w:proofErr w:type="spellEnd"/>
            <w:r>
              <w:rPr>
                <w:i/>
              </w:rPr>
              <w:t xml:space="preserve"> et al. </w:t>
            </w:r>
            <w:r w:rsidR="00863371">
              <w:rPr>
                <w:i/>
              </w:rPr>
              <w:t xml:space="preserve">used </w:t>
            </w:r>
            <w:proofErr w:type="gramStart"/>
            <w:r w:rsidR="00331095">
              <w:rPr>
                <w:i/>
              </w:rPr>
              <w:t xml:space="preserve">spectrographic </w:t>
            </w:r>
            <w:r w:rsidR="009B34DD">
              <w:rPr>
                <w:i/>
              </w:rPr>
              <w:t xml:space="preserve"> </w:t>
            </w:r>
            <w:r w:rsidR="00331095">
              <w:rPr>
                <w:i/>
              </w:rPr>
              <w:t>analysis</w:t>
            </w:r>
            <w:proofErr w:type="gramEnd"/>
            <w:r w:rsidR="00331095">
              <w:rPr>
                <w:i/>
              </w:rPr>
              <w:t xml:space="preserve"> to classify Rose-crested pipits</w:t>
            </w:r>
            <w:r w:rsidR="00F96E49">
              <w:rPr>
                <w:i/>
              </w:rPr>
              <w:t xml:space="preserve"> in their paper</w:t>
            </w:r>
            <w:r w:rsidR="00D85D17">
              <w:rPr>
                <w:i/>
              </w:rPr>
              <w:t xml:space="preserve"> “</w:t>
            </w:r>
            <w:r w:rsidR="00D85D17" w:rsidRPr="00D85D17">
              <w:rPr>
                <w:i/>
              </w:rPr>
              <w:t>Interactive Classification Using Spectrograms and Audio Glyphs</w:t>
            </w:r>
            <w:r w:rsidR="00D85D17">
              <w:rPr>
                <w:i/>
              </w:rPr>
              <w:t>”</w:t>
            </w:r>
            <w:r w:rsidR="00ED52A1">
              <w:rPr>
                <w:i/>
              </w:rPr>
              <w:t xml:space="preserve">, this included extracting the spectral centroid, </w:t>
            </w:r>
            <w:r w:rsidR="00F96E49">
              <w:rPr>
                <w:i/>
              </w:rPr>
              <w:t>spectral bandwidth and the spectral roll-off. They displayed their results in audio glyphs</w:t>
            </w:r>
            <w:r w:rsidR="007036D7">
              <w:rPr>
                <w:i/>
              </w:rPr>
              <w:t xml:space="preserve"> which they used to classify the birds.</w:t>
            </w:r>
          </w:p>
          <w:p w14:paraId="71FDF2E0" w14:textId="77777777" w:rsidR="007036D7" w:rsidRDefault="007036D7" w:rsidP="00E7198F">
            <w:pPr>
              <w:rPr>
                <w:i/>
              </w:rPr>
            </w:pPr>
          </w:p>
          <w:p w14:paraId="1634564E" w14:textId="3903CB16" w:rsidR="007036D7" w:rsidRDefault="0045643A" w:rsidP="00E7198F">
            <w:pPr>
              <w:rPr>
                <w:i/>
              </w:rPr>
            </w:pPr>
            <w:r>
              <w:rPr>
                <w:i/>
              </w:rPr>
              <w:t xml:space="preserve">Ludena-Choez et al. </w:t>
            </w:r>
            <w:r w:rsidR="00802892">
              <w:rPr>
                <w:i/>
              </w:rPr>
              <w:t xml:space="preserve">proposes </w:t>
            </w:r>
            <w:r w:rsidR="002400EB">
              <w:rPr>
                <w:i/>
              </w:rPr>
              <w:t xml:space="preserve">the use of </w:t>
            </w:r>
            <w:r w:rsidR="006E168F">
              <w:rPr>
                <w:i/>
              </w:rPr>
              <w:t xml:space="preserve">non-negative spectrogram decomposition </w:t>
            </w:r>
            <w:r w:rsidR="003A34B9">
              <w:rPr>
                <w:i/>
              </w:rPr>
              <w:t xml:space="preserve">as a more effective way of extracting features from </w:t>
            </w:r>
            <w:r w:rsidR="00543E4F">
              <w:rPr>
                <w:i/>
              </w:rPr>
              <w:t xml:space="preserve">acoustic </w:t>
            </w:r>
            <w:r w:rsidR="003A34B9">
              <w:rPr>
                <w:i/>
              </w:rPr>
              <w:t>data. In their study they found that this outperformed</w:t>
            </w:r>
            <w:r w:rsidR="00543E4F">
              <w:rPr>
                <w:i/>
              </w:rPr>
              <w:t xml:space="preserve"> more traditional approaches such as Mel frequency cepstral coefficients.</w:t>
            </w:r>
          </w:p>
          <w:p w14:paraId="2C59305A" w14:textId="77777777" w:rsidR="00543E4F" w:rsidRDefault="00543E4F" w:rsidP="00E7198F">
            <w:pPr>
              <w:rPr>
                <w:i/>
              </w:rPr>
            </w:pPr>
          </w:p>
          <w:p w14:paraId="53BCEC2B" w14:textId="59991239" w:rsidR="00543E4F" w:rsidRDefault="00BC3CE9" w:rsidP="00E7198F">
            <w:pPr>
              <w:rPr>
                <w:i/>
              </w:rPr>
            </w:pPr>
            <w:r>
              <w:rPr>
                <w:i/>
              </w:rPr>
              <w:t xml:space="preserve">Nani et al. </w:t>
            </w:r>
            <w:r w:rsidR="009E7895">
              <w:rPr>
                <w:i/>
              </w:rPr>
              <w:t>achieved 97% a</w:t>
            </w:r>
            <w:r w:rsidR="00041F53">
              <w:rPr>
                <w:i/>
              </w:rPr>
              <w:t xml:space="preserve">ccuracy in their </w:t>
            </w:r>
            <w:r w:rsidR="004C6766">
              <w:rPr>
                <w:i/>
              </w:rPr>
              <w:t xml:space="preserve">deep learning </w:t>
            </w:r>
            <w:r w:rsidR="00041F53">
              <w:rPr>
                <w:i/>
              </w:rPr>
              <w:t>classifier on a bird dataset using a convolutional neural network</w:t>
            </w:r>
            <w:r w:rsidR="00E81F71">
              <w:rPr>
                <w:i/>
              </w:rPr>
              <w:t xml:space="preserve"> </w:t>
            </w:r>
            <w:r w:rsidR="00261112">
              <w:rPr>
                <w:i/>
              </w:rPr>
              <w:t>(CNN</w:t>
            </w:r>
            <w:proofErr w:type="gramStart"/>
            <w:r w:rsidR="004137D9">
              <w:rPr>
                <w:i/>
              </w:rPr>
              <w:t xml:space="preserve">) </w:t>
            </w:r>
            <w:r w:rsidR="00041F53">
              <w:rPr>
                <w:i/>
              </w:rPr>
              <w:t>.</w:t>
            </w:r>
            <w:proofErr w:type="gramEnd"/>
            <w:r w:rsidR="00041F53">
              <w:rPr>
                <w:i/>
              </w:rPr>
              <w:t xml:space="preserve"> </w:t>
            </w:r>
            <w:r w:rsidR="008B0066">
              <w:rPr>
                <w:i/>
              </w:rPr>
              <w:t xml:space="preserve">They </w:t>
            </w:r>
            <w:r w:rsidR="00770C08">
              <w:rPr>
                <w:i/>
              </w:rPr>
              <w:t xml:space="preserve">concluded that the </w:t>
            </w:r>
            <w:r w:rsidR="00261112">
              <w:rPr>
                <w:i/>
              </w:rPr>
              <w:t xml:space="preserve">best </w:t>
            </w:r>
            <w:r w:rsidR="004C6766">
              <w:rPr>
                <w:i/>
              </w:rPr>
              <w:t>standalone</w:t>
            </w:r>
            <w:r w:rsidR="00261112">
              <w:rPr>
                <w:i/>
              </w:rPr>
              <w:t xml:space="preserve"> CNNs are VGG16 and VGG19</w:t>
            </w:r>
            <w:r w:rsidR="0003675E">
              <w:rPr>
                <w:i/>
              </w:rPr>
              <w:t xml:space="preserve"> although they </w:t>
            </w:r>
            <w:r w:rsidR="00FD02BE">
              <w:rPr>
                <w:i/>
              </w:rPr>
              <w:t xml:space="preserve">stated that a big draw back of CNNs is that they require a very large data set which </w:t>
            </w:r>
            <w:r w:rsidR="007B26CD">
              <w:rPr>
                <w:i/>
              </w:rPr>
              <w:t xml:space="preserve">will not be </w:t>
            </w:r>
            <w:r w:rsidR="007401B5">
              <w:rPr>
                <w:i/>
              </w:rPr>
              <w:t>provided</w:t>
            </w:r>
            <w:r w:rsidR="007B26CD">
              <w:rPr>
                <w:i/>
              </w:rPr>
              <w:t xml:space="preserve"> for my project.</w:t>
            </w:r>
          </w:p>
          <w:p w14:paraId="5DB3D0C8" w14:textId="77777777" w:rsidR="00543E4F" w:rsidRDefault="00543E4F" w:rsidP="00E7198F">
            <w:pPr>
              <w:rPr>
                <w:i/>
              </w:rPr>
            </w:pPr>
          </w:p>
          <w:p w14:paraId="4AF56FA8" w14:textId="77777777" w:rsidR="002C0006" w:rsidRDefault="002C0006" w:rsidP="00E7198F">
            <w:pPr>
              <w:rPr>
                <w:i/>
              </w:rPr>
            </w:pPr>
            <w:r>
              <w:rPr>
                <w:i/>
              </w:rPr>
              <w:t xml:space="preserve">Mortimer and Greene discuss in their paper the </w:t>
            </w:r>
            <w:r w:rsidR="00AF59F6">
              <w:rPr>
                <w:i/>
              </w:rPr>
              <w:t xml:space="preserve">uncertainty of classification of bird song by </w:t>
            </w:r>
            <w:r w:rsidR="009A2B91">
              <w:rPr>
                <w:i/>
              </w:rPr>
              <w:t>professors</w:t>
            </w:r>
            <w:r w:rsidR="004D3CFC">
              <w:rPr>
                <w:i/>
              </w:rPr>
              <w:t xml:space="preserve"> with</w:t>
            </w:r>
            <w:r w:rsidR="003D0C0E">
              <w:rPr>
                <w:i/>
              </w:rPr>
              <w:t xml:space="preserve"> audio recordings of</w:t>
            </w:r>
            <w:r w:rsidR="004D3CFC">
              <w:rPr>
                <w:i/>
              </w:rPr>
              <w:t xml:space="preserve"> the Tui bird only being agreed upon 50% of the time. This highlights the ne</w:t>
            </w:r>
            <w:r w:rsidR="003D0C0E">
              <w:rPr>
                <w:i/>
              </w:rPr>
              <w:t xml:space="preserve">ed for robust </w:t>
            </w:r>
            <w:r w:rsidR="007532C3">
              <w:rPr>
                <w:i/>
              </w:rPr>
              <w:t>scrutiny of the data I am provided</w:t>
            </w:r>
            <w:r w:rsidR="007F31AB">
              <w:rPr>
                <w:i/>
              </w:rPr>
              <w:t xml:space="preserve">. </w:t>
            </w:r>
            <w:r w:rsidR="003D0C0E">
              <w:rPr>
                <w:i/>
              </w:rPr>
              <w:t xml:space="preserve"> </w:t>
            </w:r>
          </w:p>
          <w:p w14:paraId="7EBCCCD2" w14:textId="77777777" w:rsidR="00B41906" w:rsidRDefault="00B41906" w:rsidP="00E7198F">
            <w:pPr>
              <w:rPr>
                <w:i/>
              </w:rPr>
            </w:pPr>
          </w:p>
          <w:p w14:paraId="7CADB3BC" w14:textId="77777777" w:rsidR="00B41906" w:rsidRDefault="00B41906" w:rsidP="00E7198F">
            <w:pPr>
              <w:rPr>
                <w:i/>
              </w:rPr>
            </w:pPr>
            <w:proofErr w:type="spellStart"/>
            <w:r>
              <w:rPr>
                <w:i/>
              </w:rPr>
              <w:t>Ghor</w:t>
            </w:r>
            <w:r w:rsidR="009A0BE9">
              <w:rPr>
                <w:i/>
              </w:rPr>
              <w:t>aani</w:t>
            </w:r>
            <w:proofErr w:type="spellEnd"/>
            <w:r w:rsidR="009A0BE9">
              <w:rPr>
                <w:i/>
              </w:rPr>
              <w:t xml:space="preserve"> and Krishnan </w:t>
            </w:r>
            <w:r w:rsidR="00780943">
              <w:rPr>
                <w:i/>
              </w:rPr>
              <w:t xml:space="preserve">used a </w:t>
            </w:r>
            <w:proofErr w:type="gramStart"/>
            <w:r w:rsidR="00780943">
              <w:rPr>
                <w:i/>
              </w:rPr>
              <w:t>three stage</w:t>
            </w:r>
            <w:proofErr w:type="gramEnd"/>
            <w:r w:rsidR="00780943">
              <w:rPr>
                <w:i/>
              </w:rPr>
              <w:t xml:space="preserve"> process </w:t>
            </w:r>
            <w:r w:rsidR="002D34AE">
              <w:rPr>
                <w:i/>
              </w:rPr>
              <w:t>to extract features from an audio signal</w:t>
            </w:r>
            <w:r w:rsidR="002F350D">
              <w:rPr>
                <w:i/>
              </w:rPr>
              <w:t xml:space="preserve"> which comprises of </w:t>
            </w:r>
            <w:r w:rsidR="00B96F2F">
              <w:rPr>
                <w:i/>
              </w:rPr>
              <w:t xml:space="preserve">constructing a time-frequency matrix </w:t>
            </w:r>
            <w:r w:rsidR="003600D1">
              <w:rPr>
                <w:i/>
              </w:rPr>
              <w:t xml:space="preserve">they found that this </w:t>
            </w:r>
            <w:r w:rsidR="000778C4">
              <w:rPr>
                <w:i/>
              </w:rPr>
              <w:t xml:space="preserve">method gave more accurate results compared with the results gained from </w:t>
            </w:r>
            <w:r w:rsidR="009055C0">
              <w:rPr>
                <w:i/>
              </w:rPr>
              <w:t>features extracted by spectrogram analysis.</w:t>
            </w:r>
          </w:p>
          <w:p w14:paraId="67797B10" w14:textId="5ACB47BE" w:rsidR="000F1FDA" w:rsidRPr="005858C1" w:rsidRDefault="000F1FDA" w:rsidP="00E7198F">
            <w:pPr>
              <w:rPr>
                <w:i/>
              </w:rPr>
            </w:pPr>
            <w:r>
              <w:rPr>
                <w:i/>
              </w:rPr>
              <w:t xml:space="preserve"> </w:t>
            </w:r>
          </w:p>
        </w:tc>
      </w:tr>
      <w:tr w:rsidR="00A51CB3" w14:paraId="347935E1" w14:textId="77777777" w:rsidTr="00155299">
        <w:tc>
          <w:tcPr>
            <w:tcW w:w="1838" w:type="dxa"/>
          </w:tcPr>
          <w:p w14:paraId="673A22D4" w14:textId="77777777" w:rsidR="00A51CB3" w:rsidRPr="006727C6" w:rsidRDefault="00A51CB3" w:rsidP="00155299">
            <w:pPr>
              <w:rPr>
                <w:b/>
                <w:bCs/>
              </w:rPr>
            </w:pPr>
            <w:r w:rsidRPr="006727C6">
              <w:rPr>
                <w:b/>
                <w:bCs/>
              </w:rPr>
              <w:t>[optional] References:</w:t>
            </w:r>
          </w:p>
        </w:tc>
        <w:tc>
          <w:tcPr>
            <w:tcW w:w="8505" w:type="dxa"/>
          </w:tcPr>
          <w:p w14:paraId="36F3AD5D" w14:textId="77777777" w:rsidR="00775245" w:rsidRDefault="00775245" w:rsidP="00775245">
            <w:r>
              <w:t xml:space="preserve">Anon. (no date) </w:t>
            </w:r>
            <w:r>
              <w:rPr>
                <w:i/>
                <w:iCs/>
              </w:rPr>
              <w:t>Save the Kiwi</w:t>
            </w:r>
            <w:r>
              <w:t xml:space="preserve"> [online]. Available from: </w:t>
            </w:r>
            <w:hyperlink r:id="rId5" w:history="1">
              <w:r>
                <w:rPr>
                  <w:rStyle w:val="Hyperlink"/>
                </w:rPr>
                <w:t>https://savethekiwi.nz/about-kiwi/kiwi-species/tokoeka/haast-tokoeka/</w:t>
              </w:r>
            </w:hyperlink>
            <w:r>
              <w:t xml:space="preserve"> [Accessed 29 February 2024a].</w:t>
            </w:r>
          </w:p>
          <w:p w14:paraId="4E22BCEC" w14:textId="77777777" w:rsidR="0003268D" w:rsidRDefault="0003268D" w:rsidP="00775245"/>
          <w:p w14:paraId="3D4E9909" w14:textId="77777777" w:rsidR="00775245" w:rsidRDefault="00775245" w:rsidP="00775245">
            <w:r>
              <w:t xml:space="preserve">Anon. (no date) [online]. Available from: </w:t>
            </w:r>
            <w:hyperlink r:id="rId6" w:history="1">
              <w:r>
                <w:rPr>
                  <w:rStyle w:val="Hyperlink"/>
                </w:rPr>
                <w:t>https://nzbirdsonline.org.nz/location-search?field_location_term_id=149&amp;field_location_term_value=Westland</w:t>
              </w:r>
            </w:hyperlink>
            <w:r>
              <w:t xml:space="preserve"> [Accessed 1 March 2024b].</w:t>
            </w:r>
          </w:p>
          <w:p w14:paraId="68D94DEE" w14:textId="77777777" w:rsidR="0003268D" w:rsidRDefault="0003268D" w:rsidP="00775245"/>
          <w:p w14:paraId="0B51B65B" w14:textId="77777777" w:rsidR="00775245" w:rsidRDefault="00775245" w:rsidP="00775245">
            <w:r>
              <w:lastRenderedPageBreak/>
              <w:t xml:space="preserve">Anon. (no date) [online]. Available from: </w:t>
            </w:r>
            <w:hyperlink r:id="rId7" w:history="1">
              <w:r>
                <w:rPr>
                  <w:rStyle w:val="Hyperlink"/>
                </w:rPr>
                <w:t>https://www.doc.govt.nz/nature/native-animals/birds/birds-a-z/kiwi/tokoeka/</w:t>
              </w:r>
            </w:hyperlink>
            <w:r>
              <w:t xml:space="preserve"> [Accessed 29 February 2024c].</w:t>
            </w:r>
          </w:p>
          <w:p w14:paraId="58CD6A7E" w14:textId="77777777" w:rsidR="00775245" w:rsidRDefault="00775245" w:rsidP="00775245">
            <w:r>
              <w:t xml:space="preserve">Anon. (no date) [online]. Available from: </w:t>
            </w:r>
            <w:hyperlink r:id="rId8" w:history="1">
              <w:r>
                <w:rPr>
                  <w:rStyle w:val="Hyperlink"/>
                </w:rPr>
                <w:t>https://xeno-canto.org/</w:t>
              </w:r>
            </w:hyperlink>
            <w:r>
              <w:t xml:space="preserve"> [Accessed 29 February 2024d].</w:t>
            </w:r>
          </w:p>
          <w:p w14:paraId="66645B00" w14:textId="77777777" w:rsidR="0003268D" w:rsidRDefault="0003268D" w:rsidP="00775245"/>
          <w:p w14:paraId="5B7B4EC5" w14:textId="77777777" w:rsidR="00775245" w:rsidRDefault="00775245" w:rsidP="00775245">
            <w:r>
              <w:t xml:space="preserve">Cakmak, E., Schlegel, U., Miller, M., Buchmüller, J., Jentner, W. and Keim, D.A. (2018) </w:t>
            </w:r>
            <w:r>
              <w:rPr>
                <w:i/>
                <w:iCs/>
              </w:rPr>
              <w:t>Interactive Classification Using Spectrograms and Audio Glyphs</w:t>
            </w:r>
            <w:r>
              <w:t xml:space="preserve">. In: </w:t>
            </w:r>
            <w:r>
              <w:rPr>
                <w:i/>
                <w:iCs/>
              </w:rPr>
              <w:t>2018 IEEE Conference on Visual Analytics Science and Technology (VAST)</w:t>
            </w:r>
            <w:r>
              <w:t xml:space="preserve"> [online]2018 IEEE Conference on Visual Analytics Science and Technology (VAST). pp. 110–111. Available from: </w:t>
            </w:r>
            <w:hyperlink r:id="rId9" w:history="1">
              <w:r>
                <w:rPr>
                  <w:rStyle w:val="Hyperlink"/>
                </w:rPr>
                <w:t>https://ieeexplore.ieee.org/document/8802500</w:t>
              </w:r>
            </w:hyperlink>
            <w:r>
              <w:t xml:space="preserve"> [Accessed 29 February 2024].</w:t>
            </w:r>
          </w:p>
          <w:p w14:paraId="3A52B765" w14:textId="77777777" w:rsidR="0003268D" w:rsidRDefault="0003268D" w:rsidP="00775245"/>
          <w:p w14:paraId="2489C418" w14:textId="77777777" w:rsidR="00775245" w:rsidRDefault="00775245" w:rsidP="00775245">
            <w:proofErr w:type="spellStart"/>
            <w:r>
              <w:t>Ghoraani</w:t>
            </w:r>
            <w:proofErr w:type="spellEnd"/>
            <w:r>
              <w:t xml:space="preserve">, B. and Krishnan, S. (2011) Time–Frequency Matrix Feature Extraction and Classification of Environmental Audio Signals. </w:t>
            </w:r>
            <w:r>
              <w:rPr>
                <w:i/>
                <w:iCs/>
              </w:rPr>
              <w:t>IEEE Transactions on Audio, Speech, and Language Processing</w:t>
            </w:r>
            <w:r>
              <w:t xml:space="preserve"> [online]IEEE Transactions on Audio, Speech, and Language Processing. 19 (7), pp. 2197–2209.</w:t>
            </w:r>
          </w:p>
          <w:p w14:paraId="012DA92B" w14:textId="77777777" w:rsidR="0003268D" w:rsidRDefault="0003268D" w:rsidP="00775245"/>
          <w:p w14:paraId="54348F1B" w14:textId="77777777" w:rsidR="00775245" w:rsidRDefault="00775245" w:rsidP="00775245">
            <w:proofErr w:type="spellStart"/>
            <w:r>
              <w:t>Ludeña</w:t>
            </w:r>
            <w:proofErr w:type="spellEnd"/>
            <w:r>
              <w:t>-Choez, J., Quispe-</w:t>
            </w:r>
            <w:proofErr w:type="spellStart"/>
            <w:r>
              <w:t>Soncco</w:t>
            </w:r>
            <w:proofErr w:type="spellEnd"/>
            <w:r>
              <w:t>, R. and Gallardo-Antolín, A. (2017) Bird sound spectrogram decomposition through Non-Negative Matrix Factorization for the acoustic classification of bird species. [online]. p. e0179403.</w:t>
            </w:r>
          </w:p>
          <w:p w14:paraId="0197B8F8" w14:textId="77777777" w:rsidR="0003268D" w:rsidRDefault="0003268D" w:rsidP="00775245"/>
          <w:p w14:paraId="7F62D619" w14:textId="77777777" w:rsidR="00775245" w:rsidRDefault="00775245" w:rsidP="00775245">
            <w:r>
              <w:t xml:space="preserve">Marsland, S., Priyadarshani, N., </w:t>
            </w:r>
            <w:proofErr w:type="spellStart"/>
            <w:r>
              <w:t>Juodakis</w:t>
            </w:r>
            <w:proofErr w:type="spellEnd"/>
            <w:r>
              <w:t xml:space="preserve">, J. and Castro, I. (2019) </w:t>
            </w:r>
            <w:proofErr w:type="spellStart"/>
            <w:r>
              <w:t>AviaNZ</w:t>
            </w:r>
            <w:proofErr w:type="spellEnd"/>
            <w:r>
              <w:t xml:space="preserve">: A future-proofed program for annotation and recognition of animal sounds in long-time field recordings. </w:t>
            </w:r>
            <w:r>
              <w:rPr>
                <w:i/>
                <w:iCs/>
              </w:rPr>
              <w:t>Methods in Ecology and Evolution</w:t>
            </w:r>
            <w:r>
              <w:t xml:space="preserve"> [online]. 10 (8), pp. 1189–1195.</w:t>
            </w:r>
          </w:p>
          <w:p w14:paraId="6AD23891" w14:textId="77777777" w:rsidR="0003268D" w:rsidRDefault="0003268D" w:rsidP="00775245"/>
          <w:p w14:paraId="0DBC6E61" w14:textId="77777777" w:rsidR="00775245" w:rsidRDefault="00775245" w:rsidP="00775245">
            <w:r>
              <w:t xml:space="preserve">McLoughlin, I., Xie, Z., Song, Y., Phan, H. and Palaniappan, R. (2020) Time–Frequency Feature Fusion for Noise Robust Audio Event Classification. </w:t>
            </w:r>
            <w:r>
              <w:rPr>
                <w:i/>
                <w:iCs/>
              </w:rPr>
              <w:t>Circuits, Systems, and Signal Processing</w:t>
            </w:r>
            <w:r>
              <w:t xml:space="preserve"> [online]. 39 (3), pp. 1672–1687.</w:t>
            </w:r>
          </w:p>
          <w:p w14:paraId="10E324EE" w14:textId="77777777" w:rsidR="00775245" w:rsidRDefault="00775245" w:rsidP="00775245">
            <w:r>
              <w:t xml:space="preserve">Nanni, L., </w:t>
            </w:r>
            <w:proofErr w:type="spellStart"/>
            <w:r>
              <w:t>Maguolo</w:t>
            </w:r>
            <w:proofErr w:type="spellEnd"/>
            <w:r>
              <w:t xml:space="preserve">, G., </w:t>
            </w:r>
            <w:proofErr w:type="spellStart"/>
            <w:r>
              <w:t>Brahnam</w:t>
            </w:r>
            <w:proofErr w:type="spellEnd"/>
            <w:r>
              <w:t xml:space="preserve">, S. and Paci, M. (2021) An Ensemble of Convolutional Neural Networks for Audio Classification. </w:t>
            </w:r>
            <w:r>
              <w:rPr>
                <w:i/>
                <w:iCs/>
              </w:rPr>
              <w:t>Applied Sciences</w:t>
            </w:r>
            <w:r>
              <w:t xml:space="preserve"> [online]. 11 (13), pp. 5796-.</w:t>
            </w:r>
          </w:p>
          <w:p w14:paraId="783FC9D9" w14:textId="77777777" w:rsidR="0003268D" w:rsidRDefault="0003268D" w:rsidP="00775245"/>
          <w:p w14:paraId="750C7FF2" w14:textId="77777777" w:rsidR="00775245" w:rsidRDefault="00775245" w:rsidP="00775245">
            <w:r>
              <w:t xml:space="preserve">Robertson, H.A. and De Monchy, P.J.M. (2012) Varied success from the landscape-scale management of kiwi </w:t>
            </w:r>
            <w:r>
              <w:rPr>
                <w:i/>
                <w:iCs/>
              </w:rPr>
              <w:t>Apteryx</w:t>
            </w:r>
            <w:r>
              <w:t xml:space="preserve"> spp. in five sanctuaries in New Zealand. </w:t>
            </w:r>
            <w:r>
              <w:rPr>
                <w:i/>
                <w:iCs/>
              </w:rPr>
              <w:t>Bird Conservation International</w:t>
            </w:r>
            <w:r>
              <w:t xml:space="preserve"> [online]. 22 (4), pp. 429–444.</w:t>
            </w:r>
          </w:p>
          <w:p w14:paraId="3157150E" w14:textId="77777777" w:rsidR="0003268D" w:rsidRDefault="0003268D" w:rsidP="00775245"/>
          <w:p w14:paraId="7B955DAC" w14:textId="77777777" w:rsidR="00775245" w:rsidRDefault="00775245" w:rsidP="00775245">
            <w:proofErr w:type="spellStart"/>
            <w:r>
              <w:t>Tsalera</w:t>
            </w:r>
            <w:proofErr w:type="spellEnd"/>
            <w:r>
              <w:t xml:space="preserve">, E. 1, Papadakis, A. 2, </w:t>
            </w:r>
            <w:proofErr w:type="spellStart"/>
            <w:r>
              <w:t>Samarakou</w:t>
            </w:r>
            <w:proofErr w:type="spellEnd"/>
            <w:r>
              <w:t xml:space="preserve">, M. 1 1 D. of I., Computer Engineering, S. of E., etsalera@uniwa.gr (E.T.), Electrical, </w:t>
            </w:r>
            <w:proofErr w:type="spellStart"/>
            <w:r>
              <w:t>marsam@uniwa</w:t>
            </w:r>
            <w:proofErr w:type="spellEnd"/>
            <w:r>
              <w:t xml:space="preserve"> gr (M S.) 2 D. of, Electronic Engineering Educators, S. of </w:t>
            </w:r>
            <w:proofErr w:type="gramStart"/>
            <w:r>
              <w:t>P.</w:t>
            </w:r>
            <w:proofErr w:type="gramEnd"/>
            <w:r>
              <w:t xml:space="preserve"> and Technological Education (ASPETE), 15122 Athens (2021) Comparison of Pre-Trained CNNs for Audio Classification Using Transfer Learning. [online]. p. 72.</w:t>
            </w:r>
          </w:p>
          <w:p w14:paraId="57CCFAE7" w14:textId="77777777" w:rsidR="0003268D" w:rsidRDefault="0003268D" w:rsidP="00775245"/>
          <w:p w14:paraId="2C378BF1" w14:textId="77777777" w:rsidR="00775245" w:rsidRDefault="00775245" w:rsidP="00775245">
            <w:r>
              <w:t xml:space="preserve">Zhang, X.-Y. and He, Q.-H. (2015) Time–frequency audio feature extraction based on tensor representation of sparse coding. </w:t>
            </w:r>
            <w:r>
              <w:rPr>
                <w:i/>
                <w:iCs/>
              </w:rPr>
              <w:t>Electronics Letters</w:t>
            </w:r>
            <w:r>
              <w:t xml:space="preserve"> [online]. 51 (2), pp. 131–132.</w:t>
            </w:r>
          </w:p>
          <w:p w14:paraId="720B3EE8" w14:textId="77777777" w:rsidR="00A51CB3" w:rsidRPr="005858C1" w:rsidRDefault="00A51CB3" w:rsidP="00775245">
            <w:pPr>
              <w:rPr>
                <w:i/>
              </w:rPr>
            </w:pPr>
          </w:p>
        </w:tc>
      </w:tr>
      <w:tr w:rsidR="00A51CB3" w14:paraId="530AA775" w14:textId="77777777" w:rsidTr="00155299">
        <w:tc>
          <w:tcPr>
            <w:tcW w:w="1838" w:type="dxa"/>
          </w:tcPr>
          <w:p w14:paraId="2914CC49" w14:textId="77777777" w:rsidR="00A51CB3" w:rsidRPr="006727C6" w:rsidRDefault="00A51CB3" w:rsidP="00155299">
            <w:pPr>
              <w:rPr>
                <w:b/>
                <w:bCs/>
              </w:rPr>
            </w:pPr>
            <w:r w:rsidRPr="006727C6">
              <w:rPr>
                <w:b/>
                <w:bCs/>
              </w:rPr>
              <w:lastRenderedPageBreak/>
              <w:t>Testing and Evaluation:</w:t>
            </w:r>
          </w:p>
        </w:tc>
        <w:tc>
          <w:tcPr>
            <w:tcW w:w="8505" w:type="dxa"/>
          </w:tcPr>
          <w:p w14:paraId="1DEDD44E" w14:textId="19775D64" w:rsidR="00A51CB3" w:rsidRDefault="00565457" w:rsidP="00155299">
            <w:pPr>
              <w:rPr>
                <w:i/>
              </w:rPr>
            </w:pPr>
            <w:r>
              <w:rPr>
                <w:i/>
              </w:rPr>
              <w:t xml:space="preserve">I will be using traditional </w:t>
            </w:r>
            <w:r w:rsidR="001B1753">
              <w:rPr>
                <w:i/>
              </w:rPr>
              <w:t>measures for identifying the effectiveness of my classification model. These will include:</w:t>
            </w:r>
          </w:p>
          <w:p w14:paraId="142A81C5" w14:textId="77777777" w:rsidR="001B1753" w:rsidRDefault="001B1753" w:rsidP="00155299">
            <w:pPr>
              <w:rPr>
                <w:i/>
              </w:rPr>
            </w:pPr>
          </w:p>
          <w:p w14:paraId="33B992B2" w14:textId="19CED65C" w:rsidR="001B1753" w:rsidRPr="00450F10" w:rsidRDefault="00450F10" w:rsidP="00450F10">
            <w:pPr>
              <w:pStyle w:val="ListParagraph"/>
              <w:numPr>
                <w:ilvl w:val="0"/>
                <w:numId w:val="7"/>
              </w:numPr>
              <w:rPr>
                <w:i/>
              </w:rPr>
            </w:pPr>
            <w:r w:rsidRPr="00450F10">
              <w:rPr>
                <w:i/>
              </w:rPr>
              <w:t>Confusion</w:t>
            </w:r>
            <w:r w:rsidR="0016283D" w:rsidRPr="00450F10">
              <w:rPr>
                <w:i/>
              </w:rPr>
              <w:t xml:space="preserve"> matrix</w:t>
            </w:r>
          </w:p>
          <w:p w14:paraId="73D35452" w14:textId="2F0239DA" w:rsidR="0016283D" w:rsidRPr="00450F10" w:rsidRDefault="0016283D" w:rsidP="00450F10">
            <w:pPr>
              <w:pStyle w:val="ListParagraph"/>
              <w:numPr>
                <w:ilvl w:val="0"/>
                <w:numId w:val="7"/>
              </w:numPr>
              <w:rPr>
                <w:i/>
              </w:rPr>
            </w:pPr>
            <w:r w:rsidRPr="00450F10">
              <w:rPr>
                <w:i/>
              </w:rPr>
              <w:t>ROC-AUC</w:t>
            </w:r>
          </w:p>
          <w:p w14:paraId="1118350B" w14:textId="03721D0B" w:rsidR="0016283D" w:rsidRPr="00450F10" w:rsidRDefault="0016283D" w:rsidP="00450F10">
            <w:pPr>
              <w:pStyle w:val="ListParagraph"/>
              <w:numPr>
                <w:ilvl w:val="0"/>
                <w:numId w:val="7"/>
              </w:numPr>
              <w:rPr>
                <w:i/>
              </w:rPr>
            </w:pPr>
            <w:r w:rsidRPr="00450F10">
              <w:rPr>
                <w:i/>
              </w:rPr>
              <w:lastRenderedPageBreak/>
              <w:t>F1 Score</w:t>
            </w:r>
          </w:p>
          <w:p w14:paraId="2EE1C105" w14:textId="4BD0CEFD" w:rsidR="008A46C9" w:rsidRPr="00450F10" w:rsidRDefault="008A46C9" w:rsidP="00450F10">
            <w:pPr>
              <w:pStyle w:val="ListParagraph"/>
              <w:numPr>
                <w:ilvl w:val="0"/>
                <w:numId w:val="7"/>
              </w:numPr>
              <w:rPr>
                <w:i/>
              </w:rPr>
            </w:pPr>
            <w:r w:rsidRPr="00450F10">
              <w:rPr>
                <w:i/>
              </w:rPr>
              <w:t xml:space="preserve">The ratio of </w:t>
            </w:r>
            <w:r w:rsidR="00E62AD8" w:rsidRPr="00450F10">
              <w:rPr>
                <w:i/>
              </w:rPr>
              <w:t xml:space="preserve">correctly predicted instances against </w:t>
            </w:r>
            <w:r w:rsidR="00450F10" w:rsidRPr="00450F10">
              <w:rPr>
                <w:i/>
              </w:rPr>
              <w:t xml:space="preserve">the </w:t>
            </w:r>
            <w:r w:rsidR="00E62AD8" w:rsidRPr="00450F10">
              <w:rPr>
                <w:i/>
              </w:rPr>
              <w:t>total instances</w:t>
            </w:r>
            <w:r w:rsidR="004D2E94" w:rsidRPr="00450F10">
              <w:rPr>
                <w:i/>
              </w:rPr>
              <w:t xml:space="preserve"> (accuracy)</w:t>
            </w:r>
          </w:p>
          <w:p w14:paraId="486E165C" w14:textId="24A1AF41" w:rsidR="00E62AD8" w:rsidRPr="00450F10" w:rsidRDefault="00E62AD8" w:rsidP="00450F10">
            <w:pPr>
              <w:pStyle w:val="ListParagraph"/>
              <w:numPr>
                <w:ilvl w:val="0"/>
                <w:numId w:val="7"/>
              </w:numPr>
              <w:rPr>
                <w:i/>
              </w:rPr>
            </w:pPr>
            <w:r w:rsidRPr="00450F10">
              <w:rPr>
                <w:i/>
              </w:rPr>
              <w:t xml:space="preserve">The ratio of correctly predicted </w:t>
            </w:r>
            <w:r w:rsidR="004D2E94" w:rsidRPr="00450F10">
              <w:rPr>
                <w:i/>
              </w:rPr>
              <w:t xml:space="preserve">positive </w:t>
            </w:r>
            <w:r w:rsidRPr="00450F10">
              <w:rPr>
                <w:i/>
              </w:rPr>
              <w:t xml:space="preserve">instances against </w:t>
            </w:r>
            <w:r w:rsidR="00450F10" w:rsidRPr="00450F10">
              <w:rPr>
                <w:i/>
              </w:rPr>
              <w:t xml:space="preserve">the </w:t>
            </w:r>
            <w:r w:rsidRPr="00450F10">
              <w:rPr>
                <w:i/>
              </w:rPr>
              <w:t>total instances</w:t>
            </w:r>
            <w:r w:rsidR="004D2E94" w:rsidRPr="00450F10">
              <w:rPr>
                <w:i/>
              </w:rPr>
              <w:t xml:space="preserve"> </w:t>
            </w:r>
            <w:r w:rsidR="00BA09D9" w:rsidRPr="00450F10">
              <w:rPr>
                <w:i/>
              </w:rPr>
              <w:t xml:space="preserve">of a positive result </w:t>
            </w:r>
            <w:r w:rsidR="004D2E94" w:rsidRPr="00450F10">
              <w:rPr>
                <w:i/>
              </w:rPr>
              <w:t>(precision)</w:t>
            </w:r>
          </w:p>
          <w:p w14:paraId="6E5E6F01" w14:textId="69CD274E" w:rsidR="00450F10" w:rsidRPr="00450F10" w:rsidRDefault="00450F10" w:rsidP="00450F10">
            <w:pPr>
              <w:pStyle w:val="ListParagraph"/>
              <w:numPr>
                <w:ilvl w:val="0"/>
                <w:numId w:val="7"/>
              </w:numPr>
              <w:rPr>
                <w:i/>
              </w:rPr>
            </w:pPr>
            <w:r w:rsidRPr="00450F10">
              <w:rPr>
                <w:i/>
              </w:rPr>
              <w:t>The ratio of correctly predicted positive instances against the total instances recall)</w:t>
            </w:r>
          </w:p>
          <w:p w14:paraId="47F66843" w14:textId="77777777" w:rsidR="00A51CB3" w:rsidRPr="005858C1" w:rsidRDefault="00A51CB3" w:rsidP="00155299">
            <w:pPr>
              <w:rPr>
                <w:i/>
              </w:rPr>
            </w:pPr>
          </w:p>
        </w:tc>
      </w:tr>
      <w:tr w:rsidR="00A51CB3" w14:paraId="027C6203" w14:textId="77777777" w:rsidTr="00155299">
        <w:tc>
          <w:tcPr>
            <w:tcW w:w="1838" w:type="dxa"/>
          </w:tcPr>
          <w:p w14:paraId="5AC71A87" w14:textId="77777777" w:rsidR="00A51CB3" w:rsidRPr="006727C6" w:rsidRDefault="00A51CB3" w:rsidP="00155299">
            <w:pPr>
              <w:rPr>
                <w:b/>
                <w:bCs/>
              </w:rPr>
            </w:pPr>
            <w:r w:rsidRPr="006727C6">
              <w:rPr>
                <w:b/>
                <w:bCs/>
              </w:rPr>
              <w:lastRenderedPageBreak/>
              <w:t>Ethical considerations:</w:t>
            </w:r>
          </w:p>
        </w:tc>
        <w:tc>
          <w:tcPr>
            <w:tcW w:w="8505" w:type="dxa"/>
          </w:tcPr>
          <w:p w14:paraId="2351A3E2" w14:textId="33D09F95" w:rsidR="00A51CB3" w:rsidRPr="002B32CE" w:rsidRDefault="004D2508" w:rsidP="00A43E49">
            <w:pPr>
              <w:pStyle w:val="xmsonormal"/>
              <w:rPr>
                <w:iCs/>
              </w:rPr>
            </w:pPr>
            <w:r>
              <w:rPr>
                <w:i/>
              </w:rPr>
              <w:t xml:space="preserve">The data I will be using </w:t>
            </w:r>
            <w:r w:rsidR="00406153">
              <w:rPr>
                <w:i/>
              </w:rPr>
              <w:t xml:space="preserve">will be sourced </w:t>
            </w:r>
            <w:r w:rsidR="00E63B55">
              <w:rPr>
                <w:i/>
              </w:rPr>
              <w:t xml:space="preserve">via a third party. This will require </w:t>
            </w:r>
            <w:r w:rsidR="00BA196F">
              <w:rPr>
                <w:i/>
              </w:rPr>
              <w:t>adherence</w:t>
            </w:r>
            <w:r w:rsidR="00E63B55">
              <w:rPr>
                <w:i/>
              </w:rPr>
              <w:t xml:space="preserve"> to any confidentiality agreements </w:t>
            </w:r>
            <w:r w:rsidR="00BA196F">
              <w:rPr>
                <w:i/>
              </w:rPr>
              <w:t xml:space="preserve">they </w:t>
            </w:r>
            <w:r w:rsidR="00276BA4">
              <w:rPr>
                <w:i/>
              </w:rPr>
              <w:t>may wish to issue me</w:t>
            </w:r>
            <w:r w:rsidR="008802AE">
              <w:rPr>
                <w:i/>
              </w:rPr>
              <w:t xml:space="preserve">, I will require </w:t>
            </w:r>
            <w:r w:rsidR="00203E46">
              <w:rPr>
                <w:i/>
              </w:rPr>
              <w:t xml:space="preserve">the ability to publish my work and to be able to change any data that </w:t>
            </w:r>
            <w:r w:rsidR="005A0506">
              <w:rPr>
                <w:i/>
              </w:rPr>
              <w:t>I am gifted</w:t>
            </w:r>
            <w:r w:rsidR="00276BA4">
              <w:rPr>
                <w:i/>
              </w:rPr>
              <w:t>.</w:t>
            </w:r>
            <w:r w:rsidR="005A0506">
              <w:rPr>
                <w:i/>
              </w:rPr>
              <w:t xml:space="preserve"> All data processing will be </w:t>
            </w:r>
            <w:r w:rsidR="000F27BF">
              <w:rPr>
                <w:i/>
              </w:rPr>
              <w:t>documented,</w:t>
            </w:r>
            <w:r w:rsidR="005A0506">
              <w:rPr>
                <w:i/>
              </w:rPr>
              <w:t xml:space="preserve"> and </w:t>
            </w:r>
            <w:r w:rsidR="000F27BF">
              <w:rPr>
                <w:i/>
              </w:rPr>
              <w:t>code will be replicable.</w:t>
            </w:r>
            <w:r w:rsidR="00276BA4">
              <w:rPr>
                <w:i/>
              </w:rPr>
              <w:t xml:space="preserve"> </w:t>
            </w:r>
            <w:r w:rsidR="0056662A">
              <w:rPr>
                <w:i/>
              </w:rPr>
              <w:t>Similarly,</w:t>
            </w:r>
            <w:r w:rsidR="00276BA4">
              <w:rPr>
                <w:i/>
              </w:rPr>
              <w:t xml:space="preserve"> the </w:t>
            </w:r>
            <w:r w:rsidR="00844FAA">
              <w:rPr>
                <w:i/>
              </w:rPr>
              <w:t xml:space="preserve">online </w:t>
            </w:r>
            <w:r w:rsidR="00276BA4">
              <w:rPr>
                <w:i/>
              </w:rPr>
              <w:t>database</w:t>
            </w:r>
            <w:r w:rsidR="00844FAA">
              <w:rPr>
                <w:i/>
              </w:rPr>
              <w:t xml:space="preserve"> </w:t>
            </w:r>
            <w:proofErr w:type="spellStart"/>
            <w:r w:rsidR="00844FAA" w:rsidRPr="00A43E49">
              <w:rPr>
                <w:i/>
              </w:rPr>
              <w:t>xeno</w:t>
            </w:r>
            <w:proofErr w:type="spellEnd"/>
            <w:r w:rsidR="00844FAA" w:rsidRPr="00A43E49">
              <w:rPr>
                <w:i/>
              </w:rPr>
              <w:t>-canto</w:t>
            </w:r>
            <w:r w:rsidR="00A43E49">
              <w:rPr>
                <w:i/>
              </w:rPr>
              <w:t xml:space="preserve"> </w:t>
            </w:r>
            <w:r w:rsidR="0056662A">
              <w:rPr>
                <w:i/>
              </w:rPr>
              <w:t>that I will be using to supplement my data set requires that I do not use any data stored for fina</w:t>
            </w:r>
            <w:r w:rsidR="002B32CE">
              <w:rPr>
                <w:i/>
              </w:rPr>
              <w:t>ncial gain.</w:t>
            </w:r>
          </w:p>
          <w:p w14:paraId="0E08CBBA" w14:textId="77777777" w:rsidR="00A51CB3" w:rsidRPr="005858C1" w:rsidRDefault="00A51CB3" w:rsidP="00155299">
            <w:pPr>
              <w:rPr>
                <w:i/>
              </w:rPr>
            </w:pPr>
          </w:p>
        </w:tc>
      </w:tr>
      <w:tr w:rsidR="00A51CB3" w14:paraId="1B9EA843" w14:textId="77777777" w:rsidTr="00155299">
        <w:tc>
          <w:tcPr>
            <w:tcW w:w="1838" w:type="dxa"/>
          </w:tcPr>
          <w:p w14:paraId="78C8AC7B" w14:textId="77777777" w:rsidR="00A51CB3" w:rsidRPr="006727C6" w:rsidRDefault="00A51CB3" w:rsidP="00155299">
            <w:pPr>
              <w:rPr>
                <w:b/>
                <w:bCs/>
              </w:rPr>
            </w:pPr>
            <w:r w:rsidRPr="006727C6">
              <w:rPr>
                <w:b/>
                <w:bCs/>
              </w:rPr>
              <w:lastRenderedPageBreak/>
              <w:t>Project plan:</w:t>
            </w:r>
          </w:p>
        </w:tc>
        <w:tc>
          <w:tcPr>
            <w:tcW w:w="8505" w:type="dxa"/>
          </w:tcPr>
          <w:p w14:paraId="71170819" w14:textId="6AB8C0C6" w:rsidR="00A51CB3" w:rsidRPr="005858C1" w:rsidRDefault="00FC234D" w:rsidP="00566168">
            <w:pPr>
              <w:rPr>
                <w:i/>
              </w:rPr>
            </w:pPr>
            <w:r w:rsidRPr="00FC234D">
              <w:rPr>
                <w:i/>
                <w:noProof/>
              </w:rPr>
              <w:drawing>
                <wp:inline distT="0" distB="0" distL="0" distR="0" wp14:anchorId="4CC85E1F" wp14:editId="1065F61E">
                  <wp:extent cx="9634251" cy="3046537"/>
                  <wp:effectExtent l="0" t="1588" r="3493" b="3492"/>
                  <wp:docPr id="2656393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639303" name=""/>
                          <pic:cNvPicPr/>
                        </pic:nvPicPr>
                        <pic:blipFill>
                          <a:blip r:embed="rId10"/>
                          <a:stretch>
                            <a:fillRect/>
                          </a:stretch>
                        </pic:blipFill>
                        <pic:spPr>
                          <a:xfrm rot="5400000">
                            <a:off x="0" y="0"/>
                            <a:ext cx="9794941" cy="3097350"/>
                          </a:xfrm>
                          <a:prstGeom prst="rect">
                            <a:avLst/>
                          </a:prstGeom>
                        </pic:spPr>
                      </pic:pic>
                    </a:graphicData>
                  </a:graphic>
                </wp:inline>
              </w:drawing>
            </w:r>
          </w:p>
        </w:tc>
      </w:tr>
      <w:tr w:rsidR="00A51CB3" w14:paraId="3DF4302B" w14:textId="77777777" w:rsidTr="00155299">
        <w:tc>
          <w:tcPr>
            <w:tcW w:w="1838" w:type="dxa"/>
          </w:tcPr>
          <w:p w14:paraId="30A9CB83" w14:textId="77777777" w:rsidR="00A51CB3" w:rsidRPr="006727C6" w:rsidRDefault="00A51CB3" w:rsidP="00155299">
            <w:pPr>
              <w:rPr>
                <w:b/>
                <w:bCs/>
              </w:rPr>
            </w:pPr>
            <w:r w:rsidRPr="006727C6">
              <w:rPr>
                <w:b/>
                <w:bCs/>
              </w:rPr>
              <w:lastRenderedPageBreak/>
              <w:t>Signature:</w:t>
            </w:r>
          </w:p>
        </w:tc>
        <w:tc>
          <w:tcPr>
            <w:tcW w:w="8505" w:type="dxa"/>
          </w:tcPr>
          <w:p w14:paraId="4B029AA9" w14:textId="1C6E651A" w:rsidR="00A51CB3" w:rsidRPr="005858C1" w:rsidRDefault="00464307" w:rsidP="00155299">
            <w:pPr>
              <w:rPr>
                <w:i/>
              </w:rPr>
            </w:pPr>
            <w:r w:rsidRPr="00464307">
              <w:rPr>
                <w:i/>
                <w:noProof/>
              </w:rPr>
              <w:drawing>
                <wp:inline distT="0" distB="0" distL="0" distR="0" wp14:anchorId="52294773" wp14:editId="51132B97">
                  <wp:extent cx="457200" cy="260372"/>
                  <wp:effectExtent l="0" t="0" r="0" b="6350"/>
                  <wp:docPr id="2504058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405868" name=""/>
                          <pic:cNvPicPr/>
                        </pic:nvPicPr>
                        <pic:blipFill>
                          <a:blip r:embed="rId11"/>
                          <a:stretch>
                            <a:fillRect/>
                          </a:stretch>
                        </pic:blipFill>
                        <pic:spPr>
                          <a:xfrm>
                            <a:off x="0" y="0"/>
                            <a:ext cx="484620" cy="275987"/>
                          </a:xfrm>
                          <a:prstGeom prst="rect">
                            <a:avLst/>
                          </a:prstGeom>
                        </pic:spPr>
                      </pic:pic>
                    </a:graphicData>
                  </a:graphic>
                </wp:inline>
              </w:drawing>
            </w:r>
          </w:p>
        </w:tc>
      </w:tr>
    </w:tbl>
    <w:p w14:paraId="2A69075E" w14:textId="77777777" w:rsidR="004F7734" w:rsidRDefault="004F7734"/>
    <w:sectPr w:rsidR="004F7734" w:rsidSect="00BB041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B116C"/>
    <w:multiLevelType w:val="hybridMultilevel"/>
    <w:tmpl w:val="3EEAF20C"/>
    <w:lvl w:ilvl="0" w:tplc="0809000F">
      <w:start w:val="1"/>
      <w:numFmt w:val="decimal"/>
      <w:lvlText w:val="%1."/>
      <w:lvlJc w:val="left"/>
      <w:pPr>
        <w:ind w:left="0" w:hanging="360"/>
      </w:pPr>
      <w:rPr>
        <w:rFonts w:hint="default"/>
      </w:rPr>
    </w:lvl>
    <w:lvl w:ilvl="1" w:tplc="08090019" w:tentative="1">
      <w:start w:val="1"/>
      <w:numFmt w:val="lowerLetter"/>
      <w:lvlText w:val="%2."/>
      <w:lvlJc w:val="left"/>
      <w:pPr>
        <w:ind w:left="720" w:hanging="360"/>
      </w:pPr>
    </w:lvl>
    <w:lvl w:ilvl="2" w:tplc="0809001B" w:tentative="1">
      <w:start w:val="1"/>
      <w:numFmt w:val="lowerRoman"/>
      <w:lvlText w:val="%3."/>
      <w:lvlJc w:val="right"/>
      <w:pPr>
        <w:ind w:left="1440" w:hanging="180"/>
      </w:pPr>
    </w:lvl>
    <w:lvl w:ilvl="3" w:tplc="0809000F" w:tentative="1">
      <w:start w:val="1"/>
      <w:numFmt w:val="decimal"/>
      <w:lvlText w:val="%4."/>
      <w:lvlJc w:val="left"/>
      <w:pPr>
        <w:ind w:left="2160" w:hanging="360"/>
      </w:pPr>
    </w:lvl>
    <w:lvl w:ilvl="4" w:tplc="08090019" w:tentative="1">
      <w:start w:val="1"/>
      <w:numFmt w:val="lowerLetter"/>
      <w:lvlText w:val="%5."/>
      <w:lvlJc w:val="left"/>
      <w:pPr>
        <w:ind w:left="2880" w:hanging="360"/>
      </w:pPr>
    </w:lvl>
    <w:lvl w:ilvl="5" w:tplc="0809001B" w:tentative="1">
      <w:start w:val="1"/>
      <w:numFmt w:val="lowerRoman"/>
      <w:lvlText w:val="%6."/>
      <w:lvlJc w:val="right"/>
      <w:pPr>
        <w:ind w:left="3600" w:hanging="180"/>
      </w:pPr>
    </w:lvl>
    <w:lvl w:ilvl="6" w:tplc="0809000F" w:tentative="1">
      <w:start w:val="1"/>
      <w:numFmt w:val="decimal"/>
      <w:lvlText w:val="%7."/>
      <w:lvlJc w:val="left"/>
      <w:pPr>
        <w:ind w:left="4320" w:hanging="360"/>
      </w:pPr>
    </w:lvl>
    <w:lvl w:ilvl="7" w:tplc="08090019" w:tentative="1">
      <w:start w:val="1"/>
      <w:numFmt w:val="lowerLetter"/>
      <w:lvlText w:val="%8."/>
      <w:lvlJc w:val="left"/>
      <w:pPr>
        <w:ind w:left="5040" w:hanging="360"/>
      </w:pPr>
    </w:lvl>
    <w:lvl w:ilvl="8" w:tplc="0809001B" w:tentative="1">
      <w:start w:val="1"/>
      <w:numFmt w:val="lowerRoman"/>
      <w:lvlText w:val="%9."/>
      <w:lvlJc w:val="right"/>
      <w:pPr>
        <w:ind w:left="5760" w:hanging="180"/>
      </w:pPr>
    </w:lvl>
  </w:abstractNum>
  <w:abstractNum w:abstractNumId="1" w15:restartNumberingAfterBreak="0">
    <w:nsid w:val="0A7F6C9F"/>
    <w:multiLevelType w:val="hybridMultilevel"/>
    <w:tmpl w:val="68E45F26"/>
    <w:lvl w:ilvl="0" w:tplc="044C56CC">
      <w:start w:val="1"/>
      <w:numFmt w:val="bullet"/>
      <w:lvlText w:val="-"/>
      <w:lvlJc w:val="left"/>
      <w:pPr>
        <w:ind w:left="1080" w:hanging="360"/>
      </w:pPr>
      <w:rPr>
        <w:rFonts w:ascii="Aptos" w:eastAsiaTheme="minorHAnsi" w:hAnsi="Apto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1CFC258A"/>
    <w:multiLevelType w:val="hybridMultilevel"/>
    <w:tmpl w:val="1CF8BF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029462A"/>
    <w:multiLevelType w:val="hybridMultilevel"/>
    <w:tmpl w:val="15B4192E"/>
    <w:lvl w:ilvl="0" w:tplc="044C56CC">
      <w:start w:val="1"/>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6AF2620"/>
    <w:multiLevelType w:val="hybridMultilevel"/>
    <w:tmpl w:val="C95C72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412256B"/>
    <w:multiLevelType w:val="hybridMultilevel"/>
    <w:tmpl w:val="A8789E46"/>
    <w:lvl w:ilvl="0" w:tplc="DD7C6914">
      <w:start w:val="1"/>
      <w:numFmt w:val="bullet"/>
      <w:lvlText w:val="-"/>
      <w:lvlJc w:val="left"/>
      <w:pPr>
        <w:ind w:left="1080" w:hanging="360"/>
      </w:pPr>
      <w:rPr>
        <w:rFonts w:ascii="Aptos" w:eastAsiaTheme="minorHAnsi" w:hAnsi="Apto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911450E"/>
    <w:multiLevelType w:val="hybridMultilevel"/>
    <w:tmpl w:val="369200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29146065">
    <w:abstractNumId w:val="6"/>
  </w:num>
  <w:num w:numId="2" w16cid:durableId="207305698">
    <w:abstractNumId w:val="0"/>
  </w:num>
  <w:num w:numId="3" w16cid:durableId="939213868">
    <w:abstractNumId w:val="2"/>
  </w:num>
  <w:num w:numId="4" w16cid:durableId="874931329">
    <w:abstractNumId w:val="1"/>
  </w:num>
  <w:num w:numId="5" w16cid:durableId="995837872">
    <w:abstractNumId w:val="5"/>
  </w:num>
  <w:num w:numId="6" w16cid:durableId="55319207">
    <w:abstractNumId w:val="4"/>
  </w:num>
  <w:num w:numId="7" w16cid:durableId="1217733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CB3"/>
    <w:rsid w:val="00007800"/>
    <w:rsid w:val="0003268D"/>
    <w:rsid w:val="0003675E"/>
    <w:rsid w:val="00041F53"/>
    <w:rsid w:val="000778C4"/>
    <w:rsid w:val="000A01C3"/>
    <w:rsid w:val="000A253D"/>
    <w:rsid w:val="000C75EF"/>
    <w:rsid w:val="000D26D4"/>
    <w:rsid w:val="000F0DDA"/>
    <w:rsid w:val="000F1FDA"/>
    <w:rsid w:val="000F27BF"/>
    <w:rsid w:val="00114818"/>
    <w:rsid w:val="00136295"/>
    <w:rsid w:val="0016283D"/>
    <w:rsid w:val="00193CA9"/>
    <w:rsid w:val="001B1753"/>
    <w:rsid w:val="00203E46"/>
    <w:rsid w:val="00207E2D"/>
    <w:rsid w:val="0021113D"/>
    <w:rsid w:val="002377F6"/>
    <w:rsid w:val="002400EB"/>
    <w:rsid w:val="00242031"/>
    <w:rsid w:val="0024609F"/>
    <w:rsid w:val="00261112"/>
    <w:rsid w:val="002678F9"/>
    <w:rsid w:val="00276BA4"/>
    <w:rsid w:val="002B32CE"/>
    <w:rsid w:val="002C0006"/>
    <w:rsid w:val="002C13AE"/>
    <w:rsid w:val="002D2A86"/>
    <w:rsid w:val="002D34AE"/>
    <w:rsid w:val="002F350D"/>
    <w:rsid w:val="00304431"/>
    <w:rsid w:val="00331095"/>
    <w:rsid w:val="0033181E"/>
    <w:rsid w:val="003600D1"/>
    <w:rsid w:val="00380AB4"/>
    <w:rsid w:val="00381B58"/>
    <w:rsid w:val="00395B75"/>
    <w:rsid w:val="003A34B9"/>
    <w:rsid w:val="003D0548"/>
    <w:rsid w:val="003D0C0E"/>
    <w:rsid w:val="003E4ADE"/>
    <w:rsid w:val="003F1CD6"/>
    <w:rsid w:val="0040002B"/>
    <w:rsid w:val="00406153"/>
    <w:rsid w:val="004137D9"/>
    <w:rsid w:val="00432E05"/>
    <w:rsid w:val="00450F10"/>
    <w:rsid w:val="004554A0"/>
    <w:rsid w:val="0045643A"/>
    <w:rsid w:val="00464307"/>
    <w:rsid w:val="0047596F"/>
    <w:rsid w:val="0049391F"/>
    <w:rsid w:val="004C6766"/>
    <w:rsid w:val="004D2508"/>
    <w:rsid w:val="004D2E94"/>
    <w:rsid w:val="004D3CFC"/>
    <w:rsid w:val="004E2E49"/>
    <w:rsid w:val="004E4CD0"/>
    <w:rsid w:val="004E515A"/>
    <w:rsid w:val="004E716F"/>
    <w:rsid w:val="004F7734"/>
    <w:rsid w:val="00510913"/>
    <w:rsid w:val="0051184E"/>
    <w:rsid w:val="0053618A"/>
    <w:rsid w:val="00536BF6"/>
    <w:rsid w:val="00543E4F"/>
    <w:rsid w:val="00545FC3"/>
    <w:rsid w:val="00565457"/>
    <w:rsid w:val="00566168"/>
    <w:rsid w:val="0056662A"/>
    <w:rsid w:val="0057572C"/>
    <w:rsid w:val="005858C1"/>
    <w:rsid w:val="005A0506"/>
    <w:rsid w:val="005B3193"/>
    <w:rsid w:val="005B4E26"/>
    <w:rsid w:val="005E2736"/>
    <w:rsid w:val="006255B1"/>
    <w:rsid w:val="006267C0"/>
    <w:rsid w:val="006774A8"/>
    <w:rsid w:val="006810EF"/>
    <w:rsid w:val="006E168F"/>
    <w:rsid w:val="007010B8"/>
    <w:rsid w:val="00701381"/>
    <w:rsid w:val="00702949"/>
    <w:rsid w:val="007036D7"/>
    <w:rsid w:val="00722BCC"/>
    <w:rsid w:val="00733746"/>
    <w:rsid w:val="007401B5"/>
    <w:rsid w:val="007532C3"/>
    <w:rsid w:val="00770C08"/>
    <w:rsid w:val="00775245"/>
    <w:rsid w:val="00780943"/>
    <w:rsid w:val="007B26CD"/>
    <w:rsid w:val="007D207A"/>
    <w:rsid w:val="007F31AB"/>
    <w:rsid w:val="00802892"/>
    <w:rsid w:val="00822063"/>
    <w:rsid w:val="0082262B"/>
    <w:rsid w:val="00844FAA"/>
    <w:rsid w:val="00863371"/>
    <w:rsid w:val="00865C99"/>
    <w:rsid w:val="00867AFB"/>
    <w:rsid w:val="008709D0"/>
    <w:rsid w:val="008802AE"/>
    <w:rsid w:val="00884E8A"/>
    <w:rsid w:val="008A46C9"/>
    <w:rsid w:val="008B0066"/>
    <w:rsid w:val="008B46FE"/>
    <w:rsid w:val="008E440E"/>
    <w:rsid w:val="008E71F0"/>
    <w:rsid w:val="008F737E"/>
    <w:rsid w:val="009055C0"/>
    <w:rsid w:val="00922101"/>
    <w:rsid w:val="00961D2D"/>
    <w:rsid w:val="00966F23"/>
    <w:rsid w:val="009738D1"/>
    <w:rsid w:val="0098050A"/>
    <w:rsid w:val="009A0BE9"/>
    <w:rsid w:val="009A2B91"/>
    <w:rsid w:val="009B34DD"/>
    <w:rsid w:val="009B69DE"/>
    <w:rsid w:val="009D30CA"/>
    <w:rsid w:val="009E1512"/>
    <w:rsid w:val="009E7895"/>
    <w:rsid w:val="00A13A68"/>
    <w:rsid w:val="00A1703D"/>
    <w:rsid w:val="00A22CF4"/>
    <w:rsid w:val="00A423A0"/>
    <w:rsid w:val="00A43E49"/>
    <w:rsid w:val="00A51CB3"/>
    <w:rsid w:val="00A61A1B"/>
    <w:rsid w:val="00A80926"/>
    <w:rsid w:val="00AA716C"/>
    <w:rsid w:val="00AE6FDB"/>
    <w:rsid w:val="00AF59F6"/>
    <w:rsid w:val="00AF6AD1"/>
    <w:rsid w:val="00B2643B"/>
    <w:rsid w:val="00B41906"/>
    <w:rsid w:val="00B6413C"/>
    <w:rsid w:val="00B762A5"/>
    <w:rsid w:val="00B96F2F"/>
    <w:rsid w:val="00BA09D9"/>
    <w:rsid w:val="00BA196F"/>
    <w:rsid w:val="00BB0415"/>
    <w:rsid w:val="00BC0AF6"/>
    <w:rsid w:val="00BC2CD8"/>
    <w:rsid w:val="00BC3CE9"/>
    <w:rsid w:val="00BD7C3D"/>
    <w:rsid w:val="00C16928"/>
    <w:rsid w:val="00C47480"/>
    <w:rsid w:val="00C65423"/>
    <w:rsid w:val="00C65CE0"/>
    <w:rsid w:val="00CD3FF7"/>
    <w:rsid w:val="00CD416E"/>
    <w:rsid w:val="00D16998"/>
    <w:rsid w:val="00D209D5"/>
    <w:rsid w:val="00D33EB4"/>
    <w:rsid w:val="00D4617A"/>
    <w:rsid w:val="00D85D17"/>
    <w:rsid w:val="00D86E62"/>
    <w:rsid w:val="00D97195"/>
    <w:rsid w:val="00DB3BDD"/>
    <w:rsid w:val="00DB6FDF"/>
    <w:rsid w:val="00DD06CA"/>
    <w:rsid w:val="00DE30C1"/>
    <w:rsid w:val="00E50D7B"/>
    <w:rsid w:val="00E62AD8"/>
    <w:rsid w:val="00E63B55"/>
    <w:rsid w:val="00E678B0"/>
    <w:rsid w:val="00E7198F"/>
    <w:rsid w:val="00E734A0"/>
    <w:rsid w:val="00E81F71"/>
    <w:rsid w:val="00EB1404"/>
    <w:rsid w:val="00EB4D02"/>
    <w:rsid w:val="00ED52A1"/>
    <w:rsid w:val="00ED582E"/>
    <w:rsid w:val="00F00DBD"/>
    <w:rsid w:val="00F03FA8"/>
    <w:rsid w:val="00F045F3"/>
    <w:rsid w:val="00F17653"/>
    <w:rsid w:val="00F3701A"/>
    <w:rsid w:val="00F668EA"/>
    <w:rsid w:val="00F777E7"/>
    <w:rsid w:val="00F96E49"/>
    <w:rsid w:val="00FC234D"/>
    <w:rsid w:val="00FD02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80039"/>
  <w15:chartTrackingRefBased/>
  <w15:docId w15:val="{5240840F-7B12-4A31-8F62-F7412E69F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1CB3"/>
    <w:rPr>
      <w:kern w:val="0"/>
      <w:sz w:val="24"/>
      <w14:ligatures w14:val="none"/>
    </w:rPr>
  </w:style>
  <w:style w:type="paragraph" w:styleId="Heading1">
    <w:name w:val="heading 1"/>
    <w:basedOn w:val="Normal"/>
    <w:next w:val="Normal"/>
    <w:link w:val="Heading1Char"/>
    <w:uiPriority w:val="9"/>
    <w:qFormat/>
    <w:rsid w:val="00A51CB3"/>
    <w:pPr>
      <w:keepNext/>
      <w:keepLines/>
      <w:spacing w:before="360" w:after="80"/>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A51CB3"/>
    <w:pPr>
      <w:keepNext/>
      <w:keepLines/>
      <w:spacing w:before="160" w:after="80"/>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A51CB3"/>
    <w:pPr>
      <w:keepNext/>
      <w:keepLines/>
      <w:spacing w:before="160" w:after="80"/>
      <w:outlineLvl w:val="2"/>
    </w:pPr>
    <w:rPr>
      <w:rFonts w:eastAsiaTheme="majorEastAsia"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A51CB3"/>
    <w:pPr>
      <w:keepNext/>
      <w:keepLines/>
      <w:spacing w:before="80" w:after="40"/>
      <w:outlineLvl w:val="3"/>
    </w:pPr>
    <w:rPr>
      <w:rFonts w:eastAsiaTheme="majorEastAsia" w:cstheme="majorBidi"/>
      <w:i/>
      <w:iCs/>
      <w:color w:val="0F4761" w:themeColor="accent1" w:themeShade="BF"/>
      <w:kern w:val="2"/>
      <w:sz w:val="22"/>
      <w14:ligatures w14:val="standardContextual"/>
    </w:rPr>
  </w:style>
  <w:style w:type="paragraph" w:styleId="Heading5">
    <w:name w:val="heading 5"/>
    <w:basedOn w:val="Normal"/>
    <w:next w:val="Normal"/>
    <w:link w:val="Heading5Char"/>
    <w:uiPriority w:val="9"/>
    <w:semiHidden/>
    <w:unhideWhenUsed/>
    <w:qFormat/>
    <w:rsid w:val="00A51CB3"/>
    <w:pPr>
      <w:keepNext/>
      <w:keepLines/>
      <w:spacing w:before="80" w:after="40"/>
      <w:outlineLvl w:val="4"/>
    </w:pPr>
    <w:rPr>
      <w:rFonts w:eastAsiaTheme="majorEastAsia" w:cstheme="majorBidi"/>
      <w:color w:val="0F4761" w:themeColor="accent1" w:themeShade="BF"/>
      <w:kern w:val="2"/>
      <w:sz w:val="22"/>
      <w14:ligatures w14:val="standardContextual"/>
    </w:rPr>
  </w:style>
  <w:style w:type="paragraph" w:styleId="Heading6">
    <w:name w:val="heading 6"/>
    <w:basedOn w:val="Normal"/>
    <w:next w:val="Normal"/>
    <w:link w:val="Heading6Char"/>
    <w:uiPriority w:val="9"/>
    <w:semiHidden/>
    <w:unhideWhenUsed/>
    <w:qFormat/>
    <w:rsid w:val="00A51CB3"/>
    <w:pPr>
      <w:keepNext/>
      <w:keepLines/>
      <w:spacing w:before="40" w:after="0"/>
      <w:outlineLvl w:val="5"/>
    </w:pPr>
    <w:rPr>
      <w:rFonts w:eastAsiaTheme="majorEastAsia" w:cstheme="majorBidi"/>
      <w:i/>
      <w:iCs/>
      <w:color w:val="595959" w:themeColor="text1" w:themeTint="A6"/>
      <w:kern w:val="2"/>
      <w:sz w:val="22"/>
      <w14:ligatures w14:val="standardContextual"/>
    </w:rPr>
  </w:style>
  <w:style w:type="paragraph" w:styleId="Heading7">
    <w:name w:val="heading 7"/>
    <w:basedOn w:val="Normal"/>
    <w:next w:val="Normal"/>
    <w:link w:val="Heading7Char"/>
    <w:uiPriority w:val="9"/>
    <w:semiHidden/>
    <w:unhideWhenUsed/>
    <w:qFormat/>
    <w:rsid w:val="00A51CB3"/>
    <w:pPr>
      <w:keepNext/>
      <w:keepLines/>
      <w:spacing w:before="40" w:after="0"/>
      <w:outlineLvl w:val="6"/>
    </w:pPr>
    <w:rPr>
      <w:rFonts w:eastAsiaTheme="majorEastAsia" w:cstheme="majorBidi"/>
      <w:color w:val="595959" w:themeColor="text1" w:themeTint="A6"/>
      <w:kern w:val="2"/>
      <w:sz w:val="22"/>
      <w14:ligatures w14:val="standardContextual"/>
    </w:rPr>
  </w:style>
  <w:style w:type="paragraph" w:styleId="Heading8">
    <w:name w:val="heading 8"/>
    <w:basedOn w:val="Normal"/>
    <w:next w:val="Normal"/>
    <w:link w:val="Heading8Char"/>
    <w:uiPriority w:val="9"/>
    <w:semiHidden/>
    <w:unhideWhenUsed/>
    <w:qFormat/>
    <w:rsid w:val="00A51CB3"/>
    <w:pPr>
      <w:keepNext/>
      <w:keepLines/>
      <w:spacing w:after="0"/>
      <w:outlineLvl w:val="7"/>
    </w:pPr>
    <w:rPr>
      <w:rFonts w:eastAsiaTheme="majorEastAsia" w:cstheme="majorBidi"/>
      <w:i/>
      <w:iCs/>
      <w:color w:val="272727" w:themeColor="text1" w:themeTint="D8"/>
      <w:kern w:val="2"/>
      <w:sz w:val="22"/>
      <w14:ligatures w14:val="standardContextual"/>
    </w:rPr>
  </w:style>
  <w:style w:type="paragraph" w:styleId="Heading9">
    <w:name w:val="heading 9"/>
    <w:basedOn w:val="Normal"/>
    <w:next w:val="Normal"/>
    <w:link w:val="Heading9Char"/>
    <w:uiPriority w:val="9"/>
    <w:semiHidden/>
    <w:unhideWhenUsed/>
    <w:qFormat/>
    <w:rsid w:val="00A51CB3"/>
    <w:pPr>
      <w:keepNext/>
      <w:keepLines/>
      <w:spacing w:after="0"/>
      <w:outlineLvl w:val="8"/>
    </w:pPr>
    <w:rPr>
      <w:rFonts w:eastAsiaTheme="majorEastAsia" w:cstheme="majorBidi"/>
      <w:color w:val="272727" w:themeColor="text1" w:themeTint="D8"/>
      <w:kern w:val="2"/>
      <w:sz w:val="2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1C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51C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51C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51C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51C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51C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1C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1C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1CB3"/>
    <w:rPr>
      <w:rFonts w:eastAsiaTheme="majorEastAsia" w:cstheme="majorBidi"/>
      <w:color w:val="272727" w:themeColor="text1" w:themeTint="D8"/>
    </w:rPr>
  </w:style>
  <w:style w:type="paragraph" w:styleId="Title">
    <w:name w:val="Title"/>
    <w:basedOn w:val="Normal"/>
    <w:next w:val="Normal"/>
    <w:link w:val="TitleChar"/>
    <w:uiPriority w:val="10"/>
    <w:qFormat/>
    <w:rsid w:val="00A51CB3"/>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A51C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1CB3"/>
    <w:pPr>
      <w:numPr>
        <w:ilvl w:val="1"/>
      </w:numPr>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A51C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1CB3"/>
    <w:pPr>
      <w:spacing w:before="160"/>
      <w:jc w:val="center"/>
    </w:pPr>
    <w:rPr>
      <w:i/>
      <w:iCs/>
      <w:color w:val="404040" w:themeColor="text1" w:themeTint="BF"/>
      <w:kern w:val="2"/>
      <w:sz w:val="22"/>
      <w14:ligatures w14:val="standardContextual"/>
    </w:rPr>
  </w:style>
  <w:style w:type="character" w:customStyle="1" w:styleId="QuoteChar">
    <w:name w:val="Quote Char"/>
    <w:basedOn w:val="DefaultParagraphFont"/>
    <w:link w:val="Quote"/>
    <w:uiPriority w:val="29"/>
    <w:rsid w:val="00A51CB3"/>
    <w:rPr>
      <w:i/>
      <w:iCs/>
      <w:color w:val="404040" w:themeColor="text1" w:themeTint="BF"/>
    </w:rPr>
  </w:style>
  <w:style w:type="paragraph" w:styleId="ListParagraph">
    <w:name w:val="List Paragraph"/>
    <w:basedOn w:val="Normal"/>
    <w:uiPriority w:val="34"/>
    <w:qFormat/>
    <w:rsid w:val="00A51CB3"/>
    <w:pPr>
      <w:ind w:left="720"/>
      <w:contextualSpacing/>
    </w:pPr>
    <w:rPr>
      <w:kern w:val="2"/>
      <w:sz w:val="22"/>
      <w14:ligatures w14:val="standardContextual"/>
    </w:rPr>
  </w:style>
  <w:style w:type="character" w:styleId="IntenseEmphasis">
    <w:name w:val="Intense Emphasis"/>
    <w:basedOn w:val="DefaultParagraphFont"/>
    <w:uiPriority w:val="21"/>
    <w:qFormat/>
    <w:rsid w:val="00A51CB3"/>
    <w:rPr>
      <w:i/>
      <w:iCs/>
      <w:color w:val="0F4761" w:themeColor="accent1" w:themeShade="BF"/>
    </w:rPr>
  </w:style>
  <w:style w:type="paragraph" w:styleId="IntenseQuote">
    <w:name w:val="Intense Quote"/>
    <w:basedOn w:val="Normal"/>
    <w:next w:val="Normal"/>
    <w:link w:val="IntenseQuoteChar"/>
    <w:uiPriority w:val="30"/>
    <w:qFormat/>
    <w:rsid w:val="00A51C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kern w:val="2"/>
      <w:sz w:val="22"/>
      <w14:ligatures w14:val="standardContextual"/>
    </w:rPr>
  </w:style>
  <w:style w:type="character" w:customStyle="1" w:styleId="IntenseQuoteChar">
    <w:name w:val="Intense Quote Char"/>
    <w:basedOn w:val="DefaultParagraphFont"/>
    <w:link w:val="IntenseQuote"/>
    <w:uiPriority w:val="30"/>
    <w:rsid w:val="00A51CB3"/>
    <w:rPr>
      <w:i/>
      <w:iCs/>
      <w:color w:val="0F4761" w:themeColor="accent1" w:themeShade="BF"/>
    </w:rPr>
  </w:style>
  <w:style w:type="character" w:styleId="IntenseReference">
    <w:name w:val="Intense Reference"/>
    <w:basedOn w:val="DefaultParagraphFont"/>
    <w:uiPriority w:val="32"/>
    <w:qFormat/>
    <w:rsid w:val="00A51CB3"/>
    <w:rPr>
      <w:b/>
      <w:bCs/>
      <w:smallCaps/>
      <w:color w:val="0F4761" w:themeColor="accent1" w:themeShade="BF"/>
      <w:spacing w:val="5"/>
    </w:rPr>
  </w:style>
  <w:style w:type="table" w:styleId="TableGrid">
    <w:name w:val="Table Grid"/>
    <w:basedOn w:val="TableNormal"/>
    <w:uiPriority w:val="39"/>
    <w:rsid w:val="00A51CB3"/>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E734A0"/>
    <w:rPr>
      <w:color w:val="0000FF"/>
      <w:u w:val="single"/>
    </w:rPr>
  </w:style>
  <w:style w:type="paragraph" w:customStyle="1" w:styleId="xmsonormal">
    <w:name w:val="x_msonormal"/>
    <w:basedOn w:val="Normal"/>
    <w:rsid w:val="00844FAA"/>
    <w:pPr>
      <w:spacing w:after="0" w:line="240" w:lineRule="auto"/>
    </w:pPr>
    <w:rPr>
      <w:rFonts w:ascii="Calibri" w:hAnsi="Calibri" w:cs="Calibri"/>
      <w:sz w:val="22"/>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266626">
      <w:bodyDiv w:val="1"/>
      <w:marLeft w:val="0"/>
      <w:marRight w:val="0"/>
      <w:marTop w:val="0"/>
      <w:marBottom w:val="0"/>
      <w:divBdr>
        <w:top w:val="none" w:sz="0" w:space="0" w:color="auto"/>
        <w:left w:val="none" w:sz="0" w:space="0" w:color="auto"/>
        <w:bottom w:val="none" w:sz="0" w:space="0" w:color="auto"/>
        <w:right w:val="none" w:sz="0" w:space="0" w:color="auto"/>
      </w:divBdr>
    </w:div>
    <w:div w:id="349382330">
      <w:bodyDiv w:val="1"/>
      <w:marLeft w:val="0"/>
      <w:marRight w:val="0"/>
      <w:marTop w:val="0"/>
      <w:marBottom w:val="0"/>
      <w:divBdr>
        <w:top w:val="none" w:sz="0" w:space="0" w:color="auto"/>
        <w:left w:val="none" w:sz="0" w:space="0" w:color="auto"/>
        <w:bottom w:val="none" w:sz="0" w:space="0" w:color="auto"/>
        <w:right w:val="none" w:sz="0" w:space="0" w:color="auto"/>
      </w:divBdr>
      <w:divsChild>
        <w:div w:id="765266905">
          <w:marLeft w:val="0"/>
          <w:marRight w:val="0"/>
          <w:marTop w:val="0"/>
          <w:marBottom w:val="0"/>
          <w:divBdr>
            <w:top w:val="none" w:sz="0" w:space="0" w:color="auto"/>
            <w:left w:val="none" w:sz="0" w:space="0" w:color="auto"/>
            <w:bottom w:val="none" w:sz="0" w:space="0" w:color="auto"/>
            <w:right w:val="none" w:sz="0" w:space="0" w:color="auto"/>
          </w:divBdr>
          <w:divsChild>
            <w:div w:id="151133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108920">
      <w:bodyDiv w:val="1"/>
      <w:marLeft w:val="0"/>
      <w:marRight w:val="0"/>
      <w:marTop w:val="0"/>
      <w:marBottom w:val="0"/>
      <w:divBdr>
        <w:top w:val="none" w:sz="0" w:space="0" w:color="auto"/>
        <w:left w:val="none" w:sz="0" w:space="0" w:color="auto"/>
        <w:bottom w:val="none" w:sz="0" w:space="0" w:color="auto"/>
        <w:right w:val="none" w:sz="0" w:space="0" w:color="auto"/>
      </w:divBdr>
      <w:divsChild>
        <w:div w:id="140771862">
          <w:marLeft w:val="0"/>
          <w:marRight w:val="0"/>
          <w:marTop w:val="0"/>
          <w:marBottom w:val="0"/>
          <w:divBdr>
            <w:top w:val="none" w:sz="0" w:space="0" w:color="auto"/>
            <w:left w:val="none" w:sz="0" w:space="0" w:color="auto"/>
            <w:bottom w:val="none" w:sz="0" w:space="0" w:color="auto"/>
            <w:right w:val="none" w:sz="0" w:space="0" w:color="auto"/>
          </w:divBdr>
          <w:divsChild>
            <w:div w:id="1577128184">
              <w:marLeft w:val="0"/>
              <w:marRight w:val="0"/>
              <w:marTop w:val="0"/>
              <w:marBottom w:val="240"/>
              <w:divBdr>
                <w:top w:val="none" w:sz="0" w:space="0" w:color="auto"/>
                <w:left w:val="none" w:sz="0" w:space="0" w:color="auto"/>
                <w:bottom w:val="none" w:sz="0" w:space="0" w:color="auto"/>
                <w:right w:val="none" w:sz="0" w:space="0" w:color="auto"/>
              </w:divBdr>
            </w:div>
            <w:div w:id="314452695">
              <w:marLeft w:val="0"/>
              <w:marRight w:val="0"/>
              <w:marTop w:val="0"/>
              <w:marBottom w:val="240"/>
              <w:divBdr>
                <w:top w:val="none" w:sz="0" w:space="0" w:color="auto"/>
                <w:left w:val="none" w:sz="0" w:space="0" w:color="auto"/>
                <w:bottom w:val="none" w:sz="0" w:space="0" w:color="auto"/>
                <w:right w:val="none" w:sz="0" w:space="0" w:color="auto"/>
              </w:divBdr>
            </w:div>
            <w:div w:id="290984982">
              <w:marLeft w:val="0"/>
              <w:marRight w:val="0"/>
              <w:marTop w:val="0"/>
              <w:marBottom w:val="240"/>
              <w:divBdr>
                <w:top w:val="none" w:sz="0" w:space="0" w:color="auto"/>
                <w:left w:val="none" w:sz="0" w:space="0" w:color="auto"/>
                <w:bottom w:val="none" w:sz="0" w:space="0" w:color="auto"/>
                <w:right w:val="none" w:sz="0" w:space="0" w:color="auto"/>
              </w:divBdr>
            </w:div>
            <w:div w:id="752119675">
              <w:marLeft w:val="0"/>
              <w:marRight w:val="0"/>
              <w:marTop w:val="0"/>
              <w:marBottom w:val="240"/>
              <w:divBdr>
                <w:top w:val="none" w:sz="0" w:space="0" w:color="auto"/>
                <w:left w:val="none" w:sz="0" w:space="0" w:color="auto"/>
                <w:bottom w:val="none" w:sz="0" w:space="0" w:color="auto"/>
                <w:right w:val="none" w:sz="0" w:space="0" w:color="auto"/>
              </w:divBdr>
            </w:div>
            <w:div w:id="2092844420">
              <w:marLeft w:val="0"/>
              <w:marRight w:val="0"/>
              <w:marTop w:val="0"/>
              <w:marBottom w:val="240"/>
              <w:divBdr>
                <w:top w:val="none" w:sz="0" w:space="0" w:color="auto"/>
                <w:left w:val="none" w:sz="0" w:space="0" w:color="auto"/>
                <w:bottom w:val="none" w:sz="0" w:space="0" w:color="auto"/>
                <w:right w:val="none" w:sz="0" w:space="0" w:color="auto"/>
              </w:divBdr>
            </w:div>
            <w:div w:id="1784223036">
              <w:marLeft w:val="0"/>
              <w:marRight w:val="0"/>
              <w:marTop w:val="0"/>
              <w:marBottom w:val="240"/>
              <w:divBdr>
                <w:top w:val="none" w:sz="0" w:space="0" w:color="auto"/>
                <w:left w:val="none" w:sz="0" w:space="0" w:color="auto"/>
                <w:bottom w:val="none" w:sz="0" w:space="0" w:color="auto"/>
                <w:right w:val="none" w:sz="0" w:space="0" w:color="auto"/>
              </w:divBdr>
            </w:div>
            <w:div w:id="809789833">
              <w:marLeft w:val="0"/>
              <w:marRight w:val="0"/>
              <w:marTop w:val="0"/>
              <w:marBottom w:val="240"/>
              <w:divBdr>
                <w:top w:val="none" w:sz="0" w:space="0" w:color="auto"/>
                <w:left w:val="none" w:sz="0" w:space="0" w:color="auto"/>
                <w:bottom w:val="none" w:sz="0" w:space="0" w:color="auto"/>
                <w:right w:val="none" w:sz="0" w:space="0" w:color="auto"/>
              </w:divBdr>
            </w:div>
            <w:div w:id="1314064568">
              <w:marLeft w:val="0"/>
              <w:marRight w:val="0"/>
              <w:marTop w:val="0"/>
              <w:marBottom w:val="240"/>
              <w:divBdr>
                <w:top w:val="none" w:sz="0" w:space="0" w:color="auto"/>
                <w:left w:val="none" w:sz="0" w:space="0" w:color="auto"/>
                <w:bottom w:val="none" w:sz="0" w:space="0" w:color="auto"/>
                <w:right w:val="none" w:sz="0" w:space="0" w:color="auto"/>
              </w:divBdr>
            </w:div>
            <w:div w:id="79566119">
              <w:marLeft w:val="0"/>
              <w:marRight w:val="0"/>
              <w:marTop w:val="0"/>
              <w:marBottom w:val="240"/>
              <w:divBdr>
                <w:top w:val="none" w:sz="0" w:space="0" w:color="auto"/>
                <w:left w:val="none" w:sz="0" w:space="0" w:color="auto"/>
                <w:bottom w:val="none" w:sz="0" w:space="0" w:color="auto"/>
                <w:right w:val="none" w:sz="0" w:space="0" w:color="auto"/>
              </w:divBdr>
            </w:div>
            <w:div w:id="416366044">
              <w:marLeft w:val="0"/>
              <w:marRight w:val="0"/>
              <w:marTop w:val="0"/>
              <w:marBottom w:val="240"/>
              <w:divBdr>
                <w:top w:val="none" w:sz="0" w:space="0" w:color="auto"/>
                <w:left w:val="none" w:sz="0" w:space="0" w:color="auto"/>
                <w:bottom w:val="none" w:sz="0" w:space="0" w:color="auto"/>
                <w:right w:val="none" w:sz="0" w:space="0" w:color="auto"/>
              </w:divBdr>
            </w:div>
            <w:div w:id="1004162637">
              <w:marLeft w:val="0"/>
              <w:marRight w:val="0"/>
              <w:marTop w:val="0"/>
              <w:marBottom w:val="240"/>
              <w:divBdr>
                <w:top w:val="none" w:sz="0" w:space="0" w:color="auto"/>
                <w:left w:val="none" w:sz="0" w:space="0" w:color="auto"/>
                <w:bottom w:val="none" w:sz="0" w:space="0" w:color="auto"/>
                <w:right w:val="none" w:sz="0" w:space="0" w:color="auto"/>
              </w:divBdr>
            </w:div>
            <w:div w:id="1897616995">
              <w:marLeft w:val="0"/>
              <w:marRight w:val="0"/>
              <w:marTop w:val="0"/>
              <w:marBottom w:val="240"/>
              <w:divBdr>
                <w:top w:val="none" w:sz="0" w:space="0" w:color="auto"/>
                <w:left w:val="none" w:sz="0" w:space="0" w:color="auto"/>
                <w:bottom w:val="none" w:sz="0" w:space="0" w:color="auto"/>
                <w:right w:val="none" w:sz="0" w:space="0" w:color="auto"/>
              </w:divBdr>
            </w:div>
            <w:div w:id="69966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821552">
      <w:bodyDiv w:val="1"/>
      <w:marLeft w:val="0"/>
      <w:marRight w:val="0"/>
      <w:marTop w:val="0"/>
      <w:marBottom w:val="0"/>
      <w:divBdr>
        <w:top w:val="none" w:sz="0" w:space="0" w:color="auto"/>
        <w:left w:val="none" w:sz="0" w:space="0" w:color="auto"/>
        <w:bottom w:val="none" w:sz="0" w:space="0" w:color="auto"/>
        <w:right w:val="none" w:sz="0" w:space="0" w:color="auto"/>
      </w:divBdr>
    </w:div>
    <w:div w:id="1247493380">
      <w:bodyDiv w:val="1"/>
      <w:marLeft w:val="0"/>
      <w:marRight w:val="0"/>
      <w:marTop w:val="0"/>
      <w:marBottom w:val="0"/>
      <w:divBdr>
        <w:top w:val="none" w:sz="0" w:space="0" w:color="auto"/>
        <w:left w:val="none" w:sz="0" w:space="0" w:color="auto"/>
        <w:bottom w:val="none" w:sz="0" w:space="0" w:color="auto"/>
        <w:right w:val="none" w:sz="0" w:space="0" w:color="auto"/>
      </w:divBdr>
    </w:div>
    <w:div w:id="1295722291">
      <w:bodyDiv w:val="1"/>
      <w:marLeft w:val="0"/>
      <w:marRight w:val="0"/>
      <w:marTop w:val="0"/>
      <w:marBottom w:val="0"/>
      <w:divBdr>
        <w:top w:val="none" w:sz="0" w:space="0" w:color="auto"/>
        <w:left w:val="none" w:sz="0" w:space="0" w:color="auto"/>
        <w:bottom w:val="none" w:sz="0" w:space="0" w:color="auto"/>
        <w:right w:val="none" w:sz="0" w:space="0" w:color="auto"/>
      </w:divBdr>
      <w:divsChild>
        <w:div w:id="197553959">
          <w:marLeft w:val="0"/>
          <w:marRight w:val="0"/>
          <w:marTop w:val="0"/>
          <w:marBottom w:val="0"/>
          <w:divBdr>
            <w:top w:val="none" w:sz="0" w:space="0" w:color="auto"/>
            <w:left w:val="none" w:sz="0" w:space="0" w:color="auto"/>
            <w:bottom w:val="none" w:sz="0" w:space="0" w:color="auto"/>
            <w:right w:val="none" w:sz="0" w:space="0" w:color="auto"/>
          </w:divBdr>
          <w:divsChild>
            <w:div w:id="99472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407611">
      <w:bodyDiv w:val="1"/>
      <w:marLeft w:val="0"/>
      <w:marRight w:val="0"/>
      <w:marTop w:val="0"/>
      <w:marBottom w:val="0"/>
      <w:divBdr>
        <w:top w:val="none" w:sz="0" w:space="0" w:color="auto"/>
        <w:left w:val="none" w:sz="0" w:space="0" w:color="auto"/>
        <w:bottom w:val="none" w:sz="0" w:space="0" w:color="auto"/>
        <w:right w:val="none" w:sz="0" w:space="0" w:color="auto"/>
      </w:divBdr>
      <w:divsChild>
        <w:div w:id="1968004275">
          <w:marLeft w:val="0"/>
          <w:marRight w:val="0"/>
          <w:marTop w:val="0"/>
          <w:marBottom w:val="0"/>
          <w:divBdr>
            <w:top w:val="none" w:sz="0" w:space="0" w:color="auto"/>
            <w:left w:val="none" w:sz="0" w:space="0" w:color="auto"/>
            <w:bottom w:val="none" w:sz="0" w:space="0" w:color="auto"/>
            <w:right w:val="none" w:sz="0" w:space="0" w:color="auto"/>
          </w:divBdr>
          <w:divsChild>
            <w:div w:id="1373069874">
              <w:marLeft w:val="0"/>
              <w:marRight w:val="0"/>
              <w:marTop w:val="0"/>
              <w:marBottom w:val="240"/>
              <w:divBdr>
                <w:top w:val="none" w:sz="0" w:space="0" w:color="auto"/>
                <w:left w:val="none" w:sz="0" w:space="0" w:color="auto"/>
                <w:bottom w:val="none" w:sz="0" w:space="0" w:color="auto"/>
                <w:right w:val="none" w:sz="0" w:space="0" w:color="auto"/>
              </w:divBdr>
            </w:div>
            <w:div w:id="1116754822">
              <w:marLeft w:val="0"/>
              <w:marRight w:val="0"/>
              <w:marTop w:val="0"/>
              <w:marBottom w:val="240"/>
              <w:divBdr>
                <w:top w:val="none" w:sz="0" w:space="0" w:color="auto"/>
                <w:left w:val="none" w:sz="0" w:space="0" w:color="auto"/>
                <w:bottom w:val="none" w:sz="0" w:space="0" w:color="auto"/>
                <w:right w:val="none" w:sz="0" w:space="0" w:color="auto"/>
              </w:divBdr>
            </w:div>
            <w:div w:id="1715930682">
              <w:marLeft w:val="0"/>
              <w:marRight w:val="0"/>
              <w:marTop w:val="0"/>
              <w:marBottom w:val="240"/>
              <w:divBdr>
                <w:top w:val="none" w:sz="0" w:space="0" w:color="auto"/>
                <w:left w:val="none" w:sz="0" w:space="0" w:color="auto"/>
                <w:bottom w:val="none" w:sz="0" w:space="0" w:color="auto"/>
                <w:right w:val="none" w:sz="0" w:space="0" w:color="auto"/>
              </w:divBdr>
            </w:div>
            <w:div w:id="1691494540">
              <w:marLeft w:val="0"/>
              <w:marRight w:val="0"/>
              <w:marTop w:val="0"/>
              <w:marBottom w:val="240"/>
              <w:divBdr>
                <w:top w:val="none" w:sz="0" w:space="0" w:color="auto"/>
                <w:left w:val="none" w:sz="0" w:space="0" w:color="auto"/>
                <w:bottom w:val="none" w:sz="0" w:space="0" w:color="auto"/>
                <w:right w:val="none" w:sz="0" w:space="0" w:color="auto"/>
              </w:divBdr>
            </w:div>
            <w:div w:id="602540915">
              <w:marLeft w:val="0"/>
              <w:marRight w:val="0"/>
              <w:marTop w:val="0"/>
              <w:marBottom w:val="240"/>
              <w:divBdr>
                <w:top w:val="none" w:sz="0" w:space="0" w:color="auto"/>
                <w:left w:val="none" w:sz="0" w:space="0" w:color="auto"/>
                <w:bottom w:val="none" w:sz="0" w:space="0" w:color="auto"/>
                <w:right w:val="none" w:sz="0" w:space="0" w:color="auto"/>
              </w:divBdr>
            </w:div>
            <w:div w:id="999692236">
              <w:marLeft w:val="0"/>
              <w:marRight w:val="0"/>
              <w:marTop w:val="0"/>
              <w:marBottom w:val="240"/>
              <w:divBdr>
                <w:top w:val="none" w:sz="0" w:space="0" w:color="auto"/>
                <w:left w:val="none" w:sz="0" w:space="0" w:color="auto"/>
                <w:bottom w:val="none" w:sz="0" w:space="0" w:color="auto"/>
                <w:right w:val="none" w:sz="0" w:space="0" w:color="auto"/>
              </w:divBdr>
            </w:div>
            <w:div w:id="206526249">
              <w:marLeft w:val="0"/>
              <w:marRight w:val="0"/>
              <w:marTop w:val="0"/>
              <w:marBottom w:val="240"/>
              <w:divBdr>
                <w:top w:val="none" w:sz="0" w:space="0" w:color="auto"/>
                <w:left w:val="none" w:sz="0" w:space="0" w:color="auto"/>
                <w:bottom w:val="none" w:sz="0" w:space="0" w:color="auto"/>
                <w:right w:val="none" w:sz="0" w:space="0" w:color="auto"/>
              </w:divBdr>
            </w:div>
            <w:div w:id="1562717319">
              <w:marLeft w:val="0"/>
              <w:marRight w:val="0"/>
              <w:marTop w:val="0"/>
              <w:marBottom w:val="240"/>
              <w:divBdr>
                <w:top w:val="none" w:sz="0" w:space="0" w:color="auto"/>
                <w:left w:val="none" w:sz="0" w:space="0" w:color="auto"/>
                <w:bottom w:val="none" w:sz="0" w:space="0" w:color="auto"/>
                <w:right w:val="none" w:sz="0" w:space="0" w:color="auto"/>
              </w:divBdr>
            </w:div>
            <w:div w:id="1220555582">
              <w:marLeft w:val="0"/>
              <w:marRight w:val="0"/>
              <w:marTop w:val="0"/>
              <w:marBottom w:val="240"/>
              <w:divBdr>
                <w:top w:val="none" w:sz="0" w:space="0" w:color="auto"/>
                <w:left w:val="none" w:sz="0" w:space="0" w:color="auto"/>
                <w:bottom w:val="none" w:sz="0" w:space="0" w:color="auto"/>
                <w:right w:val="none" w:sz="0" w:space="0" w:color="auto"/>
              </w:divBdr>
            </w:div>
            <w:div w:id="1602251207">
              <w:marLeft w:val="0"/>
              <w:marRight w:val="0"/>
              <w:marTop w:val="0"/>
              <w:marBottom w:val="240"/>
              <w:divBdr>
                <w:top w:val="none" w:sz="0" w:space="0" w:color="auto"/>
                <w:left w:val="none" w:sz="0" w:space="0" w:color="auto"/>
                <w:bottom w:val="none" w:sz="0" w:space="0" w:color="auto"/>
                <w:right w:val="none" w:sz="0" w:space="0" w:color="auto"/>
              </w:divBdr>
            </w:div>
            <w:div w:id="519659715">
              <w:marLeft w:val="0"/>
              <w:marRight w:val="0"/>
              <w:marTop w:val="0"/>
              <w:marBottom w:val="240"/>
              <w:divBdr>
                <w:top w:val="none" w:sz="0" w:space="0" w:color="auto"/>
                <w:left w:val="none" w:sz="0" w:space="0" w:color="auto"/>
                <w:bottom w:val="none" w:sz="0" w:space="0" w:color="auto"/>
                <w:right w:val="none" w:sz="0" w:space="0" w:color="auto"/>
              </w:divBdr>
            </w:div>
            <w:div w:id="1294410854">
              <w:marLeft w:val="0"/>
              <w:marRight w:val="0"/>
              <w:marTop w:val="0"/>
              <w:marBottom w:val="240"/>
              <w:divBdr>
                <w:top w:val="none" w:sz="0" w:space="0" w:color="auto"/>
                <w:left w:val="none" w:sz="0" w:space="0" w:color="auto"/>
                <w:bottom w:val="none" w:sz="0" w:space="0" w:color="auto"/>
                <w:right w:val="none" w:sz="0" w:space="0" w:color="auto"/>
              </w:divBdr>
            </w:div>
            <w:div w:id="1821000517">
              <w:marLeft w:val="0"/>
              <w:marRight w:val="0"/>
              <w:marTop w:val="0"/>
              <w:marBottom w:val="240"/>
              <w:divBdr>
                <w:top w:val="none" w:sz="0" w:space="0" w:color="auto"/>
                <w:left w:val="none" w:sz="0" w:space="0" w:color="auto"/>
                <w:bottom w:val="none" w:sz="0" w:space="0" w:color="auto"/>
                <w:right w:val="none" w:sz="0" w:space="0" w:color="auto"/>
              </w:divBdr>
            </w:div>
            <w:div w:id="1140851648">
              <w:marLeft w:val="0"/>
              <w:marRight w:val="0"/>
              <w:marTop w:val="0"/>
              <w:marBottom w:val="240"/>
              <w:divBdr>
                <w:top w:val="none" w:sz="0" w:space="0" w:color="auto"/>
                <w:left w:val="none" w:sz="0" w:space="0" w:color="auto"/>
                <w:bottom w:val="none" w:sz="0" w:space="0" w:color="auto"/>
                <w:right w:val="none" w:sz="0" w:space="0" w:color="auto"/>
              </w:divBdr>
            </w:div>
            <w:div w:id="155669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582543">
      <w:bodyDiv w:val="1"/>
      <w:marLeft w:val="0"/>
      <w:marRight w:val="0"/>
      <w:marTop w:val="0"/>
      <w:marBottom w:val="0"/>
      <w:divBdr>
        <w:top w:val="none" w:sz="0" w:space="0" w:color="auto"/>
        <w:left w:val="none" w:sz="0" w:space="0" w:color="auto"/>
        <w:bottom w:val="none" w:sz="0" w:space="0" w:color="auto"/>
        <w:right w:val="none" w:sz="0" w:space="0" w:color="auto"/>
      </w:divBdr>
      <w:divsChild>
        <w:div w:id="74085820">
          <w:marLeft w:val="0"/>
          <w:marRight w:val="0"/>
          <w:marTop w:val="0"/>
          <w:marBottom w:val="0"/>
          <w:divBdr>
            <w:top w:val="none" w:sz="0" w:space="0" w:color="auto"/>
            <w:left w:val="none" w:sz="0" w:space="0" w:color="auto"/>
            <w:bottom w:val="none" w:sz="0" w:space="0" w:color="auto"/>
            <w:right w:val="none" w:sz="0" w:space="0" w:color="auto"/>
          </w:divBdr>
          <w:divsChild>
            <w:div w:id="153883559">
              <w:marLeft w:val="0"/>
              <w:marRight w:val="0"/>
              <w:marTop w:val="0"/>
              <w:marBottom w:val="240"/>
              <w:divBdr>
                <w:top w:val="none" w:sz="0" w:space="0" w:color="auto"/>
                <w:left w:val="none" w:sz="0" w:space="0" w:color="auto"/>
                <w:bottom w:val="none" w:sz="0" w:space="0" w:color="auto"/>
                <w:right w:val="none" w:sz="0" w:space="0" w:color="auto"/>
              </w:divBdr>
            </w:div>
            <w:div w:id="2006275138">
              <w:marLeft w:val="0"/>
              <w:marRight w:val="0"/>
              <w:marTop w:val="0"/>
              <w:marBottom w:val="240"/>
              <w:divBdr>
                <w:top w:val="none" w:sz="0" w:space="0" w:color="auto"/>
                <w:left w:val="none" w:sz="0" w:space="0" w:color="auto"/>
                <w:bottom w:val="none" w:sz="0" w:space="0" w:color="auto"/>
                <w:right w:val="none" w:sz="0" w:space="0" w:color="auto"/>
              </w:divBdr>
            </w:div>
            <w:div w:id="206059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xeno-canto.or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doc.govt.nz/nature/native-animals/birds/birds-a-z/kiwi/tokoek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zbirdsonline.org.nz/location-search?field_location_term_id=149&amp;field_location_term_value=Westland" TargetMode="External"/><Relationship Id="rId11" Type="http://schemas.openxmlformats.org/officeDocument/2006/relationships/image" Target="media/image2.png"/><Relationship Id="rId5" Type="http://schemas.openxmlformats.org/officeDocument/2006/relationships/hyperlink" Target="https://savethekiwi.nz/about-kiwi/kiwi-species/tokoeka/haast-tokoeka/"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ieeexplore.ieee.org/document/88025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1359</Words>
  <Characters>7749</Characters>
  <Application>Microsoft Office Word</Application>
  <DocSecurity>0</DocSecurity>
  <Lines>64</Lines>
  <Paragraphs>18</Paragraphs>
  <ScaleCrop>false</ScaleCrop>
  <Company/>
  <LinksUpToDate>false</LinksUpToDate>
  <CharactersWithSpaces>9090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Grubb (Student)</dc:creator>
  <cp:keywords/>
  <dc:description/>
  <cp:lastModifiedBy>Tom Grubb</cp:lastModifiedBy>
  <cp:revision>2</cp:revision>
  <dcterms:created xsi:type="dcterms:W3CDTF">2024-03-08T13:13:00Z</dcterms:created>
  <dcterms:modified xsi:type="dcterms:W3CDTF">2024-03-08T13:13:00Z</dcterms:modified>
</cp:coreProperties>
</file>