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F3D85D" w14:textId="77777777" w:rsidR="00DE2B20" w:rsidRPr="000D402F" w:rsidRDefault="00DE2B20" w:rsidP="00DE2B20">
      <w:pPr>
        <w:ind w:firstLine="0"/>
      </w:pPr>
      <w:bookmarkStart w:id="0" w:name="_Hlk133072799"/>
      <w:bookmarkEnd w:id="0"/>
    </w:p>
    <w:p w14:paraId="45C03077" w14:textId="027CE158" w:rsidR="00DE2B20" w:rsidRPr="000D402F" w:rsidRDefault="007F2E2C" w:rsidP="00DE2B20">
      <w:pPr>
        <w:ind w:firstLine="0"/>
        <w:jc w:val="center"/>
      </w:pPr>
      <w:r>
        <w:rPr>
          <w:noProof/>
        </w:rPr>
        <w:drawing>
          <wp:inline distT="0" distB="0" distL="0" distR="0" wp14:anchorId="39E85439" wp14:editId="76219C7A">
            <wp:extent cx="1466850" cy="116205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6850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4D05E8" w14:textId="77777777" w:rsidR="00DE2B20" w:rsidRDefault="00DE2B20" w:rsidP="00DE2B20">
      <w:pPr>
        <w:ind w:firstLine="0"/>
        <w:jc w:val="center"/>
      </w:pPr>
    </w:p>
    <w:p w14:paraId="022D55B4" w14:textId="27708FE5" w:rsidR="00A600F2" w:rsidRPr="000D402F" w:rsidRDefault="00A600F2" w:rsidP="00DE2B20">
      <w:pPr>
        <w:ind w:firstLine="0"/>
        <w:jc w:val="center"/>
      </w:pPr>
      <w:r w:rsidRPr="00DE2B20">
        <w:rPr>
          <w:b/>
          <w:bCs/>
          <w:sz w:val="26"/>
          <w:szCs w:val="26"/>
        </w:rPr>
        <w:t>PONTIFÍCIA UNIVERSIDADE CATÓLICA DE MINAS GERAIS</w:t>
      </w:r>
      <w:r w:rsidRPr="00DE2B20">
        <w:rPr>
          <w:b/>
          <w:bCs/>
          <w:sz w:val="26"/>
          <w:szCs w:val="26"/>
        </w:rPr>
        <w:br/>
      </w:r>
      <w:r w:rsidRPr="00DE2B20">
        <w:rPr>
          <w:sz w:val="20"/>
          <w:szCs w:val="20"/>
        </w:rPr>
        <w:t>NÚCLEO DE EDUCAÇÃO A DISTÂNCIA</w:t>
      </w:r>
    </w:p>
    <w:p w14:paraId="203D9882" w14:textId="0A8021A9" w:rsidR="00A600F2" w:rsidRPr="000D402F" w:rsidRDefault="00A600F2" w:rsidP="00DE2B20">
      <w:pPr>
        <w:ind w:firstLine="0"/>
        <w:jc w:val="center"/>
      </w:pPr>
      <w:r w:rsidRPr="000D402F">
        <w:t xml:space="preserve">Pós-graduação </w:t>
      </w:r>
      <w:r w:rsidRPr="000D402F">
        <w:rPr>
          <w:i/>
        </w:rPr>
        <w:t>Lato Sensu</w:t>
      </w:r>
      <w:r w:rsidRPr="000D402F">
        <w:t xml:space="preserve"> em </w:t>
      </w:r>
      <w:proofErr w:type="spellStart"/>
      <w:r w:rsidR="00430F9A">
        <w:t>Analytics</w:t>
      </w:r>
      <w:proofErr w:type="spellEnd"/>
      <w:r w:rsidR="00430F9A">
        <w:t xml:space="preserve"> e </w:t>
      </w:r>
      <w:r w:rsidR="00463BBB">
        <w:t xml:space="preserve">Business </w:t>
      </w:r>
      <w:proofErr w:type="spellStart"/>
      <w:r w:rsidR="00463BBB">
        <w:t>Intelligence</w:t>
      </w:r>
      <w:proofErr w:type="spellEnd"/>
      <w:r w:rsidR="00430F9A" w:rsidRPr="000D402F">
        <w:t xml:space="preserve"> </w:t>
      </w:r>
      <w:r w:rsidRPr="000D402F">
        <w:br/>
      </w:r>
    </w:p>
    <w:p w14:paraId="76107CF5" w14:textId="77777777" w:rsidR="00830285" w:rsidRPr="000D402F" w:rsidRDefault="00830285" w:rsidP="00DE2B20">
      <w:pPr>
        <w:ind w:firstLine="0"/>
      </w:pPr>
    </w:p>
    <w:p w14:paraId="1D17A597" w14:textId="77777777" w:rsidR="00830285" w:rsidRPr="000D402F" w:rsidRDefault="00830285" w:rsidP="00DE2B20">
      <w:pPr>
        <w:ind w:firstLine="0"/>
        <w:rPr>
          <w:shd w:val="clear" w:color="auto" w:fill="FFFFFF"/>
        </w:rPr>
      </w:pPr>
    </w:p>
    <w:p w14:paraId="2F385225" w14:textId="77777777" w:rsidR="00830285" w:rsidRPr="000D402F" w:rsidRDefault="00830285" w:rsidP="00DE2B20">
      <w:pPr>
        <w:ind w:firstLine="0"/>
      </w:pPr>
    </w:p>
    <w:p w14:paraId="0BB9F832" w14:textId="77777777" w:rsidR="00830285" w:rsidRPr="000D402F" w:rsidRDefault="00830285" w:rsidP="00DE2B20">
      <w:pPr>
        <w:ind w:firstLine="0"/>
      </w:pPr>
    </w:p>
    <w:p w14:paraId="78734D32" w14:textId="77777777" w:rsidR="00830285" w:rsidRPr="000D402F" w:rsidRDefault="00830285" w:rsidP="00DE2B20">
      <w:pPr>
        <w:ind w:firstLine="0"/>
        <w:rPr>
          <w:shd w:val="clear" w:color="auto" w:fill="FFFFFF"/>
        </w:rPr>
      </w:pPr>
    </w:p>
    <w:p w14:paraId="7A65741B" w14:textId="77777777" w:rsidR="00830285" w:rsidRPr="000D402F" w:rsidRDefault="00830285" w:rsidP="00DE2B20">
      <w:pPr>
        <w:ind w:firstLine="0"/>
        <w:rPr>
          <w:shd w:val="clear" w:color="auto" w:fill="FFFFFF"/>
        </w:rPr>
      </w:pPr>
    </w:p>
    <w:p w14:paraId="2124187C" w14:textId="77777777" w:rsidR="00830285" w:rsidRPr="000D402F" w:rsidRDefault="00830285" w:rsidP="00DE2B20">
      <w:pPr>
        <w:ind w:firstLine="0"/>
        <w:jc w:val="center"/>
        <w:rPr>
          <w:shd w:val="clear" w:color="auto" w:fill="FFFFFF"/>
        </w:rPr>
      </w:pPr>
    </w:p>
    <w:p w14:paraId="00CC1D73" w14:textId="30028A5F" w:rsidR="00830285" w:rsidRPr="00DE2B20" w:rsidRDefault="00152C6C" w:rsidP="00DE2B20">
      <w:pPr>
        <w:ind w:firstLine="0"/>
        <w:jc w:val="center"/>
        <w:rPr>
          <w:b/>
          <w:bCs/>
          <w:sz w:val="34"/>
          <w:szCs w:val="34"/>
          <w:shd w:val="clear" w:color="auto" w:fill="FFFFFF"/>
        </w:rPr>
      </w:pPr>
      <w:r w:rsidRPr="00DE2B20">
        <w:rPr>
          <w:b/>
          <w:bCs/>
          <w:sz w:val="34"/>
          <w:szCs w:val="34"/>
          <w:shd w:val="clear" w:color="auto" w:fill="FFFFFF"/>
        </w:rPr>
        <w:t>RELATÓRIO TÉCNCO</w:t>
      </w:r>
    </w:p>
    <w:p w14:paraId="3192746F" w14:textId="7F88591E" w:rsidR="00830285" w:rsidRPr="000D402F" w:rsidRDefault="00E97013" w:rsidP="00DE2B20">
      <w:pPr>
        <w:ind w:firstLine="0"/>
        <w:jc w:val="center"/>
        <w:rPr>
          <w:shd w:val="clear" w:color="auto" w:fill="FFFFFF"/>
        </w:rPr>
      </w:pPr>
      <w:r>
        <w:rPr>
          <w:shd w:val="clear" w:color="auto" w:fill="FFFFFF"/>
        </w:rPr>
        <w:t xml:space="preserve">ANÁLISE </w:t>
      </w:r>
      <w:r w:rsidR="00E1465F">
        <w:rPr>
          <w:shd w:val="clear" w:color="auto" w:fill="FFFFFF"/>
        </w:rPr>
        <w:t xml:space="preserve">FUNDAMENTALISTA DO </w:t>
      </w:r>
      <w:r w:rsidR="00C83672">
        <w:rPr>
          <w:shd w:val="clear" w:color="auto" w:fill="FFFFFF"/>
        </w:rPr>
        <w:t>ATIVO MGLU</w:t>
      </w:r>
    </w:p>
    <w:p w14:paraId="5A898DE1" w14:textId="7C0A3E3C" w:rsidR="00830285" w:rsidRPr="000D402F" w:rsidRDefault="00830285" w:rsidP="00DE2B20">
      <w:pPr>
        <w:ind w:firstLine="0"/>
        <w:rPr>
          <w:shd w:val="clear" w:color="auto" w:fill="FFFFFF"/>
        </w:rPr>
      </w:pPr>
    </w:p>
    <w:p w14:paraId="6A14E7FC" w14:textId="77777777" w:rsidR="00830285" w:rsidRPr="000D402F" w:rsidRDefault="00830285" w:rsidP="00DE2B20">
      <w:pPr>
        <w:ind w:firstLine="0"/>
        <w:rPr>
          <w:shd w:val="clear" w:color="auto" w:fill="FFFFFF"/>
        </w:rPr>
      </w:pPr>
    </w:p>
    <w:p w14:paraId="3F149EA4" w14:textId="77777777" w:rsidR="00830285" w:rsidRPr="000D402F" w:rsidRDefault="00830285" w:rsidP="00DE2B20">
      <w:pPr>
        <w:ind w:firstLine="0"/>
        <w:rPr>
          <w:shd w:val="clear" w:color="auto" w:fill="FFFFFF"/>
        </w:rPr>
      </w:pPr>
    </w:p>
    <w:p w14:paraId="26329322" w14:textId="77777777" w:rsidR="00830285" w:rsidRPr="000D402F" w:rsidRDefault="00830285" w:rsidP="00DE2B20">
      <w:pPr>
        <w:ind w:firstLine="0"/>
        <w:rPr>
          <w:shd w:val="clear" w:color="auto" w:fill="FFFFFF"/>
        </w:rPr>
      </w:pPr>
    </w:p>
    <w:p w14:paraId="7D4349C0" w14:textId="77777777" w:rsidR="00830285" w:rsidRPr="000D402F" w:rsidRDefault="00830285" w:rsidP="00DE2B20">
      <w:pPr>
        <w:ind w:firstLine="0"/>
        <w:rPr>
          <w:shd w:val="clear" w:color="auto" w:fill="FFFFFF"/>
        </w:rPr>
      </w:pPr>
    </w:p>
    <w:p w14:paraId="1971591E" w14:textId="77777777" w:rsidR="00830285" w:rsidRPr="000D402F" w:rsidRDefault="00830285" w:rsidP="00DE2B20">
      <w:pPr>
        <w:ind w:firstLine="0"/>
        <w:rPr>
          <w:shd w:val="clear" w:color="auto" w:fill="FFFFFF"/>
        </w:rPr>
      </w:pPr>
    </w:p>
    <w:p w14:paraId="7E6588AF" w14:textId="77777777" w:rsidR="00830285" w:rsidRPr="000D402F" w:rsidRDefault="00830285" w:rsidP="00DE2B20">
      <w:pPr>
        <w:ind w:firstLine="0"/>
        <w:jc w:val="center"/>
        <w:rPr>
          <w:shd w:val="clear" w:color="auto" w:fill="FFFFFF"/>
        </w:rPr>
      </w:pPr>
    </w:p>
    <w:p w14:paraId="21B070FD" w14:textId="467A55A5" w:rsidR="00152C6C" w:rsidRPr="000D402F" w:rsidRDefault="00C83672" w:rsidP="00DE2B20">
      <w:pPr>
        <w:ind w:firstLine="0"/>
        <w:jc w:val="center"/>
      </w:pPr>
      <w:r>
        <w:t>Tiago Gomes dos Santos</w:t>
      </w:r>
    </w:p>
    <w:p w14:paraId="77A0EE36" w14:textId="08EB54E2" w:rsidR="00830285" w:rsidRDefault="00830285" w:rsidP="00DE2B20">
      <w:pPr>
        <w:ind w:firstLine="0"/>
        <w:jc w:val="center"/>
        <w:rPr>
          <w:shd w:val="clear" w:color="auto" w:fill="FFFFFF"/>
        </w:rPr>
      </w:pPr>
    </w:p>
    <w:p w14:paraId="472413B4" w14:textId="4E14C3AC" w:rsidR="00152C6C" w:rsidRDefault="00152C6C" w:rsidP="00DE2B20">
      <w:pPr>
        <w:ind w:firstLine="0"/>
        <w:jc w:val="center"/>
        <w:rPr>
          <w:shd w:val="clear" w:color="auto" w:fill="FFFFFF"/>
        </w:rPr>
      </w:pPr>
    </w:p>
    <w:p w14:paraId="0DA36AD0" w14:textId="77777777" w:rsidR="00152C6C" w:rsidRPr="000D402F" w:rsidRDefault="00152C6C" w:rsidP="00DE2B20">
      <w:pPr>
        <w:ind w:firstLine="0"/>
        <w:jc w:val="center"/>
        <w:rPr>
          <w:shd w:val="clear" w:color="auto" w:fill="FFFFFF"/>
        </w:rPr>
      </w:pPr>
    </w:p>
    <w:p w14:paraId="73DF7743" w14:textId="77777777" w:rsidR="00830285" w:rsidRPr="000D402F" w:rsidRDefault="00830285" w:rsidP="00DE2B20">
      <w:pPr>
        <w:ind w:firstLine="0"/>
        <w:jc w:val="center"/>
        <w:rPr>
          <w:shd w:val="clear" w:color="auto" w:fill="FFFFFF"/>
        </w:rPr>
      </w:pPr>
      <w:r w:rsidRPr="000D402F">
        <w:rPr>
          <w:shd w:val="clear" w:color="auto" w:fill="FFFFFF"/>
        </w:rPr>
        <w:t>Belo Horizonte</w:t>
      </w:r>
    </w:p>
    <w:p w14:paraId="1CF82F7C" w14:textId="03CD42A3" w:rsidR="00430F9A" w:rsidRPr="000D402F" w:rsidRDefault="00C83672" w:rsidP="00DE2B20">
      <w:pPr>
        <w:ind w:firstLine="0"/>
        <w:jc w:val="center"/>
        <w:rPr>
          <w:shd w:val="clear" w:color="auto" w:fill="FFFFFF"/>
        </w:rPr>
      </w:pPr>
      <w:r>
        <w:rPr>
          <w:shd w:val="clear" w:color="auto" w:fill="FFFFFF"/>
        </w:rPr>
        <w:t>2023</w:t>
      </w:r>
    </w:p>
    <w:p w14:paraId="04C946DD" w14:textId="0815C956" w:rsidR="00830285" w:rsidRPr="00DE2B20" w:rsidRDefault="00830285" w:rsidP="00BA0E35">
      <w:pPr>
        <w:rPr>
          <w:b/>
          <w:bCs/>
          <w:lang w:eastAsia="pt-BR"/>
        </w:rPr>
      </w:pPr>
      <w:r w:rsidRPr="000D402F">
        <w:rPr>
          <w:color w:val="222222"/>
          <w:shd w:val="clear" w:color="auto" w:fill="FFFFFF"/>
        </w:rPr>
        <w:t xml:space="preserve"> </w:t>
      </w:r>
      <w:r w:rsidRPr="000D402F">
        <w:br w:type="page"/>
      </w:r>
      <w:r w:rsidRPr="00DE2B20">
        <w:rPr>
          <w:b/>
          <w:bCs/>
          <w:sz w:val="34"/>
          <w:szCs w:val="34"/>
          <w:lang w:eastAsia="pt-BR"/>
        </w:rPr>
        <w:lastRenderedPageBreak/>
        <w:t>SUMÁRIO</w:t>
      </w:r>
    </w:p>
    <w:p w14:paraId="38B0363F" w14:textId="77777777" w:rsidR="00830285" w:rsidRPr="000D402F" w:rsidRDefault="00830285" w:rsidP="00BA0E35">
      <w:pPr>
        <w:rPr>
          <w:lang w:eastAsia="pt-BR"/>
        </w:rPr>
      </w:pPr>
    </w:p>
    <w:p w14:paraId="5B1DDDEF" w14:textId="77777777" w:rsidR="00830285" w:rsidRPr="000D402F" w:rsidRDefault="00830285" w:rsidP="00BA0E35">
      <w:pPr>
        <w:rPr>
          <w:lang w:eastAsia="pt-BR"/>
        </w:rPr>
      </w:pPr>
    </w:p>
    <w:p w14:paraId="207D16A0" w14:textId="282E4D8D" w:rsidR="00C41BB6" w:rsidRPr="00001F71" w:rsidRDefault="00830285">
      <w:pPr>
        <w:pStyle w:val="Sumrio1"/>
        <w:rPr>
          <w:rFonts w:ascii="Calibri" w:eastAsia="Times New Roman" w:hAnsi="Calibri" w:cs="Times New Roman"/>
          <w:b w:val="0"/>
          <w:sz w:val="22"/>
          <w:szCs w:val="22"/>
        </w:rPr>
      </w:pPr>
      <w:r w:rsidRPr="000D402F">
        <w:rPr>
          <w:rFonts w:eastAsia="Times New Roman"/>
        </w:rPr>
        <w:fldChar w:fldCharType="begin"/>
      </w:r>
      <w:r w:rsidRPr="000D402F">
        <w:rPr>
          <w:rFonts w:eastAsia="Times New Roman"/>
        </w:rPr>
        <w:instrText xml:space="preserve"> TOC \o "1-2" \h \z \u </w:instrText>
      </w:r>
      <w:r w:rsidRPr="000D402F">
        <w:rPr>
          <w:rFonts w:eastAsia="Times New Roman"/>
        </w:rPr>
        <w:fldChar w:fldCharType="separate"/>
      </w:r>
      <w:hyperlink w:anchor="_Toc74691365" w:history="1">
        <w:r w:rsidR="00C41BB6" w:rsidRPr="00425413">
          <w:rPr>
            <w:rStyle w:val="Hyperlink"/>
          </w:rPr>
          <w:t>1. Introdução</w:t>
        </w:r>
        <w:r w:rsidR="00C41BB6">
          <w:rPr>
            <w:webHidden/>
          </w:rPr>
          <w:tab/>
        </w:r>
        <w:r w:rsidR="00C41BB6">
          <w:rPr>
            <w:webHidden/>
          </w:rPr>
          <w:fldChar w:fldCharType="begin"/>
        </w:r>
        <w:r w:rsidR="00C41BB6">
          <w:rPr>
            <w:webHidden/>
          </w:rPr>
          <w:instrText xml:space="preserve"> PAGEREF _Toc74691365 \h </w:instrText>
        </w:r>
        <w:r w:rsidR="00C41BB6">
          <w:rPr>
            <w:webHidden/>
          </w:rPr>
        </w:r>
        <w:r w:rsidR="00C41BB6">
          <w:rPr>
            <w:webHidden/>
          </w:rPr>
          <w:fldChar w:fldCharType="separate"/>
        </w:r>
        <w:r w:rsidR="00B903D7">
          <w:rPr>
            <w:webHidden/>
          </w:rPr>
          <w:t>3</w:t>
        </w:r>
        <w:r w:rsidR="00C41BB6">
          <w:rPr>
            <w:webHidden/>
          </w:rPr>
          <w:fldChar w:fldCharType="end"/>
        </w:r>
      </w:hyperlink>
    </w:p>
    <w:p w14:paraId="79D9BFE7" w14:textId="6553AD2F" w:rsidR="00C41BB6" w:rsidRPr="00001F71" w:rsidRDefault="00000000">
      <w:pPr>
        <w:pStyle w:val="Sumrio2"/>
        <w:tabs>
          <w:tab w:val="right" w:leader="dot" w:pos="9061"/>
        </w:tabs>
        <w:rPr>
          <w:rFonts w:ascii="Calibri" w:eastAsia="Times New Roman" w:hAnsi="Calibri" w:cs="Times New Roman"/>
          <w:noProof/>
          <w:sz w:val="22"/>
          <w:szCs w:val="22"/>
          <w:lang w:eastAsia="pt-BR"/>
        </w:rPr>
      </w:pPr>
      <w:hyperlink w:anchor="_Toc74691366" w:history="1">
        <w:r w:rsidR="00C41BB6" w:rsidRPr="00425413">
          <w:rPr>
            <w:rStyle w:val="Hyperlink"/>
            <w:noProof/>
            <w:lang w:eastAsia="pt-BR"/>
          </w:rPr>
          <w:t>1.1. Contexto</w:t>
        </w:r>
        <w:r w:rsidR="00C41BB6">
          <w:rPr>
            <w:noProof/>
            <w:webHidden/>
          </w:rPr>
          <w:tab/>
        </w:r>
        <w:r w:rsidR="00C41BB6">
          <w:rPr>
            <w:noProof/>
            <w:webHidden/>
          </w:rPr>
          <w:fldChar w:fldCharType="begin"/>
        </w:r>
        <w:r w:rsidR="00C41BB6">
          <w:rPr>
            <w:noProof/>
            <w:webHidden/>
          </w:rPr>
          <w:instrText xml:space="preserve"> PAGEREF _Toc74691366 \h </w:instrText>
        </w:r>
        <w:r w:rsidR="00C41BB6">
          <w:rPr>
            <w:noProof/>
            <w:webHidden/>
          </w:rPr>
        </w:r>
        <w:r w:rsidR="00C41BB6">
          <w:rPr>
            <w:noProof/>
            <w:webHidden/>
          </w:rPr>
          <w:fldChar w:fldCharType="separate"/>
        </w:r>
        <w:r w:rsidR="00B903D7">
          <w:rPr>
            <w:noProof/>
            <w:webHidden/>
          </w:rPr>
          <w:t>3</w:t>
        </w:r>
        <w:r w:rsidR="00C41BB6">
          <w:rPr>
            <w:noProof/>
            <w:webHidden/>
          </w:rPr>
          <w:fldChar w:fldCharType="end"/>
        </w:r>
      </w:hyperlink>
    </w:p>
    <w:p w14:paraId="31A40192" w14:textId="4E2C05FD" w:rsidR="00C41BB6" w:rsidRPr="00001F71" w:rsidRDefault="00000000">
      <w:pPr>
        <w:pStyle w:val="Sumrio2"/>
        <w:tabs>
          <w:tab w:val="right" w:leader="dot" w:pos="9061"/>
        </w:tabs>
        <w:rPr>
          <w:rFonts w:ascii="Calibri" w:eastAsia="Times New Roman" w:hAnsi="Calibri" w:cs="Times New Roman"/>
          <w:noProof/>
          <w:sz w:val="22"/>
          <w:szCs w:val="22"/>
          <w:lang w:eastAsia="pt-BR"/>
        </w:rPr>
      </w:pPr>
      <w:hyperlink w:anchor="_Toc74691367" w:history="1">
        <w:r w:rsidR="00C41BB6" w:rsidRPr="00425413">
          <w:rPr>
            <w:rStyle w:val="Hyperlink"/>
            <w:noProof/>
            <w:lang w:eastAsia="pt-BR"/>
          </w:rPr>
          <w:t>1.2. Objetivos</w:t>
        </w:r>
        <w:r w:rsidR="00C41BB6">
          <w:rPr>
            <w:noProof/>
            <w:webHidden/>
          </w:rPr>
          <w:tab/>
        </w:r>
        <w:r w:rsidR="00C41BB6">
          <w:rPr>
            <w:noProof/>
            <w:webHidden/>
          </w:rPr>
          <w:fldChar w:fldCharType="begin"/>
        </w:r>
        <w:r w:rsidR="00C41BB6">
          <w:rPr>
            <w:noProof/>
            <w:webHidden/>
          </w:rPr>
          <w:instrText xml:space="preserve"> PAGEREF _Toc74691367 \h </w:instrText>
        </w:r>
        <w:r w:rsidR="00C41BB6">
          <w:rPr>
            <w:noProof/>
            <w:webHidden/>
          </w:rPr>
        </w:r>
        <w:r w:rsidR="00C41BB6">
          <w:rPr>
            <w:noProof/>
            <w:webHidden/>
          </w:rPr>
          <w:fldChar w:fldCharType="separate"/>
        </w:r>
        <w:r w:rsidR="00B903D7">
          <w:rPr>
            <w:noProof/>
            <w:webHidden/>
          </w:rPr>
          <w:t>3</w:t>
        </w:r>
        <w:r w:rsidR="00C41BB6">
          <w:rPr>
            <w:noProof/>
            <w:webHidden/>
          </w:rPr>
          <w:fldChar w:fldCharType="end"/>
        </w:r>
      </w:hyperlink>
    </w:p>
    <w:p w14:paraId="7BDD133B" w14:textId="224E8A18" w:rsidR="00C41BB6" w:rsidRPr="00001F71" w:rsidRDefault="00000000">
      <w:pPr>
        <w:pStyle w:val="Sumrio2"/>
        <w:tabs>
          <w:tab w:val="right" w:leader="dot" w:pos="9061"/>
        </w:tabs>
        <w:rPr>
          <w:rFonts w:ascii="Calibri" w:eastAsia="Times New Roman" w:hAnsi="Calibri" w:cs="Times New Roman"/>
          <w:noProof/>
          <w:sz w:val="22"/>
          <w:szCs w:val="22"/>
          <w:lang w:eastAsia="pt-BR"/>
        </w:rPr>
      </w:pPr>
      <w:hyperlink w:anchor="_Toc74691368" w:history="1">
        <w:r w:rsidR="00C41BB6" w:rsidRPr="00425413">
          <w:rPr>
            <w:rStyle w:val="Hyperlink"/>
            <w:noProof/>
            <w:lang w:eastAsia="pt-BR"/>
          </w:rPr>
          <w:t>1.3. Público alvo</w:t>
        </w:r>
        <w:r w:rsidR="00C41BB6">
          <w:rPr>
            <w:noProof/>
            <w:webHidden/>
          </w:rPr>
          <w:tab/>
        </w:r>
        <w:r w:rsidR="00C41BB6">
          <w:rPr>
            <w:noProof/>
            <w:webHidden/>
          </w:rPr>
          <w:fldChar w:fldCharType="begin"/>
        </w:r>
        <w:r w:rsidR="00C41BB6">
          <w:rPr>
            <w:noProof/>
            <w:webHidden/>
          </w:rPr>
          <w:instrText xml:space="preserve"> PAGEREF _Toc74691368 \h </w:instrText>
        </w:r>
        <w:r w:rsidR="00C41BB6">
          <w:rPr>
            <w:noProof/>
            <w:webHidden/>
          </w:rPr>
        </w:r>
        <w:r w:rsidR="00C41BB6">
          <w:rPr>
            <w:noProof/>
            <w:webHidden/>
          </w:rPr>
          <w:fldChar w:fldCharType="separate"/>
        </w:r>
        <w:r w:rsidR="00B903D7">
          <w:rPr>
            <w:noProof/>
            <w:webHidden/>
          </w:rPr>
          <w:t>3</w:t>
        </w:r>
        <w:r w:rsidR="00C41BB6">
          <w:rPr>
            <w:noProof/>
            <w:webHidden/>
          </w:rPr>
          <w:fldChar w:fldCharType="end"/>
        </w:r>
      </w:hyperlink>
    </w:p>
    <w:p w14:paraId="6B37AC6D" w14:textId="403E1E85" w:rsidR="00C41BB6" w:rsidRPr="00001F71" w:rsidRDefault="00000000">
      <w:pPr>
        <w:pStyle w:val="Sumrio1"/>
        <w:rPr>
          <w:rFonts w:ascii="Calibri" w:eastAsia="Times New Roman" w:hAnsi="Calibri" w:cs="Times New Roman"/>
          <w:b w:val="0"/>
          <w:sz w:val="22"/>
          <w:szCs w:val="22"/>
        </w:rPr>
      </w:pPr>
      <w:hyperlink w:anchor="_Toc74691369" w:history="1">
        <w:r w:rsidR="00C41BB6" w:rsidRPr="00425413">
          <w:rPr>
            <w:rStyle w:val="Hyperlink"/>
          </w:rPr>
          <w:t>2. Modelo de Dados</w:t>
        </w:r>
        <w:r w:rsidR="00C41BB6">
          <w:rPr>
            <w:webHidden/>
          </w:rPr>
          <w:tab/>
        </w:r>
        <w:r w:rsidR="00C41BB6">
          <w:rPr>
            <w:webHidden/>
          </w:rPr>
          <w:fldChar w:fldCharType="begin"/>
        </w:r>
        <w:r w:rsidR="00C41BB6">
          <w:rPr>
            <w:webHidden/>
          </w:rPr>
          <w:instrText xml:space="preserve"> PAGEREF _Toc74691369 \h </w:instrText>
        </w:r>
        <w:r w:rsidR="00C41BB6">
          <w:rPr>
            <w:webHidden/>
          </w:rPr>
        </w:r>
        <w:r w:rsidR="00C41BB6">
          <w:rPr>
            <w:webHidden/>
          </w:rPr>
          <w:fldChar w:fldCharType="separate"/>
        </w:r>
        <w:r w:rsidR="00B903D7">
          <w:rPr>
            <w:webHidden/>
          </w:rPr>
          <w:t>4</w:t>
        </w:r>
        <w:r w:rsidR="00C41BB6">
          <w:rPr>
            <w:webHidden/>
          </w:rPr>
          <w:fldChar w:fldCharType="end"/>
        </w:r>
      </w:hyperlink>
    </w:p>
    <w:p w14:paraId="51DEC450" w14:textId="047FB039" w:rsidR="00C41BB6" w:rsidRPr="00001F71" w:rsidRDefault="00000000">
      <w:pPr>
        <w:pStyle w:val="Sumrio2"/>
        <w:tabs>
          <w:tab w:val="right" w:leader="dot" w:pos="9061"/>
        </w:tabs>
        <w:rPr>
          <w:rFonts w:ascii="Calibri" w:eastAsia="Times New Roman" w:hAnsi="Calibri" w:cs="Times New Roman"/>
          <w:noProof/>
          <w:sz w:val="22"/>
          <w:szCs w:val="22"/>
          <w:lang w:eastAsia="pt-BR"/>
        </w:rPr>
      </w:pPr>
      <w:hyperlink w:anchor="_Toc74691370" w:history="1">
        <w:r w:rsidR="00C41BB6" w:rsidRPr="00425413">
          <w:rPr>
            <w:rStyle w:val="Hyperlink"/>
            <w:noProof/>
            <w:lang w:eastAsia="pt-BR"/>
          </w:rPr>
          <w:t>2.1. Modelo Dimensional</w:t>
        </w:r>
        <w:r w:rsidR="00C41BB6">
          <w:rPr>
            <w:noProof/>
            <w:webHidden/>
          </w:rPr>
          <w:tab/>
        </w:r>
        <w:r w:rsidR="00C41BB6">
          <w:rPr>
            <w:noProof/>
            <w:webHidden/>
          </w:rPr>
          <w:fldChar w:fldCharType="begin"/>
        </w:r>
        <w:r w:rsidR="00C41BB6">
          <w:rPr>
            <w:noProof/>
            <w:webHidden/>
          </w:rPr>
          <w:instrText xml:space="preserve"> PAGEREF _Toc74691370 \h </w:instrText>
        </w:r>
        <w:r w:rsidR="00C41BB6">
          <w:rPr>
            <w:noProof/>
            <w:webHidden/>
          </w:rPr>
        </w:r>
        <w:r w:rsidR="00C41BB6">
          <w:rPr>
            <w:noProof/>
            <w:webHidden/>
          </w:rPr>
          <w:fldChar w:fldCharType="separate"/>
        </w:r>
        <w:r w:rsidR="00B903D7">
          <w:rPr>
            <w:noProof/>
            <w:webHidden/>
          </w:rPr>
          <w:t>5</w:t>
        </w:r>
        <w:r w:rsidR="00C41BB6">
          <w:rPr>
            <w:noProof/>
            <w:webHidden/>
          </w:rPr>
          <w:fldChar w:fldCharType="end"/>
        </w:r>
      </w:hyperlink>
    </w:p>
    <w:p w14:paraId="6A1E0E7F" w14:textId="349E24DA" w:rsidR="00C41BB6" w:rsidRPr="00001F71" w:rsidRDefault="00000000">
      <w:pPr>
        <w:pStyle w:val="Sumrio2"/>
        <w:tabs>
          <w:tab w:val="right" w:leader="dot" w:pos="9061"/>
        </w:tabs>
        <w:rPr>
          <w:rFonts w:ascii="Calibri" w:eastAsia="Times New Roman" w:hAnsi="Calibri" w:cs="Times New Roman"/>
          <w:noProof/>
          <w:sz w:val="22"/>
          <w:szCs w:val="22"/>
          <w:lang w:eastAsia="pt-BR"/>
        </w:rPr>
      </w:pPr>
      <w:hyperlink w:anchor="_Toc74691371" w:history="1">
        <w:r w:rsidR="00C41BB6" w:rsidRPr="00425413">
          <w:rPr>
            <w:rStyle w:val="Hyperlink"/>
            <w:noProof/>
            <w:lang w:eastAsia="pt-BR"/>
          </w:rPr>
          <w:t>2.2. Fatos e Dimensões</w:t>
        </w:r>
        <w:r w:rsidR="00C41BB6">
          <w:rPr>
            <w:noProof/>
            <w:webHidden/>
          </w:rPr>
          <w:tab/>
        </w:r>
        <w:r w:rsidR="00C41BB6">
          <w:rPr>
            <w:noProof/>
            <w:webHidden/>
          </w:rPr>
          <w:fldChar w:fldCharType="begin"/>
        </w:r>
        <w:r w:rsidR="00C41BB6">
          <w:rPr>
            <w:noProof/>
            <w:webHidden/>
          </w:rPr>
          <w:instrText xml:space="preserve"> PAGEREF _Toc74691371 \h </w:instrText>
        </w:r>
        <w:r w:rsidR="00C41BB6">
          <w:rPr>
            <w:noProof/>
            <w:webHidden/>
          </w:rPr>
        </w:r>
        <w:r w:rsidR="00C41BB6">
          <w:rPr>
            <w:noProof/>
            <w:webHidden/>
          </w:rPr>
          <w:fldChar w:fldCharType="separate"/>
        </w:r>
        <w:r w:rsidR="00B903D7">
          <w:rPr>
            <w:noProof/>
            <w:webHidden/>
          </w:rPr>
          <w:t>4</w:t>
        </w:r>
        <w:r w:rsidR="00C41BB6">
          <w:rPr>
            <w:noProof/>
            <w:webHidden/>
          </w:rPr>
          <w:fldChar w:fldCharType="end"/>
        </w:r>
      </w:hyperlink>
    </w:p>
    <w:p w14:paraId="1E1F0B62" w14:textId="293BFE22" w:rsidR="00C41BB6" w:rsidRPr="00001F71" w:rsidRDefault="00000000">
      <w:pPr>
        <w:pStyle w:val="Sumrio1"/>
        <w:rPr>
          <w:rFonts w:ascii="Calibri" w:eastAsia="Times New Roman" w:hAnsi="Calibri" w:cs="Times New Roman"/>
          <w:b w:val="0"/>
          <w:sz w:val="22"/>
          <w:szCs w:val="22"/>
        </w:rPr>
      </w:pPr>
      <w:hyperlink w:anchor="_Toc74691372" w:history="1">
        <w:r w:rsidR="00C41BB6" w:rsidRPr="00425413">
          <w:rPr>
            <w:rStyle w:val="Hyperlink"/>
          </w:rPr>
          <w:t>3. Integração, Tratamento e Carga de Dados</w:t>
        </w:r>
        <w:r w:rsidR="00C41BB6">
          <w:rPr>
            <w:webHidden/>
          </w:rPr>
          <w:tab/>
        </w:r>
        <w:r w:rsidR="00C41BB6">
          <w:rPr>
            <w:webHidden/>
          </w:rPr>
          <w:fldChar w:fldCharType="begin"/>
        </w:r>
        <w:r w:rsidR="00C41BB6">
          <w:rPr>
            <w:webHidden/>
          </w:rPr>
          <w:instrText xml:space="preserve"> PAGEREF _Toc74691372 \h </w:instrText>
        </w:r>
        <w:r w:rsidR="00C41BB6">
          <w:rPr>
            <w:webHidden/>
          </w:rPr>
        </w:r>
        <w:r w:rsidR="00C41BB6">
          <w:rPr>
            <w:webHidden/>
          </w:rPr>
          <w:fldChar w:fldCharType="separate"/>
        </w:r>
        <w:r w:rsidR="00B903D7">
          <w:rPr>
            <w:webHidden/>
          </w:rPr>
          <w:t>6</w:t>
        </w:r>
        <w:r w:rsidR="00C41BB6">
          <w:rPr>
            <w:webHidden/>
          </w:rPr>
          <w:fldChar w:fldCharType="end"/>
        </w:r>
      </w:hyperlink>
    </w:p>
    <w:p w14:paraId="28048200" w14:textId="442EA39D" w:rsidR="00C41BB6" w:rsidRPr="00001F71" w:rsidRDefault="00000000">
      <w:pPr>
        <w:pStyle w:val="Sumrio2"/>
        <w:tabs>
          <w:tab w:val="right" w:leader="dot" w:pos="9061"/>
        </w:tabs>
        <w:rPr>
          <w:rFonts w:ascii="Calibri" w:eastAsia="Times New Roman" w:hAnsi="Calibri" w:cs="Times New Roman"/>
          <w:noProof/>
          <w:sz w:val="22"/>
          <w:szCs w:val="22"/>
          <w:lang w:eastAsia="pt-BR"/>
        </w:rPr>
      </w:pPr>
      <w:hyperlink w:anchor="_Toc74691373" w:history="1">
        <w:r w:rsidR="00C41BB6" w:rsidRPr="00425413">
          <w:rPr>
            <w:rStyle w:val="Hyperlink"/>
            <w:noProof/>
            <w:lang w:eastAsia="pt-BR"/>
          </w:rPr>
          <w:t>3.1. Fontes de Dados</w:t>
        </w:r>
        <w:r w:rsidR="00C41BB6">
          <w:rPr>
            <w:noProof/>
            <w:webHidden/>
          </w:rPr>
          <w:tab/>
        </w:r>
        <w:r w:rsidR="00C41BB6">
          <w:rPr>
            <w:noProof/>
            <w:webHidden/>
          </w:rPr>
          <w:fldChar w:fldCharType="begin"/>
        </w:r>
        <w:r w:rsidR="00C41BB6">
          <w:rPr>
            <w:noProof/>
            <w:webHidden/>
          </w:rPr>
          <w:instrText xml:space="preserve"> PAGEREF _Toc74691373 \h </w:instrText>
        </w:r>
        <w:r w:rsidR="00C41BB6">
          <w:rPr>
            <w:noProof/>
            <w:webHidden/>
          </w:rPr>
        </w:r>
        <w:r w:rsidR="00C41BB6">
          <w:rPr>
            <w:noProof/>
            <w:webHidden/>
          </w:rPr>
          <w:fldChar w:fldCharType="separate"/>
        </w:r>
        <w:r w:rsidR="00B903D7">
          <w:rPr>
            <w:noProof/>
            <w:webHidden/>
          </w:rPr>
          <w:t>6</w:t>
        </w:r>
        <w:r w:rsidR="00C41BB6">
          <w:rPr>
            <w:noProof/>
            <w:webHidden/>
          </w:rPr>
          <w:fldChar w:fldCharType="end"/>
        </w:r>
      </w:hyperlink>
    </w:p>
    <w:p w14:paraId="4FFBF3D8" w14:textId="739FA6C4" w:rsidR="00C41BB6" w:rsidRPr="00001F71" w:rsidRDefault="00000000">
      <w:pPr>
        <w:pStyle w:val="Sumrio2"/>
        <w:tabs>
          <w:tab w:val="right" w:leader="dot" w:pos="9061"/>
        </w:tabs>
        <w:rPr>
          <w:rFonts w:ascii="Calibri" w:eastAsia="Times New Roman" w:hAnsi="Calibri" w:cs="Times New Roman"/>
          <w:noProof/>
          <w:sz w:val="22"/>
          <w:szCs w:val="22"/>
          <w:lang w:eastAsia="pt-BR"/>
        </w:rPr>
      </w:pPr>
      <w:hyperlink w:anchor="_Toc74691374" w:history="1">
        <w:r w:rsidR="00C41BB6" w:rsidRPr="00425413">
          <w:rPr>
            <w:rStyle w:val="Hyperlink"/>
            <w:noProof/>
            <w:lang w:eastAsia="pt-BR"/>
          </w:rPr>
          <w:t>3.2. Processos de Integração e Carga (ETL)</w:t>
        </w:r>
        <w:r w:rsidR="00C41BB6">
          <w:rPr>
            <w:noProof/>
            <w:webHidden/>
          </w:rPr>
          <w:tab/>
        </w:r>
        <w:r w:rsidR="00C41BB6">
          <w:rPr>
            <w:noProof/>
            <w:webHidden/>
          </w:rPr>
          <w:fldChar w:fldCharType="begin"/>
        </w:r>
        <w:r w:rsidR="00C41BB6">
          <w:rPr>
            <w:noProof/>
            <w:webHidden/>
          </w:rPr>
          <w:instrText xml:space="preserve"> PAGEREF _Toc74691374 \h </w:instrText>
        </w:r>
        <w:r w:rsidR="00C41BB6">
          <w:rPr>
            <w:noProof/>
            <w:webHidden/>
          </w:rPr>
        </w:r>
        <w:r w:rsidR="00C41BB6">
          <w:rPr>
            <w:noProof/>
            <w:webHidden/>
          </w:rPr>
          <w:fldChar w:fldCharType="separate"/>
        </w:r>
        <w:r w:rsidR="00B903D7">
          <w:rPr>
            <w:noProof/>
            <w:webHidden/>
          </w:rPr>
          <w:t>6</w:t>
        </w:r>
        <w:r w:rsidR="00C41BB6">
          <w:rPr>
            <w:noProof/>
            <w:webHidden/>
          </w:rPr>
          <w:fldChar w:fldCharType="end"/>
        </w:r>
      </w:hyperlink>
    </w:p>
    <w:p w14:paraId="1E8B0E3F" w14:textId="7F99846D" w:rsidR="00A21B70" w:rsidRPr="00A21B70" w:rsidRDefault="00830285" w:rsidP="00A21B70">
      <w:pPr>
        <w:pStyle w:val="Sumrio1"/>
        <w:rPr>
          <w:rFonts w:ascii="Calibri" w:eastAsia="Times New Roman" w:hAnsi="Calibri" w:cs="Times New Roman"/>
          <w:b w:val="0"/>
          <w:color w:val="000000" w:themeColor="text1"/>
          <w:sz w:val="22"/>
          <w:szCs w:val="22"/>
        </w:rPr>
      </w:pPr>
      <w:r w:rsidRPr="000D402F">
        <w:fldChar w:fldCharType="end"/>
      </w:r>
      <w:hyperlink w:anchor="_Toc74691375" w:history="1">
        <w:r w:rsidR="00A21B70" w:rsidRPr="00A21B70">
          <w:rPr>
            <w:rStyle w:val="Hyperlink"/>
            <w:color w:val="000000" w:themeColor="text1"/>
            <w:u w:val="none"/>
          </w:rPr>
          <w:t>4. Camada de Apresentação</w:t>
        </w:r>
        <w:r w:rsidR="00A21B70" w:rsidRPr="00A21B70">
          <w:rPr>
            <w:webHidden/>
            <w:color w:val="000000" w:themeColor="text1"/>
          </w:rPr>
          <w:tab/>
        </w:r>
        <w:r w:rsidR="00A21B70" w:rsidRPr="00A21B70">
          <w:rPr>
            <w:webHidden/>
            <w:color w:val="000000" w:themeColor="text1"/>
          </w:rPr>
          <w:fldChar w:fldCharType="begin"/>
        </w:r>
        <w:r w:rsidR="00A21B70" w:rsidRPr="00A21B70">
          <w:rPr>
            <w:webHidden/>
            <w:color w:val="000000" w:themeColor="text1"/>
          </w:rPr>
          <w:instrText xml:space="preserve"> PAGEREF _Toc74691375 \h </w:instrText>
        </w:r>
        <w:r w:rsidR="00A21B70" w:rsidRPr="00A21B70">
          <w:rPr>
            <w:webHidden/>
            <w:color w:val="000000" w:themeColor="text1"/>
          </w:rPr>
        </w:r>
        <w:r w:rsidR="00A21B70" w:rsidRPr="00A21B70">
          <w:rPr>
            <w:webHidden/>
            <w:color w:val="000000" w:themeColor="text1"/>
          </w:rPr>
          <w:fldChar w:fldCharType="separate"/>
        </w:r>
        <w:r w:rsidR="00B903D7">
          <w:rPr>
            <w:webHidden/>
            <w:color w:val="000000" w:themeColor="text1"/>
          </w:rPr>
          <w:t>8</w:t>
        </w:r>
        <w:r w:rsidR="00A21B70" w:rsidRPr="00A21B70">
          <w:rPr>
            <w:webHidden/>
            <w:color w:val="000000" w:themeColor="text1"/>
          </w:rPr>
          <w:fldChar w:fldCharType="end"/>
        </w:r>
      </w:hyperlink>
    </w:p>
    <w:p w14:paraId="57AE447A" w14:textId="51543075" w:rsidR="00A21B70" w:rsidRPr="00A21B70" w:rsidRDefault="00000000" w:rsidP="00A21B70">
      <w:pPr>
        <w:pStyle w:val="Sumrio2"/>
        <w:tabs>
          <w:tab w:val="right" w:leader="dot" w:pos="9061"/>
        </w:tabs>
        <w:rPr>
          <w:rFonts w:ascii="Calibri" w:eastAsia="Times New Roman" w:hAnsi="Calibri" w:cs="Times New Roman"/>
          <w:noProof/>
          <w:color w:val="000000" w:themeColor="text1"/>
          <w:sz w:val="22"/>
          <w:szCs w:val="22"/>
          <w:lang w:eastAsia="pt-BR"/>
        </w:rPr>
      </w:pPr>
      <w:hyperlink w:anchor="_Toc74691376" w:history="1">
        <w:r w:rsidR="00A21B70" w:rsidRPr="00A21B70">
          <w:rPr>
            <w:rStyle w:val="Hyperlink"/>
            <w:noProof/>
            <w:color w:val="000000" w:themeColor="text1"/>
            <w:u w:val="none"/>
          </w:rPr>
          <w:t>4.1 Dashboard</w:t>
        </w:r>
        <w:r w:rsidR="00A21B70" w:rsidRPr="00A21B70">
          <w:rPr>
            <w:noProof/>
            <w:webHidden/>
            <w:color w:val="000000" w:themeColor="text1"/>
          </w:rPr>
          <w:tab/>
        </w:r>
        <w:r w:rsidR="00A21B70" w:rsidRPr="00A21B70">
          <w:rPr>
            <w:noProof/>
            <w:webHidden/>
            <w:color w:val="000000" w:themeColor="text1"/>
          </w:rPr>
          <w:fldChar w:fldCharType="begin"/>
        </w:r>
        <w:r w:rsidR="00A21B70" w:rsidRPr="00A21B70">
          <w:rPr>
            <w:noProof/>
            <w:webHidden/>
            <w:color w:val="000000" w:themeColor="text1"/>
          </w:rPr>
          <w:instrText xml:space="preserve"> PAGEREF _Toc74691376 \h </w:instrText>
        </w:r>
        <w:r w:rsidR="00A21B70" w:rsidRPr="00A21B70">
          <w:rPr>
            <w:noProof/>
            <w:webHidden/>
            <w:color w:val="000000" w:themeColor="text1"/>
          </w:rPr>
        </w:r>
        <w:r w:rsidR="00A21B70" w:rsidRPr="00A21B70">
          <w:rPr>
            <w:noProof/>
            <w:webHidden/>
            <w:color w:val="000000" w:themeColor="text1"/>
          </w:rPr>
          <w:fldChar w:fldCharType="separate"/>
        </w:r>
        <w:r w:rsidR="00B903D7">
          <w:rPr>
            <w:noProof/>
            <w:webHidden/>
            <w:color w:val="000000" w:themeColor="text1"/>
          </w:rPr>
          <w:t>8</w:t>
        </w:r>
        <w:r w:rsidR="00A21B70" w:rsidRPr="00A21B70">
          <w:rPr>
            <w:noProof/>
            <w:webHidden/>
            <w:color w:val="000000" w:themeColor="text1"/>
          </w:rPr>
          <w:fldChar w:fldCharType="end"/>
        </w:r>
      </w:hyperlink>
    </w:p>
    <w:p w14:paraId="4D4B0846" w14:textId="2184A042" w:rsidR="00830285" w:rsidRPr="000D402F" w:rsidRDefault="00830285" w:rsidP="00BA0E35">
      <w:pPr>
        <w:pStyle w:val="Sumrio2"/>
        <w:rPr>
          <w:rFonts w:ascii="Calibri" w:hAnsi="Calibri"/>
          <w:noProof/>
          <w:sz w:val="22"/>
          <w:lang w:eastAsia="pt-BR"/>
        </w:rPr>
      </w:pPr>
    </w:p>
    <w:p w14:paraId="52894304" w14:textId="77777777" w:rsidR="00830285" w:rsidRPr="000D402F" w:rsidRDefault="00830285" w:rsidP="00BA0E35">
      <w:pPr>
        <w:rPr>
          <w:lang w:eastAsia="pt-BR"/>
        </w:rPr>
      </w:pPr>
    </w:p>
    <w:p w14:paraId="76DCC545" w14:textId="77777777" w:rsidR="00830285" w:rsidRPr="000D402F" w:rsidRDefault="00830285" w:rsidP="00BA0E35">
      <w:pPr>
        <w:rPr>
          <w:lang w:eastAsia="pt-BR"/>
        </w:rPr>
      </w:pPr>
    </w:p>
    <w:p w14:paraId="0E88D996" w14:textId="77777777" w:rsidR="00830285" w:rsidRPr="000D402F" w:rsidRDefault="00830285" w:rsidP="00BA0E35">
      <w:pPr>
        <w:rPr>
          <w:lang w:eastAsia="pt-BR"/>
        </w:rPr>
        <w:sectPr w:rsidR="00830285" w:rsidRPr="000D402F" w:rsidSect="00D3159F">
          <w:pgSz w:w="11906" w:h="16838"/>
          <w:pgMar w:top="1701" w:right="1134" w:bottom="1134" w:left="1701" w:header="709" w:footer="709" w:gutter="0"/>
          <w:cols w:space="708"/>
          <w:docGrid w:linePitch="360"/>
        </w:sectPr>
      </w:pPr>
    </w:p>
    <w:p w14:paraId="33100A2A" w14:textId="446695D4" w:rsidR="00830285" w:rsidRPr="000D402F" w:rsidRDefault="00830285" w:rsidP="00BA0E35">
      <w:pPr>
        <w:pStyle w:val="Ttulo1"/>
        <w:rPr>
          <w:lang w:eastAsia="pt-BR"/>
        </w:rPr>
      </w:pPr>
      <w:bookmarkStart w:id="1" w:name="_Toc74691365"/>
      <w:r w:rsidRPr="000D402F">
        <w:rPr>
          <w:lang w:eastAsia="pt-BR"/>
        </w:rPr>
        <w:lastRenderedPageBreak/>
        <w:t xml:space="preserve">1. </w:t>
      </w:r>
      <w:r w:rsidR="00463BBB">
        <w:rPr>
          <w:lang w:eastAsia="pt-BR"/>
        </w:rPr>
        <w:t>Introdução</w:t>
      </w:r>
      <w:bookmarkEnd w:id="1"/>
    </w:p>
    <w:p w14:paraId="0962A95B" w14:textId="77777777" w:rsidR="00830285" w:rsidRPr="000D402F" w:rsidRDefault="00830285" w:rsidP="00BA0E35">
      <w:pPr>
        <w:rPr>
          <w:lang w:eastAsia="pt-BR"/>
        </w:rPr>
      </w:pPr>
    </w:p>
    <w:p w14:paraId="2907AF19" w14:textId="77777777" w:rsidR="00A600F2" w:rsidRPr="000D402F" w:rsidRDefault="00A600F2" w:rsidP="00BA0E35">
      <w:pPr>
        <w:pStyle w:val="Ttulo2"/>
        <w:rPr>
          <w:lang w:eastAsia="pt-BR"/>
        </w:rPr>
      </w:pPr>
      <w:bookmarkStart w:id="2" w:name="_Toc297133343"/>
      <w:bookmarkStart w:id="3" w:name="_Toc74691366"/>
      <w:r w:rsidRPr="000D402F">
        <w:rPr>
          <w:lang w:eastAsia="pt-BR"/>
        </w:rPr>
        <w:t>1.1. Contexto</w:t>
      </w:r>
      <w:bookmarkEnd w:id="2"/>
      <w:bookmarkEnd w:id="3"/>
    </w:p>
    <w:p w14:paraId="26D51DE9" w14:textId="77777777" w:rsidR="00A600F2" w:rsidRDefault="00A600F2" w:rsidP="00BA0E35">
      <w:pPr>
        <w:rPr>
          <w:lang w:eastAsia="pt-BR"/>
        </w:rPr>
      </w:pPr>
    </w:p>
    <w:p w14:paraId="29DBE19E" w14:textId="1C42179E" w:rsidR="00B95D70" w:rsidRDefault="00873F01" w:rsidP="00BA0E35">
      <w:pPr>
        <w:rPr>
          <w:lang w:eastAsia="pt-BR"/>
        </w:rPr>
      </w:pPr>
      <w:r>
        <w:rPr>
          <w:lang w:eastAsia="pt-BR"/>
        </w:rPr>
        <w:t xml:space="preserve">Em meio </w:t>
      </w:r>
      <w:r w:rsidR="00EC1A5B">
        <w:rPr>
          <w:lang w:eastAsia="pt-BR"/>
        </w:rPr>
        <w:t>a</w:t>
      </w:r>
      <w:r w:rsidR="00C23254">
        <w:rPr>
          <w:lang w:eastAsia="pt-BR"/>
        </w:rPr>
        <w:t xml:space="preserve"> tantas </w:t>
      </w:r>
      <w:r w:rsidR="007B59D9">
        <w:rPr>
          <w:lang w:eastAsia="pt-BR"/>
        </w:rPr>
        <w:t xml:space="preserve">informações </w:t>
      </w:r>
      <w:r w:rsidR="00F6317F">
        <w:rPr>
          <w:lang w:eastAsia="pt-BR"/>
        </w:rPr>
        <w:t>que são informadas nos resultados das empresas em seus Balanços Patrimoniais</w:t>
      </w:r>
      <w:r w:rsidR="001E3ED4">
        <w:rPr>
          <w:lang w:eastAsia="pt-BR"/>
        </w:rPr>
        <w:t xml:space="preserve"> e Demonstrativos de Resultado de Exercício o investidor acaba </w:t>
      </w:r>
      <w:r w:rsidR="005414B6">
        <w:rPr>
          <w:lang w:eastAsia="pt-BR"/>
        </w:rPr>
        <w:t xml:space="preserve">ignorando essas informações tendo a sua análise da empresa </w:t>
      </w:r>
      <w:r w:rsidR="006A6A99">
        <w:rPr>
          <w:lang w:eastAsia="pt-BR"/>
        </w:rPr>
        <w:t>a partir de terceiros,</w:t>
      </w:r>
      <w:r w:rsidR="00E95A03">
        <w:rPr>
          <w:lang w:eastAsia="pt-BR"/>
        </w:rPr>
        <w:t xml:space="preserve"> não sendo de sua própria autoria o que traz certa insegurança quanto ao investimento</w:t>
      </w:r>
      <w:r w:rsidR="00E156D9">
        <w:rPr>
          <w:lang w:eastAsia="pt-BR"/>
        </w:rPr>
        <w:t>.</w:t>
      </w:r>
    </w:p>
    <w:p w14:paraId="7D6CE14A" w14:textId="77777777" w:rsidR="00830285" w:rsidRPr="000D402F" w:rsidRDefault="00830285" w:rsidP="00BA0E35">
      <w:pPr>
        <w:rPr>
          <w:lang w:eastAsia="pt-BR"/>
        </w:rPr>
      </w:pPr>
    </w:p>
    <w:p w14:paraId="2C736589" w14:textId="399FB0E9" w:rsidR="00DE2B20" w:rsidRPr="00C41BB6" w:rsidRDefault="00DE2B20" w:rsidP="00BA0E35">
      <w:pPr>
        <w:pStyle w:val="Ttulo2"/>
        <w:rPr>
          <w:lang w:val="pt-BR" w:eastAsia="pt-BR"/>
        </w:rPr>
      </w:pPr>
      <w:bookmarkStart w:id="4" w:name="_Toc74691367"/>
      <w:r w:rsidRPr="000D402F">
        <w:rPr>
          <w:lang w:eastAsia="pt-BR"/>
        </w:rPr>
        <w:t>1.</w:t>
      </w:r>
      <w:r>
        <w:rPr>
          <w:lang w:eastAsia="pt-BR"/>
        </w:rPr>
        <w:t>2</w:t>
      </w:r>
      <w:r w:rsidRPr="000D402F">
        <w:rPr>
          <w:lang w:eastAsia="pt-BR"/>
        </w:rPr>
        <w:t xml:space="preserve">. </w:t>
      </w:r>
      <w:r>
        <w:rPr>
          <w:lang w:val="pt-BR" w:eastAsia="pt-BR"/>
        </w:rPr>
        <w:t>Objetivos</w:t>
      </w:r>
      <w:bookmarkEnd w:id="4"/>
    </w:p>
    <w:p w14:paraId="0572BB3B" w14:textId="77777777" w:rsidR="00C41BB6" w:rsidRDefault="00C41BB6" w:rsidP="00DE2B20">
      <w:pPr>
        <w:rPr>
          <w:lang w:eastAsia="pt-BR"/>
        </w:rPr>
      </w:pPr>
    </w:p>
    <w:p w14:paraId="7F46F3C0" w14:textId="360305A4" w:rsidR="00DC05B5" w:rsidRDefault="001546A0" w:rsidP="00DE2B20">
      <w:pPr>
        <w:rPr>
          <w:lang w:eastAsia="pt-BR"/>
        </w:rPr>
      </w:pPr>
      <w:r>
        <w:rPr>
          <w:lang w:eastAsia="pt-BR"/>
        </w:rPr>
        <w:t xml:space="preserve">Auxiliar investidores </w:t>
      </w:r>
      <w:proofErr w:type="spellStart"/>
      <w:r>
        <w:rPr>
          <w:lang w:eastAsia="pt-BR"/>
        </w:rPr>
        <w:t>Buy</w:t>
      </w:r>
      <w:proofErr w:type="spellEnd"/>
      <w:r>
        <w:rPr>
          <w:lang w:eastAsia="pt-BR"/>
        </w:rPr>
        <w:t xml:space="preserve"> </w:t>
      </w:r>
      <w:proofErr w:type="spellStart"/>
      <w:r>
        <w:rPr>
          <w:lang w:eastAsia="pt-BR"/>
        </w:rPr>
        <w:t>And</w:t>
      </w:r>
      <w:proofErr w:type="spellEnd"/>
      <w:r>
        <w:rPr>
          <w:lang w:eastAsia="pt-BR"/>
        </w:rPr>
        <w:t xml:space="preserve"> Holder</w:t>
      </w:r>
      <w:r w:rsidR="004E45EA">
        <w:rPr>
          <w:lang w:eastAsia="pt-BR"/>
        </w:rPr>
        <w:t xml:space="preserve"> que fazem investimentos </w:t>
      </w:r>
      <w:r w:rsidR="00535736">
        <w:rPr>
          <w:lang w:eastAsia="pt-BR"/>
        </w:rPr>
        <w:t xml:space="preserve">à longo prazo </w:t>
      </w:r>
      <w:r w:rsidR="004F4DCF">
        <w:rPr>
          <w:lang w:eastAsia="pt-BR"/>
        </w:rPr>
        <w:t xml:space="preserve">a terem informações cruciais para </w:t>
      </w:r>
      <w:r w:rsidR="008E58AB">
        <w:rPr>
          <w:lang w:eastAsia="pt-BR"/>
        </w:rPr>
        <w:t>sobre a empresa a qual deseja investir de maneira mais assertiva e prática</w:t>
      </w:r>
      <w:r w:rsidR="00980308">
        <w:rPr>
          <w:lang w:eastAsia="pt-BR"/>
        </w:rPr>
        <w:t xml:space="preserve">. </w:t>
      </w:r>
    </w:p>
    <w:p w14:paraId="6D12FE56" w14:textId="77777777" w:rsidR="00DE2B20" w:rsidRPr="00DE2B20" w:rsidRDefault="00DE2B20" w:rsidP="00DE2B20">
      <w:pPr>
        <w:rPr>
          <w:lang w:val="x-none" w:eastAsia="pt-BR"/>
        </w:rPr>
      </w:pPr>
    </w:p>
    <w:p w14:paraId="550BCC5E" w14:textId="512F11B1" w:rsidR="006F6708" w:rsidRPr="000D402F" w:rsidRDefault="006F6708" w:rsidP="00BA0E35">
      <w:pPr>
        <w:pStyle w:val="Ttulo2"/>
        <w:rPr>
          <w:lang w:eastAsia="pt-BR"/>
        </w:rPr>
      </w:pPr>
      <w:bookmarkStart w:id="5" w:name="_Toc74691368"/>
      <w:r w:rsidRPr="000D402F">
        <w:rPr>
          <w:lang w:eastAsia="pt-BR"/>
        </w:rPr>
        <w:t>1.</w:t>
      </w:r>
      <w:r w:rsidR="00DE2B20">
        <w:rPr>
          <w:lang w:val="pt-BR" w:eastAsia="pt-BR"/>
        </w:rPr>
        <w:t>3</w:t>
      </w:r>
      <w:r w:rsidRPr="000D402F">
        <w:rPr>
          <w:lang w:eastAsia="pt-BR"/>
        </w:rPr>
        <w:t>. Público alvo</w:t>
      </w:r>
      <w:bookmarkEnd w:id="5"/>
    </w:p>
    <w:p w14:paraId="3E7BCF57" w14:textId="77777777" w:rsidR="00E11BB1" w:rsidRDefault="00E11BB1" w:rsidP="00BA0E35">
      <w:pPr>
        <w:rPr>
          <w:lang w:eastAsia="pt-BR"/>
        </w:rPr>
      </w:pPr>
    </w:p>
    <w:p w14:paraId="30FE1F15" w14:textId="401623F7" w:rsidR="00E11BB1" w:rsidRDefault="00C93520" w:rsidP="00BA0E35">
      <w:pPr>
        <w:rPr>
          <w:lang w:eastAsia="pt-BR"/>
        </w:rPr>
      </w:pPr>
      <w:r>
        <w:rPr>
          <w:lang w:eastAsia="pt-BR"/>
        </w:rPr>
        <w:t xml:space="preserve">Investidores de longo prazo conhecidos como </w:t>
      </w:r>
      <w:proofErr w:type="spellStart"/>
      <w:r>
        <w:rPr>
          <w:lang w:eastAsia="pt-BR"/>
        </w:rPr>
        <w:t>Buy</w:t>
      </w:r>
      <w:proofErr w:type="spellEnd"/>
      <w:r>
        <w:rPr>
          <w:lang w:eastAsia="pt-BR"/>
        </w:rPr>
        <w:t xml:space="preserve"> </w:t>
      </w:r>
      <w:proofErr w:type="spellStart"/>
      <w:r>
        <w:rPr>
          <w:lang w:eastAsia="pt-BR"/>
        </w:rPr>
        <w:t>and</w:t>
      </w:r>
      <w:proofErr w:type="spellEnd"/>
      <w:r>
        <w:rPr>
          <w:lang w:eastAsia="pt-BR"/>
        </w:rPr>
        <w:t xml:space="preserve"> Holder e </w:t>
      </w:r>
      <w:r w:rsidR="00CD5579">
        <w:rPr>
          <w:lang w:eastAsia="pt-BR"/>
        </w:rPr>
        <w:t>novos investidores</w:t>
      </w:r>
      <w:r w:rsidR="004F43B2">
        <w:rPr>
          <w:lang w:eastAsia="pt-BR"/>
        </w:rPr>
        <w:t>.</w:t>
      </w:r>
    </w:p>
    <w:p w14:paraId="580CCA21" w14:textId="77777777" w:rsidR="00CD00A4" w:rsidRPr="000D402F" w:rsidRDefault="00CD00A4" w:rsidP="00BA0E35">
      <w:pPr>
        <w:rPr>
          <w:lang w:eastAsia="pt-BR"/>
        </w:rPr>
      </w:pPr>
    </w:p>
    <w:p w14:paraId="463D24E8" w14:textId="5CE7A436" w:rsidR="00C27433" w:rsidRDefault="000D402F" w:rsidP="007510FE">
      <w:pPr>
        <w:pStyle w:val="Ttulo1"/>
        <w:rPr>
          <w:lang w:eastAsia="pt-BR"/>
        </w:rPr>
      </w:pPr>
      <w:bookmarkStart w:id="6" w:name="_Toc74691369"/>
      <w:r w:rsidRPr="000D402F">
        <w:rPr>
          <w:lang w:eastAsia="pt-BR"/>
        </w:rPr>
        <w:lastRenderedPageBreak/>
        <w:t>2. Model</w:t>
      </w:r>
      <w:r w:rsidR="00C407C4">
        <w:rPr>
          <w:lang w:eastAsia="pt-BR"/>
        </w:rPr>
        <w:t>o de Dado</w:t>
      </w:r>
      <w:bookmarkEnd w:id="6"/>
    </w:p>
    <w:p w14:paraId="7E5EBB40" w14:textId="7EB424A4" w:rsidR="00202084" w:rsidRPr="00202084" w:rsidRDefault="00202084" w:rsidP="00202084">
      <w:pPr>
        <w:pStyle w:val="Ttulo2"/>
        <w:rPr>
          <w:lang w:val="pt-BR" w:eastAsia="pt-BR"/>
        </w:rPr>
      </w:pPr>
      <w:r w:rsidRPr="000D402F">
        <w:rPr>
          <w:lang w:eastAsia="pt-BR"/>
        </w:rPr>
        <w:t>2.</w:t>
      </w:r>
      <w:r>
        <w:rPr>
          <w:lang w:val="pt-BR" w:eastAsia="pt-BR"/>
        </w:rPr>
        <w:t>1</w:t>
      </w:r>
      <w:r w:rsidRPr="000D402F">
        <w:rPr>
          <w:lang w:eastAsia="pt-BR"/>
        </w:rPr>
        <w:t>.</w:t>
      </w:r>
      <w:r>
        <w:rPr>
          <w:lang w:eastAsia="pt-BR"/>
        </w:rPr>
        <w:t xml:space="preserve"> </w:t>
      </w:r>
      <w:r>
        <w:rPr>
          <w:lang w:val="pt-BR" w:eastAsia="pt-BR"/>
        </w:rPr>
        <w:t xml:space="preserve">Modelo </w:t>
      </w:r>
      <w:r w:rsidR="009A526E">
        <w:rPr>
          <w:lang w:val="pt-BR" w:eastAsia="pt-BR"/>
        </w:rPr>
        <w:t>Dimensional</w:t>
      </w:r>
    </w:p>
    <w:p w14:paraId="50E6A218" w14:textId="2AF40945" w:rsidR="00202084" w:rsidRDefault="00202084" w:rsidP="00202084">
      <w:pPr>
        <w:rPr>
          <w:lang w:val="x-none" w:eastAsia="pt-BR"/>
        </w:rPr>
      </w:pPr>
      <w:r>
        <w:rPr>
          <w:noProof/>
          <w:lang w:val="x-none" w:eastAsia="pt-BR"/>
        </w:rPr>
        <w:drawing>
          <wp:inline distT="0" distB="0" distL="0" distR="0" wp14:anchorId="6F1461F9" wp14:editId="195C00D3">
            <wp:extent cx="5760085" cy="3204063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20406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337EEB1" w14:textId="77777777" w:rsidR="00202084" w:rsidRDefault="00202084" w:rsidP="00202084">
      <w:pPr>
        <w:pStyle w:val="Ttulo2"/>
        <w:rPr>
          <w:lang w:eastAsia="pt-BR"/>
        </w:rPr>
      </w:pPr>
      <w:bookmarkStart w:id="7" w:name="_Toc74691371"/>
      <w:bookmarkStart w:id="8" w:name="_Hlk133072750"/>
      <w:r w:rsidRPr="000D402F">
        <w:rPr>
          <w:lang w:eastAsia="pt-BR"/>
        </w:rPr>
        <w:t>2.2.</w:t>
      </w:r>
      <w:r>
        <w:rPr>
          <w:lang w:eastAsia="pt-BR"/>
        </w:rPr>
        <w:t xml:space="preserve"> Fatos e Dimensões</w:t>
      </w:r>
      <w:bookmarkEnd w:id="7"/>
    </w:p>
    <w:p w14:paraId="3592464E" w14:textId="77777777" w:rsidR="009A526E" w:rsidRDefault="009A526E" w:rsidP="009A526E">
      <w:pPr>
        <w:rPr>
          <w:lang w:val="x-none" w:eastAsia="pt-BR"/>
        </w:rPr>
      </w:pPr>
    </w:p>
    <w:p w14:paraId="5B6BB146" w14:textId="77777777" w:rsidR="009A526E" w:rsidRDefault="009A526E" w:rsidP="009A526E">
      <w:pPr>
        <w:rPr>
          <w:lang w:val="x-none" w:eastAsia="pt-BR"/>
        </w:rPr>
      </w:pPr>
    </w:p>
    <w:p w14:paraId="0ADE6384" w14:textId="77777777" w:rsidR="009A526E" w:rsidRPr="009A526E" w:rsidRDefault="009A526E" w:rsidP="009A526E">
      <w:pPr>
        <w:rPr>
          <w:lang w:val="x-none" w:eastAsia="pt-BR"/>
        </w:rPr>
      </w:pPr>
    </w:p>
    <w:bookmarkEnd w:id="8"/>
    <w:p w14:paraId="71219A95" w14:textId="56D8D964" w:rsidR="00202084" w:rsidRDefault="00202084" w:rsidP="00202084">
      <w:pPr>
        <w:ind w:firstLine="0"/>
        <w:rPr>
          <w:lang w:eastAsia="pt-BR"/>
        </w:rPr>
      </w:pPr>
      <w:r>
        <w:rPr>
          <w:noProof/>
          <w:lang w:eastAsia="pt-BR"/>
        </w:rPr>
        <w:drawing>
          <wp:inline distT="0" distB="0" distL="0" distR="0" wp14:anchorId="5818C158" wp14:editId="48BE3C03">
            <wp:extent cx="3769743" cy="2866710"/>
            <wp:effectExtent l="0" t="0" r="254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3322" cy="287703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0B8E4DA" w14:textId="77777777" w:rsidR="009A526E" w:rsidRDefault="009A526E" w:rsidP="00202084">
      <w:pPr>
        <w:ind w:firstLine="0"/>
        <w:rPr>
          <w:lang w:eastAsia="pt-BR"/>
        </w:rPr>
      </w:pPr>
    </w:p>
    <w:p w14:paraId="62C1916B" w14:textId="77777777" w:rsidR="009A526E" w:rsidRPr="00202084" w:rsidRDefault="009A526E" w:rsidP="00202084">
      <w:pPr>
        <w:ind w:firstLine="0"/>
        <w:rPr>
          <w:lang w:eastAsia="pt-BR"/>
        </w:rPr>
      </w:pPr>
    </w:p>
    <w:p w14:paraId="68677A39" w14:textId="10B60F4A" w:rsidR="00202084" w:rsidRDefault="0005294A" w:rsidP="00BA0E35">
      <w:pPr>
        <w:pStyle w:val="Ttulo2"/>
        <w:rPr>
          <w:lang w:eastAsia="pt-BR"/>
        </w:rPr>
      </w:pPr>
      <w:bookmarkStart w:id="9" w:name="_Toc74691370"/>
      <w:r w:rsidRPr="0005294A">
        <w:rPr>
          <w:noProof/>
          <w:lang w:val="pt-BR" w:eastAsia="pt-BR"/>
        </w:rPr>
        <w:lastRenderedPageBreak/>
        <w:drawing>
          <wp:inline distT="0" distB="0" distL="0" distR="0" wp14:anchorId="000E5435" wp14:editId="7F58E780">
            <wp:extent cx="4010025" cy="2286000"/>
            <wp:effectExtent l="0" t="0" r="9525" b="0"/>
            <wp:docPr id="180480515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025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A3714F" w14:textId="77777777" w:rsidR="00202084" w:rsidRDefault="00202084" w:rsidP="00BA0E35">
      <w:pPr>
        <w:pStyle w:val="Ttulo2"/>
        <w:rPr>
          <w:lang w:eastAsia="pt-BR"/>
        </w:rPr>
      </w:pPr>
    </w:p>
    <w:p w14:paraId="4568BFF8" w14:textId="77777777" w:rsidR="00202084" w:rsidRDefault="00202084" w:rsidP="00BA0E35">
      <w:pPr>
        <w:pStyle w:val="Ttulo2"/>
        <w:rPr>
          <w:lang w:eastAsia="pt-BR"/>
        </w:rPr>
      </w:pPr>
    </w:p>
    <w:p w14:paraId="404D96A2" w14:textId="4E43A94A" w:rsidR="00202084" w:rsidRDefault="0005294A" w:rsidP="00BA0E35">
      <w:pPr>
        <w:pStyle w:val="Ttulo2"/>
        <w:rPr>
          <w:lang w:eastAsia="pt-BR"/>
        </w:rPr>
      </w:pPr>
      <w:r>
        <w:rPr>
          <w:noProof/>
          <w:lang w:eastAsia="pt-BR"/>
        </w:rPr>
        <w:drawing>
          <wp:inline distT="0" distB="0" distL="0" distR="0" wp14:anchorId="14C253ED" wp14:editId="7E1A6EFB">
            <wp:extent cx="4038600" cy="2398087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8055" cy="24215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A502B09" w14:textId="1C2DA6FA" w:rsidR="00F934CC" w:rsidRDefault="00F934CC" w:rsidP="00BA0E35">
      <w:pPr>
        <w:pStyle w:val="Ttulo2"/>
        <w:rPr>
          <w:lang w:eastAsia="pt-BR"/>
        </w:rPr>
      </w:pPr>
    </w:p>
    <w:p w14:paraId="5D6B2A0A" w14:textId="05B232AC" w:rsidR="00510064" w:rsidRDefault="007B5DE2" w:rsidP="00510064">
      <w:pPr>
        <w:pStyle w:val="Ttulo2"/>
        <w:rPr>
          <w:lang w:eastAsia="pt-BR"/>
        </w:rPr>
      </w:pPr>
      <w:r>
        <w:rPr>
          <w:noProof/>
          <w:lang w:eastAsia="pt-BR"/>
        </w:rPr>
        <w:drawing>
          <wp:inline distT="0" distB="0" distL="0" distR="0" wp14:anchorId="7DC9DA55" wp14:editId="5F532724">
            <wp:extent cx="4076700" cy="2420844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8099" cy="245136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19C2113" w14:textId="77777777" w:rsidR="00510064" w:rsidRPr="00510064" w:rsidRDefault="00510064" w:rsidP="00510064">
      <w:pPr>
        <w:ind w:firstLine="0"/>
        <w:rPr>
          <w:lang w:val="x-none" w:eastAsia="pt-BR"/>
        </w:rPr>
      </w:pPr>
    </w:p>
    <w:p w14:paraId="5BD1D39F" w14:textId="2B15A6B7" w:rsidR="00F934CC" w:rsidRDefault="00F846CE" w:rsidP="00510064">
      <w:pPr>
        <w:ind w:firstLine="0"/>
        <w:rPr>
          <w:lang w:val="x-none" w:eastAsia="pt-BR"/>
        </w:rPr>
      </w:pPr>
      <w:r w:rsidRPr="00F846CE">
        <w:rPr>
          <w:noProof/>
          <w:lang w:val="x-none" w:eastAsia="pt-BR"/>
        </w:rPr>
        <w:lastRenderedPageBreak/>
        <w:drawing>
          <wp:inline distT="0" distB="0" distL="0" distR="0" wp14:anchorId="5687B479" wp14:editId="04C8EC15">
            <wp:extent cx="4010025" cy="4476750"/>
            <wp:effectExtent l="0" t="0" r="9525" b="0"/>
            <wp:docPr id="110414977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025" cy="447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9"/>
    <w:p w14:paraId="60FD863F" w14:textId="247F536F" w:rsidR="0028319B" w:rsidRDefault="0028319B" w:rsidP="00CF7B69">
      <w:pPr>
        <w:ind w:firstLine="0"/>
        <w:rPr>
          <w:lang w:eastAsia="pt-BR"/>
        </w:rPr>
      </w:pPr>
    </w:p>
    <w:p w14:paraId="2E8A6D48" w14:textId="77777777" w:rsidR="003A1AD4" w:rsidRPr="000D402F" w:rsidRDefault="003A1AD4" w:rsidP="00BA0E35">
      <w:pPr>
        <w:rPr>
          <w:lang w:eastAsia="pt-BR"/>
        </w:rPr>
      </w:pPr>
    </w:p>
    <w:p w14:paraId="49872D62" w14:textId="5ED1C17B" w:rsidR="00C97B8F" w:rsidRPr="00152C6C" w:rsidRDefault="000D402F" w:rsidP="00BA0E35">
      <w:pPr>
        <w:pStyle w:val="Ttulo1"/>
        <w:rPr>
          <w:rFonts w:cs="Times New Roman"/>
          <w:lang w:eastAsia="pt-BR"/>
        </w:rPr>
      </w:pPr>
      <w:bookmarkStart w:id="10" w:name="_Toc74691372"/>
      <w:r>
        <w:rPr>
          <w:lang w:eastAsia="pt-BR"/>
        </w:rPr>
        <w:t>3</w:t>
      </w:r>
      <w:r w:rsidRPr="000D402F">
        <w:rPr>
          <w:lang w:eastAsia="pt-BR"/>
        </w:rPr>
        <w:t xml:space="preserve">. </w:t>
      </w:r>
      <w:r w:rsidR="00152C6C">
        <w:rPr>
          <w:lang w:eastAsia="pt-BR"/>
        </w:rPr>
        <w:t>Integração, Tratamento e Carga de Dados</w:t>
      </w:r>
      <w:bookmarkEnd w:id="10"/>
    </w:p>
    <w:p w14:paraId="5745057A" w14:textId="77777777" w:rsidR="00C41BB6" w:rsidRPr="00DE0E16" w:rsidRDefault="00C41BB6" w:rsidP="00C41BB6">
      <w:pPr>
        <w:rPr>
          <w:lang w:val="x-none" w:eastAsia="pt-BR"/>
        </w:rPr>
      </w:pPr>
    </w:p>
    <w:p w14:paraId="0DEFFF14" w14:textId="77777777" w:rsidR="00C41BB6" w:rsidRDefault="00C41BB6" w:rsidP="00C41BB6">
      <w:pPr>
        <w:pStyle w:val="Ttulo2"/>
        <w:rPr>
          <w:lang w:val="pt-BR" w:eastAsia="pt-BR"/>
        </w:rPr>
      </w:pPr>
      <w:bookmarkStart w:id="11" w:name="_Toc74691249"/>
      <w:bookmarkStart w:id="12" w:name="_Toc74691373"/>
      <w:r>
        <w:rPr>
          <w:lang w:val="pt-BR" w:eastAsia="pt-BR"/>
        </w:rPr>
        <w:t>3</w:t>
      </w:r>
      <w:r w:rsidRPr="000D402F">
        <w:rPr>
          <w:lang w:eastAsia="pt-BR"/>
        </w:rPr>
        <w:t>.</w:t>
      </w:r>
      <w:r>
        <w:rPr>
          <w:lang w:val="pt-BR" w:eastAsia="pt-BR"/>
        </w:rPr>
        <w:t>1</w:t>
      </w:r>
      <w:r w:rsidRPr="000D402F">
        <w:rPr>
          <w:lang w:eastAsia="pt-BR"/>
        </w:rPr>
        <w:t>.</w:t>
      </w:r>
      <w:r>
        <w:rPr>
          <w:lang w:eastAsia="pt-BR"/>
        </w:rPr>
        <w:t xml:space="preserve"> F</w:t>
      </w:r>
      <w:r>
        <w:rPr>
          <w:lang w:val="pt-BR" w:eastAsia="pt-BR"/>
        </w:rPr>
        <w:t>ontes de Dados</w:t>
      </w:r>
      <w:bookmarkEnd w:id="11"/>
      <w:bookmarkEnd w:id="12"/>
    </w:p>
    <w:p w14:paraId="0879B6BB" w14:textId="77777777" w:rsidR="00F46F79" w:rsidRDefault="00F46F79" w:rsidP="00F46F79">
      <w:pPr>
        <w:rPr>
          <w:lang w:eastAsia="pt-BR"/>
        </w:rPr>
      </w:pPr>
    </w:p>
    <w:p w14:paraId="4F1B2209" w14:textId="34D9A9EC" w:rsidR="00F46F79" w:rsidRDefault="006575D9" w:rsidP="00F46F79">
      <w:pPr>
        <w:rPr>
          <w:lang w:eastAsia="pt-BR"/>
        </w:rPr>
      </w:pPr>
      <w:r>
        <w:rPr>
          <w:lang w:eastAsia="pt-BR"/>
        </w:rPr>
        <w:t>D</w:t>
      </w:r>
      <w:r w:rsidR="001A19E7">
        <w:rPr>
          <w:lang w:eastAsia="pt-BR"/>
        </w:rPr>
        <w:t>ados</w:t>
      </w:r>
      <w:r w:rsidR="00584004">
        <w:rPr>
          <w:lang w:eastAsia="pt-BR"/>
        </w:rPr>
        <w:t xml:space="preserve"> estruturado</w:t>
      </w:r>
      <w:r>
        <w:rPr>
          <w:lang w:eastAsia="pt-BR"/>
        </w:rPr>
        <w:t xml:space="preserve">s </w:t>
      </w:r>
      <w:r w:rsidR="00584004">
        <w:rPr>
          <w:lang w:eastAsia="pt-BR"/>
        </w:rPr>
        <w:t xml:space="preserve">de uma planilha no formato </w:t>
      </w:r>
      <w:r w:rsidR="000873F4">
        <w:rPr>
          <w:lang w:eastAsia="pt-BR"/>
        </w:rPr>
        <w:t>XLSX</w:t>
      </w:r>
      <w:r w:rsidR="001A19E7">
        <w:rPr>
          <w:lang w:eastAsia="pt-BR"/>
        </w:rPr>
        <w:t xml:space="preserve"> obtido pelo link abaixo:</w:t>
      </w:r>
    </w:p>
    <w:p w14:paraId="685EA446" w14:textId="77777777" w:rsidR="00E052B0" w:rsidRDefault="00E052B0" w:rsidP="00F46F79">
      <w:pPr>
        <w:rPr>
          <w:lang w:eastAsia="pt-BR"/>
        </w:rPr>
      </w:pPr>
    </w:p>
    <w:p w14:paraId="1C87468F" w14:textId="3759FC3B" w:rsidR="00E052B0" w:rsidRDefault="00000000" w:rsidP="00F46F79">
      <w:pPr>
        <w:rPr>
          <w:lang w:eastAsia="pt-BR"/>
        </w:rPr>
      </w:pPr>
      <w:hyperlink r:id="rId15" w:history="1">
        <w:r w:rsidR="00E052B0" w:rsidRPr="00E052B0">
          <w:rPr>
            <w:rStyle w:val="Hyperlink"/>
            <w:lang w:eastAsia="pt-BR"/>
          </w:rPr>
          <w:t>Planilha de Resultados Trimestrais</w:t>
        </w:r>
      </w:hyperlink>
    </w:p>
    <w:p w14:paraId="22231CC9" w14:textId="77777777" w:rsidR="001A19E7" w:rsidRPr="00F46F79" w:rsidRDefault="001A19E7" w:rsidP="00F46F79">
      <w:pPr>
        <w:rPr>
          <w:lang w:eastAsia="pt-BR"/>
        </w:rPr>
      </w:pPr>
    </w:p>
    <w:p w14:paraId="4B194901" w14:textId="77777777" w:rsidR="00C41BB6" w:rsidRDefault="00C41BB6" w:rsidP="00C41BB6">
      <w:pPr>
        <w:rPr>
          <w:lang w:eastAsia="pt-BR"/>
        </w:rPr>
      </w:pPr>
      <w:r>
        <w:rPr>
          <w:lang w:eastAsia="pt-BR"/>
        </w:rPr>
        <w:t>D</w:t>
      </w:r>
      <w:r w:rsidRPr="00DE0E16">
        <w:rPr>
          <w:lang w:eastAsia="pt-BR"/>
        </w:rPr>
        <w:t>escrição das bases de dados ou arquivos utilizados pelo projeto como fonte, apresentando possíveis diagramas dos bancos de dados relacionais</w:t>
      </w:r>
      <w:r>
        <w:rPr>
          <w:lang w:eastAsia="pt-BR"/>
        </w:rPr>
        <w:t>.</w:t>
      </w:r>
    </w:p>
    <w:p w14:paraId="241281AF" w14:textId="77777777" w:rsidR="00C41BB6" w:rsidRDefault="00C41BB6" w:rsidP="00C41BB6">
      <w:pPr>
        <w:ind w:firstLine="0"/>
        <w:rPr>
          <w:lang w:val="x-none" w:eastAsia="pt-BR"/>
        </w:rPr>
      </w:pPr>
    </w:p>
    <w:p w14:paraId="7505D3A3" w14:textId="77777777" w:rsidR="00C41BB6" w:rsidRDefault="00C41BB6" w:rsidP="00C41BB6">
      <w:pPr>
        <w:pStyle w:val="Ttulo2"/>
        <w:rPr>
          <w:lang w:val="pt-BR" w:eastAsia="pt-BR"/>
        </w:rPr>
      </w:pPr>
      <w:bookmarkStart w:id="13" w:name="_Toc74691250"/>
      <w:bookmarkStart w:id="14" w:name="_Toc74691374"/>
      <w:r>
        <w:rPr>
          <w:lang w:val="pt-BR" w:eastAsia="pt-BR"/>
        </w:rPr>
        <w:t>3</w:t>
      </w:r>
      <w:r w:rsidRPr="000D402F">
        <w:rPr>
          <w:lang w:eastAsia="pt-BR"/>
        </w:rPr>
        <w:t>.</w:t>
      </w:r>
      <w:r>
        <w:rPr>
          <w:lang w:val="pt-BR" w:eastAsia="pt-BR"/>
        </w:rPr>
        <w:t>2</w:t>
      </w:r>
      <w:r w:rsidRPr="000D402F">
        <w:rPr>
          <w:lang w:eastAsia="pt-BR"/>
        </w:rPr>
        <w:t>.</w:t>
      </w:r>
      <w:r>
        <w:rPr>
          <w:lang w:eastAsia="pt-BR"/>
        </w:rPr>
        <w:t xml:space="preserve"> </w:t>
      </w:r>
      <w:r>
        <w:rPr>
          <w:lang w:val="pt-BR" w:eastAsia="pt-BR"/>
        </w:rPr>
        <w:t>Processos de Integração e Carga (ETL)</w:t>
      </w:r>
      <w:bookmarkEnd w:id="13"/>
      <w:bookmarkEnd w:id="14"/>
    </w:p>
    <w:p w14:paraId="7D69E363" w14:textId="77777777" w:rsidR="003E7522" w:rsidRDefault="003E7522" w:rsidP="003E7522">
      <w:pPr>
        <w:rPr>
          <w:lang w:eastAsia="pt-BR"/>
        </w:rPr>
      </w:pPr>
    </w:p>
    <w:p w14:paraId="19380A94" w14:textId="1E83F8C2" w:rsidR="003E7522" w:rsidRDefault="003E7522" w:rsidP="003E7522">
      <w:pPr>
        <w:rPr>
          <w:lang w:eastAsia="pt-BR"/>
        </w:rPr>
      </w:pPr>
      <w:r>
        <w:rPr>
          <w:lang w:eastAsia="pt-BR"/>
        </w:rPr>
        <w:t xml:space="preserve">Utilizado a ferramenta Power BI e </w:t>
      </w:r>
      <w:r w:rsidR="00A411C2">
        <w:rPr>
          <w:lang w:eastAsia="pt-BR"/>
        </w:rPr>
        <w:t>suas funcionalidades</w:t>
      </w:r>
      <w:r>
        <w:rPr>
          <w:lang w:eastAsia="pt-BR"/>
        </w:rPr>
        <w:t xml:space="preserve"> de ETL</w:t>
      </w:r>
      <w:r w:rsidR="001647C8">
        <w:rPr>
          <w:lang w:eastAsia="pt-BR"/>
        </w:rPr>
        <w:t>.</w:t>
      </w:r>
    </w:p>
    <w:p w14:paraId="2C3407B3" w14:textId="77777777" w:rsidR="00A411C2" w:rsidRDefault="00A411C2" w:rsidP="003E7522">
      <w:pPr>
        <w:rPr>
          <w:lang w:eastAsia="pt-BR"/>
        </w:rPr>
      </w:pPr>
    </w:p>
    <w:p w14:paraId="1E095F15" w14:textId="7980D8F9" w:rsidR="00A411C2" w:rsidRDefault="00A411C2" w:rsidP="003E7522">
      <w:pPr>
        <w:rPr>
          <w:lang w:eastAsia="pt-BR"/>
        </w:rPr>
      </w:pPr>
      <w:r>
        <w:rPr>
          <w:lang w:eastAsia="pt-BR"/>
        </w:rPr>
        <w:t>Etapas da Transformação:</w:t>
      </w:r>
    </w:p>
    <w:p w14:paraId="214814A5" w14:textId="1803DFE5" w:rsidR="00A411C2" w:rsidRDefault="001D4712" w:rsidP="00A411C2">
      <w:pPr>
        <w:pStyle w:val="PargrafodaLista"/>
        <w:numPr>
          <w:ilvl w:val="0"/>
          <w:numId w:val="23"/>
        </w:numPr>
        <w:rPr>
          <w:lang w:eastAsia="pt-BR"/>
        </w:rPr>
      </w:pPr>
      <w:r>
        <w:rPr>
          <w:lang w:eastAsia="pt-BR"/>
        </w:rPr>
        <w:t>Removido ‘NULL’ com filtro de diferente de.</w:t>
      </w:r>
    </w:p>
    <w:p w14:paraId="6BE2FE07" w14:textId="2CBEFC90" w:rsidR="00E24A7D" w:rsidRDefault="00E24A7D" w:rsidP="00E24A7D">
      <w:pPr>
        <w:pStyle w:val="PargrafodaLista"/>
        <w:numPr>
          <w:ilvl w:val="0"/>
          <w:numId w:val="23"/>
        </w:numPr>
        <w:rPr>
          <w:lang w:eastAsia="pt-BR"/>
        </w:rPr>
      </w:pPr>
      <w:r>
        <w:rPr>
          <w:lang w:eastAsia="pt-BR"/>
        </w:rPr>
        <w:t>Aba Balanço Patri</w:t>
      </w:r>
      <w:r w:rsidR="00523A1C">
        <w:rPr>
          <w:lang w:eastAsia="pt-BR"/>
        </w:rPr>
        <w:t>monial</w:t>
      </w:r>
      <w:r>
        <w:rPr>
          <w:lang w:eastAsia="pt-BR"/>
        </w:rPr>
        <w:t xml:space="preserve"> substituição de valores ‘</w:t>
      </w:r>
      <w:proofErr w:type="spellStart"/>
      <w:r>
        <w:rPr>
          <w:lang w:eastAsia="pt-BR"/>
        </w:rPr>
        <w:t>null</w:t>
      </w:r>
      <w:proofErr w:type="spellEnd"/>
      <w:r>
        <w:rPr>
          <w:lang w:eastAsia="pt-BR"/>
        </w:rPr>
        <w:t>’ por ‘</w:t>
      </w:r>
      <w:proofErr w:type="spellStart"/>
      <w:r>
        <w:rPr>
          <w:lang w:eastAsia="pt-BR"/>
        </w:rPr>
        <w:t>empty</w:t>
      </w:r>
      <w:proofErr w:type="spellEnd"/>
      <w:r>
        <w:rPr>
          <w:lang w:eastAsia="pt-BR"/>
        </w:rPr>
        <w:t xml:space="preserve">’  </w:t>
      </w:r>
    </w:p>
    <w:p w14:paraId="4693F7CE" w14:textId="28FD20C7" w:rsidR="001D0171" w:rsidRDefault="00DD4D0A" w:rsidP="00A411C2">
      <w:pPr>
        <w:pStyle w:val="PargrafodaLista"/>
        <w:numPr>
          <w:ilvl w:val="0"/>
          <w:numId w:val="23"/>
        </w:numPr>
        <w:rPr>
          <w:lang w:eastAsia="pt-BR"/>
        </w:rPr>
      </w:pPr>
      <w:r>
        <w:rPr>
          <w:lang w:eastAsia="pt-BR"/>
        </w:rPr>
        <w:t>Aba Termo Kanitz s</w:t>
      </w:r>
      <w:r w:rsidR="001D0171">
        <w:rPr>
          <w:lang w:eastAsia="pt-BR"/>
        </w:rPr>
        <w:t xml:space="preserve">ubstituição de valores </w:t>
      </w:r>
      <w:r>
        <w:rPr>
          <w:lang w:eastAsia="pt-BR"/>
        </w:rPr>
        <w:t>‘</w:t>
      </w:r>
      <w:proofErr w:type="spellStart"/>
      <w:r>
        <w:rPr>
          <w:lang w:eastAsia="pt-BR"/>
        </w:rPr>
        <w:t>null</w:t>
      </w:r>
      <w:proofErr w:type="spellEnd"/>
      <w:r>
        <w:rPr>
          <w:lang w:eastAsia="pt-BR"/>
        </w:rPr>
        <w:t>’ por ‘</w:t>
      </w:r>
      <w:proofErr w:type="spellStart"/>
      <w:r>
        <w:rPr>
          <w:lang w:eastAsia="pt-BR"/>
        </w:rPr>
        <w:t>emp</w:t>
      </w:r>
      <w:r w:rsidR="00E24A7D">
        <w:rPr>
          <w:lang w:eastAsia="pt-BR"/>
        </w:rPr>
        <w:t>t</w:t>
      </w:r>
      <w:r>
        <w:rPr>
          <w:lang w:eastAsia="pt-BR"/>
        </w:rPr>
        <w:t>y</w:t>
      </w:r>
      <w:proofErr w:type="spellEnd"/>
      <w:r>
        <w:rPr>
          <w:lang w:eastAsia="pt-BR"/>
        </w:rPr>
        <w:t xml:space="preserve">’  </w:t>
      </w:r>
    </w:p>
    <w:p w14:paraId="5A0F1188" w14:textId="5FC25320" w:rsidR="00AC612C" w:rsidRDefault="00AC612C" w:rsidP="00A411C2">
      <w:pPr>
        <w:pStyle w:val="PargrafodaLista"/>
        <w:numPr>
          <w:ilvl w:val="0"/>
          <w:numId w:val="23"/>
        </w:numPr>
        <w:rPr>
          <w:lang w:eastAsia="pt-BR"/>
        </w:rPr>
      </w:pPr>
      <w:r>
        <w:rPr>
          <w:lang w:eastAsia="pt-BR"/>
        </w:rPr>
        <w:t>Usado primeira linha como cabeç</w:t>
      </w:r>
      <w:r w:rsidR="00014FD8">
        <w:rPr>
          <w:lang w:eastAsia="pt-BR"/>
        </w:rPr>
        <w:t>alho em todas as abas</w:t>
      </w:r>
    </w:p>
    <w:p w14:paraId="0E0525A7" w14:textId="14DBC5C0" w:rsidR="006F7CDB" w:rsidRDefault="006F7CDB" w:rsidP="007D7782">
      <w:pPr>
        <w:ind w:firstLine="0"/>
        <w:rPr>
          <w:lang w:eastAsia="pt-BR"/>
        </w:rPr>
      </w:pPr>
    </w:p>
    <w:p w14:paraId="5953EF03" w14:textId="5052A5A8" w:rsidR="009C3775" w:rsidRDefault="00500D32" w:rsidP="009C3775">
      <w:pPr>
        <w:rPr>
          <w:lang w:eastAsia="pt-BR"/>
        </w:rPr>
      </w:pPr>
      <w:r>
        <w:rPr>
          <w:noProof/>
        </w:rPr>
        <w:drawing>
          <wp:inline distT="0" distB="0" distL="0" distR="0" wp14:anchorId="0DA9EF7B" wp14:editId="00E1CA83">
            <wp:extent cx="4830783" cy="3329206"/>
            <wp:effectExtent l="38100" t="0" r="103505" b="0"/>
            <wp:docPr id="903050261" name="Diagrama 1">
              <a:extLst xmlns:a="http://schemas.openxmlformats.org/drawingml/2006/main">
                <a:ext uri="{FF2B5EF4-FFF2-40B4-BE49-F238E27FC236}">
                  <a16:creationId xmlns:a16="http://schemas.microsoft.com/office/drawing/2014/main" id="{58D20858-3A5A-4DC7-C468-F7342F084A18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6" r:lo="rId17" r:qs="rId18" r:cs="rId19"/>
              </a:graphicData>
            </a:graphic>
          </wp:inline>
        </w:drawing>
      </w:r>
    </w:p>
    <w:p w14:paraId="5AE53823" w14:textId="77777777" w:rsidR="00BE5026" w:rsidRDefault="00BE5026" w:rsidP="00773D51">
      <w:pPr>
        <w:ind w:firstLine="0"/>
        <w:rPr>
          <w:rStyle w:val="Hyperlink"/>
        </w:rPr>
      </w:pPr>
    </w:p>
    <w:p w14:paraId="23D8EEF5" w14:textId="77777777" w:rsidR="00D4572B" w:rsidRDefault="00D4572B" w:rsidP="00BA0E35"/>
    <w:p w14:paraId="2847E5DB" w14:textId="77777777" w:rsidR="003C5B69" w:rsidRDefault="003C5B69" w:rsidP="00BA0E35"/>
    <w:p w14:paraId="72C0B168" w14:textId="77777777" w:rsidR="003C5B69" w:rsidRDefault="003C5B69" w:rsidP="00BA0E35"/>
    <w:p w14:paraId="5D7CAD0A" w14:textId="77777777" w:rsidR="003C5B69" w:rsidRDefault="003C5B69" w:rsidP="00BA0E35"/>
    <w:p w14:paraId="4E9F8B4D" w14:textId="77777777" w:rsidR="003C5B69" w:rsidRDefault="003C5B69" w:rsidP="00BA0E35"/>
    <w:p w14:paraId="01321F1B" w14:textId="77777777" w:rsidR="003C5B69" w:rsidRDefault="003C5B69" w:rsidP="00BA0E35"/>
    <w:p w14:paraId="505D77E7" w14:textId="77777777" w:rsidR="003C5B69" w:rsidRDefault="003C5B69" w:rsidP="00BA0E35"/>
    <w:p w14:paraId="740272E2" w14:textId="77777777" w:rsidR="003C5B69" w:rsidRDefault="003C5B69" w:rsidP="00BA0E35"/>
    <w:p w14:paraId="046FA73B" w14:textId="77777777" w:rsidR="003C5B69" w:rsidRDefault="003C5B69" w:rsidP="00BA0E35"/>
    <w:p w14:paraId="78452FF3" w14:textId="77777777" w:rsidR="003C5B69" w:rsidRDefault="003C5B69" w:rsidP="00BA0E35"/>
    <w:p w14:paraId="73AACFE7" w14:textId="77777777" w:rsidR="003C5B69" w:rsidRDefault="003C5B69" w:rsidP="00BA0E35"/>
    <w:p w14:paraId="5E28127B" w14:textId="77777777" w:rsidR="00D4572B" w:rsidRDefault="00D4572B" w:rsidP="00D4572B">
      <w:pPr>
        <w:pStyle w:val="Ttulo1"/>
        <w:rPr>
          <w:lang w:eastAsia="pt-BR"/>
        </w:rPr>
      </w:pPr>
      <w:bookmarkStart w:id="15" w:name="_Toc74691375"/>
      <w:r>
        <w:rPr>
          <w:lang w:eastAsia="pt-BR"/>
        </w:rPr>
        <w:lastRenderedPageBreak/>
        <w:t>4.</w:t>
      </w:r>
      <w:r w:rsidRPr="000D402F">
        <w:rPr>
          <w:lang w:eastAsia="pt-BR"/>
        </w:rPr>
        <w:t xml:space="preserve"> </w:t>
      </w:r>
      <w:r>
        <w:rPr>
          <w:lang w:eastAsia="pt-BR"/>
        </w:rPr>
        <w:t>Camada de Apresentação</w:t>
      </w:r>
      <w:bookmarkEnd w:id="15"/>
    </w:p>
    <w:p w14:paraId="4259F01F" w14:textId="77777777" w:rsidR="00D4572B" w:rsidRDefault="00D4572B" w:rsidP="00D4572B"/>
    <w:p w14:paraId="0F5D9D45" w14:textId="76DCB73F" w:rsidR="00D4572B" w:rsidRDefault="00D4572B" w:rsidP="00D4572B">
      <w:pPr>
        <w:pStyle w:val="Ttulo2"/>
      </w:pPr>
      <w:bookmarkStart w:id="16" w:name="_Toc74691376"/>
      <w:r>
        <w:t>4.1 Dashboard</w:t>
      </w:r>
      <w:bookmarkEnd w:id="16"/>
    </w:p>
    <w:p w14:paraId="585F317D" w14:textId="77777777" w:rsidR="00435FC7" w:rsidRDefault="00435FC7" w:rsidP="00435FC7">
      <w:pPr>
        <w:rPr>
          <w:lang w:val="x-none"/>
        </w:rPr>
      </w:pPr>
    </w:p>
    <w:p w14:paraId="5E83E3D3" w14:textId="4A9B268E" w:rsidR="00435FC7" w:rsidRDefault="00435FC7" w:rsidP="00435FC7">
      <w:pPr>
        <w:rPr>
          <w:b/>
          <w:bCs/>
        </w:rPr>
      </w:pPr>
      <w:r w:rsidRPr="00770B72">
        <w:rPr>
          <w:b/>
          <w:bCs/>
        </w:rPr>
        <w:t>Principal</w:t>
      </w:r>
    </w:p>
    <w:p w14:paraId="5B2FD2CA" w14:textId="77777777" w:rsidR="00F24609" w:rsidRDefault="00F24609" w:rsidP="00435FC7">
      <w:pPr>
        <w:rPr>
          <w:b/>
          <w:bCs/>
        </w:rPr>
      </w:pPr>
    </w:p>
    <w:p w14:paraId="787BD882" w14:textId="27587EC9" w:rsidR="00F24609" w:rsidRPr="004D37C8" w:rsidRDefault="009D3FB7" w:rsidP="00435FC7">
      <w:r w:rsidRPr="004D37C8">
        <w:t>Termômetro de Kanitz</w:t>
      </w:r>
    </w:p>
    <w:p w14:paraId="54DE0C75" w14:textId="77777777" w:rsidR="00770B72" w:rsidRDefault="00770B72" w:rsidP="00435FC7">
      <w:pPr>
        <w:rPr>
          <w:b/>
          <w:bCs/>
        </w:rPr>
      </w:pPr>
    </w:p>
    <w:p w14:paraId="003BA11B" w14:textId="17798A0C" w:rsidR="00770B72" w:rsidRDefault="003C5B69" w:rsidP="00435FC7">
      <w:pPr>
        <w:rPr>
          <w:b/>
          <w:bCs/>
        </w:rPr>
      </w:pPr>
      <w:r>
        <w:rPr>
          <w:noProof/>
        </w:rPr>
        <w:drawing>
          <wp:inline distT="0" distB="0" distL="0" distR="0" wp14:anchorId="2CB1A057" wp14:editId="47E07E04">
            <wp:extent cx="5305647" cy="3098165"/>
            <wp:effectExtent l="0" t="0" r="9525" b="6985"/>
            <wp:docPr id="17429504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9504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19731" cy="3106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0C678" w14:textId="77777777" w:rsidR="000015C0" w:rsidRDefault="000015C0" w:rsidP="00435FC7">
      <w:pPr>
        <w:rPr>
          <w:b/>
          <w:bCs/>
        </w:rPr>
      </w:pPr>
    </w:p>
    <w:p w14:paraId="55877A85" w14:textId="73B89032" w:rsidR="003C5B69" w:rsidRDefault="00B1057E" w:rsidP="00435FC7">
      <w:r>
        <w:t xml:space="preserve">Neste </w:t>
      </w:r>
      <w:r w:rsidR="00F46624">
        <w:t xml:space="preserve">painel, trago o cálculo do </w:t>
      </w:r>
      <w:r w:rsidR="00C350A1">
        <w:t xml:space="preserve">Termômetro de Kanitz </w:t>
      </w:r>
      <w:r w:rsidR="00AC7D45">
        <w:t xml:space="preserve">ou Indice de Kanitz </w:t>
      </w:r>
      <w:r w:rsidR="00C722F7">
        <w:t>criado pelo professor brasileiro S</w:t>
      </w:r>
      <w:r w:rsidR="00C722F7" w:rsidRPr="00C722F7">
        <w:t>tephen Charles Kanitz nos anos 70</w:t>
      </w:r>
      <w:r w:rsidR="00FC47D0">
        <w:t xml:space="preserve"> </w:t>
      </w:r>
      <w:r w:rsidR="00C350A1">
        <w:t xml:space="preserve">para avaliar </w:t>
      </w:r>
      <w:r w:rsidR="00AC7D45">
        <w:t>o risco de falência da empresa</w:t>
      </w:r>
      <w:r w:rsidR="00596BE9">
        <w:t xml:space="preserve">. Com o cálculo dos indicadores Rentabilidade do Patrimônio </w:t>
      </w:r>
      <w:r w:rsidR="00EA3E65">
        <w:t>(</w:t>
      </w:r>
      <w:r w:rsidR="00596BE9">
        <w:t>RP</w:t>
      </w:r>
      <w:r w:rsidR="00EA3E65">
        <w:t>)</w:t>
      </w:r>
      <w:r w:rsidR="00596BE9">
        <w:t>, Liquidez Geral</w:t>
      </w:r>
      <w:r w:rsidR="00EA3E65">
        <w:t xml:space="preserve"> (LG), Liquidez </w:t>
      </w:r>
      <w:r w:rsidR="00C14420">
        <w:t>Seca (LS</w:t>
      </w:r>
      <w:r w:rsidR="00EA3E65">
        <w:t>)</w:t>
      </w:r>
      <w:r w:rsidR="00C14420">
        <w:t>, Liquidez Corrente (L</w:t>
      </w:r>
      <w:r w:rsidR="00B9072A">
        <w:t>C</w:t>
      </w:r>
      <w:r w:rsidR="00C14420">
        <w:t>)</w:t>
      </w:r>
      <w:r w:rsidR="00B9072A">
        <w:t>, Grau de Endividamento</w:t>
      </w:r>
      <w:r w:rsidR="000765EF">
        <w:t xml:space="preserve"> aplicando a formula abaixo é possível</w:t>
      </w:r>
      <w:r w:rsidR="00696E0E">
        <w:t xml:space="preserve"> ter </w:t>
      </w:r>
      <w:r w:rsidR="007D261F">
        <w:t>um retorno do grau de risco de falência da empresa.</w:t>
      </w:r>
      <w:r w:rsidR="00A661FD">
        <w:t xml:space="preserve"> </w:t>
      </w:r>
    </w:p>
    <w:p w14:paraId="76C50D69" w14:textId="77777777" w:rsidR="00354005" w:rsidRDefault="00354005" w:rsidP="00435FC7"/>
    <w:p w14:paraId="5F50F61E" w14:textId="1438D89D" w:rsidR="00357AFC" w:rsidRPr="00655C1C" w:rsidRDefault="00357AFC" w:rsidP="007A50D1">
      <w:r w:rsidRPr="00655C1C">
        <w:t>A fórmula de Kanitz</w:t>
      </w:r>
    </w:p>
    <w:p w14:paraId="3FFEB384" w14:textId="77777777" w:rsidR="00357AFC" w:rsidRDefault="00357AFC" w:rsidP="00357AFC"/>
    <w:p w14:paraId="23EAC6F9" w14:textId="5564EB4A" w:rsidR="00357AFC" w:rsidRPr="00357AFC" w:rsidRDefault="00357AFC" w:rsidP="00077B8B">
      <w:pPr>
        <w:rPr>
          <w:lang w:val="en-US"/>
        </w:rPr>
      </w:pPr>
      <w:r w:rsidRPr="00357AFC">
        <w:rPr>
          <w:lang w:val="en-US"/>
        </w:rPr>
        <w:t>Y= (0,05.RP+1,</w:t>
      </w:r>
      <w:proofErr w:type="gramStart"/>
      <w:r w:rsidRPr="00357AFC">
        <w:rPr>
          <w:lang w:val="en-US"/>
        </w:rPr>
        <w:t>65.LG</w:t>
      </w:r>
      <w:proofErr w:type="gramEnd"/>
      <w:r w:rsidRPr="00357AFC">
        <w:rPr>
          <w:lang w:val="en-US"/>
        </w:rPr>
        <w:t>+3,55.LS) – (1,06.LC+0,33.GE)}</w:t>
      </w:r>
    </w:p>
    <w:p w14:paraId="0CDBAC3D" w14:textId="3546E2F5" w:rsidR="007D261F" w:rsidRDefault="00357AFC" w:rsidP="00F4777F">
      <w:r>
        <w:t>Onde: 0,05; 1,65; 3,55; 1,06 e 0,33 são os pesos que devem multiplicar os índices.</w:t>
      </w:r>
    </w:p>
    <w:p w14:paraId="010F5528" w14:textId="4C8D9462" w:rsidR="001A513A" w:rsidRDefault="001A513A" w:rsidP="001A513A">
      <w:pPr>
        <w:ind w:firstLine="0"/>
        <w:jc w:val="center"/>
      </w:pPr>
      <w:r>
        <w:lastRenderedPageBreak/>
        <w:t>Figura 1 – Termômetro de Kanitz</w:t>
      </w:r>
    </w:p>
    <w:p w14:paraId="4DC45FBC" w14:textId="0ED4905B" w:rsidR="007D261F" w:rsidRDefault="007D261F" w:rsidP="007A50D1">
      <w:pPr>
        <w:jc w:val="center"/>
      </w:pPr>
      <w:r>
        <w:rPr>
          <w:noProof/>
        </w:rPr>
        <w:drawing>
          <wp:inline distT="0" distB="0" distL="0" distR="0" wp14:anchorId="3F06F61E" wp14:editId="22681AB0">
            <wp:extent cx="2339340" cy="4497705"/>
            <wp:effectExtent l="0" t="0" r="3810" b="0"/>
            <wp:docPr id="85547757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9340" cy="4497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8ED6CB" w14:textId="5258FBCA" w:rsidR="007A50D1" w:rsidRDefault="001A513A" w:rsidP="007A50D1">
      <w:pPr>
        <w:jc w:val="center"/>
      </w:pPr>
      <w:r>
        <w:t>Imagem ilustrativa</w:t>
      </w:r>
    </w:p>
    <w:p w14:paraId="09C1C62D" w14:textId="6E2F8FC2" w:rsidR="00A661FD" w:rsidRDefault="00A661FD" w:rsidP="00A661FD">
      <w:r>
        <w:t xml:space="preserve">O Gráfico </w:t>
      </w:r>
      <w:r w:rsidR="00236B47">
        <w:t>Termômetro</w:t>
      </w:r>
      <w:r>
        <w:t xml:space="preserve"> de Kanitz</w:t>
      </w:r>
      <w:r w:rsidR="009B7349">
        <w:t xml:space="preserve"> possui uma regra de cores para caso o valor </w:t>
      </w:r>
      <w:r w:rsidR="00F37FE0">
        <w:t>seja diferente de solvente seja alterado para representar melhor o indicador.</w:t>
      </w:r>
    </w:p>
    <w:p w14:paraId="2057A366" w14:textId="77777777" w:rsidR="00F4777F" w:rsidRDefault="00F4777F" w:rsidP="00A661FD"/>
    <w:p w14:paraId="66413F97" w14:textId="30E3004D" w:rsidR="00CC586D" w:rsidRDefault="00CC586D" w:rsidP="00CC586D">
      <w:pPr>
        <w:jc w:val="center"/>
      </w:pPr>
      <w:r>
        <w:t xml:space="preserve">Figura 2 – Regra de cores do gráfico termômetro de </w:t>
      </w:r>
      <w:proofErr w:type="spellStart"/>
      <w:r>
        <w:t>kanitz</w:t>
      </w:r>
      <w:proofErr w:type="spellEnd"/>
    </w:p>
    <w:p w14:paraId="1FAF904B" w14:textId="7C49991B" w:rsidR="00236B47" w:rsidRDefault="00236B47" w:rsidP="00F4777F">
      <w:r>
        <w:rPr>
          <w:noProof/>
        </w:rPr>
        <w:drawing>
          <wp:inline distT="0" distB="0" distL="0" distR="0" wp14:anchorId="41C648C9" wp14:editId="07C5A894">
            <wp:extent cx="5316279" cy="2574925"/>
            <wp:effectExtent l="0" t="0" r="0" b="0"/>
            <wp:docPr id="90379111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79111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23605" cy="2578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8F2B2" w14:textId="77777777" w:rsidR="00F24609" w:rsidRDefault="00F24609" w:rsidP="007A50D1">
      <w:pPr>
        <w:jc w:val="center"/>
      </w:pPr>
    </w:p>
    <w:p w14:paraId="0737B975" w14:textId="12479596" w:rsidR="00F24609" w:rsidRDefault="004D37C8" w:rsidP="00F24609">
      <w:pPr>
        <w:jc w:val="left"/>
      </w:pPr>
      <w:r>
        <w:t>Investimentos</w:t>
      </w:r>
    </w:p>
    <w:p w14:paraId="5F8D2534" w14:textId="77777777" w:rsidR="004D37C8" w:rsidRDefault="004D37C8" w:rsidP="00F24609">
      <w:pPr>
        <w:jc w:val="left"/>
      </w:pPr>
    </w:p>
    <w:p w14:paraId="5B1D0AD3" w14:textId="23B0C247" w:rsidR="004D37C8" w:rsidRDefault="006E601F" w:rsidP="00F24609">
      <w:pPr>
        <w:jc w:val="left"/>
      </w:pPr>
      <w:r>
        <w:t>Investimentos na faixa de milhões nas áreas de Logística, Lojas Novas, Reformas, Tecnologia</w:t>
      </w:r>
      <w:r w:rsidR="00683175">
        <w:t xml:space="preserve"> e outros nos anos de 2020, 2021 e 2022</w:t>
      </w:r>
      <w:r w:rsidR="0078345A">
        <w:t xml:space="preserve"> e seus </w:t>
      </w:r>
      <w:r w:rsidR="00CE45AE">
        <w:t>“</w:t>
      </w:r>
      <w:proofErr w:type="spellStart"/>
      <w:r w:rsidR="0078345A">
        <w:t>quarters</w:t>
      </w:r>
      <w:proofErr w:type="spellEnd"/>
      <w:r w:rsidR="00CE45AE">
        <w:t>”</w:t>
      </w:r>
      <w:r w:rsidR="0078345A">
        <w:t xml:space="preserve"> (</w:t>
      </w:r>
      <w:r w:rsidR="00CE45AE">
        <w:t>Trimestre</w:t>
      </w:r>
      <w:r w:rsidR="0078345A">
        <w:t>)</w:t>
      </w:r>
    </w:p>
    <w:p w14:paraId="2D52CC2B" w14:textId="77777777" w:rsidR="00CE45AE" w:rsidRDefault="00CE45AE" w:rsidP="00F24609">
      <w:pPr>
        <w:jc w:val="left"/>
      </w:pPr>
    </w:p>
    <w:p w14:paraId="3D734769" w14:textId="297624EF" w:rsidR="00CE45AE" w:rsidRDefault="00CE45AE" w:rsidP="0053222C">
      <w:pPr>
        <w:jc w:val="left"/>
      </w:pPr>
      <w:r>
        <w:t>Características do Gráfico</w:t>
      </w:r>
    </w:p>
    <w:p w14:paraId="06589875" w14:textId="59F87E97" w:rsidR="00CE45AE" w:rsidRDefault="00BC5DBF" w:rsidP="00CE45AE">
      <w:pPr>
        <w:pStyle w:val="PargrafodaLista"/>
        <w:numPr>
          <w:ilvl w:val="0"/>
          <w:numId w:val="24"/>
        </w:numPr>
        <w:jc w:val="left"/>
      </w:pPr>
      <w:r>
        <w:t>Relacionamento com a Tabela Calendário</w:t>
      </w:r>
    </w:p>
    <w:p w14:paraId="585B8669" w14:textId="2A8A0DF4" w:rsidR="00BC5DBF" w:rsidRDefault="00BC5DBF" w:rsidP="00CE45AE">
      <w:pPr>
        <w:pStyle w:val="PargrafodaLista"/>
        <w:numPr>
          <w:ilvl w:val="0"/>
          <w:numId w:val="24"/>
        </w:numPr>
        <w:jc w:val="left"/>
      </w:pPr>
      <w:r>
        <w:t xml:space="preserve">Filtro </w:t>
      </w:r>
      <w:r w:rsidR="00FB40FB">
        <w:t xml:space="preserve">por setor </w:t>
      </w:r>
    </w:p>
    <w:p w14:paraId="53BB3AA9" w14:textId="4B787E45" w:rsidR="00FB40FB" w:rsidRDefault="00FB40FB" w:rsidP="00CE45AE">
      <w:pPr>
        <w:pStyle w:val="PargrafodaLista"/>
        <w:numPr>
          <w:ilvl w:val="0"/>
          <w:numId w:val="24"/>
        </w:numPr>
        <w:jc w:val="left"/>
      </w:pPr>
      <w:r>
        <w:t xml:space="preserve">Dril Down para análise </w:t>
      </w:r>
      <w:r w:rsidR="0010727A">
        <w:t xml:space="preserve">por </w:t>
      </w:r>
      <w:r w:rsidR="0017655D">
        <w:t>trimestre</w:t>
      </w:r>
    </w:p>
    <w:p w14:paraId="3428472B" w14:textId="30E0C649" w:rsidR="00F866BC" w:rsidRDefault="0010727A" w:rsidP="00F866BC">
      <w:pPr>
        <w:pStyle w:val="PargrafodaLista"/>
        <w:numPr>
          <w:ilvl w:val="0"/>
          <w:numId w:val="24"/>
        </w:numPr>
        <w:jc w:val="left"/>
      </w:pPr>
      <w:r>
        <w:t xml:space="preserve">Variação </w:t>
      </w:r>
      <w:r w:rsidR="00902611">
        <w:t xml:space="preserve">em </w:t>
      </w:r>
      <w:r w:rsidR="0017655D">
        <w:t>percentual</w:t>
      </w:r>
      <w:r w:rsidR="00902611">
        <w:t xml:space="preserve"> entre os anos</w:t>
      </w:r>
    </w:p>
    <w:p w14:paraId="526FCA97" w14:textId="77777777" w:rsidR="0053222C" w:rsidRDefault="0053222C" w:rsidP="0053222C">
      <w:pPr>
        <w:jc w:val="left"/>
      </w:pPr>
    </w:p>
    <w:p w14:paraId="285253ED" w14:textId="77777777" w:rsidR="00300238" w:rsidRDefault="00300238" w:rsidP="00F866BC">
      <w:pPr>
        <w:jc w:val="left"/>
      </w:pPr>
    </w:p>
    <w:p w14:paraId="02618C11" w14:textId="7C4A9695" w:rsidR="00300238" w:rsidRDefault="00300238" w:rsidP="00F866BC">
      <w:pPr>
        <w:jc w:val="left"/>
      </w:pPr>
      <w:r>
        <w:t>Número de Canais</w:t>
      </w:r>
    </w:p>
    <w:p w14:paraId="43F1B871" w14:textId="77777777" w:rsidR="00300238" w:rsidRDefault="00300238" w:rsidP="00F866BC">
      <w:pPr>
        <w:jc w:val="left"/>
      </w:pPr>
    </w:p>
    <w:p w14:paraId="73FF1744" w14:textId="4469153C" w:rsidR="00300238" w:rsidRDefault="00300238" w:rsidP="00F866BC">
      <w:pPr>
        <w:jc w:val="left"/>
      </w:pPr>
      <w:r>
        <w:t xml:space="preserve">Quantidade de </w:t>
      </w:r>
      <w:r w:rsidR="0053222C">
        <w:t>L</w:t>
      </w:r>
      <w:r>
        <w:t>ojas</w:t>
      </w:r>
      <w:r w:rsidR="0053222C">
        <w:t xml:space="preserve"> Convencionais</w:t>
      </w:r>
      <w:r>
        <w:t xml:space="preserve">, </w:t>
      </w:r>
      <w:r w:rsidR="0053222C">
        <w:t>Lojas Virtuais e Quiosques nos anos de 2020, 2021 e 2022.</w:t>
      </w:r>
    </w:p>
    <w:p w14:paraId="2693704B" w14:textId="77777777" w:rsidR="0053222C" w:rsidRDefault="0053222C" w:rsidP="00F866BC">
      <w:pPr>
        <w:jc w:val="left"/>
      </w:pPr>
    </w:p>
    <w:p w14:paraId="36DBE920" w14:textId="1288B22F" w:rsidR="0053222C" w:rsidRDefault="0053222C" w:rsidP="00F866BC">
      <w:pPr>
        <w:jc w:val="left"/>
      </w:pPr>
      <w:r>
        <w:t>Características do Gráfico</w:t>
      </w:r>
    </w:p>
    <w:p w14:paraId="59307CA0" w14:textId="77777777" w:rsidR="0053222C" w:rsidRDefault="0053222C" w:rsidP="0053222C">
      <w:pPr>
        <w:pStyle w:val="PargrafodaLista"/>
        <w:numPr>
          <w:ilvl w:val="0"/>
          <w:numId w:val="24"/>
        </w:numPr>
        <w:jc w:val="left"/>
      </w:pPr>
      <w:r>
        <w:t>Relacionamento com a Tabela Calendário</w:t>
      </w:r>
    </w:p>
    <w:p w14:paraId="3429E2F6" w14:textId="77777777" w:rsidR="0053222C" w:rsidRDefault="0053222C" w:rsidP="0053222C">
      <w:pPr>
        <w:pStyle w:val="PargrafodaLista"/>
        <w:numPr>
          <w:ilvl w:val="0"/>
          <w:numId w:val="24"/>
        </w:numPr>
        <w:jc w:val="left"/>
      </w:pPr>
      <w:r>
        <w:t xml:space="preserve">Filtro por setor </w:t>
      </w:r>
    </w:p>
    <w:p w14:paraId="45F4D33B" w14:textId="77777777" w:rsidR="0053222C" w:rsidRDefault="0053222C" w:rsidP="0053222C">
      <w:pPr>
        <w:pStyle w:val="PargrafodaLista"/>
        <w:numPr>
          <w:ilvl w:val="0"/>
          <w:numId w:val="24"/>
        </w:numPr>
        <w:jc w:val="left"/>
      </w:pPr>
      <w:r>
        <w:t>Dril Down para análise por trimestre</w:t>
      </w:r>
    </w:p>
    <w:p w14:paraId="5C584C6F" w14:textId="77777777" w:rsidR="0053222C" w:rsidRDefault="0053222C" w:rsidP="0053222C">
      <w:pPr>
        <w:pStyle w:val="PargrafodaLista"/>
        <w:numPr>
          <w:ilvl w:val="0"/>
          <w:numId w:val="24"/>
        </w:numPr>
        <w:jc w:val="left"/>
      </w:pPr>
      <w:r>
        <w:t>Variação em percentual entre os anos</w:t>
      </w:r>
    </w:p>
    <w:p w14:paraId="2836C444" w14:textId="77777777" w:rsidR="0053222C" w:rsidRDefault="0053222C" w:rsidP="0053222C">
      <w:pPr>
        <w:pStyle w:val="PargrafodaLista"/>
        <w:ind w:left="1429" w:firstLine="0"/>
        <w:jc w:val="left"/>
      </w:pPr>
    </w:p>
    <w:p w14:paraId="0CD3DDAB" w14:textId="77777777" w:rsidR="004D37C8" w:rsidRDefault="004D37C8" w:rsidP="00F24609">
      <w:pPr>
        <w:jc w:val="left"/>
      </w:pPr>
    </w:p>
    <w:p w14:paraId="075DC8F4" w14:textId="77777777" w:rsidR="00F4777F" w:rsidRDefault="00F4777F" w:rsidP="00F24609">
      <w:pPr>
        <w:jc w:val="left"/>
      </w:pPr>
    </w:p>
    <w:p w14:paraId="06AFCB39" w14:textId="77777777" w:rsidR="00F4777F" w:rsidRDefault="00F4777F" w:rsidP="00F24609">
      <w:pPr>
        <w:jc w:val="left"/>
      </w:pPr>
    </w:p>
    <w:p w14:paraId="19770822" w14:textId="77777777" w:rsidR="00F4777F" w:rsidRDefault="00F4777F" w:rsidP="00F24609">
      <w:pPr>
        <w:jc w:val="left"/>
      </w:pPr>
    </w:p>
    <w:p w14:paraId="6E5EA3F3" w14:textId="77777777" w:rsidR="00F4777F" w:rsidRDefault="00F4777F" w:rsidP="00F24609">
      <w:pPr>
        <w:jc w:val="left"/>
      </w:pPr>
    </w:p>
    <w:p w14:paraId="7337B717" w14:textId="77777777" w:rsidR="00F4777F" w:rsidRDefault="00F4777F" w:rsidP="00F24609">
      <w:pPr>
        <w:jc w:val="left"/>
      </w:pPr>
    </w:p>
    <w:p w14:paraId="7F3B22CC" w14:textId="77777777" w:rsidR="00F4777F" w:rsidRDefault="00F4777F" w:rsidP="00F24609">
      <w:pPr>
        <w:jc w:val="left"/>
      </w:pPr>
    </w:p>
    <w:p w14:paraId="5EA4996C" w14:textId="77777777" w:rsidR="00F4777F" w:rsidRDefault="00F4777F" w:rsidP="00F24609">
      <w:pPr>
        <w:jc w:val="left"/>
      </w:pPr>
    </w:p>
    <w:p w14:paraId="0725B3CB" w14:textId="79331DDC" w:rsidR="004D37C8" w:rsidRDefault="00E40068" w:rsidP="00655C1C">
      <w:pPr>
        <w:ind w:firstLine="0"/>
        <w:jc w:val="left"/>
      </w:pPr>
      <w:r>
        <w:lastRenderedPageBreak/>
        <w:t>Indicadores de Kanitz</w:t>
      </w:r>
    </w:p>
    <w:p w14:paraId="53061E11" w14:textId="77777777" w:rsidR="00E40068" w:rsidRDefault="00E40068" w:rsidP="00F24609">
      <w:pPr>
        <w:jc w:val="left"/>
      </w:pPr>
    </w:p>
    <w:p w14:paraId="4DB1B327" w14:textId="15A0617A" w:rsidR="00E40068" w:rsidRDefault="00C00AFF" w:rsidP="00F24609">
      <w:pPr>
        <w:jc w:val="left"/>
      </w:pPr>
      <w:r>
        <w:rPr>
          <w:noProof/>
        </w:rPr>
        <w:drawing>
          <wp:inline distT="0" distB="0" distL="0" distR="0" wp14:anchorId="44C8422A" wp14:editId="6176345F">
            <wp:extent cx="5124893" cy="3151228"/>
            <wp:effectExtent l="0" t="0" r="0" b="0"/>
            <wp:docPr id="201910027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10027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58931" cy="3172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3B34B" w14:textId="77777777" w:rsidR="00C00AFF" w:rsidRDefault="00C00AFF" w:rsidP="00F24609">
      <w:pPr>
        <w:jc w:val="left"/>
      </w:pPr>
    </w:p>
    <w:p w14:paraId="418A93C2" w14:textId="7A2990BB" w:rsidR="00C00AFF" w:rsidRDefault="00E70AC3" w:rsidP="00E70AC3">
      <w:pPr>
        <w:ind w:firstLine="0"/>
        <w:jc w:val="left"/>
      </w:pPr>
      <w:r>
        <w:tab/>
      </w:r>
      <w:r w:rsidR="0080668C">
        <w:t>Indicadores de Rentabilidade do Patrimônio (RP), Liquidez Geral (LG), Liquidez Seca (LS), Liquidez Corrente (LC), Grau de Endividamento</w:t>
      </w:r>
      <w:r>
        <w:t xml:space="preserve"> </w:t>
      </w:r>
      <w:r w:rsidR="0080668C">
        <w:t xml:space="preserve">que são utilizados no cálculo do Termômetro de Kanitz </w:t>
      </w:r>
      <w:r w:rsidR="00853DC6">
        <w:t>trazendo uma visão analítica e comparativa direta entre os anos de 2020, 2021 e 2022.</w:t>
      </w:r>
    </w:p>
    <w:p w14:paraId="76C28B2F" w14:textId="074EB5E5" w:rsidR="00655C1C" w:rsidRDefault="00655C1C" w:rsidP="00E70AC3">
      <w:pPr>
        <w:ind w:firstLine="0"/>
        <w:jc w:val="left"/>
      </w:pPr>
    </w:p>
    <w:p w14:paraId="73B6F65A" w14:textId="7D8242A8" w:rsidR="00D14987" w:rsidRDefault="00CA3E1D" w:rsidP="00E70AC3">
      <w:pPr>
        <w:ind w:firstLine="0"/>
        <w:jc w:val="left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48178E9" wp14:editId="4D2805ED">
            <wp:simplePos x="0" y="0"/>
            <wp:positionH relativeFrom="margin">
              <wp:align>right</wp:align>
            </wp:positionH>
            <wp:positionV relativeFrom="paragraph">
              <wp:posOffset>371755</wp:posOffset>
            </wp:positionV>
            <wp:extent cx="5286375" cy="3157855"/>
            <wp:effectExtent l="0" t="0" r="9525" b="4445"/>
            <wp:wrapTopAndBottom/>
            <wp:docPr id="52125279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252795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9042B">
        <w:t>Demonstrativo Resultado</w:t>
      </w:r>
    </w:p>
    <w:p w14:paraId="7A19B38B" w14:textId="5D1093D5" w:rsidR="00D14987" w:rsidRDefault="00D14987" w:rsidP="00E70AC3">
      <w:pPr>
        <w:ind w:firstLine="0"/>
        <w:jc w:val="left"/>
      </w:pPr>
      <w:r>
        <w:lastRenderedPageBreak/>
        <w:tab/>
        <w:t xml:space="preserve">Cards com valores </w:t>
      </w:r>
      <w:r w:rsidR="00C747E4">
        <w:t>somados dos anos analisados do Lucro Líquido e Receita Bruta</w:t>
      </w:r>
      <w:r w:rsidR="00621921">
        <w:t>. Gráfico do Lucro Líquido com a variação anual</w:t>
      </w:r>
      <w:r w:rsidR="00795A7F">
        <w:t xml:space="preserve"> e </w:t>
      </w:r>
      <w:r w:rsidR="0005521B">
        <w:t>Termômetro</w:t>
      </w:r>
      <w:r w:rsidR="00795A7F">
        <w:t xml:space="preserve"> de Kanitz para auxiliar na análise e filtro por ano.</w:t>
      </w:r>
    </w:p>
    <w:p w14:paraId="7304D714" w14:textId="77777777" w:rsidR="005D6A93" w:rsidRDefault="005D6A93" w:rsidP="00E70AC3">
      <w:pPr>
        <w:ind w:firstLine="0"/>
        <w:jc w:val="left"/>
      </w:pPr>
    </w:p>
    <w:p w14:paraId="1E162A24" w14:textId="77777777" w:rsidR="005D6A93" w:rsidRDefault="005D6A93" w:rsidP="005D6A93">
      <w:pPr>
        <w:jc w:val="left"/>
      </w:pPr>
      <w:r>
        <w:t>Características do Gráfico</w:t>
      </w:r>
    </w:p>
    <w:p w14:paraId="535B64E5" w14:textId="77777777" w:rsidR="005D6A93" w:rsidRDefault="005D6A93" w:rsidP="005D6A93">
      <w:pPr>
        <w:pStyle w:val="PargrafodaLista"/>
        <w:numPr>
          <w:ilvl w:val="0"/>
          <w:numId w:val="24"/>
        </w:numPr>
        <w:jc w:val="left"/>
      </w:pPr>
      <w:r>
        <w:t>Relacionamento com a Tabela Calendário</w:t>
      </w:r>
    </w:p>
    <w:p w14:paraId="02509148" w14:textId="77777777" w:rsidR="005D6A93" w:rsidRDefault="005D6A93" w:rsidP="005D6A93">
      <w:pPr>
        <w:pStyle w:val="PargrafodaLista"/>
        <w:numPr>
          <w:ilvl w:val="0"/>
          <w:numId w:val="24"/>
        </w:numPr>
        <w:jc w:val="left"/>
      </w:pPr>
      <w:r>
        <w:t>Dril Down para análise por trimestre</w:t>
      </w:r>
    </w:p>
    <w:p w14:paraId="67E22C6E" w14:textId="77777777" w:rsidR="005D6A93" w:rsidRDefault="005D6A93" w:rsidP="005D6A93">
      <w:pPr>
        <w:pStyle w:val="PargrafodaLista"/>
        <w:numPr>
          <w:ilvl w:val="0"/>
          <w:numId w:val="24"/>
        </w:numPr>
        <w:jc w:val="left"/>
      </w:pPr>
      <w:r>
        <w:t>Variação em percentual entre os anos</w:t>
      </w:r>
    </w:p>
    <w:p w14:paraId="167EEB50" w14:textId="77777777" w:rsidR="005D6A93" w:rsidRDefault="005D6A93" w:rsidP="00E70AC3">
      <w:pPr>
        <w:ind w:firstLine="0"/>
        <w:jc w:val="left"/>
      </w:pPr>
    </w:p>
    <w:p w14:paraId="29100D83" w14:textId="6990AC6F" w:rsidR="00AE22A7" w:rsidRDefault="00AE22A7" w:rsidP="00E70AC3">
      <w:pPr>
        <w:ind w:firstLine="0"/>
        <w:jc w:val="left"/>
      </w:pPr>
      <w:r>
        <w:t>Receita por Canais</w:t>
      </w:r>
    </w:p>
    <w:p w14:paraId="1A8E989D" w14:textId="77777777" w:rsidR="0005521B" w:rsidRDefault="0005521B" w:rsidP="00E70AC3">
      <w:pPr>
        <w:ind w:firstLine="0"/>
        <w:jc w:val="left"/>
      </w:pPr>
    </w:p>
    <w:p w14:paraId="62C1DE5A" w14:textId="4CFD559E" w:rsidR="0005521B" w:rsidRDefault="0005521B" w:rsidP="00E70AC3">
      <w:pPr>
        <w:ind w:firstLine="0"/>
        <w:jc w:val="left"/>
      </w:pPr>
      <w:r>
        <w:t xml:space="preserve">Gráficos </w:t>
      </w:r>
      <w:r w:rsidR="00132080">
        <w:t xml:space="preserve">com os valores de Receita Bruta por Canais e Quantidade de Canais, para uma análise </w:t>
      </w:r>
      <w:r w:rsidR="00115D28">
        <w:t>comparativa da receita bruta por canal na empresa</w:t>
      </w:r>
      <w:r w:rsidR="00BB2EA7">
        <w:t xml:space="preserve">. Cards com total de Canais e Receita Bruta gerada por eles e um filtro </w:t>
      </w:r>
      <w:r w:rsidR="00CA0168">
        <w:t>por Canais para uma análise individual dos resultados.</w:t>
      </w:r>
    </w:p>
    <w:p w14:paraId="47980EA5" w14:textId="77777777" w:rsidR="00CA0168" w:rsidRDefault="00CA0168" w:rsidP="00E70AC3">
      <w:pPr>
        <w:ind w:firstLine="0"/>
        <w:jc w:val="left"/>
      </w:pPr>
    </w:p>
    <w:p w14:paraId="7617326E" w14:textId="4BC1A927" w:rsidR="00CA0168" w:rsidRDefault="00C75923" w:rsidP="00E70AC3">
      <w:pPr>
        <w:ind w:firstLine="0"/>
        <w:jc w:val="left"/>
      </w:pPr>
      <w:r>
        <w:rPr>
          <w:noProof/>
        </w:rPr>
        <w:drawing>
          <wp:inline distT="0" distB="0" distL="0" distR="0" wp14:anchorId="5F831C7A" wp14:editId="6F344CFD">
            <wp:extent cx="5760085" cy="3244215"/>
            <wp:effectExtent l="0" t="0" r="0" b="0"/>
            <wp:docPr id="119341469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41469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CC32E" w14:textId="77777777" w:rsidR="00654737" w:rsidRDefault="00654737" w:rsidP="00E70AC3">
      <w:pPr>
        <w:ind w:firstLine="0"/>
        <w:jc w:val="left"/>
      </w:pPr>
    </w:p>
    <w:p w14:paraId="14B67096" w14:textId="77777777" w:rsidR="00F4777F" w:rsidRDefault="00F4777F" w:rsidP="00654737">
      <w:pPr>
        <w:jc w:val="left"/>
      </w:pPr>
    </w:p>
    <w:p w14:paraId="35A34D1A" w14:textId="77777777" w:rsidR="00F4777F" w:rsidRDefault="00F4777F" w:rsidP="00654737">
      <w:pPr>
        <w:jc w:val="left"/>
      </w:pPr>
    </w:p>
    <w:p w14:paraId="08BDA68E" w14:textId="77777777" w:rsidR="00F4777F" w:rsidRDefault="00F4777F" w:rsidP="00654737">
      <w:pPr>
        <w:jc w:val="left"/>
      </w:pPr>
    </w:p>
    <w:p w14:paraId="3B2A677A" w14:textId="77777777" w:rsidR="00F4777F" w:rsidRDefault="00F4777F" w:rsidP="00654737">
      <w:pPr>
        <w:jc w:val="left"/>
      </w:pPr>
    </w:p>
    <w:p w14:paraId="5359427B" w14:textId="6EAB42B1" w:rsidR="00654737" w:rsidRDefault="00654737" w:rsidP="00654737">
      <w:pPr>
        <w:jc w:val="left"/>
      </w:pPr>
      <w:r>
        <w:lastRenderedPageBreak/>
        <w:t>Características do Gráfico</w:t>
      </w:r>
    </w:p>
    <w:p w14:paraId="2258576E" w14:textId="77777777" w:rsidR="00654737" w:rsidRDefault="00654737" w:rsidP="00654737">
      <w:pPr>
        <w:pStyle w:val="PargrafodaLista"/>
        <w:numPr>
          <w:ilvl w:val="0"/>
          <w:numId w:val="24"/>
        </w:numPr>
        <w:jc w:val="left"/>
      </w:pPr>
      <w:r>
        <w:t>Relacionamento com a Tabela Calendário</w:t>
      </w:r>
    </w:p>
    <w:p w14:paraId="321EDC45" w14:textId="5731E0CB" w:rsidR="00654737" w:rsidRDefault="00654737" w:rsidP="00654737">
      <w:pPr>
        <w:pStyle w:val="PargrafodaLista"/>
        <w:numPr>
          <w:ilvl w:val="0"/>
          <w:numId w:val="24"/>
        </w:numPr>
        <w:jc w:val="left"/>
      </w:pPr>
      <w:r>
        <w:t xml:space="preserve">Filtro por </w:t>
      </w:r>
      <w:r w:rsidR="004B196E">
        <w:t>canais</w:t>
      </w:r>
    </w:p>
    <w:p w14:paraId="64F51D94" w14:textId="77777777" w:rsidR="00654737" w:rsidRDefault="00654737" w:rsidP="00654737">
      <w:pPr>
        <w:pStyle w:val="PargrafodaLista"/>
        <w:numPr>
          <w:ilvl w:val="0"/>
          <w:numId w:val="24"/>
        </w:numPr>
        <w:jc w:val="left"/>
      </w:pPr>
      <w:r>
        <w:t>Dril Down para análise por trimestre</w:t>
      </w:r>
    </w:p>
    <w:p w14:paraId="472AE328" w14:textId="36363605" w:rsidR="00654737" w:rsidRDefault="00654737" w:rsidP="00654737">
      <w:pPr>
        <w:pStyle w:val="PargrafodaLista"/>
        <w:numPr>
          <w:ilvl w:val="0"/>
          <w:numId w:val="24"/>
        </w:numPr>
        <w:jc w:val="left"/>
      </w:pPr>
      <w:r>
        <w:t>Variação em percentual entre os anos</w:t>
      </w:r>
    </w:p>
    <w:p w14:paraId="298F2E45" w14:textId="77777777" w:rsidR="00C75923" w:rsidRDefault="00C75923" w:rsidP="00E70AC3">
      <w:pPr>
        <w:ind w:firstLine="0"/>
        <w:jc w:val="left"/>
      </w:pPr>
    </w:p>
    <w:p w14:paraId="08D8A997" w14:textId="4F54169F" w:rsidR="00C75923" w:rsidRDefault="00DD7D63" w:rsidP="00E70AC3">
      <w:pPr>
        <w:ind w:firstLine="0"/>
        <w:jc w:val="left"/>
      </w:pPr>
      <w:r>
        <w:t xml:space="preserve">Balanço Patrimonial </w:t>
      </w:r>
    </w:p>
    <w:p w14:paraId="5DBB12C9" w14:textId="77777777" w:rsidR="00AE22A7" w:rsidRDefault="00AE22A7" w:rsidP="00E70AC3">
      <w:pPr>
        <w:ind w:firstLine="0"/>
        <w:jc w:val="left"/>
      </w:pPr>
    </w:p>
    <w:p w14:paraId="2EDB5677" w14:textId="12E9ED7A" w:rsidR="00DD7D63" w:rsidRDefault="00DD7D63" w:rsidP="00E70AC3">
      <w:pPr>
        <w:ind w:firstLine="0"/>
        <w:jc w:val="left"/>
      </w:pPr>
      <w:r>
        <w:tab/>
      </w:r>
      <w:r w:rsidR="00BD4533">
        <w:t xml:space="preserve">Cards com o total do Passivo </w:t>
      </w:r>
      <w:r w:rsidR="00EB5BA6">
        <w:t>(Passivo</w:t>
      </w:r>
      <w:r w:rsidR="00BD4533">
        <w:t xml:space="preserve"> Circulante + Passivo Não Circulante) e total do Estoque</w:t>
      </w:r>
      <w:r w:rsidR="00F57520">
        <w:t xml:space="preserve">. Gráficos do Passivo </w:t>
      </w:r>
      <w:r w:rsidR="00EB5BA6">
        <w:t>e Estoque e suas variações além de Filtro para o Gráfico de Passivo.</w:t>
      </w:r>
    </w:p>
    <w:p w14:paraId="5A3526DC" w14:textId="77777777" w:rsidR="00072B08" w:rsidRDefault="00072B08" w:rsidP="00E70AC3">
      <w:pPr>
        <w:ind w:firstLine="0"/>
        <w:jc w:val="left"/>
      </w:pPr>
    </w:p>
    <w:p w14:paraId="364CA318" w14:textId="08BA07AF" w:rsidR="00072B08" w:rsidRDefault="00072B08" w:rsidP="00E70AC3">
      <w:pPr>
        <w:ind w:firstLine="0"/>
        <w:jc w:val="left"/>
      </w:pPr>
      <w:r>
        <w:rPr>
          <w:noProof/>
        </w:rPr>
        <w:drawing>
          <wp:inline distT="0" distB="0" distL="0" distR="0" wp14:anchorId="63C57AF8" wp14:editId="11F71DD4">
            <wp:extent cx="5760085" cy="3241675"/>
            <wp:effectExtent l="0" t="0" r="0" b="0"/>
            <wp:docPr id="164451510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51510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8994C" w14:textId="77777777" w:rsidR="00072B08" w:rsidRDefault="00072B08" w:rsidP="00E70AC3">
      <w:pPr>
        <w:ind w:firstLine="0"/>
        <w:jc w:val="left"/>
      </w:pPr>
    </w:p>
    <w:p w14:paraId="6605BD9D" w14:textId="77777777" w:rsidR="00072B08" w:rsidRDefault="00072B08" w:rsidP="00072B08">
      <w:pPr>
        <w:jc w:val="left"/>
      </w:pPr>
      <w:r>
        <w:t>Características do Gráfico</w:t>
      </w:r>
    </w:p>
    <w:p w14:paraId="0548205B" w14:textId="77777777" w:rsidR="00072B08" w:rsidRDefault="00072B08" w:rsidP="00072B08">
      <w:pPr>
        <w:pStyle w:val="PargrafodaLista"/>
        <w:numPr>
          <w:ilvl w:val="0"/>
          <w:numId w:val="24"/>
        </w:numPr>
        <w:jc w:val="left"/>
      </w:pPr>
      <w:r>
        <w:t>Relacionamento com a Tabela Calendário</w:t>
      </w:r>
    </w:p>
    <w:p w14:paraId="3B0E0140" w14:textId="629A531A" w:rsidR="00072B08" w:rsidRDefault="00072B08" w:rsidP="00072B08">
      <w:pPr>
        <w:pStyle w:val="PargrafodaLista"/>
        <w:numPr>
          <w:ilvl w:val="0"/>
          <w:numId w:val="24"/>
        </w:numPr>
        <w:jc w:val="left"/>
      </w:pPr>
      <w:r>
        <w:t xml:space="preserve">Filtro por </w:t>
      </w:r>
      <w:r w:rsidR="00CC4CBC">
        <w:t>Tipo de Passivo</w:t>
      </w:r>
    </w:p>
    <w:p w14:paraId="395A69CE" w14:textId="77777777" w:rsidR="00072B08" w:rsidRDefault="00072B08" w:rsidP="00072B08">
      <w:pPr>
        <w:pStyle w:val="PargrafodaLista"/>
        <w:numPr>
          <w:ilvl w:val="0"/>
          <w:numId w:val="24"/>
        </w:numPr>
        <w:jc w:val="left"/>
      </w:pPr>
      <w:r>
        <w:t>Variação em percentual entre os anos</w:t>
      </w:r>
    </w:p>
    <w:p w14:paraId="59CDC75B" w14:textId="77777777" w:rsidR="00072B08" w:rsidRDefault="00072B08" w:rsidP="00E70AC3">
      <w:pPr>
        <w:ind w:firstLine="0"/>
        <w:jc w:val="left"/>
      </w:pPr>
    </w:p>
    <w:p w14:paraId="006859B2" w14:textId="77777777" w:rsidR="00AE22A7" w:rsidRPr="003C5B69" w:rsidRDefault="00AE22A7" w:rsidP="00E70AC3">
      <w:pPr>
        <w:ind w:firstLine="0"/>
        <w:jc w:val="left"/>
      </w:pPr>
    </w:p>
    <w:p w14:paraId="5BCFD95C" w14:textId="51BD9D10" w:rsidR="004D2758" w:rsidRDefault="004D2758" w:rsidP="00C013AA">
      <w:pPr>
        <w:pStyle w:val="Ttulo1"/>
      </w:pPr>
    </w:p>
    <w:sectPr w:rsidR="004D2758" w:rsidSect="00D3159F">
      <w:headerReference w:type="default" r:id="rId28"/>
      <w:pgSz w:w="11906" w:h="16838"/>
      <w:pgMar w:top="1701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DB388D" w14:textId="77777777" w:rsidR="0063241C" w:rsidRDefault="0063241C" w:rsidP="00BA0E35">
      <w:r>
        <w:separator/>
      </w:r>
    </w:p>
  </w:endnote>
  <w:endnote w:type="continuationSeparator" w:id="0">
    <w:p w14:paraId="792B86F2" w14:textId="77777777" w:rsidR="0063241C" w:rsidRDefault="0063241C" w:rsidP="00BA0E3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FE12E17" w14:textId="77777777" w:rsidR="0063241C" w:rsidRDefault="0063241C" w:rsidP="00BA0E35">
      <w:r>
        <w:separator/>
      </w:r>
    </w:p>
  </w:footnote>
  <w:footnote w:type="continuationSeparator" w:id="0">
    <w:p w14:paraId="5B09D96A" w14:textId="77777777" w:rsidR="0063241C" w:rsidRDefault="0063241C" w:rsidP="00BA0E3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C14652" w14:textId="77777777" w:rsidR="00136D11" w:rsidRDefault="00136D11" w:rsidP="00BA0E35">
    <w:pPr>
      <w:pStyle w:val="Cabealho"/>
    </w:pPr>
    <w:r>
      <w:fldChar w:fldCharType="begin"/>
    </w:r>
    <w:r>
      <w:instrText>PAGE   \* MERGEFORMAT</w:instrText>
    </w:r>
    <w:r>
      <w:fldChar w:fldCharType="separate"/>
    </w:r>
    <w:r w:rsidR="009376E7">
      <w:rPr>
        <w:noProof/>
      </w:rPr>
      <w:t>8</w:t>
    </w:r>
    <w:r>
      <w:fldChar w:fldCharType="end"/>
    </w:r>
  </w:p>
  <w:p w14:paraId="56B365A5" w14:textId="77777777" w:rsidR="00136D11" w:rsidRDefault="00136D11" w:rsidP="00BA0E35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1D"/>
    <w:multiLevelType w:val="multilevel"/>
    <w:tmpl w:val="A2D07558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6B61806"/>
    <w:multiLevelType w:val="hybridMultilevel"/>
    <w:tmpl w:val="8AD6A214"/>
    <w:lvl w:ilvl="0" w:tplc="04160005">
      <w:start w:val="1"/>
      <w:numFmt w:val="bullet"/>
      <w:lvlText w:val=""/>
      <w:lvlJc w:val="left"/>
      <w:pPr>
        <w:ind w:left="1428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0C4B4B43"/>
    <w:multiLevelType w:val="hybridMultilevel"/>
    <w:tmpl w:val="FD9E300E"/>
    <w:lvl w:ilvl="0" w:tplc="4698890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E76BF50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D572348A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F1AD88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EA02CC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BC6B75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17CD41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A4CE2E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8DE37C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F0584E"/>
    <w:multiLevelType w:val="hybridMultilevel"/>
    <w:tmpl w:val="6CBCF90A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E7E3D2C"/>
    <w:multiLevelType w:val="hybridMultilevel"/>
    <w:tmpl w:val="FCB8AF56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81D4FB1"/>
    <w:multiLevelType w:val="hybridMultilevel"/>
    <w:tmpl w:val="6B96D5F0"/>
    <w:lvl w:ilvl="0" w:tplc="61C2B578">
      <w:start w:val="1"/>
      <w:numFmt w:val="decimal"/>
      <w:lvlText w:val="%1."/>
      <w:lvlJc w:val="left"/>
      <w:pPr>
        <w:ind w:left="720" w:hanging="360"/>
      </w:pPr>
      <w:rPr>
        <w:rFonts w:ascii="Calibri" w:hAnsi="Calibri" w:hint="default"/>
        <w:b/>
        <w:i w:val="0"/>
        <w:color w:val="auto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9B90E45"/>
    <w:multiLevelType w:val="hybridMultilevel"/>
    <w:tmpl w:val="19F082A4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1BD15E77"/>
    <w:multiLevelType w:val="hybridMultilevel"/>
    <w:tmpl w:val="83747CAE"/>
    <w:lvl w:ilvl="0" w:tplc="063680B4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000000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F5F325C"/>
    <w:multiLevelType w:val="hybridMultilevel"/>
    <w:tmpl w:val="D1B45DE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1721539"/>
    <w:multiLevelType w:val="hybridMultilevel"/>
    <w:tmpl w:val="A3F42F92"/>
    <w:lvl w:ilvl="0" w:tplc="4698890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3F2CB24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572348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F1AD88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EA02CC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BC6B75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17CD41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A4CE2E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8DE37C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7C9641F"/>
    <w:multiLevelType w:val="hybridMultilevel"/>
    <w:tmpl w:val="2FC028D4"/>
    <w:lvl w:ilvl="0" w:tplc="9C2E2F7E">
      <w:start w:val="1"/>
      <w:numFmt w:val="lowerLetter"/>
      <w:lvlText w:val="%1)"/>
      <w:lvlJc w:val="left"/>
      <w:pPr>
        <w:ind w:left="502" w:hanging="360"/>
      </w:pPr>
      <w:rPr>
        <w:rFonts w:eastAsia="Calibri" w:hint="default"/>
        <w:u w:val="none"/>
      </w:rPr>
    </w:lvl>
    <w:lvl w:ilvl="1" w:tplc="04160019" w:tentative="1">
      <w:start w:val="1"/>
      <w:numFmt w:val="lowerLetter"/>
      <w:lvlText w:val="%2."/>
      <w:lvlJc w:val="left"/>
      <w:pPr>
        <w:ind w:left="1222" w:hanging="360"/>
      </w:pPr>
    </w:lvl>
    <w:lvl w:ilvl="2" w:tplc="0416001B" w:tentative="1">
      <w:start w:val="1"/>
      <w:numFmt w:val="lowerRoman"/>
      <w:lvlText w:val="%3."/>
      <w:lvlJc w:val="right"/>
      <w:pPr>
        <w:ind w:left="1942" w:hanging="180"/>
      </w:pPr>
    </w:lvl>
    <w:lvl w:ilvl="3" w:tplc="0416000F" w:tentative="1">
      <w:start w:val="1"/>
      <w:numFmt w:val="decimal"/>
      <w:lvlText w:val="%4."/>
      <w:lvlJc w:val="left"/>
      <w:pPr>
        <w:ind w:left="2662" w:hanging="360"/>
      </w:pPr>
    </w:lvl>
    <w:lvl w:ilvl="4" w:tplc="04160019" w:tentative="1">
      <w:start w:val="1"/>
      <w:numFmt w:val="lowerLetter"/>
      <w:lvlText w:val="%5."/>
      <w:lvlJc w:val="left"/>
      <w:pPr>
        <w:ind w:left="3382" w:hanging="360"/>
      </w:pPr>
    </w:lvl>
    <w:lvl w:ilvl="5" w:tplc="0416001B" w:tentative="1">
      <w:start w:val="1"/>
      <w:numFmt w:val="lowerRoman"/>
      <w:lvlText w:val="%6."/>
      <w:lvlJc w:val="right"/>
      <w:pPr>
        <w:ind w:left="4102" w:hanging="180"/>
      </w:pPr>
    </w:lvl>
    <w:lvl w:ilvl="6" w:tplc="0416000F" w:tentative="1">
      <w:start w:val="1"/>
      <w:numFmt w:val="decimal"/>
      <w:lvlText w:val="%7."/>
      <w:lvlJc w:val="left"/>
      <w:pPr>
        <w:ind w:left="4822" w:hanging="360"/>
      </w:pPr>
    </w:lvl>
    <w:lvl w:ilvl="7" w:tplc="04160019" w:tentative="1">
      <w:start w:val="1"/>
      <w:numFmt w:val="lowerLetter"/>
      <w:lvlText w:val="%8."/>
      <w:lvlJc w:val="left"/>
      <w:pPr>
        <w:ind w:left="5542" w:hanging="360"/>
      </w:pPr>
    </w:lvl>
    <w:lvl w:ilvl="8" w:tplc="0416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1" w15:restartNumberingAfterBreak="0">
    <w:nsid w:val="3B4D34D6"/>
    <w:multiLevelType w:val="hybridMultilevel"/>
    <w:tmpl w:val="D108C9D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D495F3E"/>
    <w:multiLevelType w:val="hybridMultilevel"/>
    <w:tmpl w:val="553EB76C"/>
    <w:lvl w:ilvl="0" w:tplc="4DF420E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FE49E7A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6BAD95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A46942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CFEF34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1CAF3F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0D2791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F4A34F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09A334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0652FBD"/>
    <w:multiLevelType w:val="hybridMultilevel"/>
    <w:tmpl w:val="6204B83A"/>
    <w:lvl w:ilvl="0" w:tplc="E4B4905A">
      <w:start w:val="1"/>
      <w:numFmt w:val="decimal"/>
      <w:lvlText w:val="%1"/>
      <w:lvlJc w:val="left"/>
      <w:pPr>
        <w:ind w:left="720" w:hanging="360"/>
      </w:pPr>
      <w:rPr>
        <w:rFonts w:ascii="Arial" w:hAnsi="Arial" w:cs="Arial"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1703331"/>
    <w:multiLevelType w:val="hybridMultilevel"/>
    <w:tmpl w:val="4E625CB2"/>
    <w:lvl w:ilvl="0" w:tplc="8154F406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30D1C3E"/>
    <w:multiLevelType w:val="hybridMultilevel"/>
    <w:tmpl w:val="6E58A216"/>
    <w:lvl w:ilvl="0" w:tplc="0416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48424091"/>
    <w:multiLevelType w:val="hybridMultilevel"/>
    <w:tmpl w:val="6B3C7274"/>
    <w:lvl w:ilvl="0" w:tplc="04160005">
      <w:start w:val="1"/>
      <w:numFmt w:val="bullet"/>
      <w:lvlText w:val=""/>
      <w:lvlJc w:val="left"/>
      <w:pPr>
        <w:ind w:left="1146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7" w15:restartNumberingAfterBreak="0">
    <w:nsid w:val="50866993"/>
    <w:multiLevelType w:val="hybridMultilevel"/>
    <w:tmpl w:val="1AA69A3C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50FB0031"/>
    <w:multiLevelType w:val="hybridMultilevel"/>
    <w:tmpl w:val="2A5EA60C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56594C0B"/>
    <w:multiLevelType w:val="hybridMultilevel"/>
    <w:tmpl w:val="4B008DB8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D1962B6"/>
    <w:multiLevelType w:val="hybridMultilevel"/>
    <w:tmpl w:val="797C1F1C"/>
    <w:lvl w:ilvl="0" w:tplc="0416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64AE24EC"/>
    <w:multiLevelType w:val="hybridMultilevel"/>
    <w:tmpl w:val="688AF57C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7643551"/>
    <w:multiLevelType w:val="multilevel"/>
    <w:tmpl w:val="388EFCA6"/>
    <w:lvl w:ilvl="0">
      <w:start w:val="1"/>
      <w:numFmt w:val="decimal"/>
      <w:lvlText w:val="%1"/>
      <w:lvlJc w:val="left"/>
      <w:pPr>
        <w:ind w:left="396" w:hanging="39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96" w:hanging="39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3" w15:restartNumberingAfterBreak="0">
    <w:nsid w:val="6CE857FD"/>
    <w:multiLevelType w:val="hybridMultilevel"/>
    <w:tmpl w:val="DFB6CD36"/>
    <w:lvl w:ilvl="0" w:tplc="05FCD04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4" w15:restartNumberingAfterBreak="0">
    <w:nsid w:val="7AF85B75"/>
    <w:multiLevelType w:val="hybridMultilevel"/>
    <w:tmpl w:val="A126A2C4"/>
    <w:lvl w:ilvl="0" w:tplc="011E29A0">
      <w:start w:val="1"/>
      <w:numFmt w:val="decimal"/>
      <w:lvlText w:val="%1."/>
      <w:lvlJc w:val="left"/>
      <w:pPr>
        <w:ind w:left="1428" w:hanging="360"/>
      </w:pPr>
      <w:rPr>
        <w:rFonts w:ascii="Arial" w:hAnsi="Arial" w:hint="default"/>
        <w:b/>
        <w:i w:val="0"/>
        <w:sz w:val="22"/>
      </w:r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num w:numId="1" w16cid:durableId="1698043337">
    <w:abstractNumId w:val="22"/>
  </w:num>
  <w:num w:numId="2" w16cid:durableId="898788583">
    <w:abstractNumId w:val="21"/>
  </w:num>
  <w:num w:numId="3" w16cid:durableId="196049107">
    <w:abstractNumId w:val="13"/>
  </w:num>
  <w:num w:numId="4" w16cid:durableId="1113749892">
    <w:abstractNumId w:val="23"/>
  </w:num>
  <w:num w:numId="5" w16cid:durableId="1518156500">
    <w:abstractNumId w:val="7"/>
  </w:num>
  <w:num w:numId="6" w16cid:durableId="828407692">
    <w:abstractNumId w:val="16"/>
  </w:num>
  <w:num w:numId="7" w16cid:durableId="1666085296">
    <w:abstractNumId w:val="14"/>
  </w:num>
  <w:num w:numId="8" w16cid:durableId="365298726">
    <w:abstractNumId w:val="24"/>
  </w:num>
  <w:num w:numId="9" w16cid:durableId="585698231">
    <w:abstractNumId w:val="19"/>
  </w:num>
  <w:num w:numId="10" w16cid:durableId="559830810">
    <w:abstractNumId w:val="1"/>
  </w:num>
  <w:num w:numId="11" w16cid:durableId="290787956">
    <w:abstractNumId w:val="3"/>
  </w:num>
  <w:num w:numId="12" w16cid:durableId="1894000692">
    <w:abstractNumId w:val="10"/>
  </w:num>
  <w:num w:numId="13" w16cid:durableId="15279229">
    <w:abstractNumId w:val="9"/>
  </w:num>
  <w:num w:numId="14" w16cid:durableId="2028678911">
    <w:abstractNumId w:val="12"/>
  </w:num>
  <w:num w:numId="15" w16cid:durableId="1650742285">
    <w:abstractNumId w:val="2"/>
  </w:num>
  <w:num w:numId="16" w16cid:durableId="2071882642">
    <w:abstractNumId w:val="11"/>
  </w:num>
  <w:num w:numId="17" w16cid:durableId="1338801452">
    <w:abstractNumId w:val="4"/>
  </w:num>
  <w:num w:numId="18" w16cid:durableId="2120760434">
    <w:abstractNumId w:val="5"/>
  </w:num>
  <w:num w:numId="19" w16cid:durableId="214392795">
    <w:abstractNumId w:val="20"/>
  </w:num>
  <w:num w:numId="20" w16cid:durableId="916355244">
    <w:abstractNumId w:val="15"/>
  </w:num>
  <w:num w:numId="21" w16cid:durableId="198247745">
    <w:abstractNumId w:val="8"/>
  </w:num>
  <w:num w:numId="22" w16cid:durableId="357968054">
    <w:abstractNumId w:val="0"/>
  </w:num>
  <w:num w:numId="23" w16cid:durableId="1544977146">
    <w:abstractNumId w:val="6"/>
  </w:num>
  <w:num w:numId="24" w16cid:durableId="1621643364">
    <w:abstractNumId w:val="17"/>
  </w:num>
  <w:num w:numId="25" w16cid:durableId="2000183677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ocumentProtection w:edit="readOnly" w:enforcement="0"/>
  <w:defaultTabStop w:val="709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75B2"/>
    <w:rsid w:val="000015C0"/>
    <w:rsid w:val="00001F71"/>
    <w:rsid w:val="000076C3"/>
    <w:rsid w:val="00007F22"/>
    <w:rsid w:val="0001432C"/>
    <w:rsid w:val="00014FD8"/>
    <w:rsid w:val="000171B1"/>
    <w:rsid w:val="000327AA"/>
    <w:rsid w:val="00034DCD"/>
    <w:rsid w:val="00037C88"/>
    <w:rsid w:val="00045B81"/>
    <w:rsid w:val="0005294A"/>
    <w:rsid w:val="0005521B"/>
    <w:rsid w:val="00063B62"/>
    <w:rsid w:val="00071867"/>
    <w:rsid w:val="00071BC8"/>
    <w:rsid w:val="00072B08"/>
    <w:rsid w:val="00073B73"/>
    <w:rsid w:val="000765EF"/>
    <w:rsid w:val="00076F2F"/>
    <w:rsid w:val="00076F7E"/>
    <w:rsid w:val="00077B8B"/>
    <w:rsid w:val="000873F4"/>
    <w:rsid w:val="00087679"/>
    <w:rsid w:val="000938B6"/>
    <w:rsid w:val="000A4911"/>
    <w:rsid w:val="000B090D"/>
    <w:rsid w:val="000D402F"/>
    <w:rsid w:val="000D5532"/>
    <w:rsid w:val="000E0775"/>
    <w:rsid w:val="000F45C0"/>
    <w:rsid w:val="0010727A"/>
    <w:rsid w:val="00114AF7"/>
    <w:rsid w:val="00115D28"/>
    <w:rsid w:val="001176B6"/>
    <w:rsid w:val="001176E7"/>
    <w:rsid w:val="00120038"/>
    <w:rsid w:val="00122F28"/>
    <w:rsid w:val="0012359C"/>
    <w:rsid w:val="00124CF6"/>
    <w:rsid w:val="00126B45"/>
    <w:rsid w:val="00132080"/>
    <w:rsid w:val="00136D11"/>
    <w:rsid w:val="0014458A"/>
    <w:rsid w:val="00152C6C"/>
    <w:rsid w:val="001546A0"/>
    <w:rsid w:val="001563F1"/>
    <w:rsid w:val="001577DB"/>
    <w:rsid w:val="001647C8"/>
    <w:rsid w:val="00171B3B"/>
    <w:rsid w:val="00175E25"/>
    <w:rsid w:val="0017655D"/>
    <w:rsid w:val="00176B29"/>
    <w:rsid w:val="00180A59"/>
    <w:rsid w:val="001844CA"/>
    <w:rsid w:val="00196D69"/>
    <w:rsid w:val="0019729C"/>
    <w:rsid w:val="001A0D4C"/>
    <w:rsid w:val="001A19E7"/>
    <w:rsid w:val="001A29F1"/>
    <w:rsid w:val="001A346C"/>
    <w:rsid w:val="001A513A"/>
    <w:rsid w:val="001A77F0"/>
    <w:rsid w:val="001A7D20"/>
    <w:rsid w:val="001B29DF"/>
    <w:rsid w:val="001B6B82"/>
    <w:rsid w:val="001C02CE"/>
    <w:rsid w:val="001C2595"/>
    <w:rsid w:val="001D0171"/>
    <w:rsid w:val="001D06B4"/>
    <w:rsid w:val="001D3F78"/>
    <w:rsid w:val="001D4712"/>
    <w:rsid w:val="001D79F9"/>
    <w:rsid w:val="001E1AA1"/>
    <w:rsid w:val="001E2CBF"/>
    <w:rsid w:val="001E3ED4"/>
    <w:rsid w:val="001E4E06"/>
    <w:rsid w:val="001F701B"/>
    <w:rsid w:val="001F72F7"/>
    <w:rsid w:val="00202084"/>
    <w:rsid w:val="0021045E"/>
    <w:rsid w:val="00213CA0"/>
    <w:rsid w:val="00215567"/>
    <w:rsid w:val="00223E3C"/>
    <w:rsid w:val="002261D3"/>
    <w:rsid w:val="002314A2"/>
    <w:rsid w:val="00236B47"/>
    <w:rsid w:val="00240793"/>
    <w:rsid w:val="002507E1"/>
    <w:rsid w:val="0025463C"/>
    <w:rsid w:val="002611B3"/>
    <w:rsid w:val="0027107F"/>
    <w:rsid w:val="002718E7"/>
    <w:rsid w:val="0027538B"/>
    <w:rsid w:val="0027605C"/>
    <w:rsid w:val="0028319B"/>
    <w:rsid w:val="002912AB"/>
    <w:rsid w:val="0029392C"/>
    <w:rsid w:val="002A5099"/>
    <w:rsid w:val="002B2518"/>
    <w:rsid w:val="002B6F12"/>
    <w:rsid w:val="002C02B9"/>
    <w:rsid w:val="002C10AF"/>
    <w:rsid w:val="002C4A27"/>
    <w:rsid w:val="002C70B7"/>
    <w:rsid w:val="002D2124"/>
    <w:rsid w:val="002D2D19"/>
    <w:rsid w:val="002E19F9"/>
    <w:rsid w:val="002E4099"/>
    <w:rsid w:val="002E6D99"/>
    <w:rsid w:val="002E769F"/>
    <w:rsid w:val="002F5599"/>
    <w:rsid w:val="00300238"/>
    <w:rsid w:val="003030CA"/>
    <w:rsid w:val="003101A6"/>
    <w:rsid w:val="003322ED"/>
    <w:rsid w:val="0034032B"/>
    <w:rsid w:val="00345F35"/>
    <w:rsid w:val="003472BB"/>
    <w:rsid w:val="003474EE"/>
    <w:rsid w:val="003538A3"/>
    <w:rsid w:val="00354005"/>
    <w:rsid w:val="00357AFC"/>
    <w:rsid w:val="00362C99"/>
    <w:rsid w:val="0038316A"/>
    <w:rsid w:val="00383B1B"/>
    <w:rsid w:val="00385DB8"/>
    <w:rsid w:val="00391E23"/>
    <w:rsid w:val="003972A2"/>
    <w:rsid w:val="003A1AD4"/>
    <w:rsid w:val="003A2206"/>
    <w:rsid w:val="003A3F1D"/>
    <w:rsid w:val="003B4638"/>
    <w:rsid w:val="003C5B69"/>
    <w:rsid w:val="003C5CC7"/>
    <w:rsid w:val="003C684A"/>
    <w:rsid w:val="003D1C6C"/>
    <w:rsid w:val="003E28AD"/>
    <w:rsid w:val="003E52FA"/>
    <w:rsid w:val="003E642B"/>
    <w:rsid w:val="003E7522"/>
    <w:rsid w:val="003F6B39"/>
    <w:rsid w:val="00400AFB"/>
    <w:rsid w:val="00404AB1"/>
    <w:rsid w:val="00404E1A"/>
    <w:rsid w:val="00410634"/>
    <w:rsid w:val="00412F61"/>
    <w:rsid w:val="0041637A"/>
    <w:rsid w:val="0042016D"/>
    <w:rsid w:val="00424C94"/>
    <w:rsid w:val="00430F9A"/>
    <w:rsid w:val="00431E1C"/>
    <w:rsid w:val="00432139"/>
    <w:rsid w:val="0043426A"/>
    <w:rsid w:val="00435FC7"/>
    <w:rsid w:val="00444DEA"/>
    <w:rsid w:val="00445F57"/>
    <w:rsid w:val="00447C97"/>
    <w:rsid w:val="004524BC"/>
    <w:rsid w:val="00453075"/>
    <w:rsid w:val="00460E5E"/>
    <w:rsid w:val="0046171B"/>
    <w:rsid w:val="00463BBB"/>
    <w:rsid w:val="00464CFC"/>
    <w:rsid w:val="00466DB5"/>
    <w:rsid w:val="0047572E"/>
    <w:rsid w:val="00484219"/>
    <w:rsid w:val="004905A6"/>
    <w:rsid w:val="00490E01"/>
    <w:rsid w:val="00497C88"/>
    <w:rsid w:val="004A2613"/>
    <w:rsid w:val="004A4B73"/>
    <w:rsid w:val="004A7D71"/>
    <w:rsid w:val="004B196E"/>
    <w:rsid w:val="004C2848"/>
    <w:rsid w:val="004D2758"/>
    <w:rsid w:val="004D37C8"/>
    <w:rsid w:val="004D4331"/>
    <w:rsid w:val="004D5200"/>
    <w:rsid w:val="004D5B83"/>
    <w:rsid w:val="004E016B"/>
    <w:rsid w:val="004E052F"/>
    <w:rsid w:val="004E1F4A"/>
    <w:rsid w:val="004E317F"/>
    <w:rsid w:val="004E45EA"/>
    <w:rsid w:val="004F18B9"/>
    <w:rsid w:val="004F43B2"/>
    <w:rsid w:val="004F4DCF"/>
    <w:rsid w:val="00500D32"/>
    <w:rsid w:val="005016F1"/>
    <w:rsid w:val="00505C9A"/>
    <w:rsid w:val="00510064"/>
    <w:rsid w:val="00512503"/>
    <w:rsid w:val="00517696"/>
    <w:rsid w:val="00523A1C"/>
    <w:rsid w:val="005276C6"/>
    <w:rsid w:val="00531A58"/>
    <w:rsid w:val="0053222C"/>
    <w:rsid w:val="00532A0A"/>
    <w:rsid w:val="00535736"/>
    <w:rsid w:val="005401A9"/>
    <w:rsid w:val="005414B6"/>
    <w:rsid w:val="00543887"/>
    <w:rsid w:val="005468C3"/>
    <w:rsid w:val="00562902"/>
    <w:rsid w:val="00564696"/>
    <w:rsid w:val="00566628"/>
    <w:rsid w:val="00571A40"/>
    <w:rsid w:val="00572AFA"/>
    <w:rsid w:val="00576E46"/>
    <w:rsid w:val="00581B93"/>
    <w:rsid w:val="00584004"/>
    <w:rsid w:val="00584569"/>
    <w:rsid w:val="00585682"/>
    <w:rsid w:val="0058599F"/>
    <w:rsid w:val="00587E07"/>
    <w:rsid w:val="005937E5"/>
    <w:rsid w:val="00596BE9"/>
    <w:rsid w:val="005A1560"/>
    <w:rsid w:val="005A4766"/>
    <w:rsid w:val="005A49C3"/>
    <w:rsid w:val="005B53B9"/>
    <w:rsid w:val="005B7051"/>
    <w:rsid w:val="005C2B1B"/>
    <w:rsid w:val="005C60AA"/>
    <w:rsid w:val="005C6705"/>
    <w:rsid w:val="005D6A93"/>
    <w:rsid w:val="005E2CC0"/>
    <w:rsid w:val="005F0A99"/>
    <w:rsid w:val="005F4AED"/>
    <w:rsid w:val="005F5769"/>
    <w:rsid w:val="0060089D"/>
    <w:rsid w:val="00605D5A"/>
    <w:rsid w:val="0061731C"/>
    <w:rsid w:val="00617B4D"/>
    <w:rsid w:val="00621921"/>
    <w:rsid w:val="00622E91"/>
    <w:rsid w:val="0062454C"/>
    <w:rsid w:val="00627A7B"/>
    <w:rsid w:val="00627C9D"/>
    <w:rsid w:val="0063241C"/>
    <w:rsid w:val="00632733"/>
    <w:rsid w:val="00635F94"/>
    <w:rsid w:val="00636A60"/>
    <w:rsid w:val="00643167"/>
    <w:rsid w:val="00643A6D"/>
    <w:rsid w:val="006503BE"/>
    <w:rsid w:val="00654737"/>
    <w:rsid w:val="00655C1C"/>
    <w:rsid w:val="00656FBA"/>
    <w:rsid w:val="006575D9"/>
    <w:rsid w:val="00660188"/>
    <w:rsid w:val="0066122E"/>
    <w:rsid w:val="0066706F"/>
    <w:rsid w:val="006671ED"/>
    <w:rsid w:val="00683072"/>
    <w:rsid w:val="00683175"/>
    <w:rsid w:val="0069042B"/>
    <w:rsid w:val="00692D17"/>
    <w:rsid w:val="0069402D"/>
    <w:rsid w:val="00696E0E"/>
    <w:rsid w:val="006A312C"/>
    <w:rsid w:val="006A6A99"/>
    <w:rsid w:val="006B26B3"/>
    <w:rsid w:val="006C0822"/>
    <w:rsid w:val="006C2F6F"/>
    <w:rsid w:val="006C4537"/>
    <w:rsid w:val="006D68AE"/>
    <w:rsid w:val="006D7234"/>
    <w:rsid w:val="006D793F"/>
    <w:rsid w:val="006E0815"/>
    <w:rsid w:val="006E4425"/>
    <w:rsid w:val="006E601F"/>
    <w:rsid w:val="006E7F46"/>
    <w:rsid w:val="006F4AC3"/>
    <w:rsid w:val="006F6708"/>
    <w:rsid w:val="006F7CDB"/>
    <w:rsid w:val="007009D8"/>
    <w:rsid w:val="00700E05"/>
    <w:rsid w:val="007011EC"/>
    <w:rsid w:val="007013BA"/>
    <w:rsid w:val="00701C93"/>
    <w:rsid w:val="00704DDA"/>
    <w:rsid w:val="007109CA"/>
    <w:rsid w:val="007140EE"/>
    <w:rsid w:val="007212CA"/>
    <w:rsid w:val="00721404"/>
    <w:rsid w:val="00722F23"/>
    <w:rsid w:val="007254E0"/>
    <w:rsid w:val="00727D69"/>
    <w:rsid w:val="0073153C"/>
    <w:rsid w:val="00732962"/>
    <w:rsid w:val="00735214"/>
    <w:rsid w:val="00736F3B"/>
    <w:rsid w:val="00740212"/>
    <w:rsid w:val="007456D9"/>
    <w:rsid w:val="00750214"/>
    <w:rsid w:val="00750657"/>
    <w:rsid w:val="007510FE"/>
    <w:rsid w:val="00751250"/>
    <w:rsid w:val="00765311"/>
    <w:rsid w:val="00765BC4"/>
    <w:rsid w:val="00765CE1"/>
    <w:rsid w:val="00770B72"/>
    <w:rsid w:val="00773D51"/>
    <w:rsid w:val="00774462"/>
    <w:rsid w:val="00775ACD"/>
    <w:rsid w:val="00782988"/>
    <w:rsid w:val="0078345A"/>
    <w:rsid w:val="00785A5F"/>
    <w:rsid w:val="00790655"/>
    <w:rsid w:val="00792E7C"/>
    <w:rsid w:val="00795A7F"/>
    <w:rsid w:val="007A043D"/>
    <w:rsid w:val="007A50D1"/>
    <w:rsid w:val="007B0084"/>
    <w:rsid w:val="007B3DBF"/>
    <w:rsid w:val="007B54BA"/>
    <w:rsid w:val="007B59D9"/>
    <w:rsid w:val="007B5DE2"/>
    <w:rsid w:val="007C2A6A"/>
    <w:rsid w:val="007C501A"/>
    <w:rsid w:val="007C5DAF"/>
    <w:rsid w:val="007D261F"/>
    <w:rsid w:val="007D7782"/>
    <w:rsid w:val="007E3010"/>
    <w:rsid w:val="007E4519"/>
    <w:rsid w:val="007E652C"/>
    <w:rsid w:val="007E7432"/>
    <w:rsid w:val="007E7734"/>
    <w:rsid w:val="007F2E2C"/>
    <w:rsid w:val="0080050D"/>
    <w:rsid w:val="00800A41"/>
    <w:rsid w:val="0080668C"/>
    <w:rsid w:val="00830285"/>
    <w:rsid w:val="008369F8"/>
    <w:rsid w:val="00837DA3"/>
    <w:rsid w:val="00852237"/>
    <w:rsid w:val="00853DC6"/>
    <w:rsid w:val="00857344"/>
    <w:rsid w:val="008628A4"/>
    <w:rsid w:val="008669C4"/>
    <w:rsid w:val="0087137A"/>
    <w:rsid w:val="00873F01"/>
    <w:rsid w:val="00875F8B"/>
    <w:rsid w:val="0088395F"/>
    <w:rsid w:val="00894552"/>
    <w:rsid w:val="00895CC9"/>
    <w:rsid w:val="008A1B60"/>
    <w:rsid w:val="008C1B86"/>
    <w:rsid w:val="008C4976"/>
    <w:rsid w:val="008C5DF8"/>
    <w:rsid w:val="008D0706"/>
    <w:rsid w:val="008D21EA"/>
    <w:rsid w:val="008D52F5"/>
    <w:rsid w:val="008E0B5E"/>
    <w:rsid w:val="008E58AB"/>
    <w:rsid w:val="008F629B"/>
    <w:rsid w:val="00902611"/>
    <w:rsid w:val="00903853"/>
    <w:rsid w:val="00910E0C"/>
    <w:rsid w:val="00911DAD"/>
    <w:rsid w:val="0091290C"/>
    <w:rsid w:val="0091417F"/>
    <w:rsid w:val="00921BAA"/>
    <w:rsid w:val="009237A5"/>
    <w:rsid w:val="009238D4"/>
    <w:rsid w:val="00925F99"/>
    <w:rsid w:val="00932793"/>
    <w:rsid w:val="0093659B"/>
    <w:rsid w:val="009376E7"/>
    <w:rsid w:val="00941C4B"/>
    <w:rsid w:val="0094743F"/>
    <w:rsid w:val="00950843"/>
    <w:rsid w:val="00956137"/>
    <w:rsid w:val="00961E57"/>
    <w:rsid w:val="0096435A"/>
    <w:rsid w:val="00976293"/>
    <w:rsid w:val="009775B2"/>
    <w:rsid w:val="00980308"/>
    <w:rsid w:val="0098334D"/>
    <w:rsid w:val="0098661F"/>
    <w:rsid w:val="00987BAA"/>
    <w:rsid w:val="00994F42"/>
    <w:rsid w:val="00997AC3"/>
    <w:rsid w:val="009A1198"/>
    <w:rsid w:val="009A2DC4"/>
    <w:rsid w:val="009A4A55"/>
    <w:rsid w:val="009A526E"/>
    <w:rsid w:val="009B176B"/>
    <w:rsid w:val="009B38D5"/>
    <w:rsid w:val="009B7349"/>
    <w:rsid w:val="009C3775"/>
    <w:rsid w:val="009D049A"/>
    <w:rsid w:val="009D1278"/>
    <w:rsid w:val="009D3FB7"/>
    <w:rsid w:val="009E0ABC"/>
    <w:rsid w:val="009F036F"/>
    <w:rsid w:val="009F5267"/>
    <w:rsid w:val="009F6903"/>
    <w:rsid w:val="00A005DA"/>
    <w:rsid w:val="00A01D2A"/>
    <w:rsid w:val="00A0244D"/>
    <w:rsid w:val="00A1274D"/>
    <w:rsid w:val="00A17F77"/>
    <w:rsid w:val="00A21B70"/>
    <w:rsid w:val="00A21BBE"/>
    <w:rsid w:val="00A2283E"/>
    <w:rsid w:val="00A2294D"/>
    <w:rsid w:val="00A2546D"/>
    <w:rsid w:val="00A411C2"/>
    <w:rsid w:val="00A600F2"/>
    <w:rsid w:val="00A661FD"/>
    <w:rsid w:val="00A67437"/>
    <w:rsid w:val="00A73C56"/>
    <w:rsid w:val="00A74F06"/>
    <w:rsid w:val="00A81E16"/>
    <w:rsid w:val="00AA0BAC"/>
    <w:rsid w:val="00AA0F26"/>
    <w:rsid w:val="00AA4898"/>
    <w:rsid w:val="00AA5113"/>
    <w:rsid w:val="00AA66EC"/>
    <w:rsid w:val="00AB0D2A"/>
    <w:rsid w:val="00AB3ECE"/>
    <w:rsid w:val="00AB7797"/>
    <w:rsid w:val="00AC282D"/>
    <w:rsid w:val="00AC612C"/>
    <w:rsid w:val="00AC6B49"/>
    <w:rsid w:val="00AC7D45"/>
    <w:rsid w:val="00AD1D48"/>
    <w:rsid w:val="00AD6A0A"/>
    <w:rsid w:val="00AE1160"/>
    <w:rsid w:val="00AE22A7"/>
    <w:rsid w:val="00AF3286"/>
    <w:rsid w:val="00B031C3"/>
    <w:rsid w:val="00B05E41"/>
    <w:rsid w:val="00B1057E"/>
    <w:rsid w:val="00B10624"/>
    <w:rsid w:val="00B25C1A"/>
    <w:rsid w:val="00B25DC9"/>
    <w:rsid w:val="00B27E8E"/>
    <w:rsid w:val="00B30844"/>
    <w:rsid w:val="00B30AF5"/>
    <w:rsid w:val="00B35731"/>
    <w:rsid w:val="00B40187"/>
    <w:rsid w:val="00B4397E"/>
    <w:rsid w:val="00B55EC7"/>
    <w:rsid w:val="00B704ED"/>
    <w:rsid w:val="00B73E84"/>
    <w:rsid w:val="00B75BFC"/>
    <w:rsid w:val="00B76765"/>
    <w:rsid w:val="00B8114D"/>
    <w:rsid w:val="00B81BC8"/>
    <w:rsid w:val="00B834FE"/>
    <w:rsid w:val="00B8404D"/>
    <w:rsid w:val="00B903D7"/>
    <w:rsid w:val="00B9072A"/>
    <w:rsid w:val="00B95D70"/>
    <w:rsid w:val="00B9677D"/>
    <w:rsid w:val="00BA04DD"/>
    <w:rsid w:val="00BA0E35"/>
    <w:rsid w:val="00BB2EA7"/>
    <w:rsid w:val="00BB58C7"/>
    <w:rsid w:val="00BC194D"/>
    <w:rsid w:val="00BC359F"/>
    <w:rsid w:val="00BC5DBF"/>
    <w:rsid w:val="00BD0722"/>
    <w:rsid w:val="00BD2B9E"/>
    <w:rsid w:val="00BD4533"/>
    <w:rsid w:val="00BD626B"/>
    <w:rsid w:val="00BE5026"/>
    <w:rsid w:val="00BE5C63"/>
    <w:rsid w:val="00BE760E"/>
    <w:rsid w:val="00BF1EB1"/>
    <w:rsid w:val="00C00AFF"/>
    <w:rsid w:val="00C013AA"/>
    <w:rsid w:val="00C02C03"/>
    <w:rsid w:val="00C108A9"/>
    <w:rsid w:val="00C110D5"/>
    <w:rsid w:val="00C120CF"/>
    <w:rsid w:val="00C12866"/>
    <w:rsid w:val="00C13870"/>
    <w:rsid w:val="00C142F3"/>
    <w:rsid w:val="00C14420"/>
    <w:rsid w:val="00C16BCD"/>
    <w:rsid w:val="00C20C7D"/>
    <w:rsid w:val="00C23254"/>
    <w:rsid w:val="00C270AA"/>
    <w:rsid w:val="00C27433"/>
    <w:rsid w:val="00C321BB"/>
    <w:rsid w:val="00C32AAD"/>
    <w:rsid w:val="00C33B87"/>
    <w:rsid w:val="00C350A1"/>
    <w:rsid w:val="00C356A0"/>
    <w:rsid w:val="00C36BFC"/>
    <w:rsid w:val="00C407C4"/>
    <w:rsid w:val="00C41BB6"/>
    <w:rsid w:val="00C45263"/>
    <w:rsid w:val="00C523B7"/>
    <w:rsid w:val="00C524E3"/>
    <w:rsid w:val="00C54EC5"/>
    <w:rsid w:val="00C6303C"/>
    <w:rsid w:val="00C64265"/>
    <w:rsid w:val="00C65A8B"/>
    <w:rsid w:val="00C722F7"/>
    <w:rsid w:val="00C74531"/>
    <w:rsid w:val="00C747E4"/>
    <w:rsid w:val="00C75035"/>
    <w:rsid w:val="00C75923"/>
    <w:rsid w:val="00C83672"/>
    <w:rsid w:val="00C879B9"/>
    <w:rsid w:val="00C90C93"/>
    <w:rsid w:val="00C90EA9"/>
    <w:rsid w:val="00C93520"/>
    <w:rsid w:val="00C962B8"/>
    <w:rsid w:val="00C97B8F"/>
    <w:rsid w:val="00CA0168"/>
    <w:rsid w:val="00CA3E1D"/>
    <w:rsid w:val="00CA602E"/>
    <w:rsid w:val="00CB3164"/>
    <w:rsid w:val="00CC4CBC"/>
    <w:rsid w:val="00CC586D"/>
    <w:rsid w:val="00CD00A4"/>
    <w:rsid w:val="00CD5579"/>
    <w:rsid w:val="00CD7302"/>
    <w:rsid w:val="00CE45AE"/>
    <w:rsid w:val="00CF044C"/>
    <w:rsid w:val="00CF7226"/>
    <w:rsid w:val="00CF7B69"/>
    <w:rsid w:val="00D025C9"/>
    <w:rsid w:val="00D07143"/>
    <w:rsid w:val="00D13655"/>
    <w:rsid w:val="00D13739"/>
    <w:rsid w:val="00D138EC"/>
    <w:rsid w:val="00D14987"/>
    <w:rsid w:val="00D1640F"/>
    <w:rsid w:val="00D2571A"/>
    <w:rsid w:val="00D25CBE"/>
    <w:rsid w:val="00D27029"/>
    <w:rsid w:val="00D3159F"/>
    <w:rsid w:val="00D40A28"/>
    <w:rsid w:val="00D44FCF"/>
    <w:rsid w:val="00D4567F"/>
    <w:rsid w:val="00D4572B"/>
    <w:rsid w:val="00D5294C"/>
    <w:rsid w:val="00D61935"/>
    <w:rsid w:val="00D61CDF"/>
    <w:rsid w:val="00D63462"/>
    <w:rsid w:val="00D63A0B"/>
    <w:rsid w:val="00D669E6"/>
    <w:rsid w:val="00D67284"/>
    <w:rsid w:val="00D67B5A"/>
    <w:rsid w:val="00D7137C"/>
    <w:rsid w:val="00D71BE8"/>
    <w:rsid w:val="00D80D51"/>
    <w:rsid w:val="00D8404A"/>
    <w:rsid w:val="00D87BFB"/>
    <w:rsid w:val="00D924A9"/>
    <w:rsid w:val="00D95B95"/>
    <w:rsid w:val="00DA23F4"/>
    <w:rsid w:val="00DA2832"/>
    <w:rsid w:val="00DA3017"/>
    <w:rsid w:val="00DB145F"/>
    <w:rsid w:val="00DB4819"/>
    <w:rsid w:val="00DB5CA5"/>
    <w:rsid w:val="00DC05B5"/>
    <w:rsid w:val="00DC3E38"/>
    <w:rsid w:val="00DC5149"/>
    <w:rsid w:val="00DD4D0A"/>
    <w:rsid w:val="00DD695B"/>
    <w:rsid w:val="00DD7D63"/>
    <w:rsid w:val="00DE2B20"/>
    <w:rsid w:val="00DE37AB"/>
    <w:rsid w:val="00DE66B7"/>
    <w:rsid w:val="00DF16A0"/>
    <w:rsid w:val="00E052B0"/>
    <w:rsid w:val="00E11BB1"/>
    <w:rsid w:val="00E140A4"/>
    <w:rsid w:val="00E1465F"/>
    <w:rsid w:val="00E156D9"/>
    <w:rsid w:val="00E21B1C"/>
    <w:rsid w:val="00E24A7D"/>
    <w:rsid w:val="00E26B8B"/>
    <w:rsid w:val="00E31B94"/>
    <w:rsid w:val="00E40068"/>
    <w:rsid w:val="00E41F6F"/>
    <w:rsid w:val="00E45392"/>
    <w:rsid w:val="00E4731D"/>
    <w:rsid w:val="00E6098F"/>
    <w:rsid w:val="00E62DDB"/>
    <w:rsid w:val="00E6342E"/>
    <w:rsid w:val="00E63E22"/>
    <w:rsid w:val="00E70AC3"/>
    <w:rsid w:val="00E70C5A"/>
    <w:rsid w:val="00E737BA"/>
    <w:rsid w:val="00E75E2B"/>
    <w:rsid w:val="00E7656D"/>
    <w:rsid w:val="00E84A8C"/>
    <w:rsid w:val="00E84B52"/>
    <w:rsid w:val="00E91D43"/>
    <w:rsid w:val="00E95A03"/>
    <w:rsid w:val="00E968B5"/>
    <w:rsid w:val="00E97013"/>
    <w:rsid w:val="00EA3836"/>
    <w:rsid w:val="00EA3E65"/>
    <w:rsid w:val="00EA4BC3"/>
    <w:rsid w:val="00EB5BA6"/>
    <w:rsid w:val="00EB725B"/>
    <w:rsid w:val="00EC07C6"/>
    <w:rsid w:val="00EC1A5B"/>
    <w:rsid w:val="00ED1EA5"/>
    <w:rsid w:val="00EE0587"/>
    <w:rsid w:val="00EF6296"/>
    <w:rsid w:val="00F06E74"/>
    <w:rsid w:val="00F14847"/>
    <w:rsid w:val="00F16EF7"/>
    <w:rsid w:val="00F22DA6"/>
    <w:rsid w:val="00F2378D"/>
    <w:rsid w:val="00F24609"/>
    <w:rsid w:val="00F34B27"/>
    <w:rsid w:val="00F361D7"/>
    <w:rsid w:val="00F37DEA"/>
    <w:rsid w:val="00F37FE0"/>
    <w:rsid w:val="00F43489"/>
    <w:rsid w:val="00F46624"/>
    <w:rsid w:val="00F46F79"/>
    <w:rsid w:val="00F4777F"/>
    <w:rsid w:val="00F562A8"/>
    <w:rsid w:val="00F57520"/>
    <w:rsid w:val="00F630CC"/>
    <w:rsid w:val="00F6317F"/>
    <w:rsid w:val="00F64913"/>
    <w:rsid w:val="00F80456"/>
    <w:rsid w:val="00F80D7D"/>
    <w:rsid w:val="00F8288C"/>
    <w:rsid w:val="00F8413E"/>
    <w:rsid w:val="00F846CE"/>
    <w:rsid w:val="00F866BC"/>
    <w:rsid w:val="00F87E56"/>
    <w:rsid w:val="00F90D5E"/>
    <w:rsid w:val="00F934CC"/>
    <w:rsid w:val="00F95964"/>
    <w:rsid w:val="00F96989"/>
    <w:rsid w:val="00FA091C"/>
    <w:rsid w:val="00FA1C15"/>
    <w:rsid w:val="00FA3221"/>
    <w:rsid w:val="00FA38D5"/>
    <w:rsid w:val="00FA5AC7"/>
    <w:rsid w:val="00FB40FB"/>
    <w:rsid w:val="00FC47D0"/>
    <w:rsid w:val="00FD3ABB"/>
    <w:rsid w:val="00FD44B4"/>
    <w:rsid w:val="00FE6154"/>
    <w:rsid w:val="00FF2F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58249E"/>
  <w15:chartTrackingRefBased/>
  <w15:docId w15:val="{78425FC8-53FF-4D5D-93A8-683EAC3AF8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A0E35"/>
    <w:pPr>
      <w:suppressAutoHyphens/>
      <w:spacing w:line="360" w:lineRule="auto"/>
      <w:ind w:firstLine="709"/>
      <w:jc w:val="both"/>
    </w:pPr>
    <w:rPr>
      <w:rFonts w:ascii="Arial" w:hAnsi="Arial" w:cs="Arial"/>
      <w:sz w:val="24"/>
      <w:szCs w:val="24"/>
      <w:lang w:eastAsia="en-US"/>
    </w:rPr>
  </w:style>
  <w:style w:type="paragraph" w:styleId="Ttulo1">
    <w:name w:val="heading 1"/>
    <w:basedOn w:val="Normal"/>
    <w:next w:val="Normal"/>
    <w:link w:val="Ttulo1Char1"/>
    <w:uiPriority w:val="9"/>
    <w:qFormat/>
    <w:rsid w:val="00DE2B20"/>
    <w:pPr>
      <w:keepNext/>
      <w:ind w:firstLine="0"/>
      <w:outlineLvl w:val="0"/>
    </w:pPr>
    <w:rPr>
      <w:rFonts w:eastAsia="Times New Roman"/>
      <w:b/>
      <w:bCs/>
      <w:kern w:val="32"/>
      <w:sz w:val="32"/>
      <w:szCs w:val="32"/>
      <w:lang w:val="x-none"/>
    </w:rPr>
  </w:style>
  <w:style w:type="paragraph" w:styleId="Ttulo2">
    <w:name w:val="heading 2"/>
    <w:basedOn w:val="Normal"/>
    <w:next w:val="Normal"/>
    <w:link w:val="Ttulo2Char"/>
    <w:uiPriority w:val="9"/>
    <w:qFormat/>
    <w:rsid w:val="00DE2B20"/>
    <w:pPr>
      <w:keepNext/>
      <w:ind w:firstLine="0"/>
      <w:outlineLvl w:val="1"/>
    </w:pPr>
    <w:rPr>
      <w:rFonts w:eastAsia="Times New Roman"/>
      <w:b/>
      <w:bCs/>
      <w:iCs/>
      <w:szCs w:val="28"/>
      <w:lang w:val="x-none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ListaColorida-nfase11">
    <w:name w:val="Lista Colorida - Ênfase 11"/>
    <w:basedOn w:val="Normal"/>
    <w:uiPriority w:val="34"/>
    <w:qFormat/>
    <w:rsid w:val="009775B2"/>
    <w:pPr>
      <w:ind w:left="720"/>
      <w:contextualSpacing/>
    </w:pPr>
  </w:style>
  <w:style w:type="character" w:customStyle="1" w:styleId="longtext">
    <w:name w:val="long_text"/>
    <w:basedOn w:val="Fontepargpadro"/>
    <w:rsid w:val="0066706F"/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66706F"/>
    <w:pPr>
      <w:spacing w:line="240" w:lineRule="auto"/>
    </w:pPr>
    <w:rPr>
      <w:sz w:val="20"/>
      <w:szCs w:val="20"/>
      <w:lang w:val="x-none"/>
    </w:rPr>
  </w:style>
  <w:style w:type="character" w:customStyle="1" w:styleId="TextodenotaderodapChar">
    <w:name w:val="Texto de nota de rodapé Char"/>
    <w:link w:val="Textodenotaderodap"/>
    <w:uiPriority w:val="99"/>
    <w:semiHidden/>
    <w:rsid w:val="0066706F"/>
    <w:rPr>
      <w:rFonts w:ascii="Calibri" w:eastAsia="Calibri" w:hAnsi="Calibri" w:cs="Times New Roman"/>
      <w:lang w:eastAsia="en-US"/>
    </w:rPr>
  </w:style>
  <w:style w:type="character" w:styleId="Refdenotaderodap">
    <w:name w:val="footnote reference"/>
    <w:uiPriority w:val="99"/>
    <w:semiHidden/>
    <w:unhideWhenUsed/>
    <w:rsid w:val="0066706F"/>
    <w:rPr>
      <w:vertAlign w:val="superscript"/>
    </w:rPr>
  </w:style>
  <w:style w:type="paragraph" w:styleId="NormalWeb">
    <w:name w:val="Normal (Web)"/>
    <w:basedOn w:val="Normal"/>
    <w:uiPriority w:val="99"/>
    <w:unhideWhenUsed/>
    <w:rsid w:val="005A4766"/>
    <w:pPr>
      <w:spacing w:before="100" w:beforeAutospacing="1" w:after="100" w:afterAutospacing="1" w:line="240" w:lineRule="auto"/>
    </w:pPr>
    <w:rPr>
      <w:rFonts w:ascii="Times New Roman" w:eastAsia="Times New Roman" w:hAnsi="Times New Roman"/>
      <w:lang w:eastAsia="pt-BR"/>
    </w:rPr>
  </w:style>
  <w:style w:type="paragraph" w:styleId="Cabealho">
    <w:name w:val="header"/>
    <w:basedOn w:val="Normal"/>
    <w:link w:val="CabealhoChar"/>
    <w:uiPriority w:val="99"/>
    <w:unhideWhenUsed/>
    <w:rsid w:val="005A4766"/>
    <w:pPr>
      <w:tabs>
        <w:tab w:val="center" w:pos="4252"/>
        <w:tab w:val="right" w:pos="8504"/>
      </w:tabs>
    </w:pPr>
    <w:rPr>
      <w:lang w:val="x-none"/>
    </w:rPr>
  </w:style>
  <w:style w:type="character" w:customStyle="1" w:styleId="CabealhoChar">
    <w:name w:val="Cabeçalho Char"/>
    <w:link w:val="Cabealho"/>
    <w:uiPriority w:val="99"/>
    <w:rsid w:val="005A4766"/>
    <w:rPr>
      <w:sz w:val="22"/>
      <w:szCs w:val="22"/>
      <w:lang w:eastAsia="en-US"/>
    </w:rPr>
  </w:style>
  <w:style w:type="paragraph" w:styleId="Rodap">
    <w:name w:val="footer"/>
    <w:basedOn w:val="Normal"/>
    <w:link w:val="RodapChar"/>
    <w:uiPriority w:val="99"/>
    <w:unhideWhenUsed/>
    <w:rsid w:val="005A4766"/>
    <w:pPr>
      <w:tabs>
        <w:tab w:val="center" w:pos="4252"/>
        <w:tab w:val="right" w:pos="8504"/>
      </w:tabs>
    </w:pPr>
    <w:rPr>
      <w:lang w:val="x-none"/>
    </w:rPr>
  </w:style>
  <w:style w:type="character" w:customStyle="1" w:styleId="RodapChar">
    <w:name w:val="Rodapé Char"/>
    <w:link w:val="Rodap"/>
    <w:uiPriority w:val="99"/>
    <w:rsid w:val="005A4766"/>
    <w:rPr>
      <w:sz w:val="22"/>
      <w:szCs w:val="22"/>
      <w:lang w:eastAsia="en-US"/>
    </w:rPr>
  </w:style>
  <w:style w:type="character" w:styleId="Hyperlink">
    <w:name w:val="Hyperlink"/>
    <w:uiPriority w:val="99"/>
    <w:unhideWhenUsed/>
    <w:rsid w:val="00961E57"/>
    <w:rPr>
      <w:color w:val="0000FF"/>
      <w:u w:val="single"/>
    </w:rPr>
  </w:style>
  <w:style w:type="character" w:customStyle="1" w:styleId="Ttulo1Char">
    <w:name w:val="Título 1 Char"/>
    <w:rsid w:val="000E0775"/>
    <w:rPr>
      <w:rFonts w:ascii="Arial" w:hAnsi="Arial" w:cs="Arial"/>
      <w:b/>
      <w:bCs/>
      <w:kern w:val="1"/>
      <w:sz w:val="32"/>
      <w:szCs w:val="32"/>
      <w:lang w:val="pt-BR" w:eastAsia="ar-SA" w:bidi="ar-SA"/>
    </w:rPr>
  </w:style>
  <w:style w:type="paragraph" w:styleId="Textodenotadefim">
    <w:name w:val="endnote text"/>
    <w:basedOn w:val="Normal"/>
    <w:link w:val="TextodenotadefimChar"/>
    <w:uiPriority w:val="99"/>
    <w:semiHidden/>
    <w:unhideWhenUsed/>
    <w:rsid w:val="00F34B27"/>
    <w:rPr>
      <w:sz w:val="20"/>
      <w:szCs w:val="20"/>
      <w:lang w:val="x-none"/>
    </w:rPr>
  </w:style>
  <w:style w:type="character" w:customStyle="1" w:styleId="TextodenotadefimChar">
    <w:name w:val="Texto de nota de fim Char"/>
    <w:link w:val="Textodenotadefim"/>
    <w:uiPriority w:val="99"/>
    <w:semiHidden/>
    <w:rsid w:val="00F34B27"/>
    <w:rPr>
      <w:lang w:eastAsia="en-US"/>
    </w:rPr>
  </w:style>
  <w:style w:type="character" w:styleId="Refdenotadefim">
    <w:name w:val="endnote reference"/>
    <w:uiPriority w:val="99"/>
    <w:semiHidden/>
    <w:unhideWhenUsed/>
    <w:rsid w:val="00F34B27"/>
    <w:rPr>
      <w:vertAlign w:val="superscript"/>
    </w:rPr>
  </w:style>
  <w:style w:type="character" w:customStyle="1" w:styleId="apple-converted-space">
    <w:name w:val="apple-converted-space"/>
    <w:basedOn w:val="Fontepargpadro"/>
    <w:rsid w:val="00BD0722"/>
  </w:style>
  <w:style w:type="character" w:customStyle="1" w:styleId="Ttulo1Char1">
    <w:name w:val="Título 1 Char1"/>
    <w:link w:val="Ttulo1"/>
    <w:uiPriority w:val="9"/>
    <w:rsid w:val="00DE2B20"/>
    <w:rPr>
      <w:rFonts w:ascii="Arial" w:eastAsia="Times New Roman" w:hAnsi="Arial" w:cs="Arial"/>
      <w:b/>
      <w:bCs/>
      <w:kern w:val="32"/>
      <w:sz w:val="32"/>
      <w:szCs w:val="32"/>
      <w:lang w:val="x-none" w:eastAsia="en-US"/>
    </w:rPr>
  </w:style>
  <w:style w:type="character" w:customStyle="1" w:styleId="Ttulo2Char">
    <w:name w:val="Título 2 Char"/>
    <w:link w:val="Ttulo2"/>
    <w:uiPriority w:val="9"/>
    <w:rsid w:val="00DE2B20"/>
    <w:rPr>
      <w:rFonts w:ascii="Arial" w:eastAsia="Times New Roman" w:hAnsi="Arial" w:cs="Arial"/>
      <w:b/>
      <w:bCs/>
      <w:iCs/>
      <w:sz w:val="24"/>
      <w:szCs w:val="28"/>
      <w:lang w:val="x-none" w:eastAsia="en-US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C120CF"/>
    <w:pPr>
      <w:spacing w:line="240" w:lineRule="auto"/>
    </w:pPr>
    <w:rPr>
      <w:rFonts w:ascii="Tahoma" w:hAnsi="Tahoma"/>
      <w:sz w:val="16"/>
      <w:szCs w:val="16"/>
      <w:lang w:val="x-none"/>
    </w:rPr>
  </w:style>
  <w:style w:type="paragraph" w:styleId="Sumrio1">
    <w:name w:val="toc 1"/>
    <w:basedOn w:val="Normal"/>
    <w:next w:val="Normal"/>
    <w:autoRedefine/>
    <w:uiPriority w:val="39"/>
    <w:unhideWhenUsed/>
    <w:rsid w:val="00D1640F"/>
    <w:pPr>
      <w:tabs>
        <w:tab w:val="right" w:leader="dot" w:pos="9061"/>
      </w:tabs>
    </w:pPr>
    <w:rPr>
      <w:b/>
      <w:noProof/>
      <w:lang w:eastAsia="pt-BR"/>
    </w:rPr>
  </w:style>
  <w:style w:type="paragraph" w:styleId="Sumrio2">
    <w:name w:val="toc 2"/>
    <w:basedOn w:val="Normal"/>
    <w:next w:val="Normal"/>
    <w:autoRedefine/>
    <w:uiPriority w:val="39"/>
    <w:unhideWhenUsed/>
    <w:rsid w:val="007254E0"/>
  </w:style>
  <w:style w:type="character" w:customStyle="1" w:styleId="TextodebaloChar">
    <w:name w:val="Texto de balão Char"/>
    <w:link w:val="Textodebalo"/>
    <w:uiPriority w:val="99"/>
    <w:semiHidden/>
    <w:rsid w:val="00C120CF"/>
    <w:rPr>
      <w:rFonts w:ascii="Tahoma" w:hAnsi="Tahoma" w:cs="Tahoma"/>
      <w:sz w:val="16"/>
      <w:szCs w:val="16"/>
      <w:lang w:eastAsia="en-US"/>
    </w:rPr>
  </w:style>
  <w:style w:type="character" w:styleId="HiperlinkVisitado">
    <w:name w:val="FollowedHyperlink"/>
    <w:uiPriority w:val="99"/>
    <w:semiHidden/>
    <w:unhideWhenUsed/>
    <w:rsid w:val="001176E7"/>
    <w:rPr>
      <w:color w:val="800080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E052B0"/>
    <w:rPr>
      <w:color w:val="605E5C"/>
      <w:shd w:val="clear" w:color="auto" w:fill="E1DFDD"/>
    </w:rPr>
  </w:style>
  <w:style w:type="paragraph" w:styleId="PargrafodaLista">
    <w:name w:val="List Paragraph"/>
    <w:basedOn w:val="Normal"/>
    <w:uiPriority w:val="34"/>
    <w:qFormat/>
    <w:rsid w:val="00A411C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44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06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7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090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36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909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28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533565">
          <w:marLeft w:val="43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792821">
          <w:marLeft w:val="43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731608">
          <w:marLeft w:val="43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253986">
          <w:marLeft w:val="43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386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41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62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812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32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440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02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62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816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47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98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diagramQuickStyle" Target="diagrams/quickStyle1.xml"/><Relationship Id="rId26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diagramLayout" Target="diagrams/layout1.xml"/><Relationship Id="rId25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diagramData" Target="diagrams/data1.xml"/><Relationship Id="rId20" Type="http://schemas.microsoft.com/office/2007/relationships/diagramDrawing" Target="diagrams/drawing1.xml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1.png"/><Relationship Id="rId5" Type="http://schemas.openxmlformats.org/officeDocument/2006/relationships/webSettings" Target="webSettings.xml"/><Relationship Id="rId15" Type="http://schemas.openxmlformats.org/officeDocument/2006/relationships/hyperlink" Target="https://ri.magazineluiza.com.br/ShowCanal/Download.aspx?Arquivo=FpC9LEnE2evZc0hjSpuWrA==" TargetMode="External"/><Relationship Id="rId23" Type="http://schemas.openxmlformats.org/officeDocument/2006/relationships/image" Target="media/image10.png"/><Relationship Id="rId28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diagramColors" Target="diagrams/colors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theme" Target="theme/theme1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colorful1">
  <dgm:title val=""/>
  <dgm:desc val=""/>
  <dgm:catLst>
    <dgm:cat type="colorful" pri="101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/>
    <dgm:txEffectClrLst/>
  </dgm:styleLbl>
  <dgm:styleLbl name="ln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2">
        <a:alpha val="50000"/>
      </a:schemeClr>
      <a:schemeClr val="accent3">
        <a:alpha val="50000"/>
      </a:schemeClr>
      <a:schemeClr val="accent4">
        <a:alpha val="50000"/>
      </a:schemeClr>
      <a:schemeClr val="accent5">
        <a:alpha val="50000"/>
      </a:schemeClr>
      <a:schemeClr val="accent6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2">
        <a:tint val="50000"/>
      </a:schemeClr>
      <a:schemeClr val="accent3">
        <a:tint val="50000"/>
      </a:schemeClr>
      <a:schemeClr val="accent4">
        <a:tint val="50000"/>
      </a:schemeClr>
      <a:schemeClr val="accent5">
        <a:tint val="50000"/>
      </a:schemeClr>
      <a:schemeClr val="accent6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1">
        <a:tint val="50000"/>
      </a:schemeClr>
      <a:schemeClr val="accent2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1">
        <a:tint val="50000"/>
      </a:schemeClr>
      <a:schemeClr val="accent2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/>
    <dgm:txEffectClrLst/>
  </dgm:styleLbl>
  <dgm:styleLbl name="fg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2"/>
    </dgm:fillClrLst>
    <dgm:linClrLst meth="repeat"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sst2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2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3">
        <a:tint val="90000"/>
      </a:schemeClr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4">
        <a:tint val="70000"/>
      </a:schemeClr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5">
        <a:tint val="5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2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62D851CB-F5B4-4927-B82B-C1DFF0D636CE}" type="doc">
      <dgm:prSet loTypeId="urn:microsoft.com/office/officeart/2005/8/layout/hProcess4" loCatId="process" qsTypeId="urn:microsoft.com/office/officeart/2005/8/quickstyle/simple5" qsCatId="simple" csTypeId="urn:microsoft.com/office/officeart/2005/8/colors/colorful1" csCatId="colorful" phldr="1"/>
      <dgm:spPr/>
      <dgm:t>
        <a:bodyPr/>
        <a:lstStyle/>
        <a:p>
          <a:endParaRPr lang="pt-BR"/>
        </a:p>
      </dgm:t>
    </dgm:pt>
    <dgm:pt modelId="{7CD00909-5576-49E3-BF70-4C60172B31F6}">
      <dgm:prSet phldrT="[Texto]"/>
      <dgm:spPr/>
      <dgm:t>
        <a:bodyPr/>
        <a:lstStyle/>
        <a:p>
          <a:r>
            <a:rPr lang="pt-BR" dirty="0"/>
            <a:t>Remoção do NULL</a:t>
          </a:r>
        </a:p>
      </dgm:t>
    </dgm:pt>
    <dgm:pt modelId="{D4C10201-E845-462C-A8AE-77138FA0CCA2}" type="parTrans" cxnId="{72CA30BC-8B60-4C48-849A-2E70BBB1C052}">
      <dgm:prSet/>
      <dgm:spPr/>
      <dgm:t>
        <a:bodyPr/>
        <a:lstStyle/>
        <a:p>
          <a:endParaRPr lang="pt-BR"/>
        </a:p>
      </dgm:t>
    </dgm:pt>
    <dgm:pt modelId="{41DBD63C-FB60-4D01-BF14-6990CDC0F55E}" type="sibTrans" cxnId="{72CA30BC-8B60-4C48-849A-2E70BBB1C052}">
      <dgm:prSet/>
      <dgm:spPr/>
      <dgm:t>
        <a:bodyPr/>
        <a:lstStyle/>
        <a:p>
          <a:endParaRPr lang="pt-BR"/>
        </a:p>
      </dgm:t>
    </dgm:pt>
    <dgm:pt modelId="{CF01D867-D377-4EA7-9C51-7996CAEF770F}">
      <dgm:prSet phldrT="[Texto]"/>
      <dgm:spPr/>
      <dgm:t>
        <a:bodyPr/>
        <a:lstStyle/>
        <a:p>
          <a:r>
            <a:rPr lang="pt-BR" dirty="0"/>
            <a:t>Removido da visualização os NULL com aplicação de filtro.</a:t>
          </a:r>
        </a:p>
      </dgm:t>
    </dgm:pt>
    <dgm:pt modelId="{416340DD-B325-4776-AA3F-ABA432EB41E1}" type="parTrans" cxnId="{EB491731-F3DE-4DBA-8C48-2F9B37247576}">
      <dgm:prSet/>
      <dgm:spPr/>
      <dgm:t>
        <a:bodyPr/>
        <a:lstStyle/>
        <a:p>
          <a:endParaRPr lang="pt-BR"/>
        </a:p>
      </dgm:t>
    </dgm:pt>
    <dgm:pt modelId="{F4F2D602-51EC-47C3-A8B4-805A188C305C}" type="sibTrans" cxnId="{EB491731-F3DE-4DBA-8C48-2F9B37247576}">
      <dgm:prSet/>
      <dgm:spPr/>
      <dgm:t>
        <a:bodyPr/>
        <a:lstStyle/>
        <a:p>
          <a:endParaRPr lang="pt-BR"/>
        </a:p>
      </dgm:t>
    </dgm:pt>
    <dgm:pt modelId="{CCA5E590-36E1-43A5-AEEA-5DD3E4B5C179}">
      <dgm:prSet phldrT="[Texto]"/>
      <dgm:spPr/>
      <dgm:t>
        <a:bodyPr/>
        <a:lstStyle/>
        <a:p>
          <a:r>
            <a:rPr lang="pt-BR" dirty="0"/>
            <a:t>Cabeçalho</a:t>
          </a:r>
        </a:p>
      </dgm:t>
    </dgm:pt>
    <dgm:pt modelId="{62274A77-0F46-407B-B713-8F506A31BAAA}" type="parTrans" cxnId="{30565459-B705-4011-9004-9A7BFB6B6714}">
      <dgm:prSet/>
      <dgm:spPr/>
      <dgm:t>
        <a:bodyPr/>
        <a:lstStyle/>
        <a:p>
          <a:endParaRPr lang="pt-BR"/>
        </a:p>
      </dgm:t>
    </dgm:pt>
    <dgm:pt modelId="{DDC0DD4C-98E8-4D4F-9BE1-E6EDB76A3BE3}" type="sibTrans" cxnId="{30565459-B705-4011-9004-9A7BFB6B6714}">
      <dgm:prSet/>
      <dgm:spPr/>
      <dgm:t>
        <a:bodyPr/>
        <a:lstStyle/>
        <a:p>
          <a:endParaRPr lang="pt-BR"/>
        </a:p>
      </dgm:t>
    </dgm:pt>
    <dgm:pt modelId="{6ED4A194-CC40-4050-8812-C0179835DD42}">
      <dgm:prSet phldrT="[Texto]"/>
      <dgm:spPr/>
      <dgm:t>
        <a:bodyPr/>
        <a:lstStyle/>
        <a:p>
          <a:r>
            <a:rPr lang="pt-BR" dirty="0"/>
            <a:t>Utilizado primeira linha em todas as tabelas como cabeçalho</a:t>
          </a:r>
        </a:p>
      </dgm:t>
    </dgm:pt>
    <dgm:pt modelId="{471FF6B8-6D2F-4867-BE3A-05A71A81D759}" type="parTrans" cxnId="{3AFE0F93-0DB1-42F2-8D06-44D3855CDA63}">
      <dgm:prSet/>
      <dgm:spPr/>
      <dgm:t>
        <a:bodyPr/>
        <a:lstStyle/>
        <a:p>
          <a:endParaRPr lang="pt-BR"/>
        </a:p>
      </dgm:t>
    </dgm:pt>
    <dgm:pt modelId="{DFCF053B-2BDB-4EA4-8B23-D8D399495F78}" type="sibTrans" cxnId="{3AFE0F93-0DB1-42F2-8D06-44D3855CDA63}">
      <dgm:prSet/>
      <dgm:spPr/>
      <dgm:t>
        <a:bodyPr/>
        <a:lstStyle/>
        <a:p>
          <a:endParaRPr lang="pt-BR"/>
        </a:p>
      </dgm:t>
    </dgm:pt>
    <dgm:pt modelId="{93F3D85E-11FD-4672-807C-EB85C551E8E9}">
      <dgm:prSet phldrT="[Texto]"/>
      <dgm:spPr/>
      <dgm:t>
        <a:bodyPr/>
        <a:lstStyle/>
        <a:p>
          <a:r>
            <a:rPr lang="pt-BR" dirty="0"/>
            <a:t>Substituição de NULL</a:t>
          </a:r>
        </a:p>
      </dgm:t>
    </dgm:pt>
    <dgm:pt modelId="{CBD79279-CCB2-4748-B977-09B2D34EF869}" type="parTrans" cxnId="{2AD6A6FD-E51D-4B17-9242-D3AC5B7A4FF4}">
      <dgm:prSet/>
      <dgm:spPr/>
      <dgm:t>
        <a:bodyPr/>
        <a:lstStyle/>
        <a:p>
          <a:endParaRPr lang="pt-BR"/>
        </a:p>
      </dgm:t>
    </dgm:pt>
    <dgm:pt modelId="{0DCA1731-EFCA-404B-9FDC-EF6ACF3D09BE}" type="sibTrans" cxnId="{2AD6A6FD-E51D-4B17-9242-D3AC5B7A4FF4}">
      <dgm:prSet/>
      <dgm:spPr/>
      <dgm:t>
        <a:bodyPr/>
        <a:lstStyle/>
        <a:p>
          <a:endParaRPr lang="pt-BR"/>
        </a:p>
      </dgm:t>
    </dgm:pt>
    <dgm:pt modelId="{62E622CF-12A2-4F32-85F8-5730E57CDC81}">
      <dgm:prSet phldrT="[Texto]"/>
      <dgm:spPr/>
      <dgm:t>
        <a:bodyPr/>
        <a:lstStyle/>
        <a:p>
          <a:r>
            <a:rPr lang="pt-BR" dirty="0"/>
            <a:t>Substituição de NULL por EMPTY</a:t>
          </a:r>
        </a:p>
      </dgm:t>
    </dgm:pt>
    <dgm:pt modelId="{661D7DE1-721A-4573-863D-95F2E80CAF9A}" type="parTrans" cxnId="{B50653EC-A210-4BDF-8E0B-EC9020A37AB8}">
      <dgm:prSet/>
      <dgm:spPr/>
      <dgm:t>
        <a:bodyPr/>
        <a:lstStyle/>
        <a:p>
          <a:endParaRPr lang="pt-BR"/>
        </a:p>
      </dgm:t>
    </dgm:pt>
    <dgm:pt modelId="{255149DE-1AF0-487B-891E-C795302C4A28}" type="sibTrans" cxnId="{B50653EC-A210-4BDF-8E0B-EC9020A37AB8}">
      <dgm:prSet/>
      <dgm:spPr/>
      <dgm:t>
        <a:bodyPr/>
        <a:lstStyle/>
        <a:p>
          <a:endParaRPr lang="pt-BR"/>
        </a:p>
      </dgm:t>
    </dgm:pt>
    <dgm:pt modelId="{9B1F01E2-5144-4458-A7AF-C056E8B367FA}" type="pres">
      <dgm:prSet presAssocID="{62D851CB-F5B4-4927-B82B-C1DFF0D636CE}" presName="Name0" presStyleCnt="0">
        <dgm:presLayoutVars>
          <dgm:dir/>
          <dgm:animLvl val="lvl"/>
          <dgm:resizeHandles val="exact"/>
        </dgm:presLayoutVars>
      </dgm:prSet>
      <dgm:spPr/>
    </dgm:pt>
    <dgm:pt modelId="{C672C315-84E2-4553-93CB-8F53AE27D45B}" type="pres">
      <dgm:prSet presAssocID="{62D851CB-F5B4-4927-B82B-C1DFF0D636CE}" presName="tSp" presStyleCnt="0"/>
      <dgm:spPr/>
    </dgm:pt>
    <dgm:pt modelId="{D96711F0-4E2F-4254-9A64-081CF75E0F00}" type="pres">
      <dgm:prSet presAssocID="{62D851CB-F5B4-4927-B82B-C1DFF0D636CE}" presName="bSp" presStyleCnt="0"/>
      <dgm:spPr/>
    </dgm:pt>
    <dgm:pt modelId="{A83B81AC-40A3-42C9-A98E-C702B89F9807}" type="pres">
      <dgm:prSet presAssocID="{62D851CB-F5B4-4927-B82B-C1DFF0D636CE}" presName="process" presStyleCnt="0"/>
      <dgm:spPr/>
    </dgm:pt>
    <dgm:pt modelId="{A42570EC-E590-480D-A4D6-747EF15866DE}" type="pres">
      <dgm:prSet presAssocID="{7CD00909-5576-49E3-BF70-4C60172B31F6}" presName="composite1" presStyleCnt="0"/>
      <dgm:spPr/>
    </dgm:pt>
    <dgm:pt modelId="{6CE8F732-D51A-45ED-8850-158B20293C83}" type="pres">
      <dgm:prSet presAssocID="{7CD00909-5576-49E3-BF70-4C60172B31F6}" presName="dummyNode1" presStyleLbl="node1" presStyleIdx="0" presStyleCnt="3"/>
      <dgm:spPr/>
    </dgm:pt>
    <dgm:pt modelId="{7894BC9C-472C-4C1C-836C-5EC3BC5FCE11}" type="pres">
      <dgm:prSet presAssocID="{7CD00909-5576-49E3-BF70-4C60172B31F6}" presName="childNode1" presStyleLbl="bgAcc1" presStyleIdx="0" presStyleCnt="3">
        <dgm:presLayoutVars>
          <dgm:bulletEnabled val="1"/>
        </dgm:presLayoutVars>
      </dgm:prSet>
      <dgm:spPr/>
    </dgm:pt>
    <dgm:pt modelId="{5A3EEB01-24AB-4B79-AFC5-4CA3E36FE0A2}" type="pres">
      <dgm:prSet presAssocID="{7CD00909-5576-49E3-BF70-4C60172B31F6}" presName="childNode1tx" presStyleLbl="bgAcc1" presStyleIdx="0" presStyleCnt="3">
        <dgm:presLayoutVars>
          <dgm:bulletEnabled val="1"/>
        </dgm:presLayoutVars>
      </dgm:prSet>
      <dgm:spPr/>
    </dgm:pt>
    <dgm:pt modelId="{FF135B94-F43A-4D30-A31C-1342BF529F50}" type="pres">
      <dgm:prSet presAssocID="{7CD00909-5576-49E3-BF70-4C60172B31F6}" presName="parentNode1" presStyleLbl="node1" presStyleIdx="0" presStyleCnt="3">
        <dgm:presLayoutVars>
          <dgm:chMax val="1"/>
          <dgm:bulletEnabled val="1"/>
        </dgm:presLayoutVars>
      </dgm:prSet>
      <dgm:spPr/>
    </dgm:pt>
    <dgm:pt modelId="{6919EAC9-EF03-430D-A327-629B41961C43}" type="pres">
      <dgm:prSet presAssocID="{7CD00909-5576-49E3-BF70-4C60172B31F6}" presName="connSite1" presStyleCnt="0"/>
      <dgm:spPr/>
    </dgm:pt>
    <dgm:pt modelId="{5159BA27-CB5F-4F60-8B2D-9CEC171D669B}" type="pres">
      <dgm:prSet presAssocID="{41DBD63C-FB60-4D01-BF14-6990CDC0F55E}" presName="Name9" presStyleLbl="sibTrans2D1" presStyleIdx="0" presStyleCnt="2"/>
      <dgm:spPr/>
    </dgm:pt>
    <dgm:pt modelId="{A5D0BBD1-A4EC-4C4C-97BD-8E7B06071926}" type="pres">
      <dgm:prSet presAssocID="{CCA5E590-36E1-43A5-AEEA-5DD3E4B5C179}" presName="composite2" presStyleCnt="0"/>
      <dgm:spPr/>
    </dgm:pt>
    <dgm:pt modelId="{7FDB6347-2E3B-4AD4-A3B0-F52907921F92}" type="pres">
      <dgm:prSet presAssocID="{CCA5E590-36E1-43A5-AEEA-5DD3E4B5C179}" presName="dummyNode2" presStyleLbl="node1" presStyleIdx="0" presStyleCnt="3"/>
      <dgm:spPr/>
    </dgm:pt>
    <dgm:pt modelId="{17EF6A1B-CD2E-4581-88DA-594900374E42}" type="pres">
      <dgm:prSet presAssocID="{CCA5E590-36E1-43A5-AEEA-5DD3E4B5C179}" presName="childNode2" presStyleLbl="bgAcc1" presStyleIdx="1" presStyleCnt="3">
        <dgm:presLayoutVars>
          <dgm:bulletEnabled val="1"/>
        </dgm:presLayoutVars>
      </dgm:prSet>
      <dgm:spPr/>
    </dgm:pt>
    <dgm:pt modelId="{A700C7D7-64FD-4760-8D76-93E10AEBB1EE}" type="pres">
      <dgm:prSet presAssocID="{CCA5E590-36E1-43A5-AEEA-5DD3E4B5C179}" presName="childNode2tx" presStyleLbl="bgAcc1" presStyleIdx="1" presStyleCnt="3">
        <dgm:presLayoutVars>
          <dgm:bulletEnabled val="1"/>
        </dgm:presLayoutVars>
      </dgm:prSet>
      <dgm:spPr/>
    </dgm:pt>
    <dgm:pt modelId="{2C08679B-5FB6-4187-B408-F6AD6A5483CB}" type="pres">
      <dgm:prSet presAssocID="{CCA5E590-36E1-43A5-AEEA-5DD3E4B5C179}" presName="parentNode2" presStyleLbl="node1" presStyleIdx="1" presStyleCnt="3">
        <dgm:presLayoutVars>
          <dgm:chMax val="0"/>
          <dgm:bulletEnabled val="1"/>
        </dgm:presLayoutVars>
      </dgm:prSet>
      <dgm:spPr/>
    </dgm:pt>
    <dgm:pt modelId="{EDDBAF30-E695-4C7B-B9F7-F0CAA1FF27AF}" type="pres">
      <dgm:prSet presAssocID="{CCA5E590-36E1-43A5-AEEA-5DD3E4B5C179}" presName="connSite2" presStyleCnt="0"/>
      <dgm:spPr/>
    </dgm:pt>
    <dgm:pt modelId="{00F004ED-2597-4ADC-BB23-4E4089B61BE4}" type="pres">
      <dgm:prSet presAssocID="{DDC0DD4C-98E8-4D4F-9BE1-E6EDB76A3BE3}" presName="Name18" presStyleLbl="sibTrans2D1" presStyleIdx="1" presStyleCnt="2"/>
      <dgm:spPr/>
    </dgm:pt>
    <dgm:pt modelId="{97FFE3C9-AE94-4D41-A8AC-9611C0065D6A}" type="pres">
      <dgm:prSet presAssocID="{93F3D85E-11FD-4672-807C-EB85C551E8E9}" presName="composite1" presStyleCnt="0"/>
      <dgm:spPr/>
    </dgm:pt>
    <dgm:pt modelId="{E1C193E3-30E7-46F1-9DD2-D190FCBECFCF}" type="pres">
      <dgm:prSet presAssocID="{93F3D85E-11FD-4672-807C-EB85C551E8E9}" presName="dummyNode1" presStyleLbl="node1" presStyleIdx="1" presStyleCnt="3"/>
      <dgm:spPr/>
    </dgm:pt>
    <dgm:pt modelId="{0DFCF359-5BE0-4BFB-BE45-C756FE61CB22}" type="pres">
      <dgm:prSet presAssocID="{93F3D85E-11FD-4672-807C-EB85C551E8E9}" presName="childNode1" presStyleLbl="bgAcc1" presStyleIdx="2" presStyleCnt="3">
        <dgm:presLayoutVars>
          <dgm:bulletEnabled val="1"/>
        </dgm:presLayoutVars>
      </dgm:prSet>
      <dgm:spPr/>
    </dgm:pt>
    <dgm:pt modelId="{FD4DF82E-332E-49B4-B2CF-37446979C1C3}" type="pres">
      <dgm:prSet presAssocID="{93F3D85E-11FD-4672-807C-EB85C551E8E9}" presName="childNode1tx" presStyleLbl="bgAcc1" presStyleIdx="2" presStyleCnt="3">
        <dgm:presLayoutVars>
          <dgm:bulletEnabled val="1"/>
        </dgm:presLayoutVars>
      </dgm:prSet>
      <dgm:spPr/>
    </dgm:pt>
    <dgm:pt modelId="{B465E87E-5B65-4BC1-8F72-C0506F4A120F}" type="pres">
      <dgm:prSet presAssocID="{93F3D85E-11FD-4672-807C-EB85C551E8E9}" presName="parentNode1" presStyleLbl="node1" presStyleIdx="2" presStyleCnt="3">
        <dgm:presLayoutVars>
          <dgm:chMax val="1"/>
          <dgm:bulletEnabled val="1"/>
        </dgm:presLayoutVars>
      </dgm:prSet>
      <dgm:spPr/>
    </dgm:pt>
    <dgm:pt modelId="{4DF62258-ED50-473A-A7EC-0E5C1F041264}" type="pres">
      <dgm:prSet presAssocID="{93F3D85E-11FD-4672-807C-EB85C551E8E9}" presName="connSite1" presStyleCnt="0"/>
      <dgm:spPr/>
    </dgm:pt>
  </dgm:ptLst>
  <dgm:cxnLst>
    <dgm:cxn modelId="{5678370B-53D9-40FC-B3EA-1BAA5DC35ED8}" type="presOf" srcId="{CF01D867-D377-4EA7-9C51-7996CAEF770F}" destId="{5A3EEB01-24AB-4B79-AFC5-4CA3E36FE0A2}" srcOrd="1" destOrd="0" presId="urn:microsoft.com/office/officeart/2005/8/layout/hProcess4"/>
    <dgm:cxn modelId="{EB491731-F3DE-4DBA-8C48-2F9B37247576}" srcId="{7CD00909-5576-49E3-BF70-4C60172B31F6}" destId="{CF01D867-D377-4EA7-9C51-7996CAEF770F}" srcOrd="0" destOrd="0" parTransId="{416340DD-B325-4776-AA3F-ABA432EB41E1}" sibTransId="{F4F2D602-51EC-47C3-A8B4-805A188C305C}"/>
    <dgm:cxn modelId="{CD9F2338-164D-4F17-85CC-0E5DD0E1B8D7}" type="presOf" srcId="{CF01D867-D377-4EA7-9C51-7996CAEF770F}" destId="{7894BC9C-472C-4C1C-836C-5EC3BC5FCE11}" srcOrd="0" destOrd="0" presId="urn:microsoft.com/office/officeart/2005/8/layout/hProcess4"/>
    <dgm:cxn modelId="{8B063E5D-30F6-46E8-AA04-EEA77C6724C8}" type="presOf" srcId="{CCA5E590-36E1-43A5-AEEA-5DD3E4B5C179}" destId="{2C08679B-5FB6-4187-B408-F6AD6A5483CB}" srcOrd="0" destOrd="0" presId="urn:microsoft.com/office/officeart/2005/8/layout/hProcess4"/>
    <dgm:cxn modelId="{5AED3246-32BD-4C1A-A5DD-B7DA1D3C6E3D}" type="presOf" srcId="{6ED4A194-CC40-4050-8812-C0179835DD42}" destId="{17EF6A1B-CD2E-4581-88DA-594900374E42}" srcOrd="0" destOrd="0" presId="urn:microsoft.com/office/officeart/2005/8/layout/hProcess4"/>
    <dgm:cxn modelId="{3007C36E-D326-4209-A5B8-CE7FD9CD8589}" type="presOf" srcId="{62D851CB-F5B4-4927-B82B-C1DFF0D636CE}" destId="{9B1F01E2-5144-4458-A7AF-C056E8B367FA}" srcOrd="0" destOrd="0" presId="urn:microsoft.com/office/officeart/2005/8/layout/hProcess4"/>
    <dgm:cxn modelId="{30565459-B705-4011-9004-9A7BFB6B6714}" srcId="{62D851CB-F5B4-4927-B82B-C1DFF0D636CE}" destId="{CCA5E590-36E1-43A5-AEEA-5DD3E4B5C179}" srcOrd="1" destOrd="0" parTransId="{62274A77-0F46-407B-B713-8F506A31BAAA}" sibTransId="{DDC0DD4C-98E8-4D4F-9BE1-E6EDB76A3BE3}"/>
    <dgm:cxn modelId="{692AEE59-1550-4D53-AD37-1E7C08EB7014}" type="presOf" srcId="{62E622CF-12A2-4F32-85F8-5730E57CDC81}" destId="{FD4DF82E-332E-49B4-B2CF-37446979C1C3}" srcOrd="1" destOrd="0" presId="urn:microsoft.com/office/officeart/2005/8/layout/hProcess4"/>
    <dgm:cxn modelId="{3AFE0F93-0DB1-42F2-8D06-44D3855CDA63}" srcId="{CCA5E590-36E1-43A5-AEEA-5DD3E4B5C179}" destId="{6ED4A194-CC40-4050-8812-C0179835DD42}" srcOrd="0" destOrd="0" parTransId="{471FF6B8-6D2F-4867-BE3A-05A71A81D759}" sibTransId="{DFCF053B-2BDB-4EA4-8B23-D8D399495F78}"/>
    <dgm:cxn modelId="{72CA30BC-8B60-4C48-849A-2E70BBB1C052}" srcId="{62D851CB-F5B4-4927-B82B-C1DFF0D636CE}" destId="{7CD00909-5576-49E3-BF70-4C60172B31F6}" srcOrd="0" destOrd="0" parTransId="{D4C10201-E845-462C-A8AE-77138FA0CCA2}" sibTransId="{41DBD63C-FB60-4D01-BF14-6990CDC0F55E}"/>
    <dgm:cxn modelId="{E9F7F7C6-E675-4170-A70F-69A481A64286}" type="presOf" srcId="{7CD00909-5576-49E3-BF70-4C60172B31F6}" destId="{FF135B94-F43A-4D30-A31C-1342BF529F50}" srcOrd="0" destOrd="0" presId="urn:microsoft.com/office/officeart/2005/8/layout/hProcess4"/>
    <dgm:cxn modelId="{0AF388D0-C253-4911-BB86-8C3190298CE2}" type="presOf" srcId="{41DBD63C-FB60-4D01-BF14-6990CDC0F55E}" destId="{5159BA27-CB5F-4F60-8B2D-9CEC171D669B}" srcOrd="0" destOrd="0" presId="urn:microsoft.com/office/officeart/2005/8/layout/hProcess4"/>
    <dgm:cxn modelId="{13B61CD3-FEAD-4F5B-AC73-804B3D95C4A7}" type="presOf" srcId="{93F3D85E-11FD-4672-807C-EB85C551E8E9}" destId="{B465E87E-5B65-4BC1-8F72-C0506F4A120F}" srcOrd="0" destOrd="0" presId="urn:microsoft.com/office/officeart/2005/8/layout/hProcess4"/>
    <dgm:cxn modelId="{DA8D5BDB-EEFC-4B9D-81EC-0F95FBB1F255}" type="presOf" srcId="{DDC0DD4C-98E8-4D4F-9BE1-E6EDB76A3BE3}" destId="{00F004ED-2597-4ADC-BB23-4E4089B61BE4}" srcOrd="0" destOrd="0" presId="urn:microsoft.com/office/officeart/2005/8/layout/hProcess4"/>
    <dgm:cxn modelId="{B50653EC-A210-4BDF-8E0B-EC9020A37AB8}" srcId="{93F3D85E-11FD-4672-807C-EB85C551E8E9}" destId="{62E622CF-12A2-4F32-85F8-5730E57CDC81}" srcOrd="0" destOrd="0" parTransId="{661D7DE1-721A-4573-863D-95F2E80CAF9A}" sibTransId="{255149DE-1AF0-487B-891E-C795302C4A28}"/>
    <dgm:cxn modelId="{2F81C7FC-6378-4A1B-9147-595E238EC467}" type="presOf" srcId="{6ED4A194-CC40-4050-8812-C0179835DD42}" destId="{A700C7D7-64FD-4760-8D76-93E10AEBB1EE}" srcOrd="1" destOrd="0" presId="urn:microsoft.com/office/officeart/2005/8/layout/hProcess4"/>
    <dgm:cxn modelId="{2AD6A6FD-E51D-4B17-9242-D3AC5B7A4FF4}" srcId="{62D851CB-F5B4-4927-B82B-C1DFF0D636CE}" destId="{93F3D85E-11FD-4672-807C-EB85C551E8E9}" srcOrd="2" destOrd="0" parTransId="{CBD79279-CCB2-4748-B977-09B2D34EF869}" sibTransId="{0DCA1731-EFCA-404B-9FDC-EF6ACF3D09BE}"/>
    <dgm:cxn modelId="{EB4479FE-EB42-4E2B-98AF-AE449BA4727C}" type="presOf" srcId="{62E622CF-12A2-4F32-85F8-5730E57CDC81}" destId="{0DFCF359-5BE0-4BFB-BE45-C756FE61CB22}" srcOrd="0" destOrd="0" presId="urn:microsoft.com/office/officeart/2005/8/layout/hProcess4"/>
    <dgm:cxn modelId="{70B62010-D8F6-4D3B-8E34-C09EA9A142BE}" type="presParOf" srcId="{9B1F01E2-5144-4458-A7AF-C056E8B367FA}" destId="{C672C315-84E2-4553-93CB-8F53AE27D45B}" srcOrd="0" destOrd="0" presId="urn:microsoft.com/office/officeart/2005/8/layout/hProcess4"/>
    <dgm:cxn modelId="{EB790F57-8B3E-4E98-BC74-8A03CDEA4CD1}" type="presParOf" srcId="{9B1F01E2-5144-4458-A7AF-C056E8B367FA}" destId="{D96711F0-4E2F-4254-9A64-081CF75E0F00}" srcOrd="1" destOrd="0" presId="urn:microsoft.com/office/officeart/2005/8/layout/hProcess4"/>
    <dgm:cxn modelId="{B61174F3-384A-4A1E-B2F9-86DAAEECCA3A}" type="presParOf" srcId="{9B1F01E2-5144-4458-A7AF-C056E8B367FA}" destId="{A83B81AC-40A3-42C9-A98E-C702B89F9807}" srcOrd="2" destOrd="0" presId="urn:microsoft.com/office/officeart/2005/8/layout/hProcess4"/>
    <dgm:cxn modelId="{11DAAA43-F7AA-44AA-A737-FEE6CE022A42}" type="presParOf" srcId="{A83B81AC-40A3-42C9-A98E-C702B89F9807}" destId="{A42570EC-E590-480D-A4D6-747EF15866DE}" srcOrd="0" destOrd="0" presId="urn:microsoft.com/office/officeart/2005/8/layout/hProcess4"/>
    <dgm:cxn modelId="{322305B0-56ED-471D-B8CF-07846BE45B07}" type="presParOf" srcId="{A42570EC-E590-480D-A4D6-747EF15866DE}" destId="{6CE8F732-D51A-45ED-8850-158B20293C83}" srcOrd="0" destOrd="0" presId="urn:microsoft.com/office/officeart/2005/8/layout/hProcess4"/>
    <dgm:cxn modelId="{8DF2ACD4-2CCF-4FF2-AB31-D2102C5DF1A2}" type="presParOf" srcId="{A42570EC-E590-480D-A4D6-747EF15866DE}" destId="{7894BC9C-472C-4C1C-836C-5EC3BC5FCE11}" srcOrd="1" destOrd="0" presId="urn:microsoft.com/office/officeart/2005/8/layout/hProcess4"/>
    <dgm:cxn modelId="{BBE2D929-C606-4010-8789-415C174CCDA3}" type="presParOf" srcId="{A42570EC-E590-480D-A4D6-747EF15866DE}" destId="{5A3EEB01-24AB-4B79-AFC5-4CA3E36FE0A2}" srcOrd="2" destOrd="0" presId="urn:microsoft.com/office/officeart/2005/8/layout/hProcess4"/>
    <dgm:cxn modelId="{D30700B3-1961-456F-88FC-13D9807132BF}" type="presParOf" srcId="{A42570EC-E590-480D-A4D6-747EF15866DE}" destId="{FF135B94-F43A-4D30-A31C-1342BF529F50}" srcOrd="3" destOrd="0" presId="urn:microsoft.com/office/officeart/2005/8/layout/hProcess4"/>
    <dgm:cxn modelId="{881D20A7-7604-435B-B94B-099AE63E9746}" type="presParOf" srcId="{A42570EC-E590-480D-A4D6-747EF15866DE}" destId="{6919EAC9-EF03-430D-A327-629B41961C43}" srcOrd="4" destOrd="0" presId="urn:microsoft.com/office/officeart/2005/8/layout/hProcess4"/>
    <dgm:cxn modelId="{9CC877A7-4D3C-4E7F-A4EF-71F6C2847D5A}" type="presParOf" srcId="{A83B81AC-40A3-42C9-A98E-C702B89F9807}" destId="{5159BA27-CB5F-4F60-8B2D-9CEC171D669B}" srcOrd="1" destOrd="0" presId="urn:microsoft.com/office/officeart/2005/8/layout/hProcess4"/>
    <dgm:cxn modelId="{A44D452F-7A08-4A86-BFB4-60EDDCEE4389}" type="presParOf" srcId="{A83B81AC-40A3-42C9-A98E-C702B89F9807}" destId="{A5D0BBD1-A4EC-4C4C-97BD-8E7B06071926}" srcOrd="2" destOrd="0" presId="urn:microsoft.com/office/officeart/2005/8/layout/hProcess4"/>
    <dgm:cxn modelId="{27EC5993-3200-49C7-A555-1FD3CA8FF96B}" type="presParOf" srcId="{A5D0BBD1-A4EC-4C4C-97BD-8E7B06071926}" destId="{7FDB6347-2E3B-4AD4-A3B0-F52907921F92}" srcOrd="0" destOrd="0" presId="urn:microsoft.com/office/officeart/2005/8/layout/hProcess4"/>
    <dgm:cxn modelId="{0AE0B884-D6B5-4193-B606-63B41F0CDDEF}" type="presParOf" srcId="{A5D0BBD1-A4EC-4C4C-97BD-8E7B06071926}" destId="{17EF6A1B-CD2E-4581-88DA-594900374E42}" srcOrd="1" destOrd="0" presId="urn:microsoft.com/office/officeart/2005/8/layout/hProcess4"/>
    <dgm:cxn modelId="{93938A98-869B-4985-B8BD-BD343C6B7861}" type="presParOf" srcId="{A5D0BBD1-A4EC-4C4C-97BD-8E7B06071926}" destId="{A700C7D7-64FD-4760-8D76-93E10AEBB1EE}" srcOrd="2" destOrd="0" presId="urn:microsoft.com/office/officeart/2005/8/layout/hProcess4"/>
    <dgm:cxn modelId="{70933355-6B63-46AA-AF76-D05945E185E1}" type="presParOf" srcId="{A5D0BBD1-A4EC-4C4C-97BD-8E7B06071926}" destId="{2C08679B-5FB6-4187-B408-F6AD6A5483CB}" srcOrd="3" destOrd="0" presId="urn:microsoft.com/office/officeart/2005/8/layout/hProcess4"/>
    <dgm:cxn modelId="{5F143BBD-AA9A-46EB-9C2B-3256DA8B3862}" type="presParOf" srcId="{A5D0BBD1-A4EC-4C4C-97BD-8E7B06071926}" destId="{EDDBAF30-E695-4C7B-B9F7-F0CAA1FF27AF}" srcOrd="4" destOrd="0" presId="urn:microsoft.com/office/officeart/2005/8/layout/hProcess4"/>
    <dgm:cxn modelId="{E6EBD684-D25A-498E-806C-DD8D2983A8F8}" type="presParOf" srcId="{A83B81AC-40A3-42C9-A98E-C702B89F9807}" destId="{00F004ED-2597-4ADC-BB23-4E4089B61BE4}" srcOrd="3" destOrd="0" presId="urn:microsoft.com/office/officeart/2005/8/layout/hProcess4"/>
    <dgm:cxn modelId="{BD2E6569-2AA4-4D42-A961-EE631F47ED58}" type="presParOf" srcId="{A83B81AC-40A3-42C9-A98E-C702B89F9807}" destId="{97FFE3C9-AE94-4D41-A8AC-9611C0065D6A}" srcOrd="4" destOrd="0" presId="urn:microsoft.com/office/officeart/2005/8/layout/hProcess4"/>
    <dgm:cxn modelId="{8AAA1098-9653-4BC2-94F6-5C389925276B}" type="presParOf" srcId="{97FFE3C9-AE94-4D41-A8AC-9611C0065D6A}" destId="{E1C193E3-30E7-46F1-9DD2-D190FCBECFCF}" srcOrd="0" destOrd="0" presId="urn:microsoft.com/office/officeart/2005/8/layout/hProcess4"/>
    <dgm:cxn modelId="{D7ED945B-8220-4847-9495-FDDD9B3C54FC}" type="presParOf" srcId="{97FFE3C9-AE94-4D41-A8AC-9611C0065D6A}" destId="{0DFCF359-5BE0-4BFB-BE45-C756FE61CB22}" srcOrd="1" destOrd="0" presId="urn:microsoft.com/office/officeart/2005/8/layout/hProcess4"/>
    <dgm:cxn modelId="{84A90C3F-D133-4908-BAAA-97198CA32C2D}" type="presParOf" srcId="{97FFE3C9-AE94-4D41-A8AC-9611C0065D6A}" destId="{FD4DF82E-332E-49B4-B2CF-37446979C1C3}" srcOrd="2" destOrd="0" presId="urn:microsoft.com/office/officeart/2005/8/layout/hProcess4"/>
    <dgm:cxn modelId="{A440AC41-516B-401B-B916-714AEA2CB791}" type="presParOf" srcId="{97FFE3C9-AE94-4D41-A8AC-9611C0065D6A}" destId="{B465E87E-5B65-4BC1-8F72-C0506F4A120F}" srcOrd="3" destOrd="0" presId="urn:microsoft.com/office/officeart/2005/8/layout/hProcess4"/>
    <dgm:cxn modelId="{34F679F2-6E0A-4B1E-BC53-8CBA89B55223}" type="presParOf" srcId="{97FFE3C9-AE94-4D41-A8AC-9611C0065D6A}" destId="{4DF62258-ED50-473A-A7EC-0E5C1F041264}" srcOrd="4" destOrd="0" presId="urn:microsoft.com/office/officeart/2005/8/layout/hProcess4"/>
  </dgm:cxnLst>
  <dgm:bg/>
  <dgm:whole/>
  <dgm:extLst>
    <a:ext uri="http://schemas.microsoft.com/office/drawing/2008/diagram">
      <dsp:dataModelExt xmlns:dsp="http://schemas.microsoft.com/office/drawing/2008/diagram" relId="rId20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894BC9C-472C-4C1C-836C-5EC3BC5FCE11}">
      <dsp:nvSpPr>
        <dsp:cNvPr id="0" name=""/>
        <dsp:cNvSpPr/>
      </dsp:nvSpPr>
      <dsp:spPr>
        <a:xfrm>
          <a:off x="324" y="1107822"/>
          <a:ext cx="1350113" cy="111356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pt-BR" sz="1200" kern="1200" dirty="0"/>
            <a:t>Removido da visualização os NULL com aplicação de filtro.</a:t>
          </a:r>
        </a:p>
      </dsp:txBody>
      <dsp:txXfrm>
        <a:off x="25950" y="1133448"/>
        <a:ext cx="1298861" cy="823688"/>
      </dsp:txXfrm>
    </dsp:sp>
    <dsp:sp modelId="{5159BA27-CB5F-4F60-8B2D-9CEC171D669B}">
      <dsp:nvSpPr>
        <dsp:cNvPr id="0" name=""/>
        <dsp:cNvSpPr/>
      </dsp:nvSpPr>
      <dsp:spPr>
        <a:xfrm>
          <a:off x="776830" y="1436887"/>
          <a:ext cx="1394600" cy="1394600"/>
        </a:xfrm>
        <a:prstGeom prst="leftCircularArrow">
          <a:avLst>
            <a:gd name="adj1" fmla="val 2483"/>
            <a:gd name="adj2" fmla="val 300773"/>
            <a:gd name="adj3" fmla="val 2076284"/>
            <a:gd name="adj4" fmla="val 9024489"/>
            <a:gd name="adj5" fmla="val 2897"/>
          </a:avLst>
        </a:prstGeom>
        <a:gradFill rotWithShape="0">
          <a:gsLst>
            <a:gs pos="0">
              <a:schemeClr val="accent2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2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2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>
          <a:outerShdw blurRad="57150" dist="19050" dir="5400000" algn="ctr" rotWithShape="0">
            <a:srgbClr val="000000">
              <a:alpha val="63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</dsp:sp>
    <dsp:sp modelId="{FF135B94-F43A-4D30-A31C-1342BF529F50}">
      <dsp:nvSpPr>
        <dsp:cNvPr id="0" name=""/>
        <dsp:cNvSpPr/>
      </dsp:nvSpPr>
      <dsp:spPr>
        <a:xfrm>
          <a:off x="300349" y="1982763"/>
          <a:ext cx="1200100" cy="477240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2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2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2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>
          <a:outerShdw blurRad="57150" dist="19050" dir="5400000" algn="ctr" rotWithShape="0">
            <a:srgbClr val="000000">
              <a:alpha val="63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26670" tIns="17780" rIns="26670" bIns="1778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BR" sz="1400" kern="1200" dirty="0"/>
            <a:t>Remoção do NULL</a:t>
          </a:r>
        </a:p>
      </dsp:txBody>
      <dsp:txXfrm>
        <a:off x="314327" y="1996741"/>
        <a:ext cx="1172144" cy="449284"/>
      </dsp:txXfrm>
    </dsp:sp>
    <dsp:sp modelId="{17EF6A1B-CD2E-4581-88DA-594900374E42}">
      <dsp:nvSpPr>
        <dsp:cNvPr id="0" name=""/>
        <dsp:cNvSpPr/>
      </dsp:nvSpPr>
      <dsp:spPr>
        <a:xfrm>
          <a:off x="1665328" y="1107822"/>
          <a:ext cx="1350113" cy="111356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3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pt-BR" sz="1200" kern="1200" dirty="0"/>
            <a:t>Utilizado primeira linha em todas as tabelas como cabeçalho</a:t>
          </a:r>
        </a:p>
      </dsp:txBody>
      <dsp:txXfrm>
        <a:off x="1690954" y="1372068"/>
        <a:ext cx="1298861" cy="823688"/>
      </dsp:txXfrm>
    </dsp:sp>
    <dsp:sp modelId="{00F004ED-2597-4ADC-BB23-4E4089B61BE4}">
      <dsp:nvSpPr>
        <dsp:cNvPr id="0" name=""/>
        <dsp:cNvSpPr/>
      </dsp:nvSpPr>
      <dsp:spPr>
        <a:xfrm>
          <a:off x="2430583" y="454056"/>
          <a:ext cx="1567114" cy="1567114"/>
        </a:xfrm>
        <a:prstGeom prst="circularArrow">
          <a:avLst>
            <a:gd name="adj1" fmla="val 2209"/>
            <a:gd name="adj2" fmla="val 265980"/>
            <a:gd name="adj3" fmla="val 19558509"/>
            <a:gd name="adj4" fmla="val 12575511"/>
            <a:gd name="adj5" fmla="val 2578"/>
          </a:avLst>
        </a:prstGeom>
        <a:gradFill rotWithShape="0">
          <a:gsLst>
            <a:gs pos="0">
              <a:schemeClr val="accent3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3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3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>
          <a:outerShdw blurRad="57150" dist="19050" dir="5400000" algn="ctr" rotWithShape="0">
            <a:srgbClr val="000000">
              <a:alpha val="63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</dsp:sp>
    <dsp:sp modelId="{2C08679B-5FB6-4187-B408-F6AD6A5483CB}">
      <dsp:nvSpPr>
        <dsp:cNvPr id="0" name=""/>
        <dsp:cNvSpPr/>
      </dsp:nvSpPr>
      <dsp:spPr>
        <a:xfrm>
          <a:off x="1965353" y="869202"/>
          <a:ext cx="1200100" cy="477240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3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3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3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>
          <a:outerShdw blurRad="57150" dist="19050" dir="5400000" algn="ctr" rotWithShape="0">
            <a:srgbClr val="000000">
              <a:alpha val="63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26670" tIns="17780" rIns="26670" bIns="1778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BR" sz="1400" kern="1200" dirty="0"/>
            <a:t>Cabeçalho</a:t>
          </a:r>
        </a:p>
      </dsp:txBody>
      <dsp:txXfrm>
        <a:off x="1979331" y="883180"/>
        <a:ext cx="1172144" cy="449284"/>
      </dsp:txXfrm>
    </dsp:sp>
    <dsp:sp modelId="{0DFCF359-5BE0-4BFB-BE45-C756FE61CB22}">
      <dsp:nvSpPr>
        <dsp:cNvPr id="0" name=""/>
        <dsp:cNvSpPr/>
      </dsp:nvSpPr>
      <dsp:spPr>
        <a:xfrm>
          <a:off x="3330333" y="1107822"/>
          <a:ext cx="1350113" cy="111356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4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pt-BR" sz="1200" kern="1200" dirty="0"/>
            <a:t>Substituição de NULL por EMPTY</a:t>
          </a:r>
        </a:p>
      </dsp:txBody>
      <dsp:txXfrm>
        <a:off x="3355959" y="1133448"/>
        <a:ext cx="1298861" cy="823688"/>
      </dsp:txXfrm>
    </dsp:sp>
    <dsp:sp modelId="{B465E87E-5B65-4BC1-8F72-C0506F4A120F}">
      <dsp:nvSpPr>
        <dsp:cNvPr id="0" name=""/>
        <dsp:cNvSpPr/>
      </dsp:nvSpPr>
      <dsp:spPr>
        <a:xfrm>
          <a:off x="3630358" y="1982763"/>
          <a:ext cx="1200100" cy="477240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4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4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4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>
          <a:outerShdw blurRad="57150" dist="19050" dir="5400000" algn="ctr" rotWithShape="0">
            <a:srgbClr val="000000">
              <a:alpha val="63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26670" tIns="17780" rIns="26670" bIns="1778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BR" sz="1400" kern="1200" dirty="0"/>
            <a:t>Substituição de NULL</a:t>
          </a:r>
        </a:p>
      </dsp:txBody>
      <dsp:txXfrm>
        <a:off x="3644336" y="1996741"/>
        <a:ext cx="1172144" cy="449284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hProcess4">
  <dgm:title val=""/>
  <dgm:desc val=""/>
  <dgm:catLst>
    <dgm:cat type="process" pri="4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  <dgm:pt modelId="32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  <dgm:cxn modelId="13" srcId="1" destId="11" srcOrd="0" destOrd="0"/>
        <dgm:cxn modelId="14" srcId="1" destId="12" srcOrd="1" destOrd="0"/>
        <dgm:cxn modelId="23" srcId="2" destId="21" srcOrd="0" destOrd="0"/>
        <dgm:cxn modelId="24" srcId="2" destId="22" srcOrd="1" destOrd="0"/>
        <dgm:cxn modelId="33" srcId="3" destId="31" srcOrd="0" destOrd="0"/>
        <dgm:cxn modelId="34" srcId="3" destId="32" srcOrd="1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2"/>
        <dgm:pt modelId="21"/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23" srcId="2" destId="21" srcOrd="0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2"/>
        <dgm:pt modelId="21"/>
        <dgm:pt modelId="3"/>
        <dgm:pt modelId="31"/>
        <dgm:pt modelId="4"/>
        <dgm:pt modelId="41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Name0">
    <dgm:varLst>
      <dgm:dir/>
      <dgm:animLvl val="lvl"/>
      <dgm:resizeHandles val="exact"/>
    </dgm:varLst>
    <dgm:alg type="composite"/>
    <dgm:shape xmlns:r="http://schemas.openxmlformats.org/officeDocument/2006/relationships" r:blip="">
      <dgm:adjLst/>
    </dgm:shape>
    <dgm:presOf/>
    <dgm:constrLst>
      <dgm:constr type="w" for="ch" forName="tSp" refType="w"/>
      <dgm:constr type="h" for="ch" forName="tSp" refType="h" fact="0.15"/>
      <dgm:constr type="l" for="ch" forName="tSp"/>
      <dgm:constr type="t" for="ch" forName="tSp"/>
      <dgm:constr type="w" for="ch" forName="bSp" refType="w"/>
      <dgm:constr type="h" for="ch" forName="bSp" refType="h" fact="0.15"/>
      <dgm:constr type="l" for="ch" forName="bSp"/>
      <dgm:constr type="t" for="ch" forName="bSp" refType="h" fact="0.85"/>
      <dgm:constr type="w" for="ch" forName="process" refType="w"/>
      <dgm:constr type="h" for="ch" forName="process" refType="h" fact="0.7"/>
      <dgm:constr type="l" for="ch" forName="process"/>
      <dgm:constr type="t" for="ch" forName="process" refType="h" fact="0.15"/>
    </dgm:constrLst>
    <dgm:ruleLst/>
    <dgm:layoutNode name="tSp">
      <dgm:alg type="sp"/>
      <dgm:shape xmlns:r="http://schemas.openxmlformats.org/officeDocument/2006/relationships" r:blip="">
        <dgm:adjLst/>
      </dgm:shape>
      <dgm:presOf/>
      <dgm:constrLst/>
      <dgm:ruleLst/>
    </dgm:layoutNode>
    <dgm:layoutNode name="bSp">
      <dgm:alg type="sp"/>
      <dgm:shape xmlns:r="http://schemas.openxmlformats.org/officeDocument/2006/relationships" r:blip="">
        <dgm:adjLst/>
      </dgm:shape>
      <dgm:presOf/>
      <dgm:constrLst/>
      <dgm:ruleLst/>
    </dgm:layoutNode>
    <dgm:layoutNode name="process">
      <dgm:choose name="Name1">
        <dgm:if name="Name2" func="var" arg="dir" op="equ" val="norm">
          <dgm:alg type="lin">
            <dgm:param type="linDir" val="fromL"/>
          </dgm:alg>
        </dgm:if>
        <dgm:else name="Name3">
          <dgm:alg type="lin">
            <dgm:param type="linDir" val="fromR"/>
          </dgm:alg>
        </dgm:else>
      </dgm:choose>
      <dgm:shape xmlns:r="http://schemas.openxmlformats.org/officeDocument/2006/relationships" r:blip="">
        <dgm:adjLst/>
      </dgm:shape>
      <dgm:presOf/>
      <dgm:constrLst>
        <dgm:constr type="w" for="ch" forName="composite1" refType="w"/>
        <dgm:constr type="w" for="ch" forName="composite2" refType="w" refFor="ch" refForName="composite1" op="equ"/>
        <dgm:constr type="h" for="ch" forName="composite1" refType="h"/>
        <dgm:constr type="h" for="ch" forName="composite2" refType="h" refFor="ch" refForName="composite1" op="equ"/>
        <dgm:constr type="primFontSz" for="des" forName="parentNode1" val="65"/>
        <dgm:constr type="primFontSz" for="des" forName="parentNode2" refType="primFontSz" refFor="des" refForName="parentNode1" op="equ"/>
        <dgm:constr type="secFontSz" for="des" forName="childNode1tx" val="65"/>
        <dgm:constr type="secFontSz" for="des" forName="childNode2tx" refType="secFontSz" refFor="des" refForName="childNode1tx" op="equ"/>
        <dgm:constr type="w" for="des" ptType="sibTrans" refType="w" refFor="ch" refForName="composite1" op="equ" fact="0.05"/>
      </dgm:constrLst>
      <dgm:ruleLst/>
      <dgm:forEach name="Name4" axis="ch" ptType="node" step="2">
        <dgm:layoutNode name="composite1">
          <dgm:alg type="composite">
            <dgm:param type="ar" val="0.943"/>
          </dgm:alg>
          <dgm:shape xmlns:r="http://schemas.openxmlformats.org/officeDocument/2006/relationships" r:blip="">
            <dgm:adjLst/>
          </dgm:shape>
          <dgm:presOf/>
          <dgm:choose name="Name5">
            <dgm:if name="Name6" func="var" arg="dir" op="equ" val="norm">
              <dgm:constrLst>
                <dgm:constr type="h" refType="w" fact="1.06"/>
                <dgm:constr type="w" for="ch" forName="dummyNode1" refType="w"/>
                <dgm:constr type="h" for="ch" forName="dummyNode1" refType="h"/>
                <dgm:constr type="t" for="ch" forName="dummyNode1"/>
                <dgm:constr type="l" for="ch" forName="dummyNode1"/>
                <dgm:constr type="w" for="ch" forName="childNode1" refType="w" fact="0.9"/>
                <dgm:constr type="h" for="ch" forName="childNode1" refType="h" fact="0.7"/>
                <dgm:constr type="t" for="ch" forName="childNode1" refType="h" fact="0.15"/>
                <dgm:constr type="l" for="ch" forName="childNode1"/>
                <dgm:constr type="w" for="ch" forName="childNode1tx" refType="w" fact="0.9"/>
                <dgm:constr type="h" for="ch" forName="childNode1tx" refType="h" fact="0.55"/>
                <dgm:constr type="t" for="ch" forName="childNode1tx" refType="h" fact="0.15"/>
                <dgm:constr type="l" for="ch" forName="childNode1tx"/>
                <dgm:constr type="w" for="ch" forName="parentNode1" refType="w" fact="0.8"/>
                <dgm:constr type="h" for="ch" forName="parentNode1" refType="h" fact="0.3"/>
                <dgm:constr type="t" for="ch" forName="parentNode1" refType="h" fact="0.7"/>
                <dgm:constr type="l" for="ch" forName="parentNode1" refType="w" fact="0.2"/>
                <dgm:constr type="w" for="ch" forName="connSite1" refType="w" fact="0.01"/>
                <dgm:constr type="h" for="ch" forName="connSite1" refType="h" fact="0.01"/>
                <dgm:constr type="t" for="ch" forName="connSite1"/>
                <dgm:constr type="l" for="ch" forName="connSite1" refType="w" fact="0.35"/>
              </dgm:constrLst>
            </dgm:if>
            <dgm:else name="Name7">
              <dgm:constrLst>
                <dgm:constr type="h" refType="w" fact="1.06"/>
                <dgm:constr type="w" for="ch" forName="dummyNode1" refType="w"/>
                <dgm:constr type="h" for="ch" forName="dummyNode1" refType="h"/>
                <dgm:constr type="t" for="ch" forName="dummyNode1"/>
                <dgm:constr type="l" for="ch" forName="dummyNode1"/>
                <dgm:constr type="w" for="ch" forName="childNode1" refType="w" fact="0.9"/>
                <dgm:constr type="h" for="ch" forName="childNode1" refType="h" fact="0.7"/>
                <dgm:constr type="t" for="ch" forName="childNode1" refType="h" fact="0.15"/>
                <dgm:constr type="l" for="ch" forName="childNode1" refType="w" fact="0.1"/>
                <dgm:constr type="w" for="ch" forName="childNode1tx" refType="w" fact="0.9"/>
                <dgm:constr type="h" for="ch" forName="childNode1tx" refType="h" fact="0.55"/>
                <dgm:constr type="t" for="ch" forName="childNode1tx" refType="h" fact="0.15"/>
                <dgm:constr type="l" for="ch" forName="childNode1tx" refType="w" fact="0.1"/>
                <dgm:constr type="w" for="ch" forName="parentNode1" refType="w" fact="0.8"/>
                <dgm:constr type="h" for="ch" forName="parentNode1" refType="h" fact="0.3"/>
                <dgm:constr type="t" for="ch" forName="parentNode1" refType="h" fact="0.7"/>
                <dgm:constr type="l" for="ch" forName="parentNode1"/>
                <dgm:constr type="w" for="ch" forName="connSite1" refType="w" fact="0.01"/>
                <dgm:constr type="h" for="ch" forName="connSite1" refType="h" fact="0.01"/>
                <dgm:constr type="t" for="ch" forName="connSite1"/>
                <dgm:constr type="l" for="ch" forName="connSite1" refType="w" fact="0.65"/>
              </dgm:constrLst>
            </dgm:else>
          </dgm:choose>
          <dgm:ruleLst/>
          <dgm:layoutNode name="dummyNode1">
            <dgm:alg type="sp"/>
            <dgm:shape xmlns:r="http://schemas.openxmlformats.org/officeDocument/2006/relationships" type="rect" r:blip="" hideGeom="1">
              <dgm:adjLst/>
            </dgm:shape>
            <dgm:presOf/>
            <dgm:constrLst/>
            <dgm:ruleLst/>
          </dgm:layoutNode>
          <dgm:layoutNode name="childNode1" styleLbl="bgAcc1">
            <dgm:varLst>
              <dgm:bulletEnabled val="1"/>
            </dgm:varLst>
            <dgm:alg type="sp"/>
            <dgm:shape xmlns:r="http://schemas.openxmlformats.org/officeDocument/2006/relationships" type="roundRect" r:blip="">
              <dgm:adjLst>
                <dgm:adj idx="1" val="0.1"/>
              </dgm:adjLst>
            </dgm:shape>
            <dgm:presOf axis="des" ptType="node"/>
            <dgm:constrLst/>
            <dgm:ruleLst/>
          </dgm:layoutNode>
          <dgm:layoutNode name="childNode1tx" styleLbl="bgAcc1">
            <dgm:varLst>
              <dgm:bulletEnabled val="1"/>
            </dgm:varLst>
            <dgm:alg type="tx">
              <dgm:param type="stBulletLvl" val="1"/>
            </dgm:alg>
            <dgm:shape xmlns:r="http://schemas.openxmlformats.org/officeDocument/2006/relationships" type="roundRect" r:blip="" hideGeom="1">
              <dgm:adjLst>
                <dgm:adj idx="1" val="0.1"/>
              </dgm:adjLst>
            </dgm:shape>
            <dgm:presOf axis="des" ptType="node"/>
            <dgm:constrLst>
              <dgm:constr type="secFontSz" val="65"/>
              <dgm:constr type="primFontSz" refType="secFontSz"/>
              <dgm:constr type="tMarg" refType="secFontSz" fact="0.15"/>
              <dgm:constr type="bMarg" refType="secFontSz" fact="0.15"/>
              <dgm:constr type="lMarg" refType="secFontSz" fact="0.15"/>
              <dgm:constr type="rMarg" refType="secFontSz" fact="0.15"/>
            </dgm:constrLst>
            <dgm:ruleLst>
              <dgm:rule type="secFontSz" val="5" fact="NaN" max="NaN"/>
            </dgm:ruleLst>
          </dgm:layoutNode>
          <dgm:layoutNode name="parentNode1" styleLbl="node1">
            <dgm:varLst>
              <dgm:chMax val="1"/>
              <dgm:bulletEnabled val="1"/>
            </dgm:varLst>
            <dgm:alg type="tx"/>
            <dgm:shape xmlns:r="http://schemas.openxmlformats.org/officeDocument/2006/relationships" type="roundRect" r:blip="">
              <dgm:adjLst>
                <dgm:adj idx="1" val="0.1"/>
              </dgm:adjLst>
            </dgm:shape>
            <dgm:presOf axis="self"/>
            <dgm:constrLst>
              <dgm:constr type="tMarg" refType="primFontSz" fact="0.1"/>
              <dgm:constr type="bMarg" refType="primFontSz" fact="0.1"/>
              <dgm:constr type="lMarg" refType="primFontSz" fact="0.15"/>
              <dgm:constr type="rMarg" refType="primFontSz" fact="0.15"/>
            </dgm:constrLst>
            <dgm:ruleLst>
              <dgm:rule type="primFontSz" val="5" fact="NaN" max="NaN"/>
            </dgm:ruleLst>
          </dgm:layoutNode>
          <dgm:layoutNode name="connSite1" moveWith="childNode1">
            <dgm:alg type="sp"/>
            <dgm:shape xmlns:r="http://schemas.openxmlformats.org/officeDocument/2006/relationships" r:blip="">
              <dgm:adjLst/>
            </dgm:shape>
            <dgm:presOf/>
            <dgm:constrLst/>
            <dgm:ruleLst/>
          </dgm:layoutNode>
        </dgm:layoutNode>
        <dgm:forEach name="Name8" axis="followSib" ptType="sibTrans" cnt="1">
          <dgm:layoutNode name="Name9">
            <dgm:alg type="conn">
              <dgm:param type="connRout" val="curve"/>
              <dgm:param type="srcNode" val="parentNode1"/>
              <dgm:param type="dstNode" val="connSite2"/>
              <dgm:param type="begPts" val="bCtr"/>
              <dgm:param type="endPts" val="bCtr"/>
            </dgm:alg>
            <dgm:shape xmlns:r="http://schemas.openxmlformats.org/officeDocument/2006/relationships" type="conn" r:blip="" zOrderOff="-2">
              <dgm:adjLst/>
            </dgm:shape>
            <dgm:presOf axis="self"/>
            <dgm:choose name="Name10">
              <dgm:if name="Name11" func="var" arg="dir" op="equ" val="norm">
                <dgm:constrLst>
                  <dgm:constr type="h" refType="w" fact="0.35"/>
                  <dgm:constr type="wArH" refType="h"/>
                  <dgm:constr type="hArH" refType="h"/>
                  <dgm:constr type="connDist"/>
                  <dgm:constr type="diam" refType="connDist" fact="-1.15"/>
                  <dgm:constr type="begPad"/>
                  <dgm:constr type="endPad"/>
                </dgm:constrLst>
              </dgm:if>
              <dgm:else name="Name12">
                <dgm:constrLst>
                  <dgm:constr type="h" refType="w" fact="0.35"/>
                  <dgm:constr type="wArH" refType="h"/>
                  <dgm:constr type="hArH" refType="h"/>
                  <dgm:constr type="connDist"/>
                  <dgm:constr type="diam" refType="connDist" fact="1.15"/>
                  <dgm:constr type="begPad"/>
                  <dgm:constr type="endPad"/>
                </dgm:constrLst>
              </dgm:else>
            </dgm:choose>
            <dgm:ruleLst/>
          </dgm:layoutNode>
        </dgm:forEach>
        <dgm:forEach name="Name13" axis="followSib" ptType="node" cnt="1">
          <dgm:layoutNode name="composite2">
            <dgm:alg type="composite">
              <dgm:param type="ar" val="0.943"/>
            </dgm:alg>
            <dgm:shape xmlns:r="http://schemas.openxmlformats.org/officeDocument/2006/relationships" r:blip="">
              <dgm:adjLst/>
            </dgm:shape>
            <dgm:presOf/>
            <dgm:choose name="Name14">
              <dgm:if name="Name15" func="var" arg="dir" op="equ" val="norm">
                <dgm:constrLst>
                  <dgm:constr type="h" refType="w" fact="1.06"/>
                  <dgm:constr type="w" for="ch" forName="dummyNode2" refType="w"/>
                  <dgm:constr type="h" for="ch" forName="dummyNode2" refType="h"/>
                  <dgm:constr type="t" for="ch" forName="dummyNode2"/>
                  <dgm:constr type="l" for="ch" forName="dummyNode2"/>
                  <dgm:constr type="w" for="ch" forName="childNode2" refType="w" fact="0.9"/>
                  <dgm:constr type="h" for="ch" forName="childNode2" refType="h" fact="0.7"/>
                  <dgm:constr type="t" for="ch" forName="childNode2" refType="h" fact="0.15"/>
                  <dgm:constr type="l" for="ch" forName="childNode2"/>
                  <dgm:constr type="w" for="ch" forName="childNode2tx" refType="w" fact="0.9"/>
                  <dgm:constr type="h" for="ch" forName="childNode2tx" refType="h" fact="0.55"/>
                  <dgm:constr type="t" for="ch" forName="childNode2tx" refType="h" fact="0.3"/>
                  <dgm:constr type="l" for="ch" forName="childNode2tx"/>
                  <dgm:constr type="w" for="ch" forName="parentNode2" refType="w" fact="0.8"/>
                  <dgm:constr type="h" for="ch" forName="parentNode2" refType="h" fact="0.3"/>
                  <dgm:constr type="t" for="ch" forName="parentNode2"/>
                  <dgm:constr type="l" for="ch" forName="parentNode2" refType="w" fact="0.2"/>
                  <dgm:constr type="w" for="ch" forName="connSite2" refType="w" fact="0.01"/>
                  <dgm:constr type="h" for="ch" forName="connSite2" refType="h" fact="0.01"/>
                  <dgm:constr type="t" for="ch" forName="connSite2" refType="h" fact="0.99"/>
                  <dgm:constr type="l" for="ch" forName="connSite2" refType="w" fact="0.25"/>
                </dgm:constrLst>
              </dgm:if>
              <dgm:else name="Name16">
                <dgm:constrLst>
                  <dgm:constr type="h" refType="w" fact="1.06"/>
                  <dgm:constr type="w" for="ch" forName="dummyNode2" refType="w"/>
                  <dgm:constr type="h" for="ch" forName="dummyNode2" refType="h"/>
                  <dgm:constr type="t" for="ch" forName="dummyNode2"/>
                  <dgm:constr type="l" for="ch" forName="dummyNode2"/>
                  <dgm:constr type="w" for="ch" forName="childNode2" refType="w" fact="0.9"/>
                  <dgm:constr type="h" for="ch" forName="childNode2" refType="h" fact="0.7"/>
                  <dgm:constr type="t" for="ch" forName="childNode2" refType="h" fact="0.15"/>
                  <dgm:constr type="l" for="ch" forName="childNode2" refType="w" fact="0.1"/>
                  <dgm:constr type="w" for="ch" forName="childNode2tx" refType="w" fact="0.9"/>
                  <dgm:constr type="h" for="ch" forName="childNode2tx" refType="h" fact="0.55"/>
                  <dgm:constr type="t" for="ch" forName="childNode2tx" refType="h" fact="0.3"/>
                  <dgm:constr type="l" for="ch" forName="childNode2tx" refType="w" fact="0.1"/>
                  <dgm:constr type="w" for="ch" forName="parentNode2" refType="w" fact="0.8"/>
                  <dgm:constr type="h" for="ch" forName="parentNode2" refType="h" fact="0.3"/>
                  <dgm:constr type="t" for="ch" forName="parentNode2"/>
                  <dgm:constr type="l" for="ch" forName="parentNode2"/>
                  <dgm:constr type="w" for="ch" forName="connSite2" refType="w" fact="0.01"/>
                  <dgm:constr type="h" for="ch" forName="connSite2" refType="h" fact="0.01"/>
                  <dgm:constr type="t" for="ch" forName="connSite2" refType="h" fact="0.99"/>
                  <dgm:constr type="l" for="ch" forName="connSite2" refType="w" fact="0.85"/>
                </dgm:constrLst>
              </dgm:else>
            </dgm:choose>
            <dgm:ruleLst/>
            <dgm:layoutNode name="dummyNode2">
              <dgm:alg type="sp"/>
              <dgm:shape xmlns:r="http://schemas.openxmlformats.org/officeDocument/2006/relationships" type="rect" r:blip="" hideGeom="1">
                <dgm:adjLst/>
              </dgm:shape>
              <dgm:presOf/>
              <dgm:constrLst/>
              <dgm:ruleLst/>
            </dgm:layoutNode>
            <dgm:layoutNode name="childNode2" styleLbl="bgAcc1">
              <dgm:varLst>
                <dgm:bulletEnabled val="1"/>
              </dgm:varLst>
              <dgm:alg type="sp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 axis="des" ptType="node"/>
              <dgm:constrLst/>
              <dgm:ruleLst/>
            </dgm:layoutNode>
            <dgm:layoutNode name="childNode2tx" styleLbl="bgAcc1">
              <dgm:varLst>
                <dgm:bulletEnabled val="1"/>
              </dgm:varLst>
              <dgm:alg type="tx">
                <dgm:param type="stBulletLvl" val="1"/>
              </dgm:alg>
              <dgm:shape xmlns:r="http://schemas.openxmlformats.org/officeDocument/2006/relationships" type="roundRect" r:blip="" hideGeom="1">
                <dgm:adjLst>
                  <dgm:adj idx="1" val="0.1"/>
                </dgm:adjLst>
              </dgm:shape>
              <dgm:presOf axis="des" ptType="node"/>
              <dgm:constrLst>
                <dgm:constr type="secFontSz" val="65"/>
                <dgm:constr type="primFontSz" refType="secFontSz"/>
                <dgm:constr type="tMarg" refType="secFontSz" fact="0.15"/>
                <dgm:constr type="bMarg" refType="secFontSz" fact="0.15"/>
                <dgm:constr type="lMarg" refType="secFontSz" fact="0.15"/>
                <dgm:constr type="rMarg" refType="secFontSz" fact="0.15"/>
              </dgm:constrLst>
              <dgm:ruleLst>
                <dgm:rule type="secFontSz" val="5" fact="NaN" max="NaN"/>
              </dgm:ruleLst>
            </dgm:layoutNode>
            <dgm:layoutNode name="parentNode2" styleLbl="node1">
              <dgm:varLst>
                <dgm:chMax val="0"/>
                <dgm:bulletEnabled val="1"/>
              </dgm:varLst>
              <dgm:alg type="tx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 axis="self"/>
              <dgm:constrLst>
                <dgm:constr type="tMarg" refType="primFontSz" fact="0.1"/>
                <dgm:constr type="bMarg" refType="primFontSz" fact="0.1"/>
                <dgm:constr type="lMarg" refType="primFontSz" fact="0.15"/>
                <dgm:constr type="rMarg" refType="primFontSz" fact="0.15"/>
              </dgm:constrLst>
              <dgm:ruleLst>
                <dgm:rule type="primFontSz" val="5" fact="NaN" max="NaN"/>
              </dgm:ruleLst>
            </dgm:layoutNode>
            <dgm:layoutNode name="connSite2" moveWith="childNode2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layoutNode>
          <dgm:forEach name="Name17" axis="followSib" ptType="sibTrans" cnt="1">
            <dgm:layoutNode name="Name18">
              <dgm:alg type="conn">
                <dgm:param type="connRout" val="curve"/>
                <dgm:param type="srcNode" val="parentNode2"/>
                <dgm:param type="dstNode" val="connSite1"/>
                <dgm:param type="begPts" val="tCtr"/>
                <dgm:param type="endPts" val="tCtr"/>
              </dgm:alg>
              <dgm:shape xmlns:r="http://schemas.openxmlformats.org/officeDocument/2006/relationships" type="conn" r:blip="" zOrderOff="-2">
                <dgm:adjLst/>
              </dgm:shape>
              <dgm:presOf axis="self"/>
              <dgm:choose name="Name19">
                <dgm:if name="Name20" func="var" arg="dir" op="equ" val="norm">
                  <dgm:constrLst>
                    <dgm:constr type="h" refType="w" fact="0.35"/>
                    <dgm:constr type="wArH" refType="h"/>
                    <dgm:constr type="hArH" refType="h"/>
                    <dgm:constr type="connDist"/>
                    <dgm:constr type="diam" refType="connDist" fact="1.15"/>
                    <dgm:constr type="begPad"/>
                    <dgm:constr type="endPad"/>
                  </dgm:constrLst>
                </dgm:if>
                <dgm:else name="Name21">
                  <dgm:constrLst>
                    <dgm:constr type="h" refType="w" fact="0.35"/>
                    <dgm:constr type="wArH" refType="h"/>
                    <dgm:constr type="hArH" refType="h"/>
                    <dgm:constr type="connDist"/>
                    <dgm:constr type="diam" refType="connDist" fact="-1.15"/>
                    <dgm:constr type="begPad"/>
                    <dgm:constr type="endPad"/>
                  </dgm:constrLst>
                </dgm:else>
              </dgm:choose>
              <dgm:ruleLst/>
            </dgm:layoutNode>
          </dgm:forEach>
        </dgm:forEach>
      </dgm:forEach>
    </dgm:layoutNode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5">
  <dgm:title val=""/>
  <dgm:desc val=""/>
  <dgm:catLst>
    <dgm:cat type="simple" pri="105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375F75C-3B9C-43A2-96B0-403D33207A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13</Pages>
  <Words>921</Words>
  <Characters>4978</Characters>
  <Application>Microsoft Office Word</Application>
  <DocSecurity>0</DocSecurity>
  <Lines>41</Lines>
  <Paragraphs>11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PUC-MG – PONTIFÍCIA UNIVERSIDADE CATÓLICA DE MINAS GERAIS</vt:lpstr>
      <vt:lpstr>PUC-MG – PONTIFÍCIA UNIVERSIDADE CATÓLICA DE MINAS GERAIS</vt:lpstr>
    </vt:vector>
  </TitlesOfParts>
  <Company>Sociedade Mineira de Cultura</Company>
  <LinksUpToDate>false</LinksUpToDate>
  <CharactersWithSpaces>5888</CharactersWithSpaces>
  <SharedDoc>false</SharedDoc>
  <HLinks>
    <vt:vector size="108" baseType="variant">
      <vt:variant>
        <vt:i4>1179709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_Toc445198589</vt:lpwstr>
      </vt:variant>
      <vt:variant>
        <vt:i4>1179709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_Toc445198588</vt:lpwstr>
      </vt:variant>
      <vt:variant>
        <vt:i4>1179709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_Toc445198587</vt:lpwstr>
      </vt:variant>
      <vt:variant>
        <vt:i4>1179709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_Toc445198586</vt:lpwstr>
      </vt:variant>
      <vt:variant>
        <vt:i4>1179709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_Toc445198585</vt:lpwstr>
      </vt:variant>
      <vt:variant>
        <vt:i4>1179709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_Toc445198584</vt:lpwstr>
      </vt:variant>
      <vt:variant>
        <vt:i4>1179709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_Toc445198583</vt:lpwstr>
      </vt:variant>
      <vt:variant>
        <vt:i4>1179709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_Toc445198582</vt:lpwstr>
      </vt:variant>
      <vt:variant>
        <vt:i4>1179709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_Toc445198581</vt:lpwstr>
      </vt:variant>
      <vt:variant>
        <vt:i4>1179709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_Toc445198580</vt:lpwstr>
      </vt:variant>
      <vt:variant>
        <vt:i4>1900605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_Toc445198579</vt:lpwstr>
      </vt:variant>
      <vt:variant>
        <vt:i4>1900605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_Toc445198578</vt:lpwstr>
      </vt:variant>
      <vt:variant>
        <vt:i4>1900605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_Toc445198577</vt:lpwstr>
      </vt:variant>
      <vt:variant>
        <vt:i4>1900605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_Toc445198576</vt:lpwstr>
      </vt:variant>
      <vt:variant>
        <vt:i4>1900605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_Toc445198575</vt:lpwstr>
      </vt:variant>
      <vt:variant>
        <vt:i4>1900605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_Toc445198574</vt:lpwstr>
      </vt:variant>
      <vt:variant>
        <vt:i4>1900605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_Toc445198573</vt:lpwstr>
      </vt:variant>
      <vt:variant>
        <vt:i4>1900605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_Toc445198572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PUC-MG – PONTIFÍCIA UNIVERSIDADE CATÓLICA DE MINAS GERAIS</dc:title>
  <dc:subject/>
  <dc:creator>Sociedade Mineira de Cultura</dc:creator>
  <cp:keywords/>
  <cp:lastModifiedBy>Tiago Gomes dos Santos</cp:lastModifiedBy>
  <cp:revision>5</cp:revision>
  <cp:lastPrinted>2023-05-21T22:16:00Z</cp:lastPrinted>
  <dcterms:created xsi:type="dcterms:W3CDTF">2023-05-21T21:43:00Z</dcterms:created>
  <dcterms:modified xsi:type="dcterms:W3CDTF">2023-05-21T22:16:00Z</dcterms:modified>
</cp:coreProperties>
</file>