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Aptos" w:hAnsi="Aptos"/>
          <w:b/>
          <w:i w:val="0"/>
          <w:color w:val="D4A017"/>
          <w:sz w:val="22"/>
        </w:rPr>
        <w:t>ANALYSTLAB AFRICA — DATA SCIENCE INTERNSHIP</w:t>
      </w:r>
    </w:p>
    <w:p>
      <w:pPr>
        <w:spacing w:after="80"/>
        <w:jc w:val="center"/>
      </w:pPr>
      <w:r>
        <w:rPr>
          <w:rFonts w:ascii="Aptos" w:hAnsi="Aptos"/>
          <w:b/>
          <w:i w:val="0"/>
          <w:color w:val="1F3B63"/>
          <w:sz w:val="46"/>
        </w:rPr>
        <w:t>SwiftLog Logistics Analytics &amp; AI Transformation</w:t>
      </w:r>
    </w:p>
    <w:p>
      <w:pPr>
        <w:spacing w:after="360"/>
        <w:jc w:val="center"/>
      </w:pPr>
      <w:r>
        <w:rPr>
          <w:rFonts w:ascii="Aptos" w:hAnsi="Aptos"/>
          <w:b/>
          <w:i w:val="0"/>
          <w:color w:val="1F3B63"/>
          <w:sz w:val="30"/>
        </w:rPr>
        <w:t>Week 5 Technical Report — Supply Chain Intelligence &amp; Feature Engineering for Predictive Logistics</w:t>
      </w:r>
    </w:p>
    <w:p>
      <w:pPr>
        <w:spacing w:after="100"/>
        <w:jc w:val="center"/>
      </w:pPr>
      <w:r>
        <w:rPr>
          <w:rFonts w:ascii="Aptos" w:hAnsi="Aptos"/>
          <w:b/>
          <w:i w:val="0"/>
          <w:color w:val="1F1F1F"/>
          <w:sz w:val="24"/>
        </w:rPr>
        <w:t>Takudzwa Jeffrey Gumbo (TJ)</w:t>
      </w:r>
    </w:p>
    <w:p>
      <w:pPr>
        <w:spacing w:after="360"/>
        <w:jc w:val="center"/>
      </w:pPr>
      <w:r>
        <w:rPr>
          <w:rFonts w:ascii="Aptos" w:hAnsi="Aptos"/>
          <w:b w:val="0"/>
          <w:i w:val="0"/>
          <w:color w:val="6F7782"/>
          <w:sz w:val="20"/>
        </w:rPr>
        <w:t>Data Science Track | AnalystLab Africa Experience Lab — Batch 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Week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Week 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Track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Data Science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Mission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DS05 — Supply Chain Intelligence &amp; Feature Engineering for Predictive Logistics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Intern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Takudzwa Jeffrey Gumbo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Project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SwiftLog Logistics Analytics &amp; AI Transformation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Submission deadline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18 October 2026, 11:59 PM WAT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Data period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1 January 2026 — 8 September 2026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Core analytical dataset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5,000 orders; 4,764 with order-item/revenue coverage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Key limitation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Supplier table has no operational join key; warehouse capacity absent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Contents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1. Executive Summary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2. Business Context and Analytical Objectives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3. Data Acquisition &amp; Understanding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4. Data Cleaning &amp; Preprocessing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5. Exploratory Data Analysis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6. Statistical Analysis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7. Feature Engineering &amp; ML Readiness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8. Segmentation &amp; Pattern Discovery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9. Business Insights — Assignment Questions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10. Strategic Recommendations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11. Assumptions, Data Limitations &amp; Risks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12. Testing, QA &amp; Decision Log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13. Future Machine Learning Opportunities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14. Conclusion</w:t>
      </w:r>
    </w:p>
    <w:p>
      <w:pPr>
        <w:spacing w:after="60"/>
      </w:pPr>
      <w:r>
        <w:rPr>
          <w:rFonts w:ascii="Aptos" w:hAnsi="Aptos"/>
          <w:b w:val="0"/>
          <w:i w:val="0"/>
          <w:color w:val="1F1F1F"/>
          <w:sz w:val="20"/>
        </w:rPr>
        <w:t>15. Appendices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1. Executive Summary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This Week 5 Data Science engagement integrates SwiftLog's operational data into a reproducible analytical foundation for future predictive logistics. The final order-level dataset preserves all 5,000 orders and links customer, shipment, delivery and warehouse information; 4,764 orders have product-level item records from which revenue and basket features can be calculated, while 236 orders are retained and explicitly flagged as lacking item detail.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Headline measure</w:t>
            </w:r>
          </w:p>
        </w:tc>
        <w:tc>
          <w:tcPr>
            <w:tcW w:type="dxa" w:w="3389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389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Business interpretation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Revenue represented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$21,668,065.85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Calculated from available order-item quantities × product prices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Average observed order value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$4,548.29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Across orders with order-item coverage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Delayed-delivery rate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63.7%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Primary operational concern; nearly two thirds labelled delayed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Average delay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3.57 days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Observed across all 5,000 shipments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Returned-order rate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9.5%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Order-level outcome; product-level return rate unavailable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Largest revenue category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Fashion — $8,059,602.65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Fashion contributes the largest category revenue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Peak order month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August — 654 orders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Capacity planning should reflect this demand peak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Warehouse delay range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58.7% to 68.0%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Observed spread, but H1 finds no statistically significant distributional difference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sz w:val="19"/>
        </w:rPr>
        <w:t>All three formal hypothesis tests failed to reject their null hypotheses: warehouse delay differences, delay differences for returned versus non-returned orders, and city-level revenue distribution differences were not statistically supported.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The strongest customer segment by total revenue is High-Value Loyal; product segmentation separates revenue-and-volume leaders, premium-revenue products, volume drivers and long-tail items.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Supplier performance cannot be calculated responsibly because SupplierID exists only in the standalone supplier table. No mapping was fabricated.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Warehouse utilisation and inventory turnover are reported only as clearly named proxies because capacity and time-stamped inventory snapshots are missing.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55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monthly_delayed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1 — Monthly delayed-delivery rate. September is a partial month and should be interpreted cautiously.</w:t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2. Business Context and Analytical Objectives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SwiftLog is a growing logistics and supply-chain business seeking greater visibility into delivery efficiency, customer value, inventory, warehouse operations and product performance. The Data Science mission is deliberately upstream of predictive modelling: the goal is to integrate imperfect operational data, identify patterns and limitations, engineer meaningful features and deliver an analytical dataset suitable for later Machine Learning work.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How this submission addresses it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Integrate data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Validated joins across customers, orders, items, products, shipments, delivery, warehouses, employees and returns.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Understand operations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21+ professional figures and descriptive statistics across demand, revenue, delivery, inventory, returns and staffing.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Test business hypotheses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Three non-parametric inferential tests with effect sizes and business interpretation.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Engineer predictive features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Order value/size, prior customer history, seasonality, warehouse load proxies, delay/return outcomes and inventory-turnover proxy.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Discover segments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Exploratory K-Means segmentation for customers, products and warehouses.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Prepare for ML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Self-contained Colab notebook plus exported order-level feature dataset and explicit leakage/availability notes.</w:t>
            </w:r>
          </w:p>
        </w:tc>
      </w:tr>
    </w:tbl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3. Data Acquisition &amp; Understanding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3.1 Dataset portfolio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Rows</w:t>
            </w:r>
          </w:p>
        </w:tc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Cols</w:t>
            </w:r>
          </w:p>
        </w:tc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Missing cells</w:t>
            </w:r>
          </w:p>
        </w:tc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Exact duplicate rows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Customers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1,000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3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Orders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5,000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9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Order_Items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15,000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4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Products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250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Suppliers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150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2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Warehouses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15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Inventory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4,000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3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3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Shipments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5,000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Delivery_Performance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5,000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3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Employees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200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Returns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500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3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Data_Dictionary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11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0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All supplied CSVs have zero missing cells, but structural completeness issues remain. Most importantly, 236 Orders have no matching Order_Items record. Referential integrity checks show that every child foreign key that is present resolves to a valid parent; this does not imply every parent record has children.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795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dataset_relationship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9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2 — Validated SwiftLog relationship map. Suppliers remain standalone because no SupplierID exists elsewhere.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3.2 Critical structural findings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389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389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Treatment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Supplier disconnect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SupplierID occurs only in SwiftLog_Suppliers.csv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Keep table standalone; supplier reliability not calculated.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Order-item coverage gap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236 of 5,000 Orders have no Order_Items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Retain orders; mark OrderItemDataAvailable=0; exclude missing revenue only from revenue-specific statistics.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Inventory repetition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1,545 repeated Warehouse–Product rows beyond first; 3 exact repeated rows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Retain as stock movements per official guidance; aggregate separately for reporting.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 warehouse capacity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Warehouses contains WarehouseID + Location 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Use explicitly labelled load proxies, never true utilisation.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Order-level returns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Returns contains ReturnID, OrderID, Reason only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Do not claim true product return rates; use returned-order exposure proxy.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Simplified dictionary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Dataset names 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Infer cautiously and record every assumption.</w:t>
            </w:r>
          </w:p>
        </w:tc>
      </w:tr>
    </w:tbl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4. Data Cleaning &amp; Preprocessing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Cleaning was intentionally conservative. No row was deleted simply because it looked repetitive. Strings were trimmed, OrderDate was parsed to datetime, calendar features were derived, positive/non-negative range assertions were applied, Shipment and Delivery_Performance delay values were cross-checked, and inventory movement rows were preserved.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389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89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Text standardisation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Trim whitespace from object fields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Consistent categorical matching without recoding business values.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Date handling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Parse OrderDate; derive year, month, month name, quarter, day of week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Supports demand/seasonality analysis.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Range validation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Quantity/price &gt; 0; stock/delay &gt;= 0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All checks passed.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Delay cross-check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Compare Shipments.DelayDays with Delivery_Performance.DelayDays by ShipmentID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 mismatches.</w:t>
            </w:r>
          </w:p>
        </w:tc>
      </w:tr>
      <w:tr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Inventory treatment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Preserve all movement records; aggregate Warehouse–Product view separately</w:t>
            </w:r>
          </w:p>
        </w:tc>
        <w:tc>
          <w:tcPr>
            <w:tcW w:type="dxa" w:w="3389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2,455 aggregated Warehouse–Product combinations from 4,000 movement rows.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Return treatment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Aggregate multiple ReturnID records to order-level HasReturn / ReturnCount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473 unique returned orders across 500 return records.</w:t>
            </w:r>
          </w:p>
        </w:tc>
      </w:tr>
    </w:tbl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5. Exploratory Data Analysis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More than the required 15 visualisations were generated. The report highlights the most decision-relevant charts; the full figure set is stored under Visualizations/Charts and reproduced in the notebook.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5.1 Demand and revenue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57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monthly_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3 — Monthly order volume. August is the peak month with 654 orders; September is partial.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57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onthly_reven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4 — Monthly observed revenue. August is also the highest-revenue month.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Observed order-item revenue totals $21,668,065.85. The top category is Fashion at $8,059,602.65; Food and Electronics follow. Because 236 orders lack items, this is observed revenue from the available line-item data rather than a guaranteed complete ledger total.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73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category_reven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5 — Revenue by product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31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top_products_reven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3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6 — Top 10 products by revenue. Product P040 leads the observed product portfolio.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5.2 Delivery and warehouse operations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The overall delayed-delivery rate is 63.7%, with average delay of 3.57 days. W05 has the highest observed delayed rate (68.0%) while W01 has the lowest (58.7%); however, inferential testing later shows the warehouse delay distributions are not significantly different.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296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warehouse_delay_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2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7 — Observed delayed-delivery rate by warehouse.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3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staffing_vs_ship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8 — Staffing vs shipment workload. This is descriptive because staffing productivity standards are not supplied.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5.3 Returns and inventory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The order-level return rate is 9.5%. Late Delivery is the most common stated return reason (185 records), followed by Wrong Item (163) and Damaged (152). Returns cannot be assigned to a specific product because ProductID/OrderItemID is absent from Returns.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05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return_reas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9 — Return reasons.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46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category_return_expos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10 — Category exposure to returned orders. This is not a true product return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77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warehouse_inventory_load_prox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11 — Warehouse inventory-load proxy using summed stock movements. True capacity utilisation cannot be computed.</w:t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6. Statistical Analysis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Non-parametric tests were selected because delay days are discrete and order revenue is highly skewed. The project keeps unsupported hypotheses visible as results rather than quietly discarding them.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Statistic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p-value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Effect size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H1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Kruskal-Wallis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10.039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0.7594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0.0000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Fail to reject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H2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Mann-Whitney U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1069995.000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0.9828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0.0006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Fail to reject</w:t>
            </w:r>
          </w:p>
        </w:tc>
      </w:tr>
      <w:tr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H3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Kruskal-Wallis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3.432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0.3297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0.0001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Fail to reject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sz w:val="19"/>
        </w:rPr>
        <w:t>H1 — Delivery delays across warehouses: fail to reject (p=0.7594). The visible rate spread is not statistically strong enough to conclude warehouse-specific delay distributions differ.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H2 — Returned vs non-returned orders: fail to reject (p=0.9828). Overall delivery delay does not distinguish returned orders from non-returned orders in this synthetic sample.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H3 — Order revenue across customer cities: fail to reject (p=0.3297). City revenue totals are not evidence of different per-order revenue distributions.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1912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delay_vs_retur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12 — Delivery delay by order return status; the distributions overlap strongly.</w:t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7. Feature Engineering &amp; ML Readiness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The final feature dataset is order-level and preserves all 5,000 orders. Outcome-derived variables such as IsDelayed, DelayDays and DeliveryEfficiencyScore are included for analysis/target definition but must not be used as predictors when modelling delay. Historical customer features are constructed from prior orders only to reduce temporal leakage risk.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Feature / feature group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Construction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Business / modelling value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Caution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OrderRevenue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Σ Quantity × UnitPrice by OrderID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Order value and customer value modelling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Missing for 236 orders without items.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TotalUnits / DistinctProducts / UniqueCategories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Order-level item aggregation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Basket size and complexity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Unavailable where Order_Items absent.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PriorCustomerOrders / PriorCustomerSpend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Strict cumulative history before each order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Customer familiarity/value without future orders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Revenue history depends on available item coverage.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SeasonalDemandIndicator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Monthly order volume above median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Peak-demand planning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Descriptive; full-period threshold should be re-fit inside ML training.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WarehouseOperationalLoadProxy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50% normalized stock proxy + 50% normalized shipment volume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Operational workload context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Not true utilisation; no capacity.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InventoryTurnoverProxy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Units shipped / aggregated stock movement quantity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Relative stock-demand signal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Not accounting turnover; no dated inventory/average stock.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DeliveryEfficiencyScore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100 × (1 - DelayDays/max delay)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Descriptive operational index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Outcome-derived; never use to predict delay.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HasReturn / ReturnCount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Order-level aggregation of Returns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Potential return-modelling target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Cannot identify returned product.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631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correlation_matri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6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13 — Correlation matrix of selected engineered numeric features.</w:t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8. Segmentation &amp; Pattern Discovery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8.1 Customer segmentation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Customers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Total revenue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Avg revenue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Avg orders</w:t>
            </w:r>
          </w:p>
        </w:tc>
        <w:tc>
          <w:tcPr>
            <w:tcW w:type="dxa" w:w="1694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Avg order value</w:t>
            </w:r>
          </w:p>
        </w:tc>
      </w:tr>
      <w:tr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High-Value Loyal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329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$11,480,070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$34,894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7.58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$4,846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High-Value Occasional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246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$5,398,755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$21,946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3.77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$6,210</w:t>
            </w:r>
          </w:p>
        </w:tc>
      </w:tr>
      <w:tr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Core / Lower-Value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416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$4,789,241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$11,513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3.80</w:t>
            </w:r>
          </w:p>
        </w:tc>
        <w:tc>
          <w:tcPr>
            <w:tcW w:type="dxa" w:w="1694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$3,183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Customer clustering uses value/frequency variables only and achieves silhouette 0.360. This is moderate exploratory separation, not evidence of naturally discrete customer classes. High-Value Loyal customers contribute the largest segment revenue.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2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customer_seg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14 — Customer value/frequency segments.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8.2 Product and warehouse patterns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Product segmentation silhouette is 0.330; warehouse segmentation silhouette is 0.301. Both are exploratory, particularly warehouse clustering where only 15 warehouses exist.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75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product_seg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15 — Product performance segments.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53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warehouse_segmen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Figure 16 — Warehouse operational pattern map.</w:t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9. Business Insights — Assignment Questions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1. Which customer segments generate the highest business value?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High-Value Loyal customers lead total revenue at approximately $11.48m across 329 customers, with the highest average order frequency.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2. Which products contribute most to revenue?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P040 is the highest-revenue individual product at $191,463.68; Fashion is the highest-revenue category at $8,059,602.65.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3. Which suppliers consistently underperform?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Not determinable from the provided data. Suppliers has no operational join key; creating supplier scores would require an invented mapping, which this submission does not do.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4. Which warehouses require operational improvements?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W05, W09 and W03 have the highest observed delayed rates, with W05 at 68.0%. However H1 p=0.759 means this ranking is a monitoring priority, not statistical proof of warehouse-caused delay.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5. Which products have the highest return rates?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Not determinable exactly because Returns is order-level. Electronics has the highest returned-order line exposure proxy (~9.6%), but this must not be called a true product return rate.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6. Which regions experience the greatest delivery delays?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Using warehouse location as the geographic proxy, Lagos has the highest average delay (~3.59 days), slightly above Kano and Abuja.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7. What operational bottlenecks were identified?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The strongest operational signal is the 63.7% delayed-delivery rate. Data-system bottlenecks include the supplier disconnect, missing warehouse capacity, undated inventory movements, order-level-only returns and 236 orders without item records.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8. Which variables are most suitable for predictive modelling?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Order size/value, product mix, calendar/seasonal features, prior customer history, warehouse/location, staffing and load proxies. Delay-derived fields are targets/outcomes and must be excluded from delay predictors.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9. What hidden patterns did the analysis uncover?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Warehouse delay differences and return-related delay differences look plausible descriptively but are statistically unsupported. August is the demand/revenue peak; Fashion leads revenue; customer value segmentation is more distinct than warehouse segmentation.</w:t>
      </w:r>
    </w:p>
    <w:p>
      <w:pPr>
        <w:spacing w:after="20"/>
      </w:pPr>
      <w:r>
        <w:rPr>
          <w:rFonts w:ascii="Aptos" w:hAnsi="Aptos"/>
          <w:b/>
          <w:i w:val="0"/>
          <w:color w:val="1F3B63"/>
          <w:sz w:val="19"/>
        </w:rPr>
        <w:t>10. What recommendations improve operations?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Prioritise delay reduction, improve data capture, protect high-value customers, use product segments for inventory prioritisation, prepare for August demand, and collect supplier/capacity/return-line data before advanced optimisation.</w:t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10. Strategic Recommendations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Delivery optimisation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Create a focused delay-reduction programme and track delayed rate/average delay weekly; the overall delayed rate is 63.7%.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Warehouse process review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Investigate W05/W09/W03 first while treating observed rankings as diagnostic priorities rather than causal proof.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Benchmarking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Review processes at W01/W10/W07 as lower-delay operational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Peak planning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Increase capacity planning and staffing review ahead of August, the highest order-volume and revenue month.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Customer retention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Protect High-Value Loyal customers with service-level monitoring and targeted retention because they contribute the largest segment revenue.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Category strategy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Protect Fashion availability while balancing concentration risk across Food and Electronics.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Product portfolio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Use product segments to define differentiated replenishment and merchandising rules for leaders, premium products, volume drivers and long-tail items.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Returns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Treat Late Delivery as a priority complaint reason, but improve return data before attributing product-level quality problems.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Supplier data governance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Add SupplierID to product/contract/shipment records so supplier reliability can be measured rather than assumed.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Warehouse data governance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Capture true capacity, space used and dated inventory snapshots so true utilisation and turnover can replace proxies.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Returns granularity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Add ProductID/OrderItemID and return quantity to Returns to enable valid product/category return rates.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Order completeness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Resolve the 236 orders missing Order_Items and add automated referential/completeness controls in the source system.</w:t>
            </w:r>
          </w:p>
        </w:tc>
      </w:tr>
    </w:tbl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11. Assumptions, Data Limitations &amp; Risks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Limitation / assumption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Suppliers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 SupplierID outside Suppliers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Supplier performance analysis not possible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Keep standalone; recommend source-system mapping.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Warehouse utilisation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 capacity metric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True utilisation cannot be computed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Use labelled load proxies only.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Inventory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 date/current-record indicator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Stock movements cannot form time-series inventory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Aggregate for reporting; call turnover a proxy.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Returns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 ProductID/OrderItemID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Cannot determine returned product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Use order-level return analysis and exposure proxy.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Order items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236 Orders have no Order_Items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Observed revenue is incomplete for those orders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Retain orders and flag coverage; avoid zero imputation.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Data dictionary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 field-level definitions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Business meanings partly inferred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Document rules; recommend governed dictionary.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September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Data ends 8 September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September monthly figures are partial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Do not compare September totals directly with full months.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Segmentation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Unsupervised clusters depend on chosen features/k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Segments are exploratory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Report silhouette and avoid causal claims.</w:t>
            </w:r>
          </w:p>
        </w:tc>
      </w:tr>
    </w:tbl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12. Testing, QA &amp; Decision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Work completed</w:t>
            </w:r>
          </w:p>
        </w:tc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Test / evaluation</w:t>
            </w:r>
          </w:p>
        </w:tc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03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Dataset integration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Foreign-key anti-joins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Zero unmatched child keys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Retain validated relationships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Join integrity confirmed.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Order completeness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Parent-to-child coverage check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236 Orders lack Order_Items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Use left merge + coverage flag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All 5,000 orders preserved.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Shipment/delivery consistency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Compare DelayDays by ShipmentID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No mismatches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Use delivery table status and validated delay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One consistent delay measure.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Inventory cleaning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Check duplicate and Warehouse–Product repetition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Repeated rows are expected movements per guidance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Retain; aggregate separately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No incorrect de-duplication.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Hypotheses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Kruskal-Wallis / Mann-Whitney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All three nulls fail to reject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Report as findings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No p-value fishing.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Segmentation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Silhouette scoring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Customer separation strongest; warehouse/product moderate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Treat clusters as exploratory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No overclaiming.</w:t>
            </w:r>
          </w:p>
        </w:tc>
      </w:tr>
      <w:tr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Notebook reproducibility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Clean end-to-end execution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All cells completed successfully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Keep self-contained Drive file search</w:t>
            </w:r>
          </w:p>
        </w:tc>
        <w:tc>
          <w:tcPr>
            <w:tcW w:type="dxa" w:w="203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Colab-ready submission.</w:t>
            </w:r>
          </w:p>
        </w:tc>
      </w:tr>
    </w:tbl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12.1 Decision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Reason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Impact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D1: do not fabricate supplier mapping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No SupplierID relationship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Official AnalystLab guidance + schema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Supplier scoring omitted honestly.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D2: retain inventory repeats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They represent movements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Official AnalystLab guidance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No false data loss.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D3: preserve itemless orders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Delivery/customer evidence remains valid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236 parent orders lack child lines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5,000-order analytical grain preserved.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D4: label warehouse metrics as proxies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Capacity absent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Warehouse schema contains only ID and location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Prevents false utilisation claims.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D5: use non-parametric tests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Skewed/discrete variables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Revenue and DelayDays distributions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Robust statistical inference.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D6: keep unsupported hypotheses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Null findings are informative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p-values 0.759, 0.983, 0.330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5"/>
              </w:rPr>
              <w:t>Avoid cherry-picking.</w:t>
            </w:r>
          </w:p>
        </w:tc>
      </w:tr>
    </w:tbl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13. Future Machine Learning Opportunities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Opportunity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Potential target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Candidate predictors</w:t>
            </w:r>
          </w:p>
        </w:tc>
        <w:tc>
          <w:tcPr>
            <w:tcW w:type="dxa" w:w="2541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Precondition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Delivery-delay prediction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IsDelayed / DelayDays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Order size, product mix, month, prior customer history, warehouse/location/load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Do not use DelayDays, DeliveryStatus or DeliveryEfficiencyScore as predictors.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Demand forecasting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Monthly/category/product units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Historical quantities, seasonality, product/category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Longer time series and dated inventory recommended.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Return-risk modelling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HasReturn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Order/product mix, customer history, delivery context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Add returned ProductID/OrderItemID for product-level modelling.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Supplier reliability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Future supplier outcome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Supplier, product, shipment, delay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Requires SupplierID mapping.</w:t>
            </w:r>
          </w:p>
        </w:tc>
      </w:tr>
      <w:tr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Warehouse optimisation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Delay/load/service metrics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Capacity, staffing, inventory, shipments</w:t>
            </w:r>
          </w:p>
        </w:tc>
        <w:tc>
          <w:tcPr>
            <w:tcW w:type="dxa" w:w="2541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Requires true capacity and dated stock snapshots.</w:t>
            </w:r>
          </w:p>
        </w:tc>
      </w:tr>
    </w:tbl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14. Conclusion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The SwiftLog analysis delivers a defensible, reproducible foundation for later Machine Learning without pretending that imperfect data is complete. The strongest operational issue is delivery performance, while the strongest data-governance gaps are supplier disconnection, absent warehouse capacity, undated inventory and order-level-only returns. Revenue and demand patterns identify clear priorities — August peak planning, protection of high-value customers and product/category portfolio management — while statistical tests prevent descriptive differences from being overstated. The final feature-engineered dataset, notebook, figures, profiling report and documentation provide a transparent handoff for future predictive logistics work.</w:t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15. Appendices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15.1 File manifest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Data/Original_Datasets/ — 12 supplied CSVs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Data/Cleaned_Datasets/ — cleaned tables + aggregated inventory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Data/Feature_Engineered_Dataset.csv — 5,000-row order-level analytical dataset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Notebook/Week5_DataScience.ipynb — self-contained executable notebook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Reports/Data_Profiling_Report.html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Reports/Technical_Report.pdf / .docx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Reports/Executive_Summary.pdf / .docx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Visualizations/Charts/ — 20+ generated figures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Presentation/Executive_Presentation.pptx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README.md, WEEK5_SUBMISSION_CHECKLIST.md, social_posts_week5.md, requirements.txt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15.2 Reproducibility statement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All numerical claims in this report trace to code executed against the supplied CSV files. The notebook searches recursively under /content/drive/MyDrive/Analyst Lab Africa when run in Colab, reproduces the cleaning, integration, analysis, hypothesis tests, feature engineering and segmentation, and exports the resulting artifacts. Random seed 42 is fixed for K-Means segmentation.</w:t>
      </w:r>
    </w:p>
    <w:p>
      <w:pPr>
        <w:pStyle w:val="Heading2"/>
        <w:spacing w:before="160" w:after="100"/>
      </w:pPr>
      <w:r>
        <w:rPr>
          <w:rFonts w:ascii="Aptos Display" w:hAnsi="Aptos Display"/>
          <w:color w:val="1F3B63"/>
          <w:sz w:val="25"/>
        </w:rPr>
        <w:t>15.3 Responsible interpretation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This is an educational consulting project using supplied synthetic/fictional business data. Proxies are labelled as proxies; unsupported relationships are not fabricated; statistical associations are not presented as causal conclusions; and future Machine Learning opportunities are recommendations rather than claims of deployed predictive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782"/>
        <w:sz w:val="16"/>
      </w:rPr>
      <w:t xml:space="preserve">AnalystLab Africa Experience Lab | SwiftLog Analytics &amp; AI Transformation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1F3B63"/>
        <w:sz w:val="16"/>
      </w:rPr>
      <w:t>SwiftLog Logistics — Week 5 Submission | Data Science Track | T. J. Gumbo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