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0"/>
          <w:szCs w:val="240"/>
        </w:rPr>
        <w:t xml:space="preserve"/>
      </w:r>
    </w:p>
    <w:p>
      <w:pPr>
        <w:spacing w:after="80" w:before="0"/>
        <w:jc w:val="center"/>
      </w:pPr>
      <w:r>
        <w:rPr>
          <w:rFonts w:ascii="Arial" w:cs="Arial" w:eastAsia="Arial" w:hAnsi="Arial"/>
          <w:b w:val="false"/>
          <w:bCs w:val="false"/>
          <w:color w:val="555555"/>
          <w:sz w:val="22"/>
          <w:szCs w:val="22"/>
        </w:rPr>
        <w:t xml:space="preserve">DOKUMEN</w:t>
      </w:r>
    </w:p>
    <w:p>
      <w:pPr>
        <w:spacing w:after="80" w:before="0"/>
        <w:jc w:val="center"/>
      </w:pPr>
      <w:r>
        <w:rPr>
          <w:rFonts w:ascii="Arial" w:cs="Arial" w:eastAsia="Arial" w:hAnsi="Arial"/>
          <w:b/>
          <w:bCs/>
          <w:color w:val="1B6B35"/>
          <w:sz w:val="36"/>
          <w:szCs w:val="36"/>
        </w:rPr>
        <w:t xml:space="preserve">Product Requirements Document (PRD)</w:t>
      </w:r>
    </w:p>
    <w:p>
      <w:pPr>
        <w:spacing w:after="0" w:before="0"/>
      </w:pPr>
      <w:r>
        <w:rPr>
          <w:sz w:val="100"/>
          <w:szCs w:val="100"/>
        </w:rPr>
        <w:t xml:space="preserve"/>
      </w:r>
    </w:p>
    <w:p>
      <w:pPr>
        <w:pBdr>
          <w:top w:val="single" w:color="1B6B35" w:sz="6" w:space="1"/>
          <w:bottom w:val="single" w:color="1B6B35" w:sz="6" w:space="1"/>
        </w:pBdr>
        <w:spacing w:after="160" w:before="160"/>
        <w:jc w:val="center"/>
      </w:pPr>
      <w:r>
        <w:rPr>
          <w:rFonts w:ascii="Arial" w:cs="Arial" w:eastAsia="Arial" w:hAnsi="Arial"/>
          <w:b/>
          <w:bCs/>
          <w:color w:val="134D26"/>
          <w:sz w:val="40"/>
          <w:szCs w:val="40"/>
        </w:rPr>
        <w:t xml:space="preserve">Sistem Monitoring Rencana &amp; Realisasi Kegiatan</w:t>
      </w:r>
    </w:p>
    <w:p>
      <w:pPr>
        <w:spacing w:after="0" w:before="0"/>
      </w:pPr>
      <w:r>
        <w:rPr>
          <w:sz w:val="100"/>
          <w:szCs w:val="100"/>
        </w:rPr>
        <w:t xml:space="preserve"/>
      </w:r>
    </w:p>
    <w:p>
      <w:pPr>
        <w:spacing w:after="80" w:before="0"/>
        <w:jc w:val="center"/>
      </w:pPr>
      <w:r>
        <w:rPr>
          <w:rFonts w:ascii="Arial" w:cs="Arial" w:eastAsia="Arial" w:hAnsi="Arial"/>
          <w:b/>
          <w:bCs/>
          <w:color w:val="2E8B57"/>
          <w:sz w:val="30"/>
          <w:szCs w:val="30"/>
        </w:rPr>
        <w:t xml:space="preserve">TP PKK Provinsi Kalimantan Timur</w:t>
      </w:r>
    </w:p>
    <w:p>
      <w:pPr>
        <w:spacing w:after="0" w:before="0"/>
      </w:pPr>
      <w:r>
        <w:rPr>
          <w:sz w:val="360"/>
          <w:szCs w:val="3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Versi</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(Draft)</w:t>
            </w:r>
          </w:p>
        </w:tc>
      </w:tr>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Tanggal</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Juni 2026</w:t>
            </w:r>
          </w:p>
        </w:tc>
      </w:tr>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Status</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 — Untuk Review Internal</w:t>
            </w:r>
          </w:p>
        </w:tc>
      </w:tr>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Disusun Oleh</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Tim Pengembang Sistem</w:t>
            </w:r>
          </w:p>
        </w:tc>
      </w:tr>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Diperuntukkan</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TP PKK Provinsi Kalimantan Timur</w:t>
            </w:r>
          </w:p>
        </w:tc>
      </w:tr>
      <w:tr>
        <w:tc>
          <w:tcPr>
            <w:tcW w:type="dxa" w:w="25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tcPr>
          <w:p>
            <w:r>
              <w:rPr>
                <w:rFonts w:ascii="Arial" w:cs="Arial" w:eastAsia="Arial" w:hAnsi="Arial"/>
                <w:b/>
                <w:bCs/>
                <w:color w:val="1B6B35"/>
                <w:sz w:val="20"/>
                <w:szCs w:val="20"/>
              </w:rPr>
              <w:t xml:space="preserve">Techstack</w:t>
            </w:r>
          </w:p>
        </w:tc>
        <w:tc>
          <w:tcPr>
            <w:tcW w:type="dxa" w:w="686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Vite (Frontend) | Supabase (Backend)</w:t>
            </w:r>
          </w:p>
        </w:tc>
      </w:tr>
    </w:tbl>
    <w:p>
      <w:pPr>
        <w:spacing w:after="0" w:before="0"/>
      </w:pPr>
      <w:r>
        <w:rPr>
          <w:sz w:val="360"/>
          <w:szCs w:val="360"/>
        </w:rPr>
        <w:t xml:space="preserve"/>
      </w:r>
    </w:p>
    <w:p>
      <w:pPr>
        <w:spacing w:after="60" w:before="0"/>
        <w:jc w:val="center"/>
      </w:pPr>
      <w:r>
        <w:rPr>
          <w:rFonts w:ascii="Arial" w:cs="Arial" w:eastAsia="Arial" w:hAnsi="Arial"/>
          <w:i/>
          <w:iCs/>
          <w:color w:val="555555"/>
          <w:sz w:val="18"/>
          <w:szCs w:val="18"/>
        </w:rPr>
        <w:t xml:space="preserve">● Rahasia — Hanya untuk Keperluan Internal ●</w:t>
      </w:r>
    </w:p>
    <w:p>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6B35"/>
          <w:sz w:val="28"/>
          <w:szCs w:val="28"/>
        </w:rPr>
        <w:t xml:space="preserve">1. Ringkasan Eksekutif</w:t>
      </w:r>
    </w:p>
    <w:p>
      <w:pPr>
        <w:pBdr>
          <w:bottom w:val="single" w:color="52B788" w:sz="6" w:space="1"/>
        </w:pBdr>
        <w:spacing w:after="120" w:before="120"/>
      </w:pPr>
      <w:r>
        <w:rPr>
          <w:sz w:val="4"/>
          <w:szCs w:val="4"/>
        </w:rPr>
        <w:t xml:space="preserve"/>
      </w:r>
    </w:p>
    <w:p>
      <w:pPr>
        <w:spacing w:after="60" w:before="60" w:line="276"/>
        <w:jc w:val="both"/>
      </w:pPr>
      <w:r>
        <w:rPr>
          <w:rFonts w:ascii="Arial" w:cs="Arial" w:eastAsia="Arial" w:hAnsi="Arial"/>
          <w:b w:val="false"/>
          <w:bCs w:val="false"/>
          <w:i w:val="false"/>
          <w:iCs w:val="false"/>
          <w:color w:val="1A1A1A"/>
          <w:sz w:val="22"/>
          <w:szCs w:val="22"/>
        </w:rPr>
        <w:t xml:space="preserve">Dokumen ini merupakan Product Requirements Document (PRD) untuk pengembangan Sistem Monitoring Rencana &amp; Realisasi Kegiatan TP PKK Provinsi Kalimantan Timur. Sistem berbasis web ini dirancang untuk memfasilitasi pencatatan, pemantauan, dan pelaporan kegiatan dari masing-masing Kelompok Kerja (Pokja) PKK secara digital, terstruktur, dan transparan.</w:t>
      </w:r>
    </w:p>
    <w:p>
      <w:pPr>
        <w:spacing w:after="0" w:before="0"/>
      </w:pPr>
      <w:r>
        <w:rPr>
          <w:sz w:val="4"/>
          <w:szCs w:val="4"/>
        </w:rPr>
        <w:t xml:space="preserve"/>
      </w:r>
    </w:p>
    <w:p>
      <w:pPr>
        <w:spacing w:after="60" w:before="60" w:line="276"/>
        <w:jc w:val="both"/>
      </w:pPr>
      <w:r>
        <w:rPr>
          <w:rFonts w:ascii="Arial" w:cs="Arial" w:eastAsia="Arial" w:hAnsi="Arial"/>
          <w:b w:val="false"/>
          <w:bCs w:val="false"/>
          <w:i w:val="false"/>
          <w:iCs w:val="false"/>
          <w:color w:val="1A1A1A"/>
          <w:sz w:val="22"/>
          <w:szCs w:val="22"/>
        </w:rPr>
        <w:t xml:space="preserve">Selama ini, pengelolaan Plan of Action (POA) PKK dilakukan secara manual menggunakan spreadsheet, sehingga sulit dipantau secara real-time, rentan kesalahan data, dan tidak efisien dalam proses pelaporan. Sistem yang akan dibangun bertujuan menggantikan proses manual tersebut dengan platform digital yang terintegrasi.</w:t>
      </w:r>
    </w:p>
    <w:p>
      <w:pPr>
        <w:spacing w:after="0" w:before="0"/>
      </w:pPr>
      <w:r>
        <w:rPr>
          <w:sz w:val="4"/>
          <w:szCs w:val="4"/>
        </w:rPr>
        <w:t xml:space="preserve"/>
      </w:r>
    </w:p>
    <w:p>
      <w:pPr>
        <w:spacing w:after="60" w:before="60" w:line="276"/>
        <w:jc w:val="both"/>
      </w:pPr>
      <w:r>
        <w:rPr>
          <w:rFonts w:ascii="Arial" w:cs="Arial" w:eastAsia="Arial" w:hAnsi="Arial"/>
          <w:b w:val="false"/>
          <w:bCs w:val="false"/>
          <w:i w:val="false"/>
          <w:iCs w:val="false"/>
          <w:color w:val="1A1A1A"/>
          <w:sz w:val="22"/>
          <w:szCs w:val="22"/>
        </w:rPr>
        <w:t xml:space="preserve">Sistem akan dibangun menggunakan React + Vite sebagai frontend dan Supabase sebagai backend (database, autentikasi, dan penyimpanan file). Akses sistem menggunakan mekanisme login berbasis akun yang dibuat oleh Administrator — tidak tersedia menu registrasi mandiri. Tema antarmuka menggunakan warna hijau sebagai identitas visual Pemerintah Provinsi Kalimantan Timur.</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2. Latar Belakang</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2.1 Konteks Organisasi</w:t>
      </w:r>
    </w:p>
    <w:p>
      <w:pPr>
        <w:spacing w:after="60" w:before="60" w:line="276"/>
        <w:jc w:val="both"/>
      </w:pPr>
      <w:r>
        <w:rPr>
          <w:rFonts w:ascii="Arial" w:cs="Arial" w:eastAsia="Arial" w:hAnsi="Arial"/>
          <w:b w:val="false"/>
          <w:bCs w:val="false"/>
          <w:i w:val="false"/>
          <w:iCs w:val="false"/>
          <w:color w:val="1A1A1A"/>
          <w:sz w:val="22"/>
          <w:szCs w:val="22"/>
        </w:rPr>
        <w:t xml:space="preserve">Tim Penggerak PKK (Pemberdayaan dan Kesejahteraan Keluarga) Provinsi Kalimantan Timur merupakan organisasi kemasyarakatan yang memiliki peran strategis dalam pemberdayaan perempuan dan kesejahteraan keluarga. PKK Provinsi Kaltim mengkoordinasikan empat Kelompok Kerja (Pokja) dengan fokus program masing-masing:</w:t>
      </w:r>
    </w:p>
    <w:p>
      <w:pPr>
        <w:spacing w:after="0" w:before="0"/>
      </w:pPr>
      <w:r>
        <w:rPr>
          <w:sz w:val="40"/>
          <w:szCs w:val="4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Pokja</w:t>
            </w:r>
          </w:p>
        </w:tc>
        <w:tc>
          <w:tcPr>
            <w:tcW w:type="dxa" w:w="3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w:t>
            </w:r>
          </w:p>
        </w:tc>
        <w:tc>
          <w:tcPr>
            <w:tcW w:type="dxa" w:w="4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Fokus Program</w:t>
            </w:r>
          </w:p>
        </w:tc>
      </w:tr>
      <w:tr>
        <w:tc>
          <w:tcPr>
            <w:tcW w:type="dxa" w:w="1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Pokja I</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Penguatan Pembentukan Karakter Keluarga</w:t>
            </w:r>
          </w:p>
        </w:tc>
        <w:tc>
          <w:tcPr>
            <w:tcW w:type="dxa" w:w="4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Penghayatan Pancasila, Gotong Royong, Karakter Keluarga</w:t>
            </w:r>
          </w:p>
        </w:tc>
      </w:tr>
      <w:tr>
        <w:tc>
          <w:tcPr>
            <w:tcW w:type="dxa" w:w="14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Pokja II</w:t>
            </w:r>
          </w:p>
        </w:tc>
        <w:tc>
          <w:tcPr>
            <w:tcW w:type="dxa" w:w="30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Gelari Pelangi</w:t>
            </w:r>
          </w:p>
        </w:tc>
        <w:tc>
          <w:tcPr>
            <w:tcW w:type="dxa" w:w="4626"/>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Pendidikan, PAUD, Literasi, UP2K, Koperasi</w:t>
            </w:r>
          </w:p>
        </w:tc>
      </w:tr>
      <w:tr>
        <w:tc>
          <w:tcPr>
            <w:tcW w:type="dxa" w:w="1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Pokja III</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Ketahanan Keluarga</w:t>
            </w:r>
          </w:p>
        </w:tc>
        <w:tc>
          <w:tcPr>
            <w:tcW w:type="dxa" w:w="4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Pangan, Sandang, Papan, Tata Laksana Rumah Tangga</w:t>
            </w:r>
          </w:p>
        </w:tc>
      </w:tr>
      <w:tr>
        <w:tc>
          <w:tcPr>
            <w:tcW w:type="dxa" w:w="14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Pokja IV</w:t>
            </w:r>
          </w:p>
        </w:tc>
        <w:tc>
          <w:tcPr>
            <w:tcW w:type="dxa" w:w="30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Kesehatan &amp; Perencanaan Sehat</w:t>
            </w:r>
          </w:p>
        </w:tc>
        <w:tc>
          <w:tcPr>
            <w:tcW w:type="dxa" w:w="4626"/>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Kesehatan, Lingkungan Sehat, Perencanaan Keuangan</w:t>
            </w:r>
          </w:p>
        </w:tc>
      </w:tr>
    </w:tbl>
    <w:p>
      <w:pPr>
        <w:spacing w:after="0" w:before="0"/>
      </w:pPr>
      <w:r>
        <w:rPr>
          <w:sz w:val="4"/>
          <w:szCs w:val="4"/>
        </w:rPr>
        <w:t xml:space="preserve"/>
      </w:r>
    </w:p>
    <w:p>
      <w:pPr>
        <w:pStyle w:val="Heading2"/>
        <w:spacing w:after="80" w:before="240"/>
      </w:pPr>
      <w:r>
        <w:rPr>
          <w:rFonts w:ascii="Arial" w:cs="Arial" w:eastAsia="Arial" w:hAnsi="Arial"/>
          <w:b/>
          <w:bCs/>
          <w:color w:val="2E8B57"/>
          <w:sz w:val="24"/>
          <w:szCs w:val="24"/>
        </w:rPr>
        <w:t xml:space="preserve">2.2 Permasalahan yang Dihadapi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Pengelolaan POA (Plan of Action) dilakukan secara manual via spreadsheet Excel.</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Tidak ada sistem terpusat yang memungkinkan pemantauan real-time dari semua Pokja.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Realisasi kegiatan bulanan sulit dilacak karena data tersebar dan tidak terstandar.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Proses pelaporan memakan waktu dan rawan ketidakakuratan data.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Tidak ada mekanisme upload bukti kegiatan (evidence/foto) yang terstruktur.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Pimpinan tidak dapat melihat ringkasan progres secara langsung tanpa meminta laporan manual.</w:t>
      </w:r>
    </w:p>
    <w:p>
      <w:pPr>
        <w:spacing w:after="0" w:before="0"/>
      </w:pPr>
      <w:r>
        <w:rPr>
          <w:sz w:val="4"/>
          <w:szCs w:val="4"/>
        </w:rPr>
        <w:t xml:space="preserve"/>
      </w:r>
    </w:p>
    <w:p>
      <w:pPr>
        <w:pStyle w:val="Heading2"/>
        <w:spacing w:after="80" w:before="240"/>
      </w:pPr>
      <w:r>
        <w:rPr>
          <w:rFonts w:ascii="Arial" w:cs="Arial" w:eastAsia="Arial" w:hAnsi="Arial"/>
          <w:b/>
          <w:bCs/>
          <w:color w:val="2E8B57"/>
          <w:sz w:val="24"/>
          <w:szCs w:val="24"/>
        </w:rPr>
        <w:t xml:space="preserve">2.3 Solusi yang Diusulkan</w:t>
      </w:r>
    </w:p>
    <w:p>
      <w:pPr>
        <w:spacing w:after="60" w:before="60" w:line="276"/>
        <w:jc w:val="both"/>
      </w:pPr>
      <w:r>
        <w:rPr>
          <w:rFonts w:ascii="Arial" w:cs="Arial" w:eastAsia="Arial" w:hAnsi="Arial"/>
          <w:b w:val="false"/>
          <w:bCs w:val="false"/>
          <w:i w:val="false"/>
          <w:iCs w:val="false"/>
          <w:color w:val="1A1A1A"/>
          <w:sz w:val="22"/>
          <w:szCs w:val="22"/>
        </w:rPr>
        <w:t xml:space="preserve">Membangun sistem monitoring berbasis web yang memungkinkan: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Pencatatan rencana kegiatan (POA) per Pokja secara digital dan terstandar.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Input realisasi kegiatan per bulan oleh operator masing-masing Pokja.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Upload bukti kegiatan (foto/dokumen) yang tersimpan terpusat.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Dashboard monitoring dengan visualisasi progres yang dapat diakses pimpinan kapan saja.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Sistem akses berbasis peran (role-based) yang dikelola oleh Administrator.</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3. Tujuan Sistem</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3.1 Tujuan Bisnis</w:t>
      </w:r>
    </w:p>
    <w:p>
      <w:pPr>
        <w:pStyle w:val="ListParagraph"/>
        <w:numPr>
          <w:ilvl w:val="0"/>
          <w:numId w:val="3"/>
        </w:numPr>
        <w:spacing w:after="40" w:before="40" w:line="276"/>
      </w:pPr>
      <w:r>
        <w:rPr>
          <w:rFonts w:ascii="Arial" w:cs="Arial" w:eastAsia="Arial" w:hAnsi="Arial"/>
          <w:color w:val="1A1A1A"/>
          <w:sz w:val="22"/>
          <w:szCs w:val="22"/>
        </w:rPr>
        <w:t xml:space="preserve">Meningkatkan transparansi dan akuntabilitas pelaksanaan kegiatan PKK Provinsi Kaltim.</w:t>
      </w:r>
    </w:p>
    <w:p>
      <w:pPr>
        <w:pStyle w:val="ListParagraph"/>
        <w:numPr>
          <w:ilvl w:val="0"/>
          <w:numId w:val="3"/>
        </w:numPr>
        <w:spacing w:after="40" w:before="40" w:line="276"/>
      </w:pPr>
      <w:r>
        <w:rPr>
          <w:rFonts w:ascii="Arial" w:cs="Arial" w:eastAsia="Arial" w:hAnsi="Arial"/>
          <w:color w:val="1A1A1A"/>
          <w:sz w:val="22"/>
          <w:szCs w:val="22"/>
        </w:rPr>
        <w:t xml:space="preserve">Menyediakan data real-time tentang progres realisasi kegiatan kepada pimpinan.</w:t>
      </w:r>
    </w:p>
    <w:p>
      <w:pPr>
        <w:pStyle w:val="ListParagraph"/>
        <w:numPr>
          <w:ilvl w:val="0"/>
          <w:numId w:val="3"/>
        </w:numPr>
        <w:spacing w:after="40" w:before="40" w:line="276"/>
      </w:pPr>
      <w:r>
        <w:rPr>
          <w:rFonts w:ascii="Arial" w:cs="Arial" w:eastAsia="Arial" w:hAnsi="Arial"/>
          <w:color w:val="1A1A1A"/>
          <w:sz w:val="22"/>
          <w:szCs w:val="22"/>
        </w:rPr>
        <w:t xml:space="preserve">Mengurangi waktu dan tenaga yang dibutuhkan untuk pembuatan laporan manual.</w:t>
      </w:r>
    </w:p>
    <w:p>
      <w:pPr>
        <w:pStyle w:val="ListParagraph"/>
        <w:numPr>
          <w:ilvl w:val="0"/>
          <w:numId w:val="3"/>
        </w:numPr>
        <w:spacing w:after="40" w:before="40" w:line="276"/>
      </w:pPr>
      <w:r>
        <w:rPr>
          <w:rFonts w:ascii="Arial" w:cs="Arial" w:eastAsia="Arial" w:hAnsi="Arial"/>
          <w:color w:val="1A1A1A"/>
          <w:sz w:val="22"/>
          <w:szCs w:val="22"/>
        </w:rPr>
        <w:t xml:space="preserve">Menjadi basis data kegiatan PKK yang dapat digunakan sebagai referensi perencanaan tahunan.</w:t>
      </w:r>
    </w:p>
    <w:p>
      <w:pPr>
        <w:spacing w:after="0" w:before="0"/>
      </w:pPr>
      <w:r>
        <w:rPr>
          <w:sz w:val="4"/>
          <w:szCs w:val="4"/>
        </w:rPr>
        <w:t xml:space="preserve"/>
      </w:r>
    </w:p>
    <w:p>
      <w:pPr>
        <w:pStyle w:val="Heading2"/>
        <w:spacing w:after="80" w:before="240"/>
      </w:pPr>
      <w:r>
        <w:rPr>
          <w:rFonts w:ascii="Arial" w:cs="Arial" w:eastAsia="Arial" w:hAnsi="Arial"/>
          <w:b/>
          <w:bCs/>
          <w:color w:val="2E8B57"/>
          <w:sz w:val="24"/>
          <w:szCs w:val="24"/>
        </w:rPr>
        <w:t xml:space="preserve">3.2 Tujuan Teknis</w:t>
      </w:r>
    </w:p>
    <w:p>
      <w:pPr>
        <w:pStyle w:val="ListParagraph"/>
        <w:numPr>
          <w:ilvl w:val="0"/>
          <w:numId w:val="3"/>
        </w:numPr>
        <w:spacing w:after="40" w:before="40" w:line="276"/>
      </w:pPr>
      <w:r>
        <w:rPr>
          <w:rFonts w:ascii="Arial" w:cs="Arial" w:eastAsia="Arial" w:hAnsi="Arial"/>
          <w:color w:val="1A1A1A"/>
          <w:sz w:val="22"/>
          <w:szCs w:val="22"/>
        </w:rPr>
        <w:t xml:space="preserve">Membangun sistem web yang responsif dan mudah digunakan dengan React + Vite.</w:t>
      </w:r>
    </w:p>
    <w:p>
      <w:pPr>
        <w:pStyle w:val="ListParagraph"/>
        <w:numPr>
          <w:ilvl w:val="0"/>
          <w:numId w:val="3"/>
        </w:numPr>
        <w:spacing w:after="40" w:before="40" w:line="276"/>
      </w:pPr>
      <w:r>
        <w:rPr>
          <w:rFonts w:ascii="Arial" w:cs="Arial" w:eastAsia="Arial" w:hAnsi="Arial"/>
          <w:color w:val="1A1A1A"/>
          <w:sz w:val="22"/>
          <w:szCs w:val="22"/>
        </w:rPr>
        <w:t xml:space="preserve">Memanfaatkan Supabase untuk autentikasi, database, dan penyimpanan file (Storage).</w:t>
      </w:r>
    </w:p>
    <w:p>
      <w:pPr>
        <w:pStyle w:val="ListParagraph"/>
        <w:numPr>
          <w:ilvl w:val="0"/>
          <w:numId w:val="3"/>
        </w:numPr>
        <w:spacing w:after="40" w:before="40" w:line="276"/>
      </w:pPr>
      <w:r>
        <w:rPr>
          <w:rFonts w:ascii="Arial" w:cs="Arial" w:eastAsia="Arial" w:hAnsi="Arial"/>
          <w:color w:val="1A1A1A"/>
          <w:sz w:val="22"/>
          <w:szCs w:val="22"/>
        </w:rPr>
        <w:t xml:space="preserve">Menerapkan Row Level Security (RLS) Supabase untuk keamanan data berbasis peran.</w:t>
      </w:r>
    </w:p>
    <w:p>
      <w:pPr>
        <w:pStyle w:val="ListParagraph"/>
        <w:numPr>
          <w:ilvl w:val="0"/>
          <w:numId w:val="3"/>
        </w:numPr>
        <w:spacing w:after="40" w:before="40" w:line="276"/>
      </w:pPr>
      <w:r>
        <w:rPr>
          <w:rFonts w:ascii="Arial" w:cs="Arial" w:eastAsia="Arial" w:hAnsi="Arial"/>
          <w:color w:val="1A1A1A"/>
          <w:sz w:val="22"/>
          <w:szCs w:val="22"/>
        </w:rPr>
        <w:t xml:space="preserve">Menyediakan antarmuka yang ramah pengguna dengan tema visual Pemprov Kaltim.</w:t>
      </w:r>
    </w:p>
    <w:p>
      <w:pPr>
        <w:pStyle w:val="ListParagraph"/>
        <w:numPr>
          <w:ilvl w:val="0"/>
          <w:numId w:val="3"/>
        </w:numPr>
        <w:spacing w:after="40" w:before="40" w:line="276"/>
      </w:pPr>
      <w:r>
        <w:rPr>
          <w:rFonts w:ascii="Arial" w:cs="Arial" w:eastAsia="Arial" w:hAnsi="Arial"/>
          <w:color w:val="1A1A1A"/>
          <w:sz w:val="22"/>
          <w:szCs w:val="22"/>
        </w:rPr>
        <w:t xml:space="preserve">Memastikan sistem dapat diakses via browser desktop maupun mobile (responsive).</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4. Ruang Lingkup</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4.1 Yang Termasuk dalam Scope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Sistem autentikasi login (tanpa registrasi mandiri).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Manajemen pengguna oleh Administrator (tambah, edit, nonaktifkan akun).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Manajemen data master: Pokja, Program Pokok, Kegiatan.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Input dan pengelolaan rencana kegiatan (POA) per Pokja per tahun.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Input realisasi kegiatan per bulan, termasuk status dan catatan.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Upload bukti kegiatan (foto, dokumen PDF) menggunakan Supabase Storage.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Dashboard monitoring dengan KPI cards, grafik, dan tabel ringkasan.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Laporan progres per Pokja dan per Program Pokok.</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Notifikasi/indikator kegiatan yang terlambat atau belum dilaporkan.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Export laporan ke PDF dan/atau Excel.</w:t>
      </w:r>
    </w:p>
    <w:p>
      <w:pPr>
        <w:spacing w:after="0" w:before="0"/>
      </w:pPr>
      <w:r>
        <w:rPr>
          <w:sz w:val="4"/>
          <w:szCs w:val="4"/>
        </w:rPr>
        <w:t xml:space="preserve"/>
      </w:r>
    </w:p>
    <w:p>
      <w:pPr>
        <w:pStyle w:val="Heading2"/>
        <w:spacing w:after="80" w:before="240"/>
      </w:pPr>
      <w:r>
        <w:rPr>
          <w:rFonts w:ascii="Arial" w:cs="Arial" w:eastAsia="Arial" w:hAnsi="Arial"/>
          <w:b/>
          <w:bCs/>
          <w:color w:val="2E8B57"/>
          <w:sz w:val="24"/>
          <w:szCs w:val="24"/>
        </w:rPr>
        <w:t xml:space="preserve">4.2 Yang Tidak Termasuk dalam Scope (v1.0)</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Registrasi mandiri oleh pengguna (not in scope by design).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Integrasi dengan sistem keuangan atau SIPD Pemprov.</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Aplikasi mobile native (iOS/Android).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Notifikasi via WhatsApp atau SMS.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Multi-bahasa (sistem hanya dalam Bahasa Indonesia).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Modul anggaran yang terhubung ke sistem akuntansi.</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5. Pengguna Sistem (User Roles)</w:t>
      </w:r>
    </w:p>
    <w:p>
      <w:pPr>
        <w:pBdr>
          <w:bottom w:val="single" w:color="52B788" w:sz="6" w:space="1"/>
        </w:pBdr>
        <w:spacing w:after="120" w:before="120"/>
      </w:pPr>
      <w:r>
        <w:rPr>
          <w:sz w:val="4"/>
          <w:szCs w:val="4"/>
        </w:rPr>
        <w:t xml:space="preserve"/>
      </w:r>
    </w:p>
    <w:p>
      <w:pPr>
        <w:spacing w:after="60" w:before="60" w:line="276"/>
        <w:jc w:val="both"/>
      </w:pPr>
      <w:r>
        <w:rPr>
          <w:rFonts w:ascii="Arial" w:cs="Arial" w:eastAsia="Arial" w:hAnsi="Arial"/>
          <w:b w:val="false"/>
          <w:bCs w:val="false"/>
          <w:i w:val="false"/>
          <w:iCs w:val="false"/>
          <w:color w:val="1A1A1A"/>
          <w:sz w:val="22"/>
          <w:szCs w:val="22"/>
        </w:rPr>
        <w:t xml:space="preserve">Sistem memiliki tiga tingkatan peran pengguna yang dibuat dan dikelola sepenuhnya oleh Administrator:</w:t>
      </w:r>
    </w:p>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Peran</w:t>
            </w:r>
          </w:p>
        </w:tc>
        <w:tc>
          <w:tcPr>
            <w:tcW w:type="dxa" w:w="22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w:t>
            </w:r>
          </w:p>
        </w:tc>
        <w:tc>
          <w:tcPr>
            <w:tcW w:type="dxa" w:w="52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 &amp; Hak Akses</w:t>
            </w:r>
          </w:p>
        </w:tc>
      </w:tr>
      <w:tr>
        <w:tc>
          <w:tcPr>
            <w:tcW w:type="dxa" w:w="1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Super Admin</w:t>
            </w:r>
          </w:p>
        </w:tc>
        <w:tc>
          <w:tcPr>
            <w:tcW w:type="dxa" w:w="2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Administrator Sistem</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Akses penuh ke semua fitur. Mengelola seluruh pengguna, data master, dan konfigurasi sistem. Dapat melihat semua data dari semua Pokja.</w:t>
            </w:r>
          </w:p>
        </w:tc>
      </w:tr>
      <w:tr>
        <w:tc>
          <w:tcPr>
            <w:tcW w:type="dxa" w:w="16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Operator Pokja</w:t>
            </w:r>
          </w:p>
        </w:tc>
        <w:tc>
          <w:tcPr>
            <w:tcW w:type="dxa" w:w="2200"/>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Pokja I / II / III / IV</w:t>
            </w:r>
          </w:p>
        </w:tc>
        <w:tc>
          <w:tcPr>
            <w:tcW w:type="dxa" w:w="5226"/>
            <w:tcBorders>
              <w:top w:val="single" w:color="A8D5B0" w:sz="4"/>
              <w:left w:val="single" w:color="A8D5B0" w:sz="4"/>
              <w:bottom w:val="single" w:color="A8D5B0" w:sz="4"/>
              <w:right w:val="single" w:color="A8D5B0" w:sz="4"/>
            </w:tcBorders>
            <w:shd w:fill="D6EAD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Mengelola data rencana kegiatan dan realisasi kegiatan untuk Pokja yang ditetapkan. Upload evidence. Tidak bisa mengakses data Pokja lain.</w:t>
            </w:r>
          </w:p>
        </w:tc>
      </w:tr>
      <w:tr>
        <w:tc>
          <w:tcPr>
            <w:tcW w:type="dxa" w:w="1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Viewer</w:t>
            </w:r>
          </w:p>
        </w:tc>
        <w:tc>
          <w:tcPr>
            <w:tcW w:type="dxa" w:w="2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Pimpinan / Tamu Undangan</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Hanya dapat melihat (read-only) dashboard monitoring dan laporan. Tidak dapat menambah atau mengubah data apapun.</w:t>
            </w:r>
          </w:p>
        </w:tc>
      </w:tr>
    </w:tbl>
    <w:p>
      <w:pPr>
        <w:spacing w:after="0" w:before="0"/>
      </w:pPr>
      <w:r>
        <w:rPr>
          <w:sz w:val="4"/>
          <w:szCs w:val="4"/>
        </w:rPr>
        <w:t xml:space="preserve"/>
      </w:r>
    </w:p>
    <w:p>
      <w:pPr>
        <w:pStyle w:val="Heading2"/>
        <w:spacing w:after="80" w:before="240"/>
      </w:pPr>
      <w:r>
        <w:rPr>
          <w:rFonts w:ascii="Arial" w:cs="Arial" w:eastAsia="Arial" w:hAnsi="Arial"/>
          <w:b/>
          <w:bCs/>
          <w:color w:val="2E8B57"/>
          <w:sz w:val="24"/>
          <w:szCs w:val="24"/>
        </w:rPr>
        <w:t xml:space="preserve">5.1 Manajemen Pengguna oleh Admin</w:t>
      </w:r>
    </w:p>
    <w:p>
      <w:pPr>
        <w:spacing w:after="60" w:before="60" w:line="276"/>
        <w:jc w:val="both"/>
      </w:pPr>
      <w:r>
        <w:rPr>
          <w:rFonts w:ascii="Arial" w:cs="Arial" w:eastAsia="Arial" w:hAnsi="Arial"/>
          <w:b w:val="false"/>
          <w:bCs w:val="false"/>
          <w:i w:val="false"/>
          <w:iCs w:val="false"/>
          <w:color w:val="1A1A1A"/>
          <w:sz w:val="22"/>
          <w:szCs w:val="22"/>
        </w:rPr>
        <w:t xml:space="preserve">Administrator dapat melakukan: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Membuat akun pengguna baru dengan menentukan peran dan Pokja yang ditetapkan.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Mengatur ulang password pengguna.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Menonaktifkan atau mengaktifkan kembali akun pengguna.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Menetapkan ulang peran atau Pokja seorang pengguna.</w:t>
      </w:r>
    </w:p>
    <w:p>
      <w:pPr>
        <w:spacing w:after="60" w:before="60" w:line="276"/>
        <w:jc w:val="both"/>
      </w:pPr>
      <w:r>
        <w:rPr>
          <w:rFonts w:ascii="Arial" w:cs="Arial" w:eastAsia="Arial" w:hAnsi="Arial"/>
          <w:b w:val="false"/>
          <w:bCs w:val="false"/>
          <w:i/>
          <w:iCs/>
          <w:color w:val="555555"/>
          <w:sz w:val="22"/>
          <w:szCs w:val="22"/>
        </w:rPr>
        <w:t xml:space="preserve">Catatan: Tidak ada halaman atau formulir pendaftaran (register) yang tersedia bagi pengguna umum. Semua akun dibuat secara eksklusif oleh Admin melalui panel manajemen pengguna.</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6. Fitur &amp; Persyaratan Fungsional</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6.1 Modul Autentikasi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F-01</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Halaman Login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 login dengan email dan password. Validasi input, pesan error yang jelas, opsi "Lupa Password".</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F-02</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Autentikasi Supabase</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Menggunakan Supabase Auth untuk manajemen sesi. Token disimpan secara aman via httpOnly cookies atau localStorage.</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F-03</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Lupa Password</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dapat reset password pengguna via panel admin. Pengguna dapat request reset via email (Supabase Email Reset).</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F-04</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Session Management</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Sesi otomatis berakhir setelah periode tidak aktif (configurable). Halaman login akan muncul kembali saat sesi kedaluwarsa.</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F-05</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Role-Based Redirect</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Setelah login, pengguna diarahkan ke halaman yang sesuai dengan perannya (Admin ke panel admin, Operator ke dashboard Pokja).</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6.2 Modul Dashboard Monitoring</w:t>
      </w:r>
    </w:p>
    <w:p>
      <w:pPr>
        <w:spacing w:after="60" w:before="60" w:line="276"/>
        <w:jc w:val="both"/>
      </w:pPr>
      <w:r>
        <w:rPr>
          <w:rFonts w:ascii="Arial" w:cs="Arial" w:eastAsia="Arial" w:hAnsi="Arial"/>
          <w:b w:val="false"/>
          <w:bCs w:val="false"/>
          <w:i w:val="false"/>
          <w:iCs w:val="false"/>
          <w:color w:val="1A1A1A"/>
          <w:sz w:val="22"/>
          <w:szCs w:val="22"/>
        </w:rPr>
        <w:t xml:space="preserve">Dashboard adalah halaman utama yang menampilkan ringkasan visual progres kegiatan seluruh Pokja. Dashboard dapat diakses oleh semua peran, namun dengan tampilan yang disesuaikan (Admin melihat semua Pokja, Operator hanya melihat Pokja-nya).</w:t>
      </w:r>
    </w:p>
    <w:p>
      <w:pPr>
        <w:spacing w:after="0" w:before="0"/>
      </w:pPr>
      <w:r>
        <w:rPr>
          <w:sz w:val="40"/>
          <w:szCs w:val="4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Komponen</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F-06</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Cards</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Kartu ringkasan: Total Kegiatan, Total Terlaksana, Total Belum Terlaksana, Persentase Realisasi Keseluruhan.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F-07</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Grafik Progres per Pokja</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 chart atau donut chart yang menampilkan persentase realisasi kegiatan per Pokja. Interaktif (hover menampilkan detail).</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F-08</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Grafik Realisasi Bulanan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Line chart yang menampilkan tren realisasi kegiatan per bulan sepanjang tahun berjalan.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F-09</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Tabel Ringkasan Kegiatan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Tabel yang menampilkan seluruh kegiatan beserta status realisasi bulan terakhir. Dapat difilter berdasarkan Pokja dan Program Pokok.</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F-10</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&amp; Pencarian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berdasarkan tahun, Pokja, Program Pokok, dan status kegiatan. Pencarian teks bebas untuk nama kegiatan.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F-11</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Indikator Kegiatan Terlambat</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Sorotan visual (badge merah/kuning) untuk kegiatan yang sudah jadwalnya di bulan ini namun belum ada realisasi.</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6.3 Modul Manajemen Rencana Kegiatan (POA)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F-12</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Daftar Rencana Kegiatan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Tampilan tabel rencana kegiatan per Pokja lengkap dengan: No, Program Pokok, Kegiatan, Sasaran, Jadwal Bulan, Pelaksana, Anggaran.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F-13</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Tambah Kegiatan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Formulir input untuk menambah kegiatan baru: nama kegiatan, program pokok, sasaran, jadwal bulan (multi-select), pelaksana, anggaran.</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F-14</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 Kegiatan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Formulir edit untuk mengubah data rencana kegiatan yang sudah ada. Hanya Operator Pokja terkait dan Admin yang dapat mengedit.</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F-15</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Hapus Kegiatan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Penghapusan dengan konfirmasi dialog. Kegiatan yang sudah memiliki realisasi tidak dapat dihapus (soft delete atau blokir).</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F-16</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Import dari Excel</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Operator dapat mengimpor rencana kegiatan dari file Excel (format sesuai template yang disediakan) untuk migrasi data awal dari POA yang sudah ada.</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Nice-to-Have</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6.4 Modul Input Realisasi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F-17</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Input Realisasi Bulanan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Operator memilih kegiatan dan bulan, lalu mengisi: Status (Terlaksana/Tidak Terlaksana/Sebagian), Tanggal Pelaksanaan, Catatan Pelaksanaan.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F-18</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Upload Evidence/Foto</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Upload satu atau lebih foto/dokumen sebagai bukti kegiatan. File disimpan di Supabase Storage. Preview thumbnail tersedia.</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F-19</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Riwayat Realisasi</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Tampilan riwayat semua realisasi yang pernah diinput per kegiatan, diurutkan per bulan. Dapat diedit jika masih dalam bulan yang sama.</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F-20</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 Realisasi</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Operator dapat mengedit data realisasi yang sudah diinput. Admin dapat mengedit semua data realisasi tanpa batasan waktu.</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F-21</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Hapus Evidence</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Operator dapat menghapus file evidence yang sudah diupload, dengan konfirmasi. File juga dihapus dari Supabase Storage.</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6.5 Modul 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F-22</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Progres Pokja</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rekapitulasi kegiatan per Pokja: jumlah kegiatan, terlaksana, persentase, per Program Pokok.</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F-23</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Bulanan</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yang dapat difilter per bulan dan tahun, menampilkan semua kegiatan yang dijadwalkan dan status realisasinya.</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F-24</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 PDF</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Ekspor laporan ke format PDF dengan branding/header Pemprov Kaltim, siap untuk dicetak atau dikirimkan.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F-25</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 Excel</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Ekspor data kegiatan dan realisasi ke format .xlsx, dengan format yang sesuai template POA aslinya.</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Penting</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6.6 Modul Administrasi (Admin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4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26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F-26</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Manajemen Pengguna</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Tambah, edit, nonaktifkan pengguna. Atur peran (Role) dan Pokja yang ditetapkan. Tabel pengguna dengan filter dan pencarian.</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F-27</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Atur Ulang Password</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dapat memicu reset password untuk pengguna mana pun, baik melalui kirim email reset atau set password baru secara langsung.</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F-28</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Manajemen Master Pokja</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untuk data Pokja (nama, deskripsi). Admin dapat menambah Pokja baru jika ada perubahan struktur organisasi di kemudian hari.</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F-29</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Manajemen Program Pokok</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untuk master Program Pokok per Pokja (misal: Pangan, Sandang, Kesehatan, dll.).</w:t>
            </w:r>
          </w:p>
        </w:tc>
        <w:tc>
          <w:tcPr>
            <w:tcW w:type="dxa" w:w="26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Wajib</w:t>
            </w:r>
          </w:p>
        </w:tc>
      </w:tr>
      <w:tr>
        <w:tc>
          <w:tcPr>
            <w:tcW w:type="dxa" w:w="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F-30</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Aktivitas</w:t>
            </w:r>
          </w:p>
        </w:tc>
        <w:tc>
          <w:tcPr>
            <w:tcW w:type="dxa" w:w="4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Riwayat perubahan data (audit trail): siapa mengubah apa dan kapan. Berguna untuk verifikasi dan akuntabilitas.</w:t>
            </w:r>
          </w:p>
        </w:tc>
        <w:tc>
          <w:tcPr>
            <w:tcW w:type="dxa" w:w="2626"/>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Nice-to-Have</w:t>
            </w:r>
          </w:p>
        </w:tc>
      </w:tr>
    </w:tbl>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7. Arsitektur Teknis &amp; Skema Database</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7.1 Arsitektur Sistem</w:t>
      </w:r>
    </w:p>
    <w:p>
      <w:pPr>
        <w:spacing w:after="60" w:before="60" w:line="276"/>
        <w:jc w:val="both"/>
      </w:pPr>
      <w:r>
        <w:rPr>
          <w:rFonts w:ascii="Arial" w:cs="Arial" w:eastAsia="Arial" w:hAnsi="Arial"/>
          <w:b w:val="false"/>
          <w:bCs w:val="false"/>
          <w:i w:val="false"/>
          <w:iCs w:val="false"/>
          <w:color w:val="1A1A1A"/>
          <w:sz w:val="22"/>
          <w:szCs w:val="22"/>
        </w:rPr>
        <w:t xml:space="preserve">Sistem menggunakan arsitektur Single Page Application (SPA) dengan backend-as-a-service (BaaS):</w:t>
      </w:r>
    </w:p>
    <w:p>
      <w:pPr>
        <w:spacing w:after="0" w:before="0"/>
      </w:pPr>
      <w:r>
        <w:rPr>
          <w:sz w:val="40"/>
          <w:szCs w:val="4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3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Teknologi</w:t>
            </w:r>
          </w:p>
        </w:tc>
        <w:tc>
          <w:tcPr>
            <w:tcW w:type="dxa" w:w="40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Fungsi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Frontend</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React 18 + Vite + TypeScript</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UI/UX, routing, state management, komunikasi ke Supabase</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UI Library</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Tailwind CSS + Shadcn/UI</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Komponen UI, tema hijau kustom, responsivitas</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Charting</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Recharts / Chart.js</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Visualisasi data: bar chart, line chart, donut chart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Database</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PostgreSQL</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Penyimpanan data relasional dengan RLS (Row Level Security)</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Auth</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Auth</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Login/logout, manajemen sesi, JWT token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File Storage</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Storage</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Penyimpanan evidence/foto kegiatan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Deployment</w:t>
            </w:r>
          </w:p>
        </w:tc>
        <w:tc>
          <w:tcPr>
            <w:tcW w:type="dxa" w:w="3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Vercel / Netlify</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Hosting frontend (static site deployment)</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7.2 Skema Database (Supabase / PostgreSQL)</w:t>
      </w:r>
    </w:p>
    <w:p>
      <w:pPr>
        <w:spacing w:after="60" w:before="60" w:line="276"/>
        <w:jc w:val="both"/>
      </w:pPr>
      <w:r>
        <w:rPr>
          <w:rFonts w:ascii="Arial" w:cs="Arial" w:eastAsia="Arial" w:hAnsi="Arial"/>
          <w:b w:val="false"/>
          <w:bCs w:val="false"/>
          <w:i w:val="false"/>
          <w:iCs w:val="false"/>
          <w:color w:val="1A1A1A"/>
          <w:sz w:val="22"/>
          <w:szCs w:val="22"/>
        </w:rPr>
        <w:t xml:space="preserve">Berikut adalah tabel-tabel utama yang akan dibuat di Supabase:</w:t>
      </w:r>
    </w:p>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profiles</w:t>
      </w:r>
    </w:p>
    <w:p>
      <w:pPr>
        <w:spacing w:after="60" w:before="60" w:line="276"/>
        <w:jc w:val="both"/>
      </w:pPr>
      <w:r>
        <w:rPr>
          <w:rFonts w:ascii="Arial" w:cs="Arial" w:eastAsia="Arial" w:hAnsi="Arial"/>
          <w:b w:val="false"/>
          <w:bCs w:val="false"/>
          <w:i w:val="false"/>
          <w:iCs w:val="false"/>
          <w:color w:val="1A1A1A"/>
          <w:sz w:val="22"/>
          <w:szCs w:val="22"/>
        </w:rPr>
        <w:t xml:space="preserve">Menyimpan data tambahan pengguna di luar data autentikasi Supabase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UUID</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 FK → auth.users</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pengguna dari Supabase Auth</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full_name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VARCHAR(150)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 lengkap pengguna</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role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'super_admin' | 'operator' | 'viewer'</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pokja_id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pokja(id), 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 untuk super_admin dan viewer</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is_active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BOOLEAN</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true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 aktif akun pengguna</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pembuatan akun</w:t>
            </w:r>
          </w:p>
        </w:tc>
      </w:tr>
    </w:tbl>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pokja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SERIAL</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auto-increment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 Pokja (mis: Pokja 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description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Deskripsi singkat program Pokja</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dibuat</w:t>
            </w:r>
          </w:p>
        </w:tc>
      </w:tr>
    </w:tbl>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program_pokok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SERIAL</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auto-increment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pokja_id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pokja(id)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Pokja yang memiliki program ini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 program (mis: Pangan, Kesehatan)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dibuat</w:t>
            </w:r>
          </w:p>
        </w:tc>
      </w:tr>
    </w:tbl>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SERIAL</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auto-increment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pokja_id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pokja(id)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Pokja pemilik kegiatan ini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program_pokok_id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program_pokok(id)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Program pokok yang menaungi</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nama_kegiatan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Nama/deskripsi kegiatan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sasaran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Target sasaran kegiatan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pelaksana</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Penanggung jawab/pelaksana</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anggaran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BIGINT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0</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Anggaran dalam Rupiah (0 jika belum diisi)</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tahun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SMALLINT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Tahun rencana kegiatan (mis: 2026)</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sched_jan ... sched_des</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BOOLEAN x12</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false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kolom boolean jadwal bulan (Jan-Des)</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created_by</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UUID</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profiles(id)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Pengguna yang membuat entri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dibuat</w:t>
            </w:r>
          </w:p>
        </w:tc>
      </w:tr>
    </w:tbl>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realisasi_kegiatan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SERIAL</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auto-increment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kegiatan(id)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 yang direalisasikan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SMALLINT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 (1-12)</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Bulan realisasi (1=Jan, 12=Des)</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tahun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SMALLINT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Tahun realisasi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'terlaksana' | 'tidak_terlaksana' | 'sebagian'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tanggal_pelaksanaan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Tanggal pelaksanaan aktual</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catatan</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Catatan singkat pelaksanaan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created_by</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UUID</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profiles(id)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Pengguna yang menginput</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diinput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terakhir diubah</w:t>
            </w:r>
          </w:p>
        </w:tc>
      </w:tr>
    </w:tbl>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Tabel: evidence_files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Kolom</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SERIAL</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auto-increment</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realisasi_id</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realisasi_kegiatan(id)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Realisasi yang menjadi referensi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file_name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Nama file asli</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file_path</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Path di Supabase Storage (bucket/key)</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file_type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VARCHAR(50)</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MIME type: 'image/jpeg', 'application/pdf'</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file_size</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Ukuran file dalam bytes</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uploaded_by</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UUID</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profiles(id)</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Pengguna yang mengupload</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uploaded_at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TIMESTAMPTZ</w:t>
            </w:r>
          </w:p>
        </w:tc>
        <w:tc>
          <w:tcPr>
            <w:tcW w:type="dxa" w:w="1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now()</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upload</w:t>
            </w:r>
          </w:p>
        </w:tc>
      </w:tr>
    </w:tbl>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8. Peta Halaman &amp; Alur Pengguna</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8.1 Struktur Halaman (Sitemap)</w:t>
      </w:r>
    </w:p>
    <w:p>
      <w:pPr>
        <w:spacing w:after="0" w:before="0"/>
      </w:pPr>
      <w:r>
        <w:rPr>
          <w:sz w:val="40"/>
          <w:szCs w:val="4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26"/>
      </w:tblGrid>
      <w:tr>
        <w:tc>
          <w:tcPr>
            <w:tcW w:type="dxa" w:w="12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 URL</w:t>
            </w:r>
          </w:p>
        </w:tc>
        <w:tc>
          <w:tcPr>
            <w:tcW w:type="dxa" w:w="2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Halaman</w:t>
            </w:r>
          </w:p>
        </w:tc>
        <w:tc>
          <w:tcPr>
            <w:tcW w:type="dxa" w:w="16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Akses</w:t>
            </w:r>
          </w:p>
        </w:tc>
        <w:tc>
          <w:tcPr>
            <w:tcW w:type="dxa" w:w="38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Halaman Login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Publik</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 login — tidak ada link ke register</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/dashboard</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Dashboard Monitoring</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Semua Role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grafik, dan tabel ringkasan kegiatan</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Daftar Rencana Kegiatan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Operator</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Tabel POA — dapat difilter per Pokja/Tahun</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/kegiatan/tambah</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Tambah Kegiatan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Operator</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Formulir input rencana kegiatan baru</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/kegiatan/:id</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Detail Kegiatan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Semua Role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Detail lengkap kegiatan + riwayat realisasi</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/kegiatan/:id/edit</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 Kegiatan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Operator</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Formulir edit rencana kegiatan</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/realisasi</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Input Realisasi</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Operator</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Pilih kegiatan &amp; bulan, input status dan upload foto</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Halaman Laporan</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Semua Role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laporan, preview, dan tombol export</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/admin/pengguna</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Manajemen Pengguna</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Super Admin</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Daftar pengguna, tambah, edit, nonaktifkan</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/admin/pokja</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Master Pokja</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Super Admin</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Kelola data master Pokja</w:t>
            </w:r>
          </w:p>
        </w:tc>
      </w:tr>
      <w:tr>
        <w:tc>
          <w:tcPr>
            <w:tcW w:type="dxa" w:w="12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/admin/program</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Master Program Pokok</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Super Admin</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Kelola master Program Pokok per Pokja</w:t>
            </w:r>
          </w:p>
        </w:tc>
      </w:tr>
      <w:tr>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/profil</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Profil Pengguna</w:t>
            </w:r>
          </w:p>
        </w:tc>
        <w:tc>
          <w:tcPr>
            <w:tcW w:type="dxa" w:w="1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Semua Role</w:t>
            </w:r>
          </w:p>
        </w:tc>
        <w:tc>
          <w:tcPr>
            <w:tcW w:type="dxa" w:w="38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Ubah nama dan password sendiri</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8.2 Alur Pengguna Utama</w:t>
      </w:r>
    </w:p>
    <w:p>
      <w:pPr>
        <w:pStyle w:val="Heading3"/>
        <w:spacing w:after="60" w:before="180"/>
      </w:pPr>
      <w:r>
        <w:rPr>
          <w:rFonts w:ascii="Arial" w:cs="Arial" w:eastAsia="Arial" w:hAnsi="Arial"/>
          <w:b/>
          <w:bCs/>
          <w:color w:val="1A1A1A"/>
          <w:sz w:val="22"/>
          <w:szCs w:val="22"/>
        </w:rPr>
        <w:t xml:space="preserve">Alur Operator Pokja — Input Realisasi Kegiatan:</w:t>
      </w:r>
    </w:p>
    <w:p>
      <w:pPr>
        <w:pStyle w:val="ListParagraph"/>
        <w:numPr>
          <w:ilvl w:val="0"/>
          <w:numId w:val="3"/>
        </w:numPr>
        <w:spacing w:after="40" w:before="40" w:line="276"/>
      </w:pPr>
      <w:r>
        <w:rPr>
          <w:rFonts w:ascii="Arial" w:cs="Arial" w:eastAsia="Arial" w:hAnsi="Arial"/>
          <w:color w:val="1A1A1A"/>
          <w:sz w:val="22"/>
          <w:szCs w:val="22"/>
        </w:rPr>
        <w:t xml:space="preserve">Login menggunakan email &amp; password yang diberikan Admin.</w:t>
      </w:r>
    </w:p>
    <w:p>
      <w:pPr>
        <w:pStyle w:val="ListParagraph"/>
        <w:numPr>
          <w:ilvl w:val="0"/>
          <w:numId w:val="3"/>
        </w:numPr>
        <w:spacing w:after="40" w:before="40" w:line="276"/>
      </w:pPr>
      <w:r>
        <w:rPr>
          <w:rFonts w:ascii="Arial" w:cs="Arial" w:eastAsia="Arial" w:hAnsi="Arial"/>
          <w:color w:val="1A1A1A"/>
          <w:sz w:val="22"/>
          <w:szCs w:val="22"/>
        </w:rPr>
        <w:t xml:space="preserve">Diarahkan ke halaman Dashboard — melihat ringkasan progres Pokja sendiri.</w:t>
      </w:r>
    </w:p>
    <w:p>
      <w:pPr>
        <w:pStyle w:val="ListParagraph"/>
        <w:numPr>
          <w:ilvl w:val="0"/>
          <w:numId w:val="3"/>
        </w:numPr>
        <w:spacing w:after="40" w:before="40" w:line="276"/>
      </w:pPr>
      <w:r>
        <w:rPr>
          <w:rFonts w:ascii="Arial" w:cs="Arial" w:eastAsia="Arial" w:hAnsi="Arial"/>
          <w:color w:val="1A1A1A"/>
          <w:sz w:val="22"/>
          <w:szCs w:val="22"/>
        </w:rPr>
        <w:t xml:space="preserve">Navigasi ke menu "Realisasi Kegiatan".</w:t>
      </w:r>
    </w:p>
    <w:p>
      <w:pPr>
        <w:pStyle w:val="ListParagraph"/>
        <w:numPr>
          <w:ilvl w:val="0"/>
          <w:numId w:val="3"/>
        </w:numPr>
        <w:spacing w:after="40" w:before="40" w:line="276"/>
      </w:pPr>
      <w:r>
        <w:rPr>
          <w:rFonts w:ascii="Arial" w:cs="Arial" w:eastAsia="Arial" w:hAnsi="Arial"/>
          <w:color w:val="1A1A1A"/>
          <w:sz w:val="22"/>
          <w:szCs w:val="22"/>
        </w:rPr>
        <w:t xml:space="preserve">Pilih kegiatan dari daftar (sudah terfilter ke Pokja sendiri).</w:t>
      </w:r>
    </w:p>
    <w:p>
      <w:pPr>
        <w:pStyle w:val="ListParagraph"/>
        <w:numPr>
          <w:ilvl w:val="0"/>
          <w:numId w:val="3"/>
        </w:numPr>
        <w:spacing w:after="40" w:before="40" w:line="276"/>
      </w:pPr>
      <w:r>
        <w:rPr>
          <w:rFonts w:ascii="Arial" w:cs="Arial" w:eastAsia="Arial" w:hAnsi="Arial"/>
          <w:color w:val="1A1A1A"/>
          <w:sz w:val="22"/>
          <w:szCs w:val="22"/>
        </w:rPr>
        <w:t xml:space="preserve">Pilih bulan dan isi: status, tanggal pelaksanaan, catatan.</w:t>
      </w:r>
    </w:p>
    <w:p>
      <w:pPr>
        <w:pStyle w:val="ListParagraph"/>
        <w:numPr>
          <w:ilvl w:val="0"/>
          <w:numId w:val="3"/>
        </w:numPr>
        <w:spacing w:after="40" w:before="40" w:line="276"/>
      </w:pPr>
      <w:r>
        <w:rPr>
          <w:rFonts w:ascii="Arial" w:cs="Arial" w:eastAsia="Arial" w:hAnsi="Arial"/>
          <w:color w:val="1A1A1A"/>
          <w:sz w:val="22"/>
          <w:szCs w:val="22"/>
        </w:rPr>
        <w:t xml:space="preserve">Upload satu atau lebih foto/dokumen sebagai evidence.</w:t>
      </w:r>
    </w:p>
    <w:p>
      <w:pPr>
        <w:pStyle w:val="ListParagraph"/>
        <w:numPr>
          <w:ilvl w:val="0"/>
          <w:numId w:val="3"/>
        </w:numPr>
        <w:spacing w:after="40" w:before="40" w:line="276"/>
      </w:pPr>
      <w:r>
        <w:rPr>
          <w:rFonts w:ascii="Arial" w:cs="Arial" w:eastAsia="Arial" w:hAnsi="Arial"/>
          <w:color w:val="1A1A1A"/>
          <w:sz w:val="22"/>
          <w:szCs w:val="22"/>
        </w:rPr>
        <w:t xml:space="preserve">Simpan — data tersimpan ke Supabase dan progres di Dashboard diperbarui.</w:t>
      </w:r>
    </w:p>
    <w:p>
      <w:pPr>
        <w:spacing w:after="0" w:before="0"/>
      </w:pPr>
      <w:r>
        <w:rPr>
          <w:sz w:val="40"/>
          <w:szCs w:val="40"/>
        </w:rPr>
        <w:t xml:space="preserve"/>
      </w:r>
    </w:p>
    <w:p>
      <w:pPr>
        <w:pStyle w:val="Heading3"/>
        <w:spacing w:after="60" w:before="180"/>
      </w:pPr>
      <w:r>
        <w:rPr>
          <w:rFonts w:ascii="Arial" w:cs="Arial" w:eastAsia="Arial" w:hAnsi="Arial"/>
          <w:b/>
          <w:bCs/>
          <w:color w:val="1A1A1A"/>
          <w:sz w:val="22"/>
          <w:szCs w:val="22"/>
        </w:rPr>
        <w:t xml:space="preserve">Alur Admin — Membuat Akun Pengguna Baru:</w:t>
      </w:r>
    </w:p>
    <w:p>
      <w:pPr>
        <w:pStyle w:val="ListParagraph"/>
        <w:numPr>
          <w:ilvl w:val="0"/>
          <w:numId w:val="3"/>
        </w:numPr>
        <w:spacing w:after="40" w:before="40" w:line="276"/>
      </w:pPr>
      <w:r>
        <w:rPr>
          <w:rFonts w:ascii="Arial" w:cs="Arial" w:eastAsia="Arial" w:hAnsi="Arial"/>
          <w:color w:val="1A1A1A"/>
          <w:sz w:val="22"/>
          <w:szCs w:val="22"/>
        </w:rPr>
        <w:t xml:space="preserve">Login sebagai Super Admin.</w:t>
      </w:r>
    </w:p>
    <w:p>
      <w:pPr>
        <w:pStyle w:val="ListParagraph"/>
        <w:numPr>
          <w:ilvl w:val="0"/>
          <w:numId w:val="3"/>
        </w:numPr>
        <w:spacing w:after="40" w:before="40" w:line="276"/>
      </w:pPr>
      <w:r>
        <w:rPr>
          <w:rFonts w:ascii="Arial" w:cs="Arial" w:eastAsia="Arial" w:hAnsi="Arial"/>
          <w:color w:val="1A1A1A"/>
          <w:sz w:val="22"/>
          <w:szCs w:val="22"/>
        </w:rPr>
        <w:t xml:space="preserve">Navigasi ke menu "Manajemen Pengguna".</w:t>
      </w:r>
    </w:p>
    <w:p>
      <w:pPr>
        <w:pStyle w:val="ListParagraph"/>
        <w:numPr>
          <w:ilvl w:val="0"/>
          <w:numId w:val="3"/>
        </w:numPr>
        <w:spacing w:after="40" w:before="40" w:line="276"/>
      </w:pPr>
      <w:r>
        <w:rPr>
          <w:rFonts w:ascii="Arial" w:cs="Arial" w:eastAsia="Arial" w:hAnsi="Arial"/>
          <w:color w:val="1A1A1A"/>
          <w:sz w:val="22"/>
          <w:szCs w:val="22"/>
        </w:rPr>
        <w:t xml:space="preserve">Klik tombol "Tambah Pengguna".</w:t>
      </w:r>
    </w:p>
    <w:p>
      <w:pPr>
        <w:pStyle w:val="ListParagraph"/>
        <w:numPr>
          <w:ilvl w:val="0"/>
          <w:numId w:val="3"/>
        </w:numPr>
        <w:spacing w:after="40" w:before="40" w:line="276"/>
      </w:pPr>
      <w:r>
        <w:rPr>
          <w:rFonts w:ascii="Arial" w:cs="Arial" w:eastAsia="Arial" w:hAnsi="Arial"/>
          <w:color w:val="1A1A1A"/>
          <w:sz w:val="22"/>
          <w:szCs w:val="22"/>
        </w:rPr>
        <w:t xml:space="preserve">Isi formulir: nama lengkap, email, peran, Pokja (jika Operator).</w:t>
      </w:r>
    </w:p>
    <w:p>
      <w:pPr>
        <w:pStyle w:val="ListParagraph"/>
        <w:numPr>
          <w:ilvl w:val="0"/>
          <w:numId w:val="3"/>
        </w:numPr>
        <w:spacing w:after="40" w:before="40" w:line="276"/>
      </w:pPr>
      <w:r>
        <w:rPr>
          <w:rFonts w:ascii="Arial" w:cs="Arial" w:eastAsia="Arial" w:hAnsi="Arial"/>
          <w:color w:val="1A1A1A"/>
          <w:sz w:val="22"/>
          <w:szCs w:val="22"/>
        </w:rPr>
        <w:t xml:space="preserve">Sistem menggunakan Supabase Admin API untuk membuat akun.</w:t>
      </w:r>
    </w:p>
    <w:p>
      <w:pPr>
        <w:pStyle w:val="ListParagraph"/>
        <w:numPr>
          <w:ilvl w:val="0"/>
          <w:numId w:val="3"/>
        </w:numPr>
        <w:spacing w:after="40" w:before="40" w:line="276"/>
      </w:pPr>
      <w:r>
        <w:rPr>
          <w:rFonts w:ascii="Arial" w:cs="Arial" w:eastAsia="Arial" w:hAnsi="Arial"/>
          <w:color w:val="1A1A1A"/>
          <w:sz w:val="22"/>
          <w:szCs w:val="22"/>
        </w:rPr>
        <w:t xml:space="preserve">Pengguna menerima email berisi link aktivasi dan set password awal.</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9. Persyaratan Non-Fungsional</w:t>
      </w:r>
    </w:p>
    <w:p>
      <w:pPr>
        <w:pBdr>
          <w:bottom w:val="single" w:color="52B788" w:sz="6" w:space="1"/>
        </w:pBdr>
        <w:spacing w:after="120" w:before="12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Kategori</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50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Performa</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&lt; 3 detik</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Waktu loading halaman pertama (First Contentful Paint) pada koneksi 4G.</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Responsivitas</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Semua ukuran layar</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Layout responsif untuk desktop (≥1024px), tablet (768-1023px), dan mobile (≤767px).</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Keamanan</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RLS + HTTPS</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Row Level Security diterapkan di semua tabel. Seluruh komunikasi menggunakan HTTPS/TLS. JWT token tervalidasi server-side.</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Ketersediaan</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99% uptime</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Memanfaatkan SLA Supabase (99.9%) dan platform hosting (Vercel/Netlify ≥ 99.9%).</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Browser Support</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Modern browsers</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Chrome, Firefox, Edge, Safari versi 2 tahun terakhir. Tidak mendukung IE11.</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Upload File</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Maks 5MB/file</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Format yang didukung: JPG, PNG, WEBP, PDF. Maksimum 5 file per input realisasi.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Aksesibilitas</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WCAG 2.1 AA</w:t>
            </w:r>
          </w:p>
        </w:tc>
        <w:tc>
          <w:tcPr>
            <w:tcW w:type="dxa" w:w="5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Kontras warna, label form, dan keyboard navigation yang sesuai standar aksesibilitas dasar.</w:t>
            </w:r>
          </w:p>
        </w:tc>
      </w:tr>
    </w:tbl>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10. Spesifikasi UI/UX</w:t>
      </w:r>
    </w:p>
    <w:p>
      <w:pPr>
        <w:pBdr>
          <w:bottom w:val="single" w:color="52B788" w:sz="6" w:space="1"/>
        </w:pBdr>
        <w:spacing w:after="120" w:before="120"/>
      </w:pPr>
      <w:r>
        <w:rPr>
          <w:sz w:val="4"/>
          <w:szCs w:val="4"/>
        </w:rPr>
        <w:t xml:space="preserve"/>
      </w:r>
    </w:p>
    <w:p>
      <w:pPr>
        <w:pStyle w:val="Heading2"/>
        <w:spacing w:after="80" w:before="240"/>
      </w:pPr>
      <w:r>
        <w:rPr>
          <w:rFonts w:ascii="Arial" w:cs="Arial" w:eastAsia="Arial" w:hAnsi="Arial"/>
          <w:b/>
          <w:bCs/>
          <w:color w:val="2E8B57"/>
          <w:sz w:val="24"/>
          <w:szCs w:val="24"/>
        </w:rPr>
        <w:t xml:space="preserve">10.1 Tema &amp; Identitas Visual</w:t>
      </w:r>
    </w:p>
    <w:p>
      <w:pPr>
        <w:spacing w:after="60" w:before="60" w:line="276"/>
        <w:jc w:val="both"/>
      </w:pPr>
      <w:r>
        <w:rPr>
          <w:rFonts w:ascii="Arial" w:cs="Arial" w:eastAsia="Arial" w:hAnsi="Arial"/>
          <w:b w:val="false"/>
          <w:bCs w:val="false"/>
          <w:i w:val="false"/>
          <w:iCs w:val="false"/>
          <w:color w:val="1A1A1A"/>
          <w:sz w:val="22"/>
          <w:szCs w:val="22"/>
        </w:rPr>
        <w:t xml:space="preserve">Antarmuka menggunakan tema hijau yang mencerminkan identitas visual Pemerintah Provinsi Kalimantan Timur:</w:t>
      </w:r>
    </w:p>
    <w:p>
      <w:pPr>
        <w:spacing w:after="0" w:before="0"/>
      </w:pPr>
      <w:r>
        <w:rPr>
          <w:sz w:val="40"/>
          <w:szCs w:val="4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w:t>
            </w:r>
          </w:p>
        </w:tc>
        <w:tc>
          <w:tcPr>
            <w:tcW w:type="dxa" w:w="18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Kode Warna</w:t>
            </w:r>
          </w:p>
        </w:tc>
        <w:tc>
          <w:tcPr>
            <w:tcW w:type="dxa" w:w="52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Penggunaan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Primary</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#1B6B35</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Sidebar, header, tombol utama, aksen dominan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Primary Dark</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#134D26</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Header tabel, hover state elemen primary</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Secondary</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#2E8B57</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Heading section, ikon, badge informasi</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Accent Light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#52B788</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Garis pemisah, highlight, progress bar</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Background Light</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#EAF5EC</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Latar tabel alternating row, card background</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Background App</w:t>
            </w:r>
          </w:p>
        </w:tc>
        <w:tc>
          <w:tcPr>
            <w:tcW w:type="dxa" w:w="18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#F6FBF7</w:t>
            </w:r>
          </w:p>
        </w:tc>
        <w:tc>
          <w:tcPr>
            <w:tcW w:type="dxa" w:w="52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Latar belakang halaman secara keseluruhan</w:t>
            </w:r>
          </w:p>
        </w:tc>
      </w:tr>
    </w:tbl>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10.2 Layout Halaman Utama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Sidebar navigasi kiri (fixed/collapsible) dengan ikon dan label menu.</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Header top bar menampilkan nama pengguna, peran, dan tombol logout.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Area konten utama mengisi sisa ruang dengan padding yang konsisten.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Card-based layout untuk KPI dan statistik di Dashboard.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Footer minimal (nama sistem + versi) di bagian bawah.</w:t>
      </w:r>
    </w:p>
    <w:p>
      <w:pPr>
        <w:spacing w:after="0" w:before="0"/>
      </w:pPr>
      <w:r>
        <w:rPr>
          <w:sz w:val="60"/>
          <w:szCs w:val="60"/>
        </w:rPr>
        <w:t xml:space="preserve"/>
      </w:r>
    </w:p>
    <w:p>
      <w:pPr>
        <w:pStyle w:val="Heading2"/>
        <w:spacing w:after="80" w:before="240"/>
      </w:pPr>
      <w:r>
        <w:rPr>
          <w:rFonts w:ascii="Arial" w:cs="Arial" w:eastAsia="Arial" w:hAnsi="Arial"/>
          <w:b/>
          <w:bCs/>
          <w:color w:val="2E8B57"/>
          <w:sz w:val="24"/>
          <w:szCs w:val="24"/>
        </w:rPr>
        <w:t xml:space="preserve">10.3 Komponen UI Kritis</w:t>
      </w:r>
    </w:p>
    <w:p>
      <w:pPr>
        <w:pStyle w:val="Heading3"/>
        <w:spacing w:after="60" w:before="180"/>
      </w:pPr>
      <w:r>
        <w:rPr>
          <w:rFonts w:ascii="Arial" w:cs="Arial" w:eastAsia="Arial" w:hAnsi="Arial"/>
          <w:b/>
          <w:bCs/>
          <w:color w:val="1A1A1A"/>
          <w:sz w:val="22"/>
          <w:szCs w:val="22"/>
        </w:rPr>
        <w:t xml:space="preserve">Status Badge Realisasi: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 Hijau — "Terlaksana": kegiatan sudah dilaporkan terlaksana penuh.</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 Kuning — "Sebagian": kegiatan dilaporkan terlaksana sebagian.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 Merah — "Belum Terlaksana": kegiatan seharusnya sudah dilakukan tapi belum direalisasikan.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 Abu-abu — "Belum Dijadwalkan": bulan tersebut memang tidak dijadwalkan dalam POA.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 Biru — "Menunggu": bulan yang dijadwalkan namun belum tiba/belum diinput.</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11. Milestone Pengembangan (Estimasi)</w:t>
      </w:r>
    </w:p>
    <w:p>
      <w:pPr>
        <w:pBdr>
          <w:bottom w:val="single" w:color="52B788" w:sz="6" w:space="1"/>
        </w:pBdr>
        <w:spacing w:after="120" w:before="12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4026"/>
      </w:tblGrid>
      <w:tr>
        <w:tc>
          <w:tcPr>
            <w:tcW w:type="dxa" w:w="6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2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Milestone</w:t>
            </w:r>
          </w:p>
        </w:tc>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Estimasi Durasi</w:t>
            </w:r>
          </w:p>
        </w:tc>
        <w:tc>
          <w:tcPr>
            <w:tcW w:type="dxa" w:w="40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Utama</w:t>
            </w:r>
          </w:p>
        </w:tc>
      </w:tr>
      <w:tr>
        <w:tc>
          <w:tcPr>
            <w:tcW w:type="dxa" w:w="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0</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Persiapan &amp; Setup</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Setup project Vite, Supabase, struktur folder, CI/CD pipeline, skema database awal</w:t>
            </w:r>
          </w:p>
        </w:tc>
      </w:tr>
      <w:tr>
        <w:tc>
          <w:tcPr>
            <w:tcW w:type="dxa" w:w="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Autentikasi &amp; Manajemen User</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Halaman Login, Supabase Auth, sistem role, RLS, panel manajemen pengguna</w:t>
            </w:r>
          </w:p>
        </w:tc>
      </w:tr>
      <w:tr>
        <w:tc>
          <w:tcPr>
            <w:tcW w:type="dxa" w:w="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Manajemen Rencana Kegiatan</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kegiatan, master Pokja &amp; Program Pokok, import dari Excel (opsional)</w:t>
            </w:r>
          </w:p>
        </w:tc>
      </w:tr>
      <w:tr>
        <w:tc>
          <w:tcPr>
            <w:tcW w:type="dxa" w:w="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Input Realisasi &amp; Evidence</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Formulir input realisasi bulanan, upload file ke Supabase Storage, riwayat realisasi</w:t>
            </w:r>
          </w:p>
        </w:tc>
      </w:tr>
      <w:tr>
        <w:tc>
          <w:tcPr>
            <w:tcW w:type="dxa" w:w="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4</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Dashboard Monitoring</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cards, grafik (bar, line, donut), tabel ringkasan, filter, indikator terlambat</w:t>
            </w:r>
          </w:p>
        </w:tc>
      </w:tr>
      <w:tr>
        <w:tc>
          <w:tcPr>
            <w:tcW w:type="dxa" w:w="6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5</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&amp; Export</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Halaman laporan, filter laporan, export PDF dan Excel</w:t>
            </w:r>
          </w:p>
        </w:tc>
      </w:tr>
      <w:tr>
        <w:tc>
          <w:tcPr>
            <w:tcW w:type="dxa" w:w="6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6</w:t>
            </w:r>
          </w:p>
        </w:tc>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QA, UAT &amp; Deployment</w:t>
            </w:r>
          </w:p>
        </w:tc>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minggu</w:t>
            </w:r>
          </w:p>
        </w:tc>
        <w:tc>
          <w:tcPr>
            <w:tcW w:type="dxa" w:w="4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Testing, perbaikan bug, User Acceptance Testing bersama tim PKK, deployment ke production</w:t>
            </w:r>
          </w:p>
        </w:tc>
      </w:tr>
    </w:tbl>
    <w:p>
      <w:pPr>
        <w:spacing w:after="0" w:before="0"/>
      </w:pPr>
      <w:r>
        <w:rPr>
          <w:sz w:val="40"/>
          <w:szCs w:val="40"/>
        </w:rPr>
        <w:t xml:space="preserve"/>
      </w:r>
    </w:p>
    <w:p>
      <w:pPr>
        <w:spacing w:after="60" w:before="60" w:line="276"/>
        <w:jc w:val="both"/>
      </w:pPr>
      <w:r>
        <w:rPr>
          <w:rFonts w:ascii="Arial" w:cs="Arial" w:eastAsia="Arial" w:hAnsi="Arial"/>
          <w:b w:val="false"/>
          <w:bCs w:val="false"/>
          <w:i/>
          <w:iCs/>
          <w:color w:val="555555"/>
          <w:sz w:val="22"/>
          <w:szCs w:val="22"/>
        </w:rPr>
        <w:t xml:space="preserve">Total estimasi: 11-13 minggu (3-4 bulan). Durasi dapat bervariasi tergantung kompleksitas feedback dari UAT dan ketersediaan tim.</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12. Risiko &amp; Mitigasi</w:t>
      </w:r>
    </w:p>
    <w:p>
      <w:pPr>
        <w:pBdr>
          <w:bottom w:val="single" w:color="52B788" w:sz="6" w:space="1"/>
        </w:pBdr>
        <w:spacing w:after="120" w:before="12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Risiko</w:t>
            </w:r>
          </w:p>
        </w:tc>
        <w:tc>
          <w:tcPr>
            <w:tcW w:type="dxa" w:w="12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Tingkat</w:t>
            </w:r>
          </w:p>
        </w:tc>
        <w:tc>
          <w:tcPr>
            <w:tcW w:type="dxa" w:w="54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Rencana Mitigasi</w:t>
            </w:r>
          </w:p>
        </w:tc>
      </w:tr>
      <w:tr>
        <w:tc>
          <w:tcPr>
            <w:tcW w:type="dxa" w:w="2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Operator tidak terbiasa dengan sistem digital</w:t>
            </w:r>
          </w:p>
        </w:tc>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Tinggi</w:t>
            </w:r>
          </w:p>
        </w:tc>
        <w:tc>
          <w:tcPr>
            <w:tcW w:type="dxa" w:w="54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Desain UI sesederhana mungkin, sediakan panduan pengguna (user guide) dalam PDF/video, dan adakan sesi pelatihan sebelum go-live.</w:t>
            </w:r>
          </w:p>
        </w:tc>
      </w:tr>
      <w:tr>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POA lama tidak terstruktur atau tidak konsisten</w:t>
            </w:r>
          </w:p>
        </w:tc>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Sedang</w:t>
            </w:r>
          </w:p>
        </w:tc>
        <w:tc>
          <w:tcPr>
            <w:tcW w:type="dxa" w:w="54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Sediakan fitur import Excel dengan validasi data. Lakukan sesi migrasi data bersama masing-masing Pokja sebelum go-live.</w:t>
            </w:r>
          </w:p>
        </w:tc>
      </w:tr>
      <w:tr>
        <w:tc>
          <w:tcPr>
            <w:tcW w:type="dxa" w:w="2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Koneksi internet di lokasi operator tidak stabil</w:t>
            </w:r>
          </w:p>
        </w:tc>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Sedang</w:t>
            </w:r>
          </w:p>
        </w:tc>
        <w:tc>
          <w:tcPr>
            <w:tcW w:type="dxa" w:w="54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Tambahkan indikator loading yang jelas dan pesan error yang informatif. Pertimbangkan offline support (PWA) di v2.</w:t>
            </w:r>
          </w:p>
        </w:tc>
      </w:tr>
      <w:tr>
        <w:tc>
          <w:tcPr>
            <w:tcW w:type="dxa" w:w="24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Perubahan kebutuhan dari stakeholder selama pengembangan</w:t>
            </w:r>
          </w:p>
        </w:tc>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Sedang</w:t>
            </w:r>
          </w:p>
        </w:tc>
        <w:tc>
          <w:tcPr>
            <w:tcW w:type="dxa" w:w="54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Gunakan pendekatan agile dengan sprint 2 minggu. Review demo ke stakeholder di setiap akhir sprint.</w:t>
            </w:r>
          </w:p>
        </w:tc>
      </w:tr>
      <w:tr>
        <w:tc>
          <w:tcPr>
            <w:tcW w:type="dxa" w:w="24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Ukuran file evidence terlalu besar</w:t>
            </w:r>
          </w:p>
        </w:tc>
        <w:tc>
          <w:tcPr>
            <w:tcW w:type="dxa" w:w="12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Rendah</w:t>
            </w:r>
          </w:p>
        </w:tc>
        <w:tc>
          <w:tcPr>
            <w:tcW w:type="dxa" w:w="54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Batasi ukuran upload maks 5MB/file dan 5 file/realisasi. Kompres gambar di sisi client sebelum upload.</w:t>
            </w:r>
          </w:p>
        </w:tc>
      </w:tr>
    </w:tbl>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13. Kriteria Penerimaan (Acceptance Criteria)</w:t>
      </w:r>
    </w:p>
    <w:p>
      <w:pPr>
        <w:pBdr>
          <w:bottom w:val="single" w:color="52B788" w:sz="6" w:space="1"/>
        </w:pBdr>
        <w:spacing w:after="120" w:before="120"/>
      </w:pPr>
      <w:r>
        <w:rPr>
          <w:sz w:val="4"/>
          <w:szCs w:val="4"/>
        </w:rPr>
        <w:t xml:space="preserve"/>
      </w:r>
    </w:p>
    <w:p>
      <w:pPr>
        <w:spacing w:after="60" w:before="60" w:line="276"/>
        <w:jc w:val="both"/>
      </w:pPr>
      <w:r>
        <w:rPr>
          <w:rFonts w:ascii="Arial" w:cs="Arial" w:eastAsia="Arial" w:hAnsi="Arial"/>
          <w:b w:val="false"/>
          <w:bCs w:val="false"/>
          <w:i w:val="false"/>
          <w:iCs w:val="false"/>
          <w:color w:val="1A1A1A"/>
          <w:sz w:val="22"/>
          <w:szCs w:val="22"/>
        </w:rPr>
        <w:t xml:space="preserve">Sistem dinyatakan siap untuk production jika memenuhi seluruh kriteria berikut:</w:t>
      </w:r>
    </w:p>
    <w:p>
      <w:pPr>
        <w:spacing w:after="0" w:before="0"/>
      </w:pPr>
      <w:r>
        <w:rPr>
          <w:sz w:val="40"/>
          <w:szCs w:val="4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Admin dapat membuat, mengedit, dan menonaktifkan akun pengguna.</w:t>
      </w:r>
    </w:p>
    <w:p>
      <w:pPr>
        <w:pStyle w:val="ListParagraph"/>
        <w:numPr>
          <w:ilvl w:val="0"/>
          <w:numId w:val="4"/>
        </w:numPr>
        <w:spacing w:after="30" w:before="30" w:line="276"/>
      </w:pPr>
      <w:r>
        <w:rPr>
          <w:rFonts w:ascii="Arial" w:cs="Arial" w:eastAsia="Arial" w:hAnsi="Arial"/>
          <w:color w:val="555555"/>
          <w:sz w:val="20"/>
          <w:szCs w:val="20"/>
        </w:rPr>
        <w:t xml:space="preserve">Tidak ada menu atau halaman register yang dapat diakses pengguna umum.</w:t>
      </w:r>
    </w:p>
    <w:p>
      <w:pPr>
        <w:pStyle w:val="ListParagraph"/>
        <w:numPr>
          <w:ilvl w:val="0"/>
          <w:numId w:val="4"/>
        </w:numPr>
        <w:spacing w:after="30" w:before="30" w:line="276"/>
      </w:pPr>
      <w:r>
        <w:rPr>
          <w:rFonts w:ascii="Arial" w:cs="Arial" w:eastAsia="Arial" w:hAnsi="Arial"/>
          <w:color w:val="555555"/>
          <w:sz w:val="20"/>
          <w:szCs w:val="20"/>
        </w:rPr>
        <w:t xml:space="preserve">Peran dan Pokja yang ditetapkan berfungsi sebagai pembatas akses yang benar.</w:t>
      </w:r>
    </w:p>
    <w:p>
      <w:pPr>
        <w:spacing w:after="0" w:before="0"/>
      </w:pPr>
      <w:r>
        <w:rPr>
          <w:sz w:val="30"/>
          <w:szCs w:val="3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Operator dapat mengelola rencana kegiatan Pokja-nya sendiri.</w:t>
      </w:r>
    </w:p>
    <w:p>
      <w:pPr>
        <w:pStyle w:val="ListParagraph"/>
        <w:numPr>
          <w:ilvl w:val="0"/>
          <w:numId w:val="4"/>
        </w:numPr>
        <w:spacing w:after="30" w:before="30" w:line="276"/>
      </w:pPr>
      <w:r>
        <w:rPr>
          <w:rFonts w:ascii="Arial" w:cs="Arial" w:eastAsia="Arial" w:hAnsi="Arial"/>
          <w:color w:val="555555"/>
          <w:sz w:val="20"/>
          <w:szCs w:val="20"/>
        </w:rPr>
        <w:t xml:space="preserve">Operator tidak dapat melihat atau mengubah data Pokja lain.</w:t>
      </w:r>
    </w:p>
    <w:p>
      <w:pPr>
        <w:pStyle w:val="ListParagraph"/>
        <w:numPr>
          <w:ilvl w:val="0"/>
          <w:numId w:val="4"/>
        </w:numPr>
        <w:spacing w:after="30" w:before="30" w:line="276"/>
      </w:pPr>
      <w:r>
        <w:rPr>
          <w:rFonts w:ascii="Arial" w:cs="Arial" w:eastAsia="Arial" w:hAnsi="Arial"/>
          <w:color w:val="555555"/>
          <w:sz w:val="20"/>
          <w:szCs w:val="20"/>
        </w:rPr>
        <w:t xml:space="preserve">Formulir input kegiatan memvalidasi semua field yang wajib diisi.</w:t>
      </w:r>
    </w:p>
    <w:p>
      <w:pPr>
        <w:spacing w:after="0" w:before="0"/>
      </w:pPr>
      <w:r>
        <w:rPr>
          <w:sz w:val="30"/>
          <w:szCs w:val="3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Operator dapat menginput realisasi kegiatan dan mengupload evidence.</w:t>
      </w:r>
    </w:p>
    <w:p>
      <w:pPr>
        <w:pStyle w:val="ListParagraph"/>
        <w:numPr>
          <w:ilvl w:val="0"/>
          <w:numId w:val="4"/>
        </w:numPr>
        <w:spacing w:after="30" w:before="30" w:line="276"/>
      </w:pPr>
      <w:r>
        <w:rPr>
          <w:rFonts w:ascii="Arial" w:cs="Arial" w:eastAsia="Arial" w:hAnsi="Arial"/>
          <w:color w:val="555555"/>
          <w:sz w:val="20"/>
          <w:szCs w:val="20"/>
        </w:rPr>
        <w:t xml:space="preserve">Status realisasi tersimpan dan tercermin di Dashboard secara real-time.</w:t>
      </w:r>
    </w:p>
    <w:p>
      <w:pPr>
        <w:pStyle w:val="ListParagraph"/>
        <w:numPr>
          <w:ilvl w:val="0"/>
          <w:numId w:val="4"/>
        </w:numPr>
        <w:spacing w:after="30" w:before="30" w:line="276"/>
      </w:pPr>
      <w:r>
        <w:rPr>
          <w:rFonts w:ascii="Arial" w:cs="Arial" w:eastAsia="Arial" w:hAnsi="Arial"/>
          <w:color w:val="555555"/>
          <w:sz w:val="20"/>
          <w:szCs w:val="20"/>
        </w:rPr>
        <w:t xml:space="preserve">Evidence yang diupload dapat dilihat previewnya dan dapat diunduh.</w:t>
      </w:r>
    </w:p>
    <w:p>
      <w:pPr>
        <w:spacing w:after="0" w:before="0"/>
      </w:pPr>
      <w:r>
        <w:rPr>
          <w:sz w:val="30"/>
          <w:szCs w:val="3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Dashboard monitoring menampilkan data yang akurat dan terkini.</w:t>
      </w:r>
    </w:p>
    <w:p>
      <w:pPr>
        <w:pStyle w:val="ListParagraph"/>
        <w:numPr>
          <w:ilvl w:val="0"/>
          <w:numId w:val="4"/>
        </w:numPr>
        <w:spacing w:after="30" w:before="30" w:line="276"/>
      </w:pPr>
      <w:r>
        <w:rPr>
          <w:rFonts w:ascii="Arial" w:cs="Arial" w:eastAsia="Arial" w:hAnsi="Arial"/>
          <w:color w:val="555555"/>
          <w:sz w:val="20"/>
          <w:szCs w:val="20"/>
        </w:rPr>
        <w:t xml:space="preserve">KPI cards menampilkan angka yang konsisten dengan data di tabel.</w:t>
      </w:r>
    </w:p>
    <w:p>
      <w:pPr>
        <w:pStyle w:val="ListParagraph"/>
        <w:numPr>
          <w:ilvl w:val="0"/>
          <w:numId w:val="4"/>
        </w:numPr>
        <w:spacing w:after="30" w:before="30" w:line="276"/>
      </w:pPr>
      <w:r>
        <w:rPr>
          <w:rFonts w:ascii="Arial" w:cs="Arial" w:eastAsia="Arial" w:hAnsi="Arial"/>
          <w:color w:val="555555"/>
          <w:sz w:val="20"/>
          <w:szCs w:val="20"/>
        </w:rPr>
        <w:t xml:space="preserve">Grafik merespons perubahan filter (tahun, pokja) secara dinamis.</w:t>
      </w:r>
    </w:p>
    <w:p>
      <w:pPr>
        <w:spacing w:after="0" w:before="0"/>
      </w:pPr>
      <w:r>
        <w:rPr>
          <w:sz w:val="30"/>
          <w:szCs w:val="3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Laporan dapat diekspor ke PDF dan/atau Excel.</w:t>
      </w:r>
    </w:p>
    <w:p>
      <w:pPr>
        <w:pStyle w:val="ListParagraph"/>
        <w:numPr>
          <w:ilvl w:val="0"/>
          <w:numId w:val="4"/>
        </w:numPr>
        <w:spacing w:after="30" w:before="30" w:line="276"/>
      </w:pPr>
      <w:r>
        <w:rPr>
          <w:rFonts w:ascii="Arial" w:cs="Arial" w:eastAsia="Arial" w:hAnsi="Arial"/>
          <w:color w:val="555555"/>
          <w:sz w:val="20"/>
          <w:szCs w:val="20"/>
        </w:rPr>
        <w:t xml:space="preserve">Output ekspor berisi data yang sesuai dengan filter yang dipilih.</w:t>
      </w:r>
    </w:p>
    <w:p>
      <w:pPr>
        <w:spacing w:after="0" w:before="0"/>
      </w:pPr>
      <w:r>
        <w:rPr>
          <w:sz w:val="30"/>
          <w:szCs w:val="30"/>
        </w:rPr>
        <w:t xml:space="preserve"/>
      </w:r>
    </w:p>
    <w:p>
      <w:pPr>
        <w:pStyle w:val="ListParagraph"/>
        <w:numPr>
          <w:ilvl w:val="0"/>
          <w:numId w:val="2"/>
        </w:numPr>
        <w:spacing w:after="40" w:before="40" w:line="276"/>
      </w:pPr>
      <w:r>
        <w:rPr>
          <w:rFonts w:ascii="Arial" w:cs="Arial" w:eastAsia="Arial" w:hAnsi="Arial"/>
          <w:b/>
          <w:bCs/>
          <w:color w:val="1A1A1A"/>
          <w:sz w:val="22"/>
          <w:szCs w:val="22"/>
        </w:rPr>
        <w:t xml:space="preserve">✅ Sistem aman dan tidak dapat diakses tanpa login.</w:t>
      </w:r>
    </w:p>
    <w:p>
      <w:pPr>
        <w:pStyle w:val="ListParagraph"/>
        <w:numPr>
          <w:ilvl w:val="0"/>
          <w:numId w:val="4"/>
        </w:numPr>
        <w:spacing w:after="30" w:before="30" w:line="276"/>
      </w:pPr>
      <w:r>
        <w:rPr>
          <w:rFonts w:ascii="Arial" w:cs="Arial" w:eastAsia="Arial" w:hAnsi="Arial"/>
          <w:color w:val="555555"/>
          <w:sz w:val="20"/>
          <w:szCs w:val="20"/>
        </w:rPr>
        <w:t xml:space="preserve">Semua route yang memerlukan autentikasi diredirect ke /login jika tidak ada sesi.</w:t>
      </w:r>
    </w:p>
    <w:p>
      <w:pPr>
        <w:pStyle w:val="ListParagraph"/>
        <w:numPr>
          <w:ilvl w:val="0"/>
          <w:numId w:val="4"/>
        </w:numPr>
        <w:spacing w:after="30" w:before="30" w:line="276"/>
      </w:pPr>
      <w:r>
        <w:rPr>
          <w:rFonts w:ascii="Arial" w:cs="Arial" w:eastAsia="Arial" w:hAnsi="Arial"/>
          <w:color w:val="555555"/>
          <w:sz w:val="20"/>
          <w:szCs w:val="20"/>
        </w:rPr>
        <w:t xml:space="preserve">Row Level Security Supabase mencegah akses data lintas Pokja di level database.</w:t>
      </w:r>
    </w:p>
    <w:p>
      <w:pPr>
        <w:spacing w:after="0" w:before="0"/>
      </w:pPr>
      <w:r>
        <w:rPr>
          <w:sz w:val="40"/>
          <w:szCs w:val="40"/>
        </w:rPr>
        <w:t xml:space="preserve"/>
      </w:r>
    </w:p>
    <w:p>
      <w:pPr>
        <w:pStyle w:val="Heading1"/>
        <w:spacing w:after="120" w:before="360"/>
      </w:pPr>
      <w:r>
        <w:rPr>
          <w:rFonts w:ascii="Arial" w:cs="Arial" w:eastAsia="Arial" w:hAnsi="Arial"/>
          <w:b/>
          <w:bCs/>
          <w:color w:val="1B6B35"/>
          <w:sz w:val="28"/>
          <w:szCs w:val="28"/>
        </w:rPr>
        <w:t xml:space="preserve">14. Glosarium</w:t>
      </w:r>
    </w:p>
    <w:p>
      <w:pPr>
        <w:pBdr>
          <w:bottom w:val="single" w:color="52B788" w:sz="6" w:space="1"/>
        </w:pBdr>
        <w:spacing w:after="120" w:before="12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Istilah</w:t>
            </w:r>
          </w:p>
        </w:tc>
        <w:tc>
          <w:tcPr>
            <w:tcW w:type="dxa" w:w="7026"/>
            <w:gridSpan w:val="1"/>
            <w:tcBorders>
              <w:top w:val="single" w:color="134D26" w:sz="4"/>
              <w:left w:val="single" w:color="134D26" w:sz="4"/>
              <w:bottom w:val="single" w:color="134D26" w:sz="4"/>
              <w:right w:val="single" w:color="134D26" w:sz="4"/>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PKK</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Pemberdayaan dan Kesejahteraan Keluarga — organisasi kemasyarakatan yang berfokus pada pemberdayaan perempuan dan kesejahteraan keluarga.</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TP PKK</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 Penggerak PKK — tim yang menjalankan program-program PKK di tingkat provinsi, kabupaten/kota, kecamatan, dan desa/kelurahan.</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Pokja</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Kelompok Kerja — satuan kerja dalam organisasi PKK yang mengelola program-program tertentu. PKK Prov. Kaltim memiliki 4 Pokja.</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POA</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Plan of Action — dokumen rencana kerja tahunan yang memuat daftar kegiatan, jadwal, sasaran, pelaksana, dan anggaran per Pokja.</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Realisasi</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Laporan pelaksanaan aktual dari rencana kegiatan yang sudah direncanakan dalam POA, dilakukan per bulan.</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Evidence</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Bukti pelaksanaan kegiatan berupa foto atau dokumen yang diupload oleh operator sebagai pendukung laporan realisasi.</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Supabase</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Platform Backend-as-a-Service (BaaS) open-source berbasis PostgreSQL yang menyediakan layanan database, autentikasi, storage, dan realtime.</w:t>
            </w:r>
          </w:p>
        </w:tc>
      </w:tr>
      <w:tr>
        <w:tc>
          <w:tcPr>
            <w:tcW w:type="dxa" w:w="2000"/>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RLS</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Row Level Security — fitur PostgreSQL yang diaktifkan di Supabase untuk membatasi akses data di level baris berdasarkan identitas pengguna.</w:t>
            </w:r>
          </w:p>
        </w:tc>
      </w:tr>
      <w:tr>
        <w:tc>
          <w:tcPr>
            <w:tcW w:type="dxa" w:w="2000"/>
            <w:tcBorders>
              <w:top w:val="single" w:color="A8D5B0" w:sz="4"/>
              <w:left w:val="single" w:color="A8D5B0" w:sz="4"/>
              <w:bottom w:val="single" w:color="A8D5B0" w:sz="4"/>
              <w:right w:val="single" w:color="A8D5B0" w:sz="4"/>
            </w:tcBorders>
            <w:shd w:fill="EAF5E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Vite</w:t>
            </w:r>
          </w:p>
        </w:tc>
        <w:tc>
          <w:tcPr>
            <w:tcW w:type="dxa" w:w="7026"/>
            <w:tcBorders>
              <w:top w:val="single" w:color="A8D5B0" w:sz="4"/>
              <w:left w:val="single" w:color="A8D5B0" w:sz="4"/>
              <w:bottom w:val="single" w:color="A8D5B0" w:sz="4"/>
              <w:right w:val="single" w:color="A8D5B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Build tool modern untuk JavaScript/TypeScript yang sangat cepat, digunakan sebagai bundler dan dev-server untuk aplikasi React.</w:t>
            </w:r>
          </w:p>
        </w:tc>
      </w:tr>
    </w:tbl>
    <w:p>
      <w:pPr>
        <w:spacing w:after="0" w:before="0"/>
      </w:pPr>
      <w:r>
        <w:rPr>
          <w:sz w:val="120"/>
          <w:szCs w:val="120"/>
        </w:rPr>
        <w:t xml:space="preserve"/>
      </w:r>
    </w:p>
    <w:p>
      <w:pPr>
        <w:pBdr>
          <w:bottom w:val="single" w:color="52B788" w:sz="6" w:space="1"/>
        </w:pBdr>
        <w:spacing w:after="120" w:before="120"/>
      </w:pPr>
      <w:r>
        <w:rPr>
          <w:sz w:val="4"/>
          <w:szCs w:val="4"/>
        </w:rPr>
        <w:t xml:space="preserve"/>
      </w:r>
    </w:p>
    <w:p>
      <w:pPr>
        <w:spacing w:after="60" w:before="60" w:line="276"/>
        <w:jc w:val="center"/>
      </w:pPr>
      <w:r>
        <w:rPr>
          <w:rFonts w:ascii="Arial" w:cs="Arial" w:eastAsia="Arial" w:hAnsi="Arial"/>
          <w:b w:val="false"/>
          <w:bCs w:val="false"/>
          <w:i/>
          <w:iCs/>
          <w:color w:val="555555"/>
          <w:sz w:val="22"/>
          <w:szCs w:val="22"/>
        </w:rPr>
        <w:t xml:space="preserve">Dokumen ini akan terus diperbarui seiring berjalannya pengembangan. Versi final akan didistribusikan setelah persetujuan dari stakeholder utama TP PKK Provinsi Kalimantan Timur.</w:t>
      </w:r>
    </w:p>
    <w:p>
      <w:pPr>
        <w:spacing w:after="0" w:before="0"/>
      </w:pPr>
      <w:r>
        <w:rPr>
          <w:sz w:val="40"/>
          <w:szCs w:val="40"/>
        </w:rPr>
        <w:t xml:space="preserve"/>
      </w:r>
    </w:p>
    <w:p>
      <w:pPr>
        <w:spacing w:after="60" w:before="60" w:line="276"/>
        <w:jc w:val="center"/>
      </w:pPr>
      <w:r>
        <w:rPr>
          <w:rFonts w:ascii="Arial" w:cs="Arial" w:eastAsia="Arial" w:hAnsi="Arial"/>
          <w:b w:val="false"/>
          <w:bCs w:val="false"/>
          <w:i/>
          <w:iCs/>
          <w:color w:val="CCCCCC"/>
          <w:sz w:val="22"/>
          <w:szCs w:val="22"/>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6" w:space="1"/>
      </w:pBdr>
      <w:tabs>
        <w:tab w:val="right" w:pos="9026"/>
      </w:tabs>
      <w:spacing w:after="0" w:before="80"/>
      <w:jc w:val="left"/>
    </w:pPr>
    <w:r>
      <w:rPr>
        <w:rFonts w:ascii="Arial" w:cs="Arial" w:eastAsia="Arial" w:hAnsi="Arial"/>
        <w:i/>
        <w:iCs/>
        <w:color w:val="555555"/>
        <w:sz w:val="16"/>
        <w:szCs w:val="16"/>
      </w:rPr>
      <w:t xml:space="preserve">Dokumen Rahasia — Internal TP PKK Prov. Kaltim</w:t>
    </w:r>
    <w:r>
      <w:rPr>
        <w:rFonts w:ascii="Arial" w:cs="Arial" w:eastAsia="Arial" w:hAnsi="Arial"/>
        <w:sz w:val="16"/>
        <w:szCs w:val="16"/>
      </w:rPr>
      <w:t xml:space="preserve">	</w:t>
    </w:r>
    <w:r>
      <w:rPr>
        <w:rFonts w:ascii="Arial" w:cs="Arial" w:eastAsia="Arial" w:hAnsi="Arial"/>
        <w:color w:val="555555"/>
        <w:sz w:val="16"/>
        <w:szCs w:val="16"/>
      </w:rPr>
      <w:t xml:space="preserve">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5" w:sz="6" w:space="1"/>
      </w:pBdr>
      <w:tabs>
        <w:tab w:val="right" w:pos="9026"/>
      </w:tabs>
      <w:spacing w:after="80" w:before="0"/>
    </w:pPr>
    <w:r>
      <w:rPr>
        <w:rFonts w:ascii="Arial" w:cs="Arial" w:eastAsia="Arial" w:hAnsi="Arial"/>
        <w:color w:val="555555"/>
        <w:sz w:val="16"/>
        <w:szCs w:val="16"/>
      </w:rPr>
      <w:t xml:space="preserve">PRD — Sistem Monitoring Kegiatan PKK Provinsi Kalimantan Timur</w:t>
    </w:r>
    <w:r>
      <w:rPr>
        <w:rFonts w:ascii="Arial" w:cs="Arial" w:eastAsia="Arial" w:hAnsi="Arial"/>
        <w:sz w:val="16"/>
        <w:szCs w:val="16"/>
      </w:rPr>
      <w:t xml:space="preserve">	</w:t>
    </w:r>
    <w:r>
      <w:rPr>
        <w:rFonts w:ascii="Arial" w:cs="Arial" w:eastAsia="Arial" w:hAnsi="Arial"/>
        <w:color w:val="2E8B57"/>
        <w:sz w:val="16"/>
        <w:szCs w:val="16"/>
      </w:rPr>
      <w:t xml:space="preserve">v1.0.0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B35"/>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B57"/>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2026-06-02T03:11:40.108Z</dcterms:created>
  <dcterms:modified xsi:type="dcterms:W3CDTF">2026-06-02T03:11:40.123Z</dcterms:modified>
</cp:coreProperties>
</file>

<file path=docProps/custom.xml><?xml version="1.0" encoding="utf-8"?>
<Properties xmlns="http://schemas.openxmlformats.org/officeDocument/2006/custom-properties" xmlns:vt="http://schemas.openxmlformats.org/officeDocument/2006/docPropsVTypes"/>
</file>