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013" w:rsidRPr="00A737B1" w:rsidRDefault="00613ECB" w:rsidP="00613ECB">
      <w:pPr>
        <w:pStyle w:val="Titel"/>
        <w:rPr>
          <w:lang w:val="en-US"/>
        </w:rPr>
      </w:pPr>
      <w:r w:rsidRPr="00A737B1">
        <w:rPr>
          <w:lang w:val="en-US"/>
        </w:rPr>
        <w:t>Recap SW 8</w:t>
      </w:r>
    </w:p>
    <w:p w:rsidR="00613ECB" w:rsidRPr="00A737B1" w:rsidRDefault="00613ECB" w:rsidP="00613ECB">
      <w:pPr>
        <w:pStyle w:val="berschrift1"/>
        <w:rPr>
          <w:lang w:val="en-US"/>
        </w:rPr>
      </w:pPr>
      <w:r w:rsidRPr="00A737B1">
        <w:rPr>
          <w:lang w:val="en-US"/>
        </w:rPr>
        <w:t>Question</w:t>
      </w:r>
      <w:r w:rsidR="004C4934">
        <w:rPr>
          <w:lang w:val="en-US"/>
        </w:rPr>
        <w:t>s</w:t>
      </w:r>
      <w:bookmarkStart w:id="0" w:name="_GoBack"/>
      <w:bookmarkEnd w:id="0"/>
      <w:r w:rsidRPr="00A737B1">
        <w:rPr>
          <w:lang w:val="en-US"/>
        </w:rPr>
        <w:t>:</w:t>
      </w:r>
    </w:p>
    <w:p w:rsidR="00613ECB" w:rsidRPr="00A737B1" w:rsidRDefault="00613ECB" w:rsidP="00613ECB">
      <w:pPr>
        <w:rPr>
          <w:lang w:val="en-US"/>
        </w:rPr>
      </w:pPr>
      <w:r w:rsidRPr="00A737B1">
        <w:rPr>
          <w:lang w:val="en-US"/>
        </w:rPr>
        <w:t>1.</w:t>
      </w:r>
      <w:r w:rsidR="00A737B1" w:rsidRPr="00A737B1">
        <w:rPr>
          <w:lang w:val="en-US"/>
        </w:rPr>
        <w:t xml:space="preserve"> What is the advantage of using USB as a virtual UART serial connection (</w:t>
      </w:r>
      <w:proofErr w:type="spellStart"/>
      <w:r w:rsidR="00A737B1" w:rsidRPr="00A737B1">
        <w:rPr>
          <w:lang w:val="en-US"/>
        </w:rPr>
        <w:t>OpenSDA</w:t>
      </w:r>
      <w:proofErr w:type="spellEnd"/>
      <w:r w:rsidR="00A737B1" w:rsidRPr="00A737B1">
        <w:rPr>
          <w:lang w:val="en-US"/>
        </w:rPr>
        <w:t xml:space="preserve"> and USB CDC) over a direct USB connection to a USB port of the MCU?</w:t>
      </w:r>
    </w:p>
    <w:p w:rsidR="00613ECB" w:rsidRPr="00A737B1" w:rsidRDefault="00613ECB" w:rsidP="00613ECB">
      <w:pPr>
        <w:rPr>
          <w:lang w:val="en-US"/>
        </w:rPr>
      </w:pPr>
      <w:r w:rsidRPr="00A737B1">
        <w:rPr>
          <w:lang w:val="en-US"/>
        </w:rPr>
        <w:t>2.</w:t>
      </w:r>
      <w:r w:rsidR="00A737B1">
        <w:rPr>
          <w:lang w:val="en-US"/>
        </w:rPr>
        <w:t xml:space="preserve"> </w:t>
      </w:r>
      <w:r w:rsidR="00A737B1" w:rsidRPr="00A737B1">
        <w:rPr>
          <w:lang w:val="en-US"/>
        </w:rPr>
        <w:t>What is the meaning of a</w:t>
      </w:r>
      <w:r w:rsidR="00A737B1">
        <w:rPr>
          <w:lang w:val="en-US"/>
        </w:rPr>
        <w:t>n</w:t>
      </w:r>
      <w:r w:rsidR="00A737B1" w:rsidRPr="00A737B1">
        <w:rPr>
          <w:lang w:val="en-US"/>
        </w:rPr>
        <w:t xml:space="preserve"> </w:t>
      </w:r>
      <w:proofErr w:type="spellStart"/>
      <w:r w:rsidR="00A737B1" w:rsidRPr="00A737B1">
        <w:rPr>
          <w:lang w:val="en-US"/>
        </w:rPr>
        <w:t>asynchron</w:t>
      </w:r>
      <w:proofErr w:type="spellEnd"/>
      <w:r w:rsidR="00A737B1" w:rsidRPr="00A737B1">
        <w:rPr>
          <w:lang w:val="en-US"/>
        </w:rPr>
        <w:t xml:space="preserve"> serial protocol?</w:t>
      </w:r>
    </w:p>
    <w:p w:rsidR="00613ECB" w:rsidRPr="00A737B1" w:rsidRDefault="00A737B1" w:rsidP="00613ECB">
      <w:pPr>
        <w:rPr>
          <w:lang w:val="en-US"/>
        </w:rPr>
      </w:pPr>
      <w:r>
        <w:rPr>
          <w:lang w:val="en-US"/>
        </w:rPr>
        <w:t xml:space="preserve">3. </w:t>
      </w:r>
      <w:r w:rsidRPr="00A737B1">
        <w:rPr>
          <w:lang w:val="en-US"/>
        </w:rPr>
        <w:t>As which device class does the Freedom board enumerate at the PC, and what is the purpose of it?</w:t>
      </w:r>
    </w:p>
    <w:p w:rsidR="00613ECB" w:rsidRPr="00A737B1" w:rsidRDefault="00613ECB" w:rsidP="00613ECB">
      <w:pPr>
        <w:rPr>
          <w:lang w:val="en-US"/>
        </w:rPr>
      </w:pPr>
    </w:p>
    <w:p w:rsidR="00613ECB" w:rsidRPr="00A737B1" w:rsidRDefault="00613ECB">
      <w:pPr>
        <w:rPr>
          <w:lang w:val="en-US"/>
        </w:rPr>
      </w:pPr>
      <w:r w:rsidRPr="00A737B1">
        <w:rPr>
          <w:lang w:val="en-US"/>
        </w:rPr>
        <w:br w:type="page"/>
      </w:r>
    </w:p>
    <w:p w:rsidR="00613ECB" w:rsidRPr="00A737B1" w:rsidRDefault="00613ECB" w:rsidP="00613ECB">
      <w:pPr>
        <w:pStyle w:val="berschrift1"/>
        <w:rPr>
          <w:lang w:val="en-US"/>
        </w:rPr>
      </w:pPr>
      <w:r w:rsidRPr="00A737B1">
        <w:rPr>
          <w:lang w:val="en-US"/>
        </w:rPr>
        <w:lastRenderedPageBreak/>
        <w:t>Answers:</w:t>
      </w:r>
    </w:p>
    <w:p w:rsidR="00613ECB" w:rsidRPr="00A737B1" w:rsidRDefault="00613ECB" w:rsidP="00A737B1">
      <w:pPr>
        <w:rPr>
          <w:lang w:val="en-US"/>
        </w:rPr>
      </w:pPr>
      <w:r w:rsidRPr="00A737B1">
        <w:rPr>
          <w:lang w:val="en-US"/>
        </w:rPr>
        <w:t>1.</w:t>
      </w:r>
      <w:r w:rsidR="00A737B1">
        <w:rPr>
          <w:lang w:val="en-US"/>
        </w:rPr>
        <w:t xml:space="preserve"> </w:t>
      </w:r>
      <w:r w:rsidR="00A737B1" w:rsidRPr="00A737B1">
        <w:rPr>
          <w:lang w:val="en-US"/>
        </w:rPr>
        <w:t xml:space="preserve">USB is a much </w:t>
      </w:r>
      <w:r w:rsidR="00A737B1">
        <w:rPr>
          <w:lang w:val="en-US"/>
        </w:rPr>
        <w:t>more complex</w:t>
      </w:r>
      <w:r w:rsidR="00A737B1" w:rsidRPr="00A737B1">
        <w:rPr>
          <w:lang w:val="en-US"/>
        </w:rPr>
        <w:t xml:space="preserve"> protocol, and therefore, has a bigger overhead. If the USB performance is not needed, a </w:t>
      </w:r>
      <w:r w:rsidR="00A737B1" w:rsidRPr="00A737B1">
        <w:rPr>
          <w:lang w:val="en-US"/>
        </w:rPr>
        <w:t>simpler</w:t>
      </w:r>
      <w:r w:rsidR="00A737B1" w:rsidRPr="00A737B1">
        <w:rPr>
          <w:lang w:val="en-US"/>
        </w:rPr>
        <w:t xml:space="preserve"> UAR</w:t>
      </w:r>
      <w:r w:rsidR="00A737B1">
        <w:rPr>
          <w:lang w:val="en-US"/>
        </w:rPr>
        <w:t xml:space="preserve">T connection is more efficient. </w:t>
      </w:r>
      <w:r w:rsidR="00A737B1" w:rsidRPr="00A737B1">
        <w:rPr>
          <w:lang w:val="en-US"/>
        </w:rPr>
        <w:t>At the Freedom board, there is an extra MCU to convert the USB to a UART protocol.</w:t>
      </w:r>
      <w:r w:rsidR="00A737B1">
        <w:rPr>
          <w:lang w:val="en-US"/>
        </w:rPr>
        <w:t xml:space="preserve"> This means that there is an extra MCU to take over the USB overhead.</w:t>
      </w:r>
    </w:p>
    <w:p w:rsidR="00613ECB" w:rsidRPr="00A737B1" w:rsidRDefault="00613ECB" w:rsidP="00A737B1">
      <w:pPr>
        <w:rPr>
          <w:lang w:val="en-US"/>
        </w:rPr>
      </w:pPr>
      <w:r w:rsidRPr="00A737B1">
        <w:rPr>
          <w:lang w:val="en-US"/>
        </w:rPr>
        <w:t>2.</w:t>
      </w:r>
      <w:r w:rsidR="00A737B1">
        <w:rPr>
          <w:lang w:val="en-US"/>
        </w:rPr>
        <w:t xml:space="preserve"> </w:t>
      </w:r>
      <w:r w:rsidR="00A737B1" w:rsidRPr="00A737B1">
        <w:rPr>
          <w:lang w:val="en-US"/>
        </w:rPr>
        <w:t>Serial means that it sends the data bits after bits on a single data li</w:t>
      </w:r>
      <w:r w:rsidR="00A737B1">
        <w:rPr>
          <w:lang w:val="en-US"/>
        </w:rPr>
        <w:t xml:space="preserve">ne (as a sample Rx or </w:t>
      </w:r>
      <w:proofErr w:type="spellStart"/>
      <w:proofErr w:type="gramStart"/>
      <w:r w:rsidR="00A737B1">
        <w:rPr>
          <w:lang w:val="en-US"/>
        </w:rPr>
        <w:t>Tx</w:t>
      </w:r>
      <w:proofErr w:type="spellEnd"/>
      <w:proofErr w:type="gramEnd"/>
      <w:r w:rsidR="00A737B1">
        <w:rPr>
          <w:lang w:val="en-US"/>
        </w:rPr>
        <w:t xml:space="preserve"> line). </w:t>
      </w:r>
      <w:proofErr w:type="spellStart"/>
      <w:r w:rsidR="00A737B1" w:rsidRPr="00A737B1">
        <w:rPr>
          <w:lang w:val="en-US"/>
        </w:rPr>
        <w:t>Asynchron</w:t>
      </w:r>
      <w:proofErr w:type="spellEnd"/>
      <w:r w:rsidR="00A737B1" w:rsidRPr="00A737B1">
        <w:rPr>
          <w:lang w:val="en-US"/>
        </w:rPr>
        <w:t xml:space="preserve"> means that there is no clock supported to read the data. The start of the data has to be detected by the protocol (start bits, stop bits).</w:t>
      </w:r>
    </w:p>
    <w:p w:rsidR="00613ECB" w:rsidRPr="00A737B1" w:rsidRDefault="00A737B1" w:rsidP="00613ECB">
      <w:pPr>
        <w:rPr>
          <w:lang w:val="en-US"/>
        </w:rPr>
      </w:pPr>
      <w:r>
        <w:rPr>
          <w:lang w:val="en-US"/>
        </w:rPr>
        <w:t xml:space="preserve">3. </w:t>
      </w:r>
      <w:r w:rsidRPr="00A737B1">
        <w:rPr>
          <w:lang w:val="en-US"/>
        </w:rPr>
        <w:t>CDC (Communication Device Class), the PC opens a virtual COM port for the device. This enables to have a connection, which acts like a UART connection.</w:t>
      </w:r>
      <w:r>
        <w:rPr>
          <w:lang w:val="en-US"/>
        </w:rPr>
        <w:t xml:space="preserve"> Furthermore, it also enumerates as Mass Storage Device, this mode can be used to update the firmware.</w:t>
      </w:r>
    </w:p>
    <w:sectPr w:rsidR="00613ECB" w:rsidRPr="00A737B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6EC" w:rsidRDefault="000B06EC" w:rsidP="00613ECB">
      <w:pPr>
        <w:spacing w:after="0" w:line="240" w:lineRule="auto"/>
      </w:pPr>
      <w:r>
        <w:separator/>
      </w:r>
    </w:p>
  </w:endnote>
  <w:endnote w:type="continuationSeparator" w:id="0">
    <w:p w:rsidR="000B06EC" w:rsidRDefault="000B06EC" w:rsidP="0061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ECB" w:rsidRPr="00613ECB" w:rsidRDefault="00613ECB">
    <w:pPr>
      <w:pStyle w:val="Fuzeile"/>
      <w:rPr>
        <w:lang w:val="en-US"/>
      </w:rPr>
    </w:pPr>
    <w:r w:rsidRPr="00613ECB">
      <w:rPr>
        <w:lang w:val="en-US"/>
      </w:rPr>
      <w:t>INTRO FS14</w:t>
    </w:r>
    <w:r>
      <w:ptab w:relativeTo="margin" w:alignment="center" w:leader="none"/>
    </w:r>
    <w:r w:rsidRPr="00613ECB">
      <w:rPr>
        <w:lang w:val="en-US"/>
      </w:rPr>
      <w:t xml:space="preserve"> </w:t>
    </w:r>
    <w:r>
      <w:ptab w:relativeTo="margin" w:alignment="right" w:leader="none"/>
    </w:r>
    <w:r>
      <w:t xml:space="preserve">Ruedi </w:t>
    </w:r>
    <w:proofErr w:type="spellStart"/>
    <w:r>
      <w:t>Herger</w:t>
    </w:r>
    <w:proofErr w:type="spellEnd"/>
    <w:r>
      <w:t>, Reto Müller, Andreas Walker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6EC" w:rsidRDefault="000B06EC" w:rsidP="00613ECB">
      <w:pPr>
        <w:spacing w:after="0" w:line="240" w:lineRule="auto"/>
      </w:pPr>
      <w:r>
        <w:separator/>
      </w:r>
    </w:p>
  </w:footnote>
  <w:footnote w:type="continuationSeparator" w:id="0">
    <w:p w:rsidR="000B06EC" w:rsidRDefault="000B06EC" w:rsidP="00613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ECB" w:rsidRDefault="00613ECB">
    <w:pPr>
      <w:pStyle w:val="Kopfzeile"/>
    </w:pPr>
    <w:r w:rsidRPr="00613ECB">
      <w:rPr>
        <w:lang w:val="en-US"/>
      </w:rPr>
      <w:t>Shell, USB &amp; UART,</w:t>
    </w:r>
    <w:r w:rsidR="00A65B8B">
      <w:rPr>
        <w:lang w:val="en-US"/>
      </w:rPr>
      <w:t xml:space="preserve"> </w:t>
    </w:r>
    <w:proofErr w:type="spellStart"/>
    <w:r w:rsidRPr="00613ECB">
      <w:rPr>
        <w:lang w:val="en-US"/>
      </w:rPr>
      <w:t>Mem</w:t>
    </w:r>
    <w:proofErr w:type="spellEnd"/>
    <w:r w:rsidRPr="00613ECB">
      <w:rPr>
        <w:lang w:val="en-US"/>
      </w:rPr>
      <w:t xml:space="preserve"> &amp; Queues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ECB"/>
    <w:rsid w:val="000B06EC"/>
    <w:rsid w:val="004C4934"/>
    <w:rsid w:val="00554022"/>
    <w:rsid w:val="00613ECB"/>
    <w:rsid w:val="00A62013"/>
    <w:rsid w:val="00A65B8B"/>
    <w:rsid w:val="00A737B1"/>
    <w:rsid w:val="00F5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3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613E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13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13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3ECB"/>
  </w:style>
  <w:style w:type="paragraph" w:styleId="Fuzeile">
    <w:name w:val="footer"/>
    <w:basedOn w:val="Standard"/>
    <w:link w:val="FuzeileZchn"/>
    <w:uiPriority w:val="99"/>
    <w:unhideWhenUsed/>
    <w:rsid w:val="00613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3EC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3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3E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3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613E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13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13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3ECB"/>
  </w:style>
  <w:style w:type="paragraph" w:styleId="Fuzeile">
    <w:name w:val="footer"/>
    <w:basedOn w:val="Standard"/>
    <w:link w:val="FuzeileZchn"/>
    <w:uiPriority w:val="99"/>
    <w:unhideWhenUsed/>
    <w:rsid w:val="00613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3EC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3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3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Reto Müller</cp:lastModifiedBy>
  <cp:revision>4</cp:revision>
  <dcterms:created xsi:type="dcterms:W3CDTF">2014-04-08T09:07:00Z</dcterms:created>
  <dcterms:modified xsi:type="dcterms:W3CDTF">2014-04-09T12:12:00Z</dcterms:modified>
</cp:coreProperties>
</file>