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cx="http://schemas.openxmlformats.org/drawingml/2006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p14">
  <w:body>
    <w:sectPr>
      <w:pgSz w:w="11906" w:h="16838"/>
      <w:pgMar w:top="1440" w:right="1800" w:bottom="1440" w:left="1800" w:header="851" w:footer="992" w:gutter="0"/>
      <w:cols w:space="708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mc:Ignorable="w14">
  <w:zoom w:percent="100"/>
  <w:embedSystemFonts/>
  <w:defaultTabStop w:val="720"/>
  <w:compat>
    <w:compatSetting w:name="compatibilityMode" w:uri="http://schemas.microsoft.com/office/word" w:val="14"/>
  </w:compat>
  <w:lang w:val="vi-VN" w:eastAsia="vi-VN" w:bidi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mc:Ignorable="w14 w15">
  <w:docDefaults>
    <w:rPrDefault>
      <w:rPr>
        <w:rFonts w:ascii="Times New Roman" w:hAnsi="Times New Roman" w:eastAsia="Times New Roman" w:cs="Times New Roman"/>
        <w:sz w:val="24"/>
        <w:szCs w:val="24"/>
        <w:lang w:val="vi-VN" w:eastAsia="vi-VN" w:bidi="vi-VN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rPr>
      <w:rFonts w:ascii="Times New Roman" w:hAnsi="Times New Roman" w:eastAsia="Times New Roman"/>
      <w:lang w:val="vi-VN" w:eastAsia="vi-VN"/>
    </w:rPr>
  </w:style>
  <w:style w:type="paragraph" w:styleId="Heading1">
    <w:name w:val="heading 1"/>
    <w:basedOn w:val="Normal"/>
    <w:rPr>
      <w:b/>
      <w:sz w:val="32"/>
      <w:lang w:val="vi-VN" w:eastAsia="vi-VN"/>
    </w:rPr>
  </w:style>
  <w:style w:type="paragraph" w:styleId="Heading2">
    <w:name w:val="heading 2"/>
    <w:basedOn w:val="Normal"/>
    <w:rPr>
      <w:b/>
      <w:sz w:val="28"/>
      <w:lang w:val="vi-VN" w:eastAsia="vi-VN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REXI Veterinary Clinic</dc:creator>
  <dc:language>vi-VN</dc:language>
</cp:coreProperties>
</file>