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emh2r22c16pa" w:id="0"/>
      <w:bookmarkEnd w:id="0"/>
      <w:r w:rsidDel="00000000" w:rsidR="00000000" w:rsidRPr="00000000">
        <w:rPr>
          <w:rtl w:val="0"/>
        </w:rPr>
        <w:t xml:space="preserve">Web bán hàng online ShopLiteX</w:t>
      </w:r>
    </w:p>
    <w:p w:rsidR="00000000" w:rsidDel="00000000" w:rsidP="00000000" w:rsidRDefault="00000000" w:rsidRPr="00000000" w14:paraId="00000002">
      <w:pPr>
        <w:pStyle w:val="Title"/>
        <w:jc w:val="right"/>
        <w:rPr>
          <w:vertAlign w:val="baseline"/>
        </w:rPr>
      </w:pPr>
      <w:bookmarkStart w:colFirst="0" w:colLast="0" w:name="_heading=h.qdfobzd4lvtz" w:id="1"/>
      <w:bookmarkEnd w:id="1"/>
      <w:r w:rsidDel="00000000" w:rsidR="00000000" w:rsidRPr="00000000">
        <w:rPr>
          <w:rtl w:val="0"/>
        </w:rPr>
        <w:t xml:space="preserve">Use-Case Specification: Đánh giá sản phẩm</w:t>
      </w:r>
      <w:r w:rsidDel="00000000" w:rsidR="00000000" w:rsidRPr="00000000">
        <w:rPr>
          <w:rtl w:val="0"/>
        </w:rPr>
      </w:r>
    </w:p>
    <w:p w:rsidR="00000000" w:rsidDel="00000000" w:rsidP="00000000" w:rsidRDefault="00000000" w:rsidRPr="00000000" w14:paraId="00000003">
      <w:pPr>
        <w:pStyle w:val="Title"/>
        <w:jc w:val="right"/>
        <w:rPr>
          <w:vertAlign w:val="baseline"/>
        </w:rPr>
      </w:pPr>
      <w:r w:rsidDel="00000000" w:rsidR="00000000" w:rsidRPr="00000000">
        <w:rPr>
          <w:rtl w:val="0"/>
        </w:rPr>
      </w:r>
    </w:p>
    <w:p w:rsidR="00000000" w:rsidDel="00000000" w:rsidP="00000000" w:rsidRDefault="00000000" w:rsidRPr="00000000" w14:paraId="00000004">
      <w:pPr>
        <w:pStyle w:val="Title"/>
        <w:jc w:val="right"/>
        <w:rPr>
          <w:sz w:val="28"/>
          <w:szCs w:val="28"/>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06/11/2025</w:t>
            </w:r>
            <w:r w:rsidDel="00000000" w:rsidR="00000000" w:rsidRPr="00000000">
              <w:rPr>
                <w:rtl w:val="0"/>
              </w:rPr>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0">
            <w:pPr>
              <w:keepLines w:val="1"/>
              <w:spacing w:after="12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Làm tất cả các phần liên quan đến Use-Case Specification: Đánh giá sản phẩm</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Vũ Hoàng Long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881171730"/>
        <w:docPartObj>
          <w:docPartGallery w:val="Table of Contents"/>
          <w:docPartUnique w:val="1"/>
        </w:docPartObj>
      </w:sdtPr>
      <w:sdtContent>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g6uvtk2z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9aa3lumplv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uhz60e0uh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A1 – Người dùng chưa đăng nhập</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A4 – Đánh giá bị từ chối trong quá trình kiểm duyệt</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Special Requirements</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Tính hợp lệ của đánh giá</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gp3lusck9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Kiểm duyệt nội dung</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acxfv7m8i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Hiệu năng</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Người dùng đã đăng nhập vào tài khoản ShopLiteX</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t2b5g4er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Người dùng đã mua sản phẩm cần đánh giá (xuất hiện trong Lịch sử mua hàng)</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ooaboqccw4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Hệ thống đang hoạt động ổn định, có thể truy cập cơ sở dữ liệu</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b8e2v8yfa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Trang chi tiết sản phẩm đang hiển thị hợp lệ, có dữ liệu sản phẩm và nút “Đánh giá sản phẩm” khả dụng</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w68s0mdhrw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Nếu thành công</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ptwtu5veej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Nếu thất bại</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lrpobzh3at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Phản hồi của người bán</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yu82c1ob06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Kiểm duyệt</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Title"/>
        <w:rPr>
          <w:rFonts w:ascii="Times New Roman" w:cs="Times New Roman" w:eastAsia="Times New Roman" w:hAnsi="Times New Roman"/>
          <w:b w:val="0"/>
          <w:i w:val="1"/>
          <w:smallCaps w:val="0"/>
          <w:strike w:val="0"/>
          <w:color w:val="0000ff"/>
          <w:sz w:val="20"/>
          <w:szCs w:val="20"/>
          <w:u w:val="none"/>
          <w:shd w:fill="auto" w:val="clear"/>
          <w:vertAlign w:val="baseline"/>
        </w:rPr>
      </w:pPr>
      <w:bookmarkStart w:colFirst="0" w:colLast="0" w:name="_heading=h.o89h3va2aj2k" w:id="2"/>
      <w:bookmarkEnd w:id="2"/>
      <w:r w:rsidDel="00000000" w:rsidR="00000000" w:rsidRPr="00000000">
        <w:br w:type="page"/>
      </w:r>
      <w:r w:rsidDel="00000000" w:rsidR="00000000" w:rsidRPr="00000000">
        <w:rPr>
          <w:b w:val="1"/>
          <w:vertAlign w:val="baseline"/>
          <w:rtl w:val="0"/>
        </w:rPr>
        <w:t xml:space="preserve">Use-Case Specification: </w:t>
      </w:r>
      <w:r w:rsidDel="00000000" w:rsidR="00000000" w:rsidRPr="00000000">
        <w:rPr>
          <w:rtl w:val="0"/>
        </w:rPr>
        <w:t xml:space="preserve">Đánh giá sản phẩm</w:t>
      </w:r>
      <w:r w:rsidDel="00000000" w:rsidR="00000000" w:rsidRPr="00000000">
        <w:rPr>
          <w:rtl w:val="0"/>
        </w:rPr>
      </w:r>
    </w:p>
    <w:p w:rsidR="00000000" w:rsidDel="00000000" w:rsidP="00000000" w:rsidRDefault="00000000" w:rsidRPr="00000000" w14:paraId="00000037">
      <w:pPr>
        <w:pStyle w:val="Heading1"/>
        <w:numPr>
          <w:ilvl w:val="0"/>
          <w:numId w:val="5"/>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8">
      <w:pPr>
        <w:pStyle w:val="Heading2"/>
        <w:numPr>
          <w:ilvl w:val="1"/>
          <w:numId w:val="5"/>
        </w:numPr>
        <w:ind w:left="0" w:firstLine="0"/>
        <w:rPr>
          <w:vertAlign w:val="baseline"/>
        </w:rPr>
      </w:pPr>
      <w:bookmarkStart w:colFirst="0" w:colLast="0" w:name="_heading=h.ag6uvtk2z40" w:id="3"/>
      <w:bookmarkEnd w:id="3"/>
      <w:r w:rsidDel="00000000" w:rsidR="00000000" w:rsidRPr="00000000">
        <w:rPr>
          <w:b w:val="1"/>
          <w:vertAlign w:val="baseline"/>
          <w:rtl w:val="0"/>
        </w:rPr>
        <w:t xml:space="preserve">Brief Description</w:t>
      </w:r>
    </w:p>
    <w:p w:rsidR="00000000" w:rsidDel="00000000" w:rsidP="00000000" w:rsidRDefault="00000000" w:rsidRPr="00000000" w14:paraId="00000039">
      <w:pPr>
        <w:ind w:left="720" w:firstLine="0"/>
        <w:rPr>
          <w:vertAlign w:val="baseline"/>
        </w:rPr>
      </w:pPr>
      <w:r w:rsidDel="00000000" w:rsidR="00000000" w:rsidRPr="00000000">
        <w:rPr>
          <w:rtl w:val="0"/>
        </w:rPr>
        <w:t xml:space="preserve">Use Case này mô tả quá trình người mua để lại đánh giá và nhận xét cho một sản phẩm đã mua. Người dùng rate số sao và nhận xét, hệ thống lưu đánh giá, cập nhật điểm trung bình sản phẩm và hiển thị đánh giá sau khi qua kiểm duyệt. Mục tiêu: thu thập ý kiến người dùng để hỗ trợ người mua khác và phản hồi cho người bán.</w:t>
      </w:r>
      <w:r w:rsidDel="00000000" w:rsidR="00000000" w:rsidRPr="00000000">
        <w:rPr>
          <w:rtl w:val="0"/>
        </w:rPr>
      </w:r>
    </w:p>
    <w:p w:rsidR="00000000" w:rsidDel="00000000" w:rsidP="00000000" w:rsidRDefault="00000000" w:rsidRPr="00000000" w14:paraId="0000003A">
      <w:pPr>
        <w:pStyle w:val="Heading1"/>
        <w:widowControl w:val="1"/>
        <w:numPr>
          <w:ilvl w:val="0"/>
          <w:numId w:val="5"/>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3B">
      <w:pPr>
        <w:pStyle w:val="Heading2"/>
        <w:widowControl w:val="1"/>
        <w:numPr>
          <w:ilvl w:val="1"/>
          <w:numId w:val="5"/>
        </w:numPr>
        <w:ind w:left="0" w:firstLine="0"/>
        <w:rPr>
          <w:vertAlign w:val="baseline"/>
        </w:rPr>
      </w:pPr>
      <w:bookmarkStart w:colFirst="0" w:colLast="0" w:name="_heading=h.u9aa3lumplv2" w:id="4"/>
      <w:bookmarkEnd w:id="4"/>
      <w:r w:rsidDel="00000000" w:rsidR="00000000" w:rsidRPr="00000000">
        <w:rPr>
          <w:b w:val="1"/>
          <w:vertAlign w:val="baseline"/>
          <w:rtl w:val="0"/>
        </w:rPr>
        <w:t xml:space="preserve">Basic Flow </w:t>
      </w:r>
    </w:p>
    <w:p w:rsidR="00000000" w:rsidDel="00000000" w:rsidP="00000000" w:rsidRDefault="00000000" w:rsidRPr="00000000" w14:paraId="0000003C">
      <w:pPr>
        <w:rPr/>
      </w:pPr>
      <w:r w:rsidDel="00000000" w:rsidR="00000000" w:rsidRPr="00000000">
        <w:rPr>
          <w:rtl w:val="0"/>
        </w:rPr>
        <w:tab/>
        <w:t xml:space="preserve">1. Người dùng truy cập trang web ShopLiteX.</w:t>
        <w:br w:type="textWrapping"/>
        <w:tab/>
        <w:t xml:space="preserve">2. Hệ thống hiển thị trang chủ với thanh tìm kiếm, danh mục sản phẩm và các tùy chọn tài khoản.</w:t>
        <w:br w:type="textWrapping"/>
        <w:tab/>
        <w:t xml:space="preserve">3. Người dùng đăng nhập vào tài khoản cá nhân.</w:t>
      </w:r>
    </w:p>
    <w:p w:rsidR="00000000" w:rsidDel="00000000" w:rsidP="00000000" w:rsidRDefault="00000000" w:rsidRPr="00000000" w14:paraId="0000003D">
      <w:pPr>
        <w:ind w:firstLine="720"/>
        <w:rPr/>
      </w:pPr>
      <w:r w:rsidDel="00000000" w:rsidR="00000000" w:rsidRPr="00000000">
        <w:rPr>
          <w:rtl w:val="0"/>
        </w:rPr>
        <w:t xml:space="preserve">+ Nếu người dùng đã đăng nhập từ trước → chuyển sang bước 4.</w:t>
        <w:br w:type="textWrapping"/>
        <w:tab/>
        <w:t xml:space="preserve">+ Nếu chưa đăng nhập → chuyển sang </w:t>
      </w:r>
      <w:r w:rsidDel="00000000" w:rsidR="00000000" w:rsidRPr="00000000">
        <w:rPr>
          <w:i w:val="1"/>
          <w:rtl w:val="0"/>
        </w:rPr>
        <w:t xml:space="preserve">Alternative Flow A1 (Chưa đăng nhập)</w:t>
      </w:r>
      <w:r w:rsidDel="00000000" w:rsidR="00000000" w:rsidRPr="00000000">
        <w:rPr>
          <w:rtl w:val="0"/>
        </w:rPr>
        <w:t xml:space="preserve">.</w:t>
        <w:br w:type="textWrapping"/>
        <w:tab/>
        <w:t xml:space="preserve">4. Người dùng truy cập vào mục “Lịch sử mua hàng” (Purchase History) trong trang cá nhân.</w:t>
        <w:br w:type="textWrapping"/>
        <w:tab/>
        <w:t xml:space="preserve">5. Hệ thống hiển thị danh sách các đơn hàng trước đây của người dùng, bao gồm:</w:t>
      </w:r>
    </w:p>
    <w:p w:rsidR="00000000" w:rsidDel="00000000" w:rsidP="00000000" w:rsidRDefault="00000000" w:rsidRPr="00000000" w14:paraId="0000003E">
      <w:pPr>
        <w:numPr>
          <w:ilvl w:val="0"/>
          <w:numId w:val="2"/>
        </w:numPr>
        <w:ind w:left="1440" w:hanging="360"/>
        <w:rPr/>
      </w:pPr>
      <w:r w:rsidDel="00000000" w:rsidR="00000000" w:rsidRPr="00000000">
        <w:rPr>
          <w:rtl w:val="0"/>
        </w:rPr>
        <w:t xml:space="preserve">Mã đơn hàng</w:t>
      </w:r>
    </w:p>
    <w:p w:rsidR="00000000" w:rsidDel="00000000" w:rsidP="00000000" w:rsidRDefault="00000000" w:rsidRPr="00000000" w14:paraId="0000003F">
      <w:pPr>
        <w:numPr>
          <w:ilvl w:val="0"/>
          <w:numId w:val="2"/>
        </w:numPr>
        <w:ind w:left="1440" w:hanging="360"/>
        <w:rPr/>
      </w:pPr>
      <w:r w:rsidDel="00000000" w:rsidR="00000000" w:rsidRPr="00000000">
        <w:rPr>
          <w:rtl w:val="0"/>
        </w:rPr>
        <w:t xml:space="preserve">Ngày mua</w:t>
      </w:r>
    </w:p>
    <w:p w:rsidR="00000000" w:rsidDel="00000000" w:rsidP="00000000" w:rsidRDefault="00000000" w:rsidRPr="00000000" w14:paraId="00000040">
      <w:pPr>
        <w:numPr>
          <w:ilvl w:val="0"/>
          <w:numId w:val="2"/>
        </w:numPr>
        <w:ind w:left="1440" w:hanging="360"/>
        <w:rPr/>
      </w:pPr>
      <w:r w:rsidDel="00000000" w:rsidR="00000000" w:rsidRPr="00000000">
        <w:rPr>
          <w:rtl w:val="0"/>
        </w:rPr>
        <w:t xml:space="preserve">Trạng thái giao hàng</w:t>
      </w:r>
    </w:p>
    <w:p w:rsidR="00000000" w:rsidDel="00000000" w:rsidP="00000000" w:rsidRDefault="00000000" w:rsidRPr="00000000" w14:paraId="00000041">
      <w:pPr>
        <w:numPr>
          <w:ilvl w:val="0"/>
          <w:numId w:val="2"/>
        </w:numPr>
        <w:ind w:left="1440" w:hanging="360"/>
        <w:rPr/>
      </w:pPr>
      <w:r w:rsidDel="00000000" w:rsidR="00000000" w:rsidRPr="00000000">
        <w:rPr>
          <w:rtl w:val="0"/>
        </w:rPr>
        <w:t xml:space="preserve">Danh sách sản phẩm đã mua</w:t>
      </w:r>
    </w:p>
    <w:p w:rsidR="00000000" w:rsidDel="00000000" w:rsidP="00000000" w:rsidRDefault="00000000" w:rsidRPr="00000000" w14:paraId="00000042">
      <w:pPr>
        <w:ind w:left="0" w:firstLine="720"/>
        <w:rPr/>
      </w:pPr>
      <w:r w:rsidDel="00000000" w:rsidR="00000000" w:rsidRPr="00000000">
        <w:rPr>
          <w:rtl w:val="0"/>
        </w:rPr>
        <w:t xml:space="preserve">6. Người dùng chọn một sản phẩm trong danh sách đơn hàng đã mua và nhấn “Xem chi tiết sản phẩm”.</w:t>
        <w:br w:type="textWrapping"/>
        <w:tab/>
        <w:t xml:space="preserve">7. Hệ thống chuyển hướng đến trang chi tiết sản phẩm tương ứng và hiển thị:</w:t>
      </w:r>
    </w:p>
    <w:p w:rsidR="00000000" w:rsidDel="00000000" w:rsidP="00000000" w:rsidRDefault="00000000" w:rsidRPr="00000000" w14:paraId="00000043">
      <w:pPr>
        <w:numPr>
          <w:ilvl w:val="0"/>
          <w:numId w:val="6"/>
        </w:numPr>
        <w:ind w:left="1440" w:hanging="360"/>
        <w:rPr/>
      </w:pPr>
      <w:r w:rsidDel="00000000" w:rsidR="00000000" w:rsidRPr="00000000">
        <w:rPr>
          <w:rtl w:val="0"/>
        </w:rPr>
        <w:t xml:space="preserve">Hình ảnh, mô tả, giá</w:t>
      </w:r>
    </w:p>
    <w:p w:rsidR="00000000" w:rsidDel="00000000" w:rsidP="00000000" w:rsidRDefault="00000000" w:rsidRPr="00000000" w14:paraId="00000044">
      <w:pPr>
        <w:numPr>
          <w:ilvl w:val="0"/>
          <w:numId w:val="6"/>
        </w:numPr>
        <w:ind w:left="1440" w:hanging="360"/>
        <w:rPr/>
      </w:pPr>
      <w:r w:rsidDel="00000000" w:rsidR="00000000" w:rsidRPr="00000000">
        <w:rPr>
          <w:rtl w:val="0"/>
        </w:rPr>
        <w:t xml:space="preserve">Đánh giá trung bình</w:t>
      </w:r>
    </w:p>
    <w:p w:rsidR="00000000" w:rsidDel="00000000" w:rsidP="00000000" w:rsidRDefault="00000000" w:rsidRPr="00000000" w14:paraId="00000045">
      <w:pPr>
        <w:numPr>
          <w:ilvl w:val="0"/>
          <w:numId w:val="6"/>
        </w:numPr>
        <w:ind w:left="1440" w:hanging="360"/>
        <w:rPr/>
      </w:pPr>
      <w:r w:rsidDel="00000000" w:rsidR="00000000" w:rsidRPr="00000000">
        <w:rPr>
          <w:rtl w:val="0"/>
        </w:rPr>
        <w:t xml:space="preserve">Các đánh giá hiện có</w:t>
      </w:r>
    </w:p>
    <w:p w:rsidR="00000000" w:rsidDel="00000000" w:rsidP="00000000" w:rsidRDefault="00000000" w:rsidRPr="00000000" w14:paraId="00000046">
      <w:pPr>
        <w:numPr>
          <w:ilvl w:val="0"/>
          <w:numId w:val="6"/>
        </w:numPr>
        <w:ind w:left="1440" w:hanging="360"/>
        <w:rPr/>
      </w:pPr>
      <w:r w:rsidDel="00000000" w:rsidR="00000000" w:rsidRPr="00000000">
        <w:rPr>
          <w:rtl w:val="0"/>
        </w:rPr>
        <w:t xml:space="preserve">Nút “Đánh giá sản phẩm này”</w:t>
      </w:r>
    </w:p>
    <w:p w:rsidR="00000000" w:rsidDel="00000000" w:rsidP="00000000" w:rsidRDefault="00000000" w:rsidRPr="00000000" w14:paraId="00000047">
      <w:pPr>
        <w:ind w:left="0" w:firstLine="720"/>
        <w:rPr/>
      </w:pPr>
      <w:r w:rsidDel="00000000" w:rsidR="00000000" w:rsidRPr="00000000">
        <w:rPr>
          <w:rtl w:val="0"/>
        </w:rPr>
        <w:t xml:space="preserve">8. Người dùng chọn “Đánh giá sản phẩm” để mở form đánh giá.</w:t>
      </w:r>
    </w:p>
    <w:p w:rsidR="00000000" w:rsidDel="00000000" w:rsidP="00000000" w:rsidRDefault="00000000" w:rsidRPr="00000000" w14:paraId="00000048">
      <w:pPr>
        <w:ind w:left="0" w:firstLine="720"/>
        <w:rPr/>
      </w:pPr>
      <w:r w:rsidDel="00000000" w:rsidR="00000000" w:rsidRPr="00000000">
        <w:rPr>
          <w:rtl w:val="0"/>
        </w:rPr>
        <w:t xml:space="preserve">9. Hệ thống hiển thị form đánh giá, gồm các trường:</w:t>
      </w:r>
    </w:p>
    <w:p w:rsidR="00000000" w:rsidDel="00000000" w:rsidP="00000000" w:rsidRDefault="00000000" w:rsidRPr="00000000" w14:paraId="00000049">
      <w:pPr>
        <w:numPr>
          <w:ilvl w:val="0"/>
          <w:numId w:val="3"/>
        </w:numPr>
        <w:ind w:left="1440" w:hanging="360"/>
        <w:rPr/>
      </w:pPr>
      <w:r w:rsidDel="00000000" w:rsidR="00000000" w:rsidRPr="00000000">
        <w:rPr>
          <w:rtl w:val="0"/>
        </w:rPr>
        <w:t xml:space="preserve">Số sao (1–5)</w:t>
      </w:r>
    </w:p>
    <w:p w:rsidR="00000000" w:rsidDel="00000000" w:rsidP="00000000" w:rsidRDefault="00000000" w:rsidRPr="00000000" w14:paraId="0000004A">
      <w:pPr>
        <w:numPr>
          <w:ilvl w:val="0"/>
          <w:numId w:val="3"/>
        </w:numPr>
        <w:ind w:left="1440" w:hanging="360"/>
        <w:rPr/>
      </w:pPr>
      <w:r w:rsidDel="00000000" w:rsidR="00000000" w:rsidRPr="00000000">
        <w:rPr>
          <w:rtl w:val="0"/>
        </w:rPr>
        <w:t xml:space="preserve">Nội dung nhận xét</w:t>
      </w:r>
    </w:p>
    <w:p w:rsidR="00000000" w:rsidDel="00000000" w:rsidP="00000000" w:rsidRDefault="00000000" w:rsidRPr="00000000" w14:paraId="0000004B">
      <w:pPr>
        <w:ind w:left="0" w:firstLine="720"/>
        <w:rPr/>
      </w:pPr>
      <w:r w:rsidDel="00000000" w:rsidR="00000000" w:rsidRPr="00000000">
        <w:rPr>
          <w:rtl w:val="0"/>
        </w:rPr>
        <w:t xml:space="preserve">10. Người dùng nhập thông tin đánh giá, chọn số sao, nhập nội dung và tải ảnh (nếu có).</w:t>
        <w:br w:type="textWrapping"/>
        <w:tab/>
        <w:t xml:space="preserve">11. Người dùng nhấn “Gửi đánh giá”.</w:t>
        <w:br w:type="textWrapping"/>
        <w:tab/>
        <w:t xml:space="preserve">12. Hệ thống kiểm tra hợp lệ thông tin đánh giá:</w:t>
      </w:r>
    </w:p>
    <w:p w:rsidR="00000000" w:rsidDel="00000000" w:rsidP="00000000" w:rsidRDefault="00000000" w:rsidRPr="00000000" w14:paraId="0000004C">
      <w:pPr>
        <w:numPr>
          <w:ilvl w:val="0"/>
          <w:numId w:val="8"/>
        </w:numPr>
        <w:ind w:left="1440" w:hanging="360"/>
        <w:rPr/>
      </w:pPr>
      <w:r w:rsidDel="00000000" w:rsidR="00000000" w:rsidRPr="00000000">
        <w:rPr>
          <w:rtl w:val="0"/>
        </w:rPr>
        <w:t xml:space="preserve">Đã chọn số sao (1–5).</w:t>
      </w:r>
    </w:p>
    <w:p w:rsidR="00000000" w:rsidDel="00000000" w:rsidP="00000000" w:rsidRDefault="00000000" w:rsidRPr="00000000" w14:paraId="0000004D">
      <w:pPr>
        <w:numPr>
          <w:ilvl w:val="0"/>
          <w:numId w:val="8"/>
        </w:numPr>
        <w:ind w:left="1440" w:hanging="360"/>
        <w:rPr/>
      </w:pPr>
      <w:r w:rsidDel="00000000" w:rsidR="00000000" w:rsidRPr="00000000">
        <w:rPr>
          <w:rtl w:val="0"/>
        </w:rPr>
        <w:t xml:space="preserve">Nội dung hợp lệ (không rỗng nếu bắt buộc, không chứa từ cấm).</w:t>
      </w:r>
    </w:p>
    <w:p w:rsidR="00000000" w:rsidDel="00000000" w:rsidP="00000000" w:rsidRDefault="00000000" w:rsidRPr="00000000" w14:paraId="0000004E">
      <w:pPr>
        <w:numPr>
          <w:ilvl w:val="0"/>
          <w:numId w:val="8"/>
        </w:numPr>
        <w:ind w:left="1440" w:hanging="360"/>
        <w:rPr/>
      </w:pPr>
      <w:r w:rsidDel="00000000" w:rsidR="00000000" w:rsidRPr="00000000">
        <w:rPr>
          <w:rtl w:val="0"/>
        </w:rPr>
        <w:t xml:space="preserve">Định dạng ảnh hợp lệ (JPEG, PNG, WebP ≤ 5MB).</w:t>
      </w:r>
    </w:p>
    <w:p w:rsidR="00000000" w:rsidDel="00000000" w:rsidP="00000000" w:rsidRDefault="00000000" w:rsidRPr="00000000" w14:paraId="0000004F">
      <w:pPr>
        <w:ind w:left="0" w:firstLine="720"/>
        <w:rPr/>
      </w:pPr>
      <w:r w:rsidDel="00000000" w:rsidR="00000000" w:rsidRPr="00000000">
        <w:rPr>
          <w:rtl w:val="0"/>
        </w:rPr>
        <w:t xml:space="preserve">13. Nếu hợp lệ, hệ thống lưu đánh giá vào cơ sở dữ liệu, gắn trạng thái ban đầu là “Chờ kiểm duyệt” </w:t>
      </w:r>
    </w:p>
    <w:p w:rsidR="00000000" w:rsidDel="00000000" w:rsidP="00000000" w:rsidRDefault="00000000" w:rsidRPr="00000000" w14:paraId="00000050">
      <w:pPr>
        <w:ind w:firstLine="720"/>
        <w:rPr/>
      </w:pPr>
      <w:r w:rsidDel="00000000" w:rsidR="00000000" w:rsidRPr="00000000">
        <w:rPr>
          <w:rtl w:val="0"/>
        </w:rPr>
        <w:t xml:space="preserve">14. Hệ thống hiển thị thông báo xác nhận cho người dùng:</w:t>
        <w:br w:type="textWrapping"/>
        <w:tab/>
        <w:t xml:space="preserve"> “Cảm ơn bạn! Đánh giá của bạn đã được gửi và sẽ hiển thị sau khi được kiểm duyệt.”</w:t>
        <w:br w:type="textWrapping"/>
        <w:tab/>
        <w:t xml:space="preserve">15. Hệ thống gửi yêu cầu kiểm duyệt đến Admin để xem xét nội dung.</w:t>
        <w:br w:type="textWrapping"/>
        <w:tab/>
        <w:t xml:space="preserve">16. Sau khi đánh giá được phê duyệt, hệ thống:</w:t>
      </w:r>
    </w:p>
    <w:p w:rsidR="00000000" w:rsidDel="00000000" w:rsidP="00000000" w:rsidRDefault="00000000" w:rsidRPr="00000000" w14:paraId="00000051">
      <w:pPr>
        <w:numPr>
          <w:ilvl w:val="0"/>
          <w:numId w:val="4"/>
        </w:numPr>
        <w:ind w:left="1440" w:hanging="360"/>
        <w:rPr/>
      </w:pPr>
      <w:r w:rsidDel="00000000" w:rsidR="00000000" w:rsidRPr="00000000">
        <w:rPr>
          <w:rtl w:val="0"/>
        </w:rPr>
        <w:t xml:space="preserve">Cập nhật điểm trung bình sản phẩm</w:t>
      </w:r>
    </w:p>
    <w:p w:rsidR="00000000" w:rsidDel="00000000" w:rsidP="00000000" w:rsidRDefault="00000000" w:rsidRPr="00000000" w14:paraId="00000052">
      <w:pPr>
        <w:numPr>
          <w:ilvl w:val="0"/>
          <w:numId w:val="4"/>
        </w:numPr>
        <w:ind w:left="1440" w:hanging="360"/>
        <w:rPr/>
      </w:pPr>
      <w:r w:rsidDel="00000000" w:rsidR="00000000" w:rsidRPr="00000000">
        <w:rPr>
          <w:rtl w:val="0"/>
        </w:rPr>
        <w:t xml:space="preserve">Hiển thị đánh giá công khai trên trang sản phẩm</w:t>
      </w:r>
    </w:p>
    <w:p w:rsidR="00000000" w:rsidDel="00000000" w:rsidP="00000000" w:rsidRDefault="00000000" w:rsidRPr="00000000" w14:paraId="00000053">
      <w:pPr>
        <w:ind w:left="720" w:firstLine="0"/>
        <w:rPr/>
      </w:pPr>
      <w:r w:rsidDel="00000000" w:rsidR="00000000" w:rsidRPr="00000000">
        <w:rPr>
          <w:rtl w:val="0"/>
        </w:rPr>
        <w:t xml:space="preserve">17. Use Case kết thúc khi đánh giá được ghi nhận thành công và người dùng quay lại trang chi tiết sản phẩm.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widowControl w:val="1"/>
        <w:numPr>
          <w:ilvl w:val="1"/>
          <w:numId w:val="5"/>
        </w:numPr>
        <w:ind w:left="0" w:firstLine="0"/>
        <w:rPr>
          <w:vertAlign w:val="baseline"/>
        </w:rPr>
      </w:pPr>
      <w:r w:rsidDel="00000000" w:rsidR="00000000" w:rsidRPr="00000000">
        <w:rPr>
          <w:b w:val="1"/>
          <w:vertAlign w:val="baseline"/>
          <w:rtl w:val="0"/>
        </w:rPr>
        <w:t xml:space="preserve">Alternative Flows</w:t>
      </w:r>
      <w:r w:rsidDel="00000000" w:rsidR="00000000" w:rsidRPr="00000000">
        <w:rPr>
          <w:rtl w:val="0"/>
        </w:rPr>
      </w:r>
    </w:p>
    <w:p w:rsidR="00000000" w:rsidDel="00000000" w:rsidP="00000000" w:rsidRDefault="00000000" w:rsidRPr="00000000" w14:paraId="00000056">
      <w:pPr>
        <w:pStyle w:val="Heading3"/>
        <w:widowControl w:val="1"/>
        <w:numPr>
          <w:ilvl w:val="2"/>
          <w:numId w:val="5"/>
        </w:numPr>
        <w:ind w:left="0" w:firstLine="0"/>
        <w:rPr>
          <w:i w:val="0"/>
          <w:vertAlign w:val="baseline"/>
        </w:rPr>
      </w:pPr>
      <w:bookmarkStart w:colFirst="0" w:colLast="0" w:name="_heading=h.2uhz60e0uhwk" w:id="5"/>
      <w:bookmarkEnd w:id="5"/>
      <w:r w:rsidDel="00000000" w:rsidR="00000000" w:rsidRPr="00000000">
        <w:rPr>
          <w:i w:val="0"/>
          <w:rtl w:val="0"/>
        </w:rPr>
        <w:t xml:space="preserve">A1 – Người dùng chưa đăng nhập</w:t>
      </w:r>
    </w:p>
    <w:p w:rsidR="00000000" w:rsidDel="00000000" w:rsidP="00000000" w:rsidRDefault="00000000" w:rsidRPr="00000000" w14:paraId="00000057">
      <w:pPr>
        <w:ind w:left="720" w:firstLine="0"/>
        <w:rPr/>
      </w:pPr>
      <w:r w:rsidDel="00000000" w:rsidR="00000000" w:rsidRPr="00000000">
        <w:rPr>
          <w:rtl w:val="0"/>
        </w:rPr>
        <w:t xml:space="preserve">1. Ở bước 3 của Basic Flow, khi người dùng chưa đăng nhập nhưng cố truy cập vào mục “Lịch sử mua hàng”.</w:t>
      </w:r>
    </w:p>
    <w:p w:rsidR="00000000" w:rsidDel="00000000" w:rsidP="00000000" w:rsidRDefault="00000000" w:rsidRPr="00000000" w14:paraId="00000058">
      <w:pPr>
        <w:ind w:firstLine="720"/>
        <w:rPr/>
      </w:pPr>
      <w:r w:rsidDel="00000000" w:rsidR="00000000" w:rsidRPr="00000000">
        <w:rPr>
          <w:rtl w:val="0"/>
        </w:rPr>
        <w:t xml:space="preserve">2. Hệ thống chuyển hướng người dùng đến trang đăng nhập.</w:t>
      </w:r>
    </w:p>
    <w:p w:rsidR="00000000" w:rsidDel="00000000" w:rsidP="00000000" w:rsidRDefault="00000000" w:rsidRPr="00000000" w14:paraId="00000059">
      <w:pPr>
        <w:ind w:left="720" w:firstLine="0"/>
        <w:rPr/>
      </w:pPr>
      <w:r w:rsidDel="00000000" w:rsidR="00000000" w:rsidRPr="00000000">
        <w:rPr>
          <w:rtl w:val="0"/>
        </w:rPr>
        <w:t xml:space="preserve">3. Sau khi người dùng đăng nhập thành công, hệ thống quay trở lại trang “Lịch sử mua hàng” và tiếp tục từ Bước 4 của Basic Flow</w:t>
      </w:r>
      <w:r w:rsidDel="00000000" w:rsidR="00000000" w:rsidRPr="00000000">
        <w:rPr>
          <w:rtl w:val="0"/>
        </w:rPr>
      </w:r>
    </w:p>
    <w:p w:rsidR="00000000" w:rsidDel="00000000" w:rsidP="00000000" w:rsidRDefault="00000000" w:rsidRPr="00000000" w14:paraId="0000005A">
      <w:pPr>
        <w:pStyle w:val="Heading4"/>
        <w:widowControl w:val="1"/>
        <w:numPr>
          <w:ilvl w:val="3"/>
          <w:numId w:val="5"/>
        </w:numPr>
        <w:ind w:left="0" w:firstLine="0"/>
        <w:rPr>
          <w:vertAlign w:val="baseline"/>
        </w:rPr>
      </w:pPr>
      <w:r w:rsidDel="00000000" w:rsidR="00000000" w:rsidRPr="00000000">
        <w:rPr>
          <w:b w:val="0"/>
          <w:vertAlign w:val="baseline"/>
          <w:rtl w:val="0"/>
        </w:rPr>
        <w:t xml:space="preserve">&lt; An Alternative Subflow &gt;</w:t>
      </w:r>
    </w:p>
    <w:p w:rsidR="00000000" w:rsidDel="00000000" w:rsidP="00000000" w:rsidRDefault="00000000" w:rsidRPr="00000000" w14:paraId="0000005B">
      <w:pPr>
        <w:rPr>
          <w:vertAlign w:val="baseline"/>
        </w:rPr>
      </w:pPr>
      <w:r w:rsidDel="00000000" w:rsidR="00000000" w:rsidRPr="00000000">
        <w:rPr>
          <w:rtl w:val="0"/>
        </w:rPr>
        <w:tab/>
        <w:t xml:space="preserve">None</w:t>
      </w:r>
      <w:r w:rsidDel="00000000" w:rsidR="00000000" w:rsidRPr="00000000">
        <w:rPr>
          <w:rtl w:val="0"/>
        </w:rPr>
      </w:r>
    </w:p>
    <w:p w:rsidR="00000000" w:rsidDel="00000000" w:rsidP="00000000" w:rsidRDefault="00000000" w:rsidRPr="00000000" w14:paraId="0000005C">
      <w:pPr>
        <w:pStyle w:val="Heading3"/>
        <w:widowControl w:val="1"/>
        <w:numPr>
          <w:ilvl w:val="2"/>
          <w:numId w:val="5"/>
        </w:numPr>
        <w:ind w:left="0" w:firstLine="0"/>
        <w:rPr>
          <w:i w:val="0"/>
          <w:vertAlign w:val="baseline"/>
        </w:rPr>
      </w:pPr>
      <w:r w:rsidDel="00000000" w:rsidR="00000000" w:rsidRPr="00000000">
        <w:rPr>
          <w:i w:val="0"/>
          <w:rtl w:val="0"/>
        </w:rPr>
        <w:t xml:space="preserve">A4 – Đánh giá bị từ chối trong quá trình kiểm duyệt</w:t>
      </w:r>
    </w:p>
    <w:p w:rsidR="00000000" w:rsidDel="00000000" w:rsidP="00000000" w:rsidRDefault="00000000" w:rsidRPr="00000000" w14:paraId="0000005D">
      <w:pPr>
        <w:ind w:left="720" w:firstLine="0"/>
        <w:rPr/>
      </w:pPr>
      <w:r w:rsidDel="00000000" w:rsidR="00000000" w:rsidRPr="00000000">
        <w:rPr>
          <w:rtl w:val="0"/>
        </w:rPr>
        <w:t xml:space="preserve">1. Ở bước 15 của Basic Flow, khi Admin kiểm tra nội dung đánh giá và phát hiện nội dung vi phạm (chứa những ngôn từ không phù hợp).</w:t>
      </w:r>
    </w:p>
    <w:p w:rsidR="00000000" w:rsidDel="00000000" w:rsidP="00000000" w:rsidRDefault="00000000" w:rsidRPr="00000000" w14:paraId="0000005E">
      <w:pPr>
        <w:ind w:left="720" w:firstLine="0"/>
        <w:rPr/>
      </w:pPr>
      <w:r w:rsidDel="00000000" w:rsidR="00000000" w:rsidRPr="00000000">
        <w:rPr>
          <w:rtl w:val="0"/>
        </w:rPr>
        <w:t xml:space="preserve">2. Admin chọn “Từ chối đánh giá”.</w:t>
        <w:br w:type="textWrapping"/>
        <w:t xml:space="preserve">3. Hệ thống gắn trạng thái đánh giá là “Bị từ chối” và gửi thông báo cho người dùng:</w:t>
        <w:br w:type="textWrapping"/>
        <w:t xml:space="preserve">“Đánh giá của bạn không được phê duyệt do vi phạm quy định. Vui lòng chỉnh sửa và gửi lại.”</w:t>
      </w:r>
    </w:p>
    <w:p w:rsidR="00000000" w:rsidDel="00000000" w:rsidP="00000000" w:rsidRDefault="00000000" w:rsidRPr="00000000" w14:paraId="0000005F">
      <w:pPr>
        <w:ind w:left="720" w:firstLine="0"/>
        <w:rPr/>
      </w:pPr>
      <w:r w:rsidDel="00000000" w:rsidR="00000000" w:rsidRPr="00000000">
        <w:rPr>
          <w:rtl w:val="0"/>
        </w:rPr>
        <w:t xml:space="preserve">4. Người dùng có thể truy cập lại sản phẩm trong lịch sử mua hàng để chỉnh sửa đánh giá và gửi lại yêu cầu mới (Use Case có thể bắt đầu lại từ Bước 8 của Basic Flow).</w:t>
      </w:r>
    </w:p>
    <w:p w:rsidR="00000000" w:rsidDel="00000000" w:rsidP="00000000" w:rsidRDefault="00000000" w:rsidRPr="00000000" w14:paraId="00000060">
      <w:pPr>
        <w:pStyle w:val="Heading1"/>
        <w:numPr>
          <w:ilvl w:val="0"/>
          <w:numId w:val="5"/>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61">
      <w:pPr>
        <w:pStyle w:val="Heading2"/>
        <w:widowControl w:val="1"/>
        <w:numPr>
          <w:ilvl w:val="1"/>
          <w:numId w:val="5"/>
        </w:numPr>
        <w:ind w:left="0" w:firstLine="0"/>
        <w:rPr>
          <w:vertAlign w:val="baseline"/>
        </w:rPr>
      </w:pPr>
      <w:r w:rsidDel="00000000" w:rsidR="00000000" w:rsidRPr="00000000">
        <w:rPr>
          <w:rtl w:val="0"/>
        </w:rPr>
        <w:t xml:space="preserve">Tính hợp lệ của đánh giá</w:t>
      </w:r>
    </w:p>
    <w:p w:rsidR="00000000" w:rsidDel="00000000" w:rsidP="00000000" w:rsidRDefault="00000000" w:rsidRPr="00000000" w14:paraId="00000062">
      <w:pPr>
        <w:rPr/>
      </w:pPr>
      <w:r w:rsidDel="00000000" w:rsidR="00000000" w:rsidRPr="00000000">
        <w:rPr>
          <w:rtl w:val="0"/>
        </w:rPr>
        <w:tab/>
        <w:t xml:space="preserve">+ Người dùng chỉ có thể đánh giá sản phẩm đã mua thông qua Lịch sử mua hàng</w:t>
      </w:r>
      <w:r w:rsidDel="00000000" w:rsidR="00000000" w:rsidRPr="00000000">
        <w:rPr>
          <w:rtl w:val="0"/>
        </w:rPr>
      </w:r>
    </w:p>
    <w:p w:rsidR="00000000" w:rsidDel="00000000" w:rsidP="00000000" w:rsidRDefault="00000000" w:rsidRPr="00000000" w14:paraId="00000063">
      <w:pPr>
        <w:pStyle w:val="Heading2"/>
        <w:numPr>
          <w:ilvl w:val="1"/>
          <w:numId w:val="5"/>
        </w:numPr>
      </w:pPr>
      <w:bookmarkStart w:colFirst="0" w:colLast="0" w:name="_heading=h.dgp3lusck9kb" w:id="6"/>
      <w:bookmarkEnd w:id="6"/>
      <w:r w:rsidDel="00000000" w:rsidR="00000000" w:rsidRPr="00000000">
        <w:rPr>
          <w:rtl w:val="0"/>
        </w:rPr>
        <w:t xml:space="preserve">Kiểm duyệt nội dung</w:t>
      </w:r>
    </w:p>
    <w:p w:rsidR="00000000" w:rsidDel="00000000" w:rsidP="00000000" w:rsidRDefault="00000000" w:rsidRPr="00000000" w14:paraId="00000064">
      <w:pPr>
        <w:rPr/>
      </w:pPr>
      <w:r w:rsidDel="00000000" w:rsidR="00000000" w:rsidRPr="00000000">
        <w:rPr>
          <w:rtl w:val="0"/>
        </w:rPr>
        <w:tab/>
      </w:r>
      <w:r w:rsidDel="00000000" w:rsidR="00000000" w:rsidRPr="00000000">
        <w:rPr>
          <w:rtl w:val="0"/>
        </w:rPr>
        <w:t xml:space="preserve">+ Tất cả đánh giá đều phải qua kiểm duyệt thủ công bởi Admin trước khi hiển thị công khai.</w:t>
      </w:r>
    </w:p>
    <w:p w:rsidR="00000000" w:rsidDel="00000000" w:rsidP="00000000" w:rsidRDefault="00000000" w:rsidRPr="00000000" w14:paraId="00000065">
      <w:pPr>
        <w:pStyle w:val="Heading2"/>
        <w:numPr>
          <w:ilvl w:val="1"/>
          <w:numId w:val="5"/>
        </w:numPr>
        <w:rPr/>
      </w:pPr>
      <w:bookmarkStart w:colFirst="0" w:colLast="0" w:name="_heading=h.cacxfv7m8isw" w:id="7"/>
      <w:bookmarkEnd w:id="7"/>
      <w:r w:rsidDel="00000000" w:rsidR="00000000" w:rsidRPr="00000000">
        <w:rPr>
          <w:rtl w:val="0"/>
        </w:rPr>
        <w:t xml:space="preserve">Hiệu năng</w:t>
      </w:r>
    </w:p>
    <w:p w:rsidR="00000000" w:rsidDel="00000000" w:rsidP="00000000" w:rsidRDefault="00000000" w:rsidRPr="00000000" w14:paraId="00000066">
      <w:pPr>
        <w:ind w:left="0" w:firstLine="720"/>
        <w:rPr>
          <w:vertAlign w:val="baseline"/>
        </w:rPr>
      </w:pPr>
      <w:bookmarkStart w:colFirst="0" w:colLast="0" w:name="_heading=h.khw17p20nhk" w:id="8"/>
      <w:bookmarkEnd w:id="8"/>
      <w:r w:rsidDel="00000000" w:rsidR="00000000" w:rsidRPr="00000000">
        <w:rPr>
          <w:rtl w:val="0"/>
        </w:rPr>
        <w:t xml:space="preserve">+ </w:t>
      </w:r>
      <w:r w:rsidDel="00000000" w:rsidR="00000000" w:rsidRPr="00000000">
        <w:rPr>
          <w:rtl w:val="0"/>
        </w:rPr>
        <w:t xml:space="preserve">Thời gian xử lý đánh giá không vượt quá 3 ngày.</w:t>
      </w:r>
      <w:r w:rsidDel="00000000" w:rsidR="00000000" w:rsidRPr="00000000">
        <w:rPr>
          <w:rtl w:val="0"/>
        </w:rPr>
      </w:r>
    </w:p>
    <w:p w:rsidR="00000000" w:rsidDel="00000000" w:rsidP="00000000" w:rsidRDefault="00000000" w:rsidRPr="00000000" w14:paraId="00000067">
      <w:pPr>
        <w:pStyle w:val="Heading1"/>
        <w:widowControl w:val="1"/>
        <w:numPr>
          <w:ilvl w:val="0"/>
          <w:numId w:val="5"/>
        </w:numPr>
        <w:ind w:left="0" w:firstLine="0"/>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68">
      <w:pPr>
        <w:pStyle w:val="Heading2"/>
        <w:widowControl w:val="1"/>
        <w:numPr>
          <w:ilvl w:val="1"/>
          <w:numId w:val="5"/>
        </w:numPr>
        <w:ind w:left="0" w:firstLine="0"/>
        <w:rPr>
          <w:vertAlign w:val="baseline"/>
        </w:rPr>
      </w:pPr>
      <w:r w:rsidDel="00000000" w:rsidR="00000000" w:rsidRPr="00000000">
        <w:rPr>
          <w:rtl w:val="0"/>
        </w:rPr>
        <w:t xml:space="preserve">Người dùng đã đăng nhập vào tài khoản ShopLiteX</w:t>
      </w:r>
    </w:p>
    <w:p w:rsidR="00000000" w:rsidDel="00000000" w:rsidP="00000000" w:rsidRDefault="00000000" w:rsidRPr="00000000" w14:paraId="00000069">
      <w:pPr>
        <w:pStyle w:val="Heading2"/>
        <w:numPr>
          <w:ilvl w:val="1"/>
          <w:numId w:val="5"/>
        </w:numPr>
      </w:pPr>
      <w:bookmarkStart w:colFirst="0" w:colLast="0" w:name="_heading=h.it2b5g4erun2" w:id="9"/>
      <w:bookmarkEnd w:id="9"/>
      <w:r w:rsidDel="00000000" w:rsidR="00000000" w:rsidRPr="00000000">
        <w:rPr>
          <w:rtl w:val="0"/>
        </w:rPr>
        <w:t xml:space="preserve">Người dùng đã </w:t>
      </w:r>
      <w:r w:rsidDel="00000000" w:rsidR="00000000" w:rsidRPr="00000000">
        <w:rPr>
          <w:b w:val="1"/>
          <w:rtl w:val="0"/>
        </w:rPr>
        <w:t xml:space="preserve">mua sản phẩm</w:t>
      </w:r>
      <w:r w:rsidDel="00000000" w:rsidR="00000000" w:rsidRPr="00000000">
        <w:rPr>
          <w:rtl w:val="0"/>
        </w:rPr>
        <w:t xml:space="preserve"> cần đánh giá (xuất hiện trong </w:t>
      </w:r>
      <w:r w:rsidDel="00000000" w:rsidR="00000000" w:rsidRPr="00000000">
        <w:rPr>
          <w:i w:val="1"/>
          <w:rtl w:val="0"/>
        </w:rPr>
        <w:t xml:space="preserve">Lịch sử mua hàng</w:t>
      </w:r>
      <w:r w:rsidDel="00000000" w:rsidR="00000000" w:rsidRPr="00000000">
        <w:rPr>
          <w:rtl w:val="0"/>
        </w:rPr>
        <w:t xml:space="preserve">)</w:t>
      </w:r>
    </w:p>
    <w:p w:rsidR="00000000" w:rsidDel="00000000" w:rsidP="00000000" w:rsidRDefault="00000000" w:rsidRPr="00000000" w14:paraId="0000006A">
      <w:pPr>
        <w:pStyle w:val="Heading2"/>
        <w:numPr>
          <w:ilvl w:val="1"/>
          <w:numId w:val="5"/>
        </w:numPr>
        <w:rPr/>
      </w:pPr>
      <w:bookmarkStart w:colFirst="0" w:colLast="0" w:name="_heading=h.dooaboqccw4t" w:id="10"/>
      <w:bookmarkEnd w:id="10"/>
      <w:r w:rsidDel="00000000" w:rsidR="00000000" w:rsidRPr="00000000">
        <w:rPr>
          <w:rtl w:val="0"/>
        </w:rPr>
        <w:t xml:space="preserve">Hệ thống đang </w:t>
      </w:r>
      <w:r w:rsidDel="00000000" w:rsidR="00000000" w:rsidRPr="00000000">
        <w:rPr>
          <w:b w:val="1"/>
          <w:rtl w:val="0"/>
        </w:rPr>
        <w:t xml:space="preserve">hoạt động ổn định</w:t>
      </w:r>
      <w:r w:rsidDel="00000000" w:rsidR="00000000" w:rsidRPr="00000000">
        <w:rPr>
          <w:rtl w:val="0"/>
        </w:rPr>
        <w:t xml:space="preserve">, có thể truy cập cơ sở dữ liệu</w:t>
      </w:r>
    </w:p>
    <w:p w:rsidR="00000000" w:rsidDel="00000000" w:rsidP="00000000" w:rsidRDefault="00000000" w:rsidRPr="00000000" w14:paraId="0000006B">
      <w:pPr>
        <w:pStyle w:val="Heading2"/>
        <w:numPr>
          <w:ilvl w:val="1"/>
          <w:numId w:val="5"/>
        </w:numPr>
        <w:rPr/>
      </w:pPr>
      <w:bookmarkStart w:colFirst="0" w:colLast="0" w:name="_heading=h.5b8e2v8yfauu" w:id="11"/>
      <w:bookmarkEnd w:id="11"/>
      <w:r w:rsidDel="00000000" w:rsidR="00000000" w:rsidRPr="00000000">
        <w:rPr>
          <w:rtl w:val="0"/>
        </w:rPr>
        <w:t xml:space="preserve">Trang chi tiết sản phẩm đang </w:t>
      </w:r>
      <w:r w:rsidDel="00000000" w:rsidR="00000000" w:rsidRPr="00000000">
        <w:rPr>
          <w:b w:val="1"/>
          <w:rtl w:val="0"/>
        </w:rPr>
        <w:t xml:space="preserve">hiển thị hợp lệ</w:t>
      </w:r>
      <w:r w:rsidDel="00000000" w:rsidR="00000000" w:rsidRPr="00000000">
        <w:rPr>
          <w:rtl w:val="0"/>
        </w:rPr>
        <w:t xml:space="preserve">, có dữ liệu sản phẩm và nút </w:t>
      </w:r>
      <w:r w:rsidDel="00000000" w:rsidR="00000000" w:rsidRPr="00000000">
        <w:rPr>
          <w:b w:val="1"/>
          <w:rtl w:val="0"/>
        </w:rPr>
        <w:t xml:space="preserve">“Đánh giá sản phẩm”</w:t>
      </w:r>
      <w:r w:rsidDel="00000000" w:rsidR="00000000" w:rsidRPr="00000000">
        <w:rPr>
          <w:rtl w:val="0"/>
        </w:rPr>
        <w:t xml:space="preserve"> khả dụng</w:t>
      </w:r>
    </w:p>
    <w:p w:rsidR="00000000" w:rsidDel="00000000" w:rsidP="00000000" w:rsidRDefault="00000000" w:rsidRPr="00000000" w14:paraId="0000006C">
      <w:pPr>
        <w:pStyle w:val="Heading1"/>
        <w:widowControl w:val="1"/>
        <w:numPr>
          <w:ilvl w:val="0"/>
          <w:numId w:val="5"/>
        </w:numPr>
        <w:ind w:left="0" w:firstLine="0"/>
        <w:rPr>
          <w:vertAlign w:val="baseline"/>
        </w:rPr>
      </w:pPr>
      <w:bookmarkStart w:colFirst="0" w:colLast="0" w:name="_heading=h.1w68s0mdhrwu" w:id="12"/>
      <w:bookmarkEnd w:id="12"/>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6D">
      <w:pPr>
        <w:pStyle w:val="Heading2"/>
        <w:widowControl w:val="1"/>
        <w:numPr>
          <w:ilvl w:val="1"/>
          <w:numId w:val="5"/>
        </w:numPr>
        <w:ind w:left="0" w:firstLine="0"/>
        <w:rPr>
          <w:vertAlign w:val="baseline"/>
        </w:rPr>
      </w:pPr>
      <w:r w:rsidDel="00000000" w:rsidR="00000000" w:rsidRPr="00000000">
        <w:rPr>
          <w:rtl w:val="0"/>
        </w:rPr>
        <w:t xml:space="preserve">Nếu thành công</w:t>
      </w:r>
    </w:p>
    <w:p w:rsidR="00000000" w:rsidDel="00000000" w:rsidP="00000000" w:rsidRDefault="00000000" w:rsidRPr="00000000" w14:paraId="0000006E">
      <w:pPr>
        <w:ind w:left="720" w:firstLine="0"/>
        <w:rPr/>
      </w:pPr>
      <w:r w:rsidDel="00000000" w:rsidR="00000000" w:rsidRPr="00000000">
        <w:rPr>
          <w:rtl w:val="0"/>
        </w:rPr>
        <w:t xml:space="preserve">+ Hệ thống lưu đánh giá vào cơ sở dữ liệu với trạng thái “Chờ kiểm duyệt”.</w:t>
      </w:r>
    </w:p>
    <w:p w:rsidR="00000000" w:rsidDel="00000000" w:rsidP="00000000" w:rsidRDefault="00000000" w:rsidRPr="00000000" w14:paraId="0000006F">
      <w:pPr>
        <w:ind w:left="720" w:firstLine="0"/>
        <w:rPr/>
      </w:pPr>
      <w:r w:rsidDel="00000000" w:rsidR="00000000" w:rsidRPr="00000000">
        <w:rPr>
          <w:rtl w:val="0"/>
        </w:rPr>
        <w:t xml:space="preserve">+ Sau khi phê duyệt, đánh giá được hiển thị công khai trên trang chi tiết sản phẩm.</w:t>
      </w:r>
    </w:p>
    <w:p w:rsidR="00000000" w:rsidDel="00000000" w:rsidP="00000000" w:rsidRDefault="00000000" w:rsidRPr="00000000" w14:paraId="00000070">
      <w:pPr>
        <w:ind w:left="720" w:firstLine="0"/>
        <w:rPr/>
      </w:pPr>
      <w:r w:rsidDel="00000000" w:rsidR="00000000" w:rsidRPr="00000000">
        <w:rPr>
          <w:rtl w:val="0"/>
        </w:rPr>
        <w:t xml:space="preserve">+ Hệ thống tự động cập nhật lại điểm trung bình (rating average) của sản phẩm.</w:t>
      </w:r>
      <w:r w:rsidDel="00000000" w:rsidR="00000000" w:rsidRPr="00000000">
        <w:rPr>
          <w:rtl w:val="0"/>
        </w:rPr>
      </w:r>
    </w:p>
    <w:p w:rsidR="00000000" w:rsidDel="00000000" w:rsidP="00000000" w:rsidRDefault="00000000" w:rsidRPr="00000000" w14:paraId="00000071">
      <w:pPr>
        <w:pStyle w:val="Heading2"/>
        <w:numPr>
          <w:ilvl w:val="1"/>
          <w:numId w:val="5"/>
        </w:numPr>
      </w:pPr>
      <w:bookmarkStart w:colFirst="0" w:colLast="0" w:name="_heading=h.5ptwtu5veejy" w:id="13"/>
      <w:bookmarkEnd w:id="13"/>
      <w:r w:rsidDel="00000000" w:rsidR="00000000" w:rsidRPr="00000000">
        <w:rPr>
          <w:rtl w:val="0"/>
        </w:rPr>
        <w:t xml:space="preserve">Nếu thất bại</w:t>
      </w:r>
    </w:p>
    <w:p w:rsidR="00000000" w:rsidDel="00000000" w:rsidP="00000000" w:rsidRDefault="00000000" w:rsidRPr="00000000" w14:paraId="00000072">
      <w:pPr>
        <w:ind w:left="720" w:firstLine="0"/>
        <w:rPr>
          <w:vertAlign w:val="baseline"/>
        </w:rPr>
      </w:pPr>
      <w:r w:rsidDel="00000000" w:rsidR="00000000" w:rsidRPr="00000000">
        <w:rPr>
          <w:rtl w:val="0"/>
        </w:rPr>
        <w:t xml:space="preserve">+ Không có dữ liệu nào được lưu vào hệ thống.</w:t>
      </w:r>
      <w:r w:rsidDel="00000000" w:rsidR="00000000" w:rsidRPr="00000000">
        <w:rPr>
          <w:rtl w:val="0"/>
        </w:rPr>
      </w:r>
    </w:p>
    <w:p w:rsidR="00000000" w:rsidDel="00000000" w:rsidP="00000000" w:rsidRDefault="00000000" w:rsidRPr="00000000" w14:paraId="00000073">
      <w:pPr>
        <w:pStyle w:val="Heading1"/>
        <w:numPr>
          <w:ilvl w:val="0"/>
          <w:numId w:val="5"/>
        </w:numPr>
        <w:ind w:left="0" w:firstLine="0"/>
        <w:rPr>
          <w:vertAlign w:val="baseline"/>
        </w:rPr>
      </w:pPr>
      <w:bookmarkStart w:colFirst="0" w:colLast="0" w:name="_heading=h.2lrpobzh3atc" w:id="14"/>
      <w:bookmarkEnd w:id="14"/>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bookmarkStart w:colFirst="0" w:colLast="0" w:name="_heading=h.zd9nyp5exyju" w:id="15"/>
      <w:bookmarkEnd w:id="15"/>
      <w:r w:rsidDel="00000000" w:rsidR="00000000" w:rsidRPr="00000000">
        <w:rPr>
          <w:rtl w:val="0"/>
        </w:rPr>
      </w:r>
    </w:p>
    <w:p w:rsidR="00000000" w:rsidDel="00000000" w:rsidP="00000000" w:rsidRDefault="00000000" w:rsidRPr="00000000" w14:paraId="00000075">
      <w:pPr>
        <w:pStyle w:val="Heading2"/>
        <w:numPr>
          <w:ilvl w:val="1"/>
          <w:numId w:val="5"/>
        </w:numPr>
        <w:ind w:left="0" w:firstLine="0"/>
        <w:rPr>
          <w:vertAlign w:val="baseline"/>
        </w:rPr>
      </w:pPr>
      <w:r w:rsidDel="00000000" w:rsidR="00000000" w:rsidRPr="00000000">
        <w:rPr>
          <w:rtl w:val="0"/>
        </w:rPr>
        <w:t xml:space="preserve">Phản hồi của người bán</w:t>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Vị trí mở rộng: Sau Bước 17 của Basic Flow</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Mô tả: Khi đánh giá được hiển thị, người bán có thể gửi phản hồi đến người mua. Phản hồi được hiển thị dưới phần đánh giá của người mua.</w:t>
      </w:r>
      <w:r w:rsidDel="00000000" w:rsidR="00000000" w:rsidRPr="00000000">
        <w:rPr>
          <w:rtl w:val="0"/>
        </w:rPr>
      </w:r>
    </w:p>
    <w:p w:rsidR="00000000" w:rsidDel="00000000" w:rsidP="00000000" w:rsidRDefault="00000000" w:rsidRPr="00000000" w14:paraId="00000078">
      <w:pPr>
        <w:pStyle w:val="Heading2"/>
        <w:numPr>
          <w:ilvl w:val="1"/>
          <w:numId w:val="5"/>
        </w:numPr>
      </w:pPr>
      <w:bookmarkStart w:colFirst="0" w:colLast="0" w:name="_heading=h.dyu82c1ob06c" w:id="16"/>
      <w:bookmarkEnd w:id="16"/>
      <w:r w:rsidDel="00000000" w:rsidR="00000000" w:rsidRPr="00000000">
        <w:rPr>
          <w:rtl w:val="0"/>
        </w:rPr>
        <w:t xml:space="preserve">Kiểm duyệt </w:t>
      </w:r>
    </w:p>
    <w:p w:rsidR="00000000" w:rsidDel="00000000" w:rsidP="00000000" w:rsidRDefault="00000000" w:rsidRPr="00000000" w14:paraId="00000079">
      <w:pPr>
        <w:numPr>
          <w:ilvl w:val="0"/>
          <w:numId w:val="7"/>
        </w:numPr>
        <w:ind w:left="720" w:hanging="360"/>
        <w:rPr>
          <w:u w:val="none"/>
          <w:vertAlign w:val="baseline"/>
        </w:rPr>
      </w:pPr>
      <w:r w:rsidDel="00000000" w:rsidR="00000000" w:rsidRPr="00000000">
        <w:rPr>
          <w:rtl w:val="0"/>
        </w:rPr>
        <w:t xml:space="preserve">Vị trí mở rộng: Sau Bước 13 của Basic Flow</w:t>
      </w:r>
    </w:p>
    <w:p w:rsidR="00000000" w:rsidDel="00000000" w:rsidP="00000000" w:rsidRDefault="00000000" w:rsidRPr="00000000" w14:paraId="0000007A">
      <w:pPr>
        <w:numPr>
          <w:ilvl w:val="0"/>
          <w:numId w:val="7"/>
        </w:numPr>
        <w:ind w:left="720" w:hanging="360"/>
        <w:rPr>
          <w:u w:val="none"/>
        </w:rPr>
      </w:pPr>
      <w:r w:rsidDel="00000000" w:rsidR="00000000" w:rsidRPr="00000000">
        <w:rPr>
          <w:rtl w:val="0"/>
        </w:rPr>
        <w:t xml:space="preserve">Mô tả: Khi người dùng gửi đánh giá, hệ thống kích hoạt quy trình </w:t>
      </w:r>
      <w:r w:rsidDel="00000000" w:rsidR="00000000" w:rsidRPr="00000000">
        <w:rPr>
          <w:rtl w:val="0"/>
        </w:rPr>
        <w:t xml:space="preserve">kiểm duyệt nội dung và chờ admin để kiểm duyệt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sz w:val="22"/>
          <w:szCs w:val="22"/>
        </w:rPr>
      </w:pPr>
      <w:r w:rsidDel="00000000" w:rsidR="00000000" w:rsidRPr="00000000">
        <w:rPr>
          <w:rtl w:val="0"/>
        </w:rPr>
      </w:r>
    </w:p>
    <w:p w:rsidR="00000000" w:rsidDel="00000000" w:rsidP="00000000" w:rsidRDefault="00000000" w:rsidRPr="00000000" w14:paraId="0000007D">
      <w:pPr>
        <w:rPr>
          <w:b w:val="1"/>
          <w:sz w:val="22"/>
          <w:szCs w:val="22"/>
        </w:rPr>
      </w:pPr>
      <w:r w:rsidDel="00000000" w:rsidR="00000000" w:rsidRPr="00000000">
        <w:rPr>
          <w:b w:val="1"/>
          <w:sz w:val="22"/>
          <w:szCs w:val="22"/>
          <w:rtl w:val="0"/>
        </w:rPr>
        <w:t xml:space="preserve">-UI Prototype: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color w:val="0000ff"/>
        </w:rPr>
      </w:pPr>
      <w:r w:rsidDel="00000000" w:rsidR="00000000" w:rsidRPr="00000000">
        <w:rPr>
          <w:i w:val="1"/>
          <w:color w:val="0000ff"/>
        </w:rPr>
        <w:drawing>
          <wp:inline distB="114300" distT="114300" distL="114300" distR="114300">
            <wp:extent cx="5943600" cy="3784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color w:val="0000ff"/>
        </w:rPr>
      </w:pPr>
      <w:r w:rsidDel="00000000" w:rsidR="00000000" w:rsidRPr="00000000">
        <w:rPr>
          <w:i w:val="1"/>
          <w:color w:val="0000ff"/>
        </w:rPr>
        <w:drawing>
          <wp:inline distB="114300" distT="114300" distL="114300" distR="114300">
            <wp:extent cx="5943600" cy="35306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color w:val="0000ff"/>
        </w:rPr>
      </w:pPr>
      <w:r w:rsidDel="00000000" w:rsidR="00000000" w:rsidRPr="00000000">
        <w:rPr>
          <w:i w:val="1"/>
          <w:color w:val="0000ff"/>
        </w:rPr>
        <w:drawing>
          <wp:inline distB="114300" distT="114300" distL="114300" distR="114300">
            <wp:extent cx="5943600" cy="35052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F">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0">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vertAlign w:val="baseline"/>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1">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sz w:val="24"/>
        <w:szCs w:val="24"/>
        <w:vertAlign w:val="baseline"/>
      </w:rPr>
    </w:pPr>
    <w:r w:rsidDel="00000000" w:rsidR="00000000" w:rsidRPr="00000000">
      <w:rPr>
        <w:rtl w:val="0"/>
      </w:rPr>
    </w:r>
  </w:p>
  <w:p w:rsidR="00000000" w:rsidDel="00000000" w:rsidP="00000000" w:rsidRDefault="00000000" w:rsidRPr="00000000" w14:paraId="00000082">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83">
    <w:pPr>
      <w:pBdr>
        <w:bottom w:color="000000" w:space="1" w:sz="6" w:val="single"/>
      </w:pBdr>
      <w:jc w:val="right"/>
      <w:rPr>
        <w:rFonts w:ascii="Arial" w:cs="Arial" w:eastAsia="Arial" w:hAnsi="Arial"/>
        <w:b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sz w:val="36"/>
        <w:szCs w:val="36"/>
        <w:rtl w:val="0"/>
      </w:rPr>
      <w:t xml:space="preserve">Lowkey dudes</w:t>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87">
          <w:pPr>
            <w:rPr>
              <w:vertAlign w:val="baseline"/>
            </w:rPr>
          </w:pPr>
          <w:r w:rsidDel="00000000" w:rsidR="00000000" w:rsidRPr="00000000">
            <w:rPr>
              <w:rtl w:val="0"/>
            </w:rPr>
            <w:t xml:space="preserve">ShopLiteX</w:t>
          </w:r>
          <w:r w:rsidDel="00000000" w:rsidR="00000000" w:rsidRPr="00000000">
            <w:rPr>
              <w:rtl w:val="0"/>
            </w:rPr>
          </w:r>
        </w:p>
      </w:tc>
      <w:tc>
        <w:tcPr>
          <w:vAlign w:val="top"/>
        </w:tcPr>
        <w:p w:rsidR="00000000" w:rsidDel="00000000" w:rsidP="00000000" w:rsidRDefault="00000000" w:rsidRPr="00000000" w14:paraId="00000088">
          <w:pPr>
            <w:tabs>
              <w:tab w:val="left" w:leader="none" w:pos="1135"/>
            </w:tabs>
            <w:spacing w:before="40" w:lineRule="auto"/>
            <w:ind w:right="68"/>
            <w:rPr>
              <w:vertAlign w:val="baseline"/>
            </w:rPr>
          </w:pPr>
          <w:r w:rsidDel="00000000" w:rsidR="00000000" w:rsidRPr="00000000">
            <w:rPr>
              <w:vertAlign w:val="baseline"/>
              <w:rtl w:val="0"/>
            </w:rPr>
            <w:t xml:space="preserve">  Version:           1.0</w:t>
          </w:r>
        </w:p>
      </w:tc>
    </w:tr>
    <w:tr>
      <w:trPr>
        <w:cantSplit w:val="0"/>
        <w:tblHeader w:val="0"/>
      </w:trPr>
      <w:tc>
        <w:tcPr>
          <w:vAlign w:val="top"/>
        </w:tcPr>
        <w:p w:rsidR="00000000" w:rsidDel="00000000" w:rsidP="00000000" w:rsidRDefault="00000000" w:rsidRPr="00000000" w14:paraId="00000089">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Đánh giá sản phẩm</w:t>
          </w:r>
          <w:r w:rsidDel="00000000" w:rsidR="00000000" w:rsidRPr="00000000">
            <w:rPr>
              <w:rtl w:val="0"/>
            </w:rPr>
          </w:r>
        </w:p>
      </w:tc>
      <w:tc>
        <w:tcPr>
          <w:vAlign w:val="top"/>
        </w:tcPr>
        <w:p w:rsidR="00000000" w:rsidDel="00000000" w:rsidP="00000000" w:rsidRDefault="00000000" w:rsidRPr="00000000" w14:paraId="0000008A">
          <w:pPr>
            <w:rPr>
              <w:vertAlign w:val="baseline"/>
            </w:rPr>
          </w:pPr>
          <w:r w:rsidDel="00000000" w:rsidR="00000000" w:rsidRPr="00000000">
            <w:rPr>
              <w:vertAlign w:val="baseline"/>
              <w:rtl w:val="0"/>
            </w:rPr>
            <w:t xml:space="preserve">  Date:  </w:t>
          </w:r>
          <w:r w:rsidDel="00000000" w:rsidR="00000000" w:rsidRPr="00000000">
            <w:rPr>
              <w:rtl w:val="0"/>
            </w:rPr>
            <w:t xml:space="preserve">06/11/2025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8B">
          <w:pPr>
            <w:rPr/>
          </w:pPr>
          <w:r w:rsidDel="00000000" w:rsidR="00000000" w:rsidRPr="00000000">
            <w:rPr>
              <w:rtl w:val="0"/>
            </w:rPr>
            <w:t xml:space="preserve">UC-DanhGiaSanPham-V1.0</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47PQJGB3muLGDipadme8icIUg==">CgMxLjAyDmguZW1oMnIyMmMxNnBhMg5oLnFkZm9iemQ0bHZ0ejIOaC5vODloM3ZhMmFqMmsyDWguYWc2dXZ0azJ6NDAyDmgudTlhYTNsdW1wbHYyMg5oLjJ1aHo2MGUwdWh3azIOaC5kZ3AzbHVzY2s5a2IyDmguY2FjeGZ2N204aXN3Mg1oLmtodzE3cDIwbmhrMg5oLml0MmI1ZzRlcnVuMjIOaC5kb29hYm9xY2N3NHQyDmguNWI4ZTJ2OHlmYXV1Mg5oLjF3NjhzMG1kaHJ3dTIOaC41cHR3dHU1dmVlankyDmguMmxycG9iemgzYXRjMg5oLnpkOW55cDVleHlqdTIOaC5keXU4MmMxb2IwNmM4AHIhMUZKb2RpczZuOEZXekVvTjJvMjJJNXNQTmdPcG5Tc3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