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11B5" w14:textId="64E5DFE8" w:rsidR="00074C97" w:rsidRDefault="00074C97">
      <w:pPr>
        <w:rPr>
          <w:lang w:val="en-US"/>
        </w:rPr>
      </w:pPr>
      <w:r w:rsidRPr="00074C97">
        <w:rPr>
          <w:lang w:val="en-US"/>
        </w:rPr>
        <w:t>Module 1 knowledge check</w:t>
      </w:r>
    </w:p>
    <w:p w14:paraId="7895A737" w14:textId="0A307FD0" w:rsidR="00074C97" w:rsidRPr="00074C97" w:rsidRDefault="00074C97" w:rsidP="00074C97">
      <w:r w:rsidRPr="00074C97">
        <w:rPr>
          <w:lang w:val="en-US"/>
        </w:rPr>
        <w:t>Your team builds container images on developer workstations, leading to inconsistent results. You need all images built in a controlled environment. Which ACR feature addresses this?</w:t>
      </w:r>
    </w:p>
    <w:p w14:paraId="203CF16D" w14:textId="77777777" w:rsidR="00074C97" w:rsidRPr="00074C97" w:rsidRDefault="00074C97" w:rsidP="00074C97">
      <w:pPr>
        <w:numPr>
          <w:ilvl w:val="0"/>
          <w:numId w:val="1"/>
        </w:numPr>
      </w:pPr>
      <w:r w:rsidRPr="00074C97">
        <w:rPr>
          <w:lang w:val="en-US"/>
        </w:rPr>
        <w:t>ACR Tasks quick build</w:t>
      </w:r>
    </w:p>
    <w:p w14:paraId="5D06B398" w14:textId="77777777" w:rsidR="00074C97" w:rsidRPr="00074C97" w:rsidRDefault="00074C97" w:rsidP="00074C97">
      <w:pPr>
        <w:numPr>
          <w:ilvl w:val="0"/>
          <w:numId w:val="1"/>
        </w:numPr>
      </w:pPr>
      <w:r w:rsidRPr="00074C97">
        <w:rPr>
          <w:lang w:val="en-US"/>
        </w:rPr>
        <w:t>Geo-replication</w:t>
      </w:r>
    </w:p>
    <w:p w14:paraId="6524B59E" w14:textId="77777777" w:rsidR="00074C97" w:rsidRPr="00074C97" w:rsidRDefault="00074C97" w:rsidP="00074C97">
      <w:pPr>
        <w:numPr>
          <w:ilvl w:val="0"/>
          <w:numId w:val="1"/>
        </w:numPr>
      </w:pPr>
      <w:r w:rsidRPr="00074C97">
        <w:rPr>
          <w:lang w:val="en-US"/>
        </w:rPr>
        <w:t>Repository namespaces</w:t>
      </w:r>
    </w:p>
    <w:p w14:paraId="0B9F47A2" w14:textId="77777777" w:rsidR="006E0437" w:rsidRDefault="006E0437" w:rsidP="00074C97">
      <w:pPr>
        <w:rPr>
          <w:lang w:val="en-US"/>
        </w:rPr>
      </w:pPr>
    </w:p>
    <w:p w14:paraId="6FC0D123" w14:textId="57F5CBFB" w:rsidR="00074C97" w:rsidRPr="00074C97" w:rsidRDefault="00074C97" w:rsidP="00074C97">
      <w:r w:rsidRPr="00074C97">
        <w:rPr>
          <w:lang w:val="en-US"/>
        </w:rPr>
        <w:t xml:space="preserve">You need to deploy a container image to production and ensure every node runs the exact same version, even if someone pushes a new image with the same tag. How should you </w:t>
      </w:r>
      <w:proofErr w:type="gramStart"/>
      <w:r w:rsidRPr="00074C97">
        <w:rPr>
          <w:lang w:val="en-US"/>
        </w:rPr>
        <w:t>reference</w:t>
      </w:r>
      <w:proofErr w:type="gramEnd"/>
      <w:r w:rsidRPr="00074C97">
        <w:rPr>
          <w:lang w:val="en-US"/>
        </w:rPr>
        <w:t xml:space="preserve"> the image?</w:t>
      </w:r>
    </w:p>
    <w:p w14:paraId="53242F83" w14:textId="77777777" w:rsidR="00074C97" w:rsidRPr="00074C97" w:rsidRDefault="00074C97" w:rsidP="00074C97">
      <w:pPr>
        <w:numPr>
          <w:ilvl w:val="0"/>
          <w:numId w:val="3"/>
        </w:numPr>
      </w:pPr>
      <w:r w:rsidRPr="00074C97">
        <w:rPr>
          <w:lang w:val="en-US"/>
        </w:rPr>
        <w:t>By manifest digest</w:t>
      </w:r>
    </w:p>
    <w:p w14:paraId="2E3FA1E9" w14:textId="77777777" w:rsidR="00074C97" w:rsidRPr="00074C97" w:rsidRDefault="00074C97" w:rsidP="00074C97">
      <w:pPr>
        <w:numPr>
          <w:ilvl w:val="0"/>
          <w:numId w:val="3"/>
        </w:numPr>
      </w:pPr>
      <w:r w:rsidRPr="00074C97">
        <w:rPr>
          <w:lang w:val="en-US"/>
        </w:rPr>
        <w:t>By the latest tag</w:t>
      </w:r>
    </w:p>
    <w:p w14:paraId="5A334202" w14:textId="77777777" w:rsidR="00074C97" w:rsidRPr="00074C97" w:rsidRDefault="00074C97" w:rsidP="00074C97">
      <w:pPr>
        <w:numPr>
          <w:ilvl w:val="0"/>
          <w:numId w:val="3"/>
        </w:numPr>
      </w:pPr>
      <w:r w:rsidRPr="00074C97">
        <w:rPr>
          <w:lang w:val="en-US"/>
        </w:rPr>
        <w:t>By semantic version tag</w:t>
      </w:r>
    </w:p>
    <w:p w14:paraId="243EB4A2" w14:textId="77777777" w:rsidR="00074C97" w:rsidRPr="00074C97" w:rsidRDefault="00074C97" w:rsidP="00074C97">
      <w:pPr>
        <w:ind w:left="720"/>
      </w:pPr>
    </w:p>
    <w:p w14:paraId="70EEDAEC" w14:textId="32A1EA04" w:rsidR="00074C97" w:rsidRDefault="00074C97" w:rsidP="00074C97">
      <w:pPr>
        <w:rPr>
          <w:lang w:val="en-US"/>
        </w:rPr>
      </w:pPr>
      <w:r w:rsidRPr="00074C97">
        <w:rPr>
          <w:lang w:val="en-US"/>
        </w:rPr>
        <w:t>Module 2 knowledge check</w:t>
      </w:r>
    </w:p>
    <w:p w14:paraId="6A390FA9" w14:textId="77777777" w:rsidR="00074C97" w:rsidRPr="00074C97" w:rsidRDefault="00074C97" w:rsidP="00074C97">
      <w:r w:rsidRPr="00074C97">
        <w:rPr>
          <w:lang w:val="en-US"/>
        </w:rPr>
        <w:t xml:space="preserve">A container image listens </w:t>
      </w:r>
      <w:proofErr w:type="gramStart"/>
      <w:r w:rsidRPr="00074C97">
        <w:rPr>
          <w:lang w:val="en-US"/>
        </w:rPr>
        <w:t>on</w:t>
      </w:r>
      <w:proofErr w:type="gramEnd"/>
      <w:r w:rsidRPr="00074C97">
        <w:rPr>
          <w:lang w:val="en-US"/>
        </w:rPr>
        <w:t xml:space="preserve"> port 8000. After deploying to App Service, requests return connection errors. What resolves this?</w:t>
      </w:r>
    </w:p>
    <w:p w14:paraId="2A1AB105" w14:textId="77777777" w:rsidR="00074C97" w:rsidRPr="00074C97" w:rsidRDefault="00074C97" w:rsidP="00074C97">
      <w:pPr>
        <w:numPr>
          <w:ilvl w:val="0"/>
          <w:numId w:val="4"/>
        </w:numPr>
      </w:pPr>
      <w:r w:rsidRPr="00074C97">
        <w:rPr>
          <w:lang w:val="en-US"/>
        </w:rPr>
        <w:t>Set the WEBSITES_PORT app setting to 8000</w:t>
      </w:r>
    </w:p>
    <w:p w14:paraId="5D05D280" w14:textId="77777777" w:rsidR="00074C97" w:rsidRPr="00074C97" w:rsidRDefault="00074C97" w:rsidP="00074C97">
      <w:pPr>
        <w:numPr>
          <w:ilvl w:val="0"/>
          <w:numId w:val="4"/>
        </w:numPr>
      </w:pPr>
      <w:r w:rsidRPr="00074C97">
        <w:rPr>
          <w:lang w:val="en-US"/>
        </w:rPr>
        <w:t xml:space="preserve">Modify the </w:t>
      </w:r>
      <w:proofErr w:type="spellStart"/>
      <w:r w:rsidRPr="00074C97">
        <w:rPr>
          <w:lang w:val="en-US"/>
        </w:rPr>
        <w:t>Dockerfile</w:t>
      </w:r>
      <w:proofErr w:type="spellEnd"/>
      <w:r w:rsidRPr="00074C97">
        <w:rPr>
          <w:lang w:val="en-US"/>
        </w:rPr>
        <w:t xml:space="preserve"> to use EXPOSE 80</w:t>
      </w:r>
    </w:p>
    <w:p w14:paraId="060D7147" w14:textId="4F19B82E" w:rsidR="00074C97" w:rsidRPr="006E0437" w:rsidRDefault="00074C97" w:rsidP="00074C97">
      <w:pPr>
        <w:numPr>
          <w:ilvl w:val="0"/>
          <w:numId w:val="4"/>
        </w:numPr>
      </w:pPr>
      <w:r w:rsidRPr="00074C97">
        <w:rPr>
          <w:lang w:val="en-US"/>
        </w:rPr>
        <w:t>Enable the HTTP/2 protocol in platform settings</w:t>
      </w:r>
    </w:p>
    <w:p w14:paraId="31AA7984" w14:textId="77777777" w:rsidR="006E0437" w:rsidRPr="00074C97" w:rsidRDefault="006E0437" w:rsidP="006E0437">
      <w:pPr>
        <w:ind w:left="720"/>
      </w:pPr>
    </w:p>
    <w:p w14:paraId="6AD2B045" w14:textId="2392AB2E" w:rsidR="00074C97" w:rsidRPr="00074C97" w:rsidRDefault="00074C97" w:rsidP="00074C97">
      <w:r w:rsidRPr="00074C97">
        <w:rPr>
          <w:lang w:val="en-US"/>
        </w:rPr>
        <w:t>A production app needs different API endpoint URLs for staging and production slots. How do you prevent the staging URL from swapping to production?</w:t>
      </w:r>
    </w:p>
    <w:p w14:paraId="2FC14792" w14:textId="77777777" w:rsidR="00074C97" w:rsidRPr="00074C97" w:rsidRDefault="00074C97" w:rsidP="00074C97">
      <w:pPr>
        <w:numPr>
          <w:ilvl w:val="0"/>
          <w:numId w:val="5"/>
        </w:numPr>
      </w:pPr>
      <w:r w:rsidRPr="00074C97">
        <w:rPr>
          <w:lang w:val="en-US"/>
        </w:rPr>
        <w:t>Configure API_ENDPOINT as a slot setting</w:t>
      </w:r>
    </w:p>
    <w:p w14:paraId="24E3734C" w14:textId="77777777" w:rsidR="00074C97" w:rsidRPr="00074C97" w:rsidRDefault="00074C97" w:rsidP="00074C97">
      <w:pPr>
        <w:numPr>
          <w:ilvl w:val="0"/>
          <w:numId w:val="5"/>
        </w:numPr>
      </w:pPr>
      <w:r w:rsidRPr="00074C97">
        <w:rPr>
          <w:lang w:val="en-US"/>
        </w:rPr>
        <w:t>Store the API endpoint in the container image for each environment</w:t>
      </w:r>
    </w:p>
    <w:p w14:paraId="44CAFA7C" w14:textId="77777777" w:rsidR="00074C97" w:rsidRPr="00074C97" w:rsidRDefault="00074C97" w:rsidP="00074C97">
      <w:pPr>
        <w:numPr>
          <w:ilvl w:val="0"/>
          <w:numId w:val="5"/>
        </w:numPr>
      </w:pPr>
      <w:r w:rsidRPr="00074C97">
        <w:rPr>
          <w:lang w:val="en-US"/>
        </w:rPr>
        <w:t>Use connection strings instead of app settings</w:t>
      </w:r>
    </w:p>
    <w:sectPr w:rsidR="00074C97" w:rsidRPr="00074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3FF8"/>
    <w:multiLevelType w:val="multilevel"/>
    <w:tmpl w:val="BD1436A6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27C28F5"/>
    <w:multiLevelType w:val="hybridMultilevel"/>
    <w:tmpl w:val="D522064A"/>
    <w:lvl w:ilvl="0" w:tplc="AB185E6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7007A5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ED44FF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DF278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B2ACD9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20827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754F07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0D00DB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3D6AA0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F3140"/>
    <w:multiLevelType w:val="hybridMultilevel"/>
    <w:tmpl w:val="62B65D32"/>
    <w:lvl w:ilvl="0" w:tplc="B5D08FD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FF2010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B30E48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C0A0FD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606D94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00C5A6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35C9C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1ED9C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434B97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E5462"/>
    <w:multiLevelType w:val="hybridMultilevel"/>
    <w:tmpl w:val="0DEC5DE4"/>
    <w:lvl w:ilvl="0" w:tplc="5A64050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2C2A81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DDEDD3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BCCA25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A1600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A1E53C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07CC6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B82350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860C4B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50473"/>
    <w:multiLevelType w:val="hybridMultilevel"/>
    <w:tmpl w:val="1A3CEC4E"/>
    <w:lvl w:ilvl="0" w:tplc="10E21A8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2622B8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93CC86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51030B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2529A1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5B4CE6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C1AADD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172881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FDC516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423923">
    <w:abstractNumId w:val="4"/>
  </w:num>
  <w:num w:numId="2" w16cid:durableId="1886217068">
    <w:abstractNumId w:val="0"/>
  </w:num>
  <w:num w:numId="3" w16cid:durableId="1225488240">
    <w:abstractNumId w:val="2"/>
  </w:num>
  <w:num w:numId="4" w16cid:durableId="1130247770">
    <w:abstractNumId w:val="3"/>
  </w:num>
  <w:num w:numId="5" w16cid:durableId="77798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97"/>
    <w:rsid w:val="00074C97"/>
    <w:rsid w:val="003A18C1"/>
    <w:rsid w:val="006E0437"/>
    <w:rsid w:val="007B7BFB"/>
    <w:rsid w:val="00870597"/>
    <w:rsid w:val="00954B53"/>
    <w:rsid w:val="00D40FB0"/>
    <w:rsid w:val="00F4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FCD7"/>
  <w15:chartTrackingRefBased/>
  <w15:docId w15:val="{7736B418-9484-4694-AA17-7618BD7A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C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C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C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C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C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C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AI-200 </dc:creator>
  <cp:keywords/>
  <dc:description/>
  <cp:lastModifiedBy>Curso AI-200 </cp:lastModifiedBy>
  <cp:revision>3</cp:revision>
  <dcterms:created xsi:type="dcterms:W3CDTF">2026-10-22T15:29:00Z</dcterms:created>
  <dcterms:modified xsi:type="dcterms:W3CDTF">2026-10-29T13:33:00Z</dcterms:modified>
</cp:coreProperties>
</file>