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0" w:line="259" w:lineRule="auto"/>
        <w:jc w:val="center"/>
      </w:pPr>
      <w:r>
        <w:rPr>
          <w:rFonts w:ascii="Times New Roman" w:hAnsi="Times New Roman" w:eastAsia="Times New Roman"/>
          <w:b/>
          <w:i w:val="0"/>
          <w:color w:val="000000"/>
          <w:sz w:val="44"/>
        </w:rPr>
        <w:t>BỘ HỒ SƠ THANH LÝ TÀI SẢN CỐ ĐỊNH</w:t>
      </w:r>
    </w:p>
    <w:p>
      <w:pPr>
        <w:spacing w:before="240" w:after="400" w:line="259" w:lineRule="auto"/>
        <w:jc w:val="center"/>
      </w:pPr>
      <w:r>
        <w:rPr>
          <w:rFonts w:ascii="Times New Roman" w:hAnsi="Times New Roman" w:eastAsia="Times New Roman"/>
          <w:b w:val="0"/>
          <w:i w:val="0"/>
          <w:color w:val="1F4E78"/>
          <w:sz w:val="28"/>
        </w:rPr>
        <w:t>Mẫu dùng chung cho doanh nghiệp tại Việt Nam</w:t>
      </w:r>
    </w:p>
    <w:p>
      <w:pPr>
        <w:spacing w:before="700" w:after="140" w:line="259" w:lineRule="auto"/>
        <w:jc w:val="center"/>
      </w:pPr>
      <w:r>
        <w:t>KK HOME</w:t>
      </w:r>
    </w:p>
    <w:p>
      <w:pPr>
        <w:spacing w:before="0" w:after="480" w:line="259" w:lineRule="auto"/>
        <w:jc w:val="center"/>
      </w:pPr>
      <w:r>
        <w:rPr>
          <w:rFonts w:ascii="Times New Roman" w:hAnsi="Times New Roman" w:eastAsia="Times New Roman"/>
          <w:b w:val="0"/>
          <w:i/>
          <w:color w:val="666666"/>
          <w:sz w:val="21"/>
        </w:rPr>
        <w:t>Phiên bản rà soát căn cứ đến ngày 17 tháng 9 năm 2026</w:t>
      </w:r>
    </w:p>
    <w:tbl>
      <w:tblPr>
        <w:tblW w:type="auto" w:w="0"/>
        <w:jc w:val="center"/>
        <w:tblLayout w:type="fixed"/>
        <w:tblLook w:firstColumn="1" w:firstRow="1" w:lastColumn="0" w:lastRow="0" w:noHBand="0" w:noVBand="1" w:val="04A0"/>
      </w:tblPr>
      <w:tblGrid>
        <w:gridCol w:w="5083"/>
        <w:gridCol w:w="5083"/>
      </w:tblGrid>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21"/>
              </w:rPr>
              <w:t>Tên doanh nghiệp</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21"/>
              </w:rPr>
              <w:t>[TÊN DOANH NGHIỆP]</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21"/>
              </w:rPr>
              <w:t>Mã hồ sơ</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21"/>
              </w:rPr>
              <w:t>[Mã hồ sơ thanh lý]</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21"/>
              </w:rPr>
              <w:t>Tài sản</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21"/>
              </w:rPr>
              <w:t>[Tên TSCĐ / mã tài sản]</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21"/>
              </w:rPr>
              <w:t>Ngày lập bộ hồ sơ</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21"/>
              </w:rPr>
              <w:t>[dd/mm/yyyy]</w:t>
            </w:r>
          </w:p>
        </w:tc>
      </w:tr>
    </w:tbl>
    <w:p>
      <w:pPr>
        <w:spacing w:before="560" w:after="80" w:line="259" w:lineRule="auto"/>
      </w:pPr>
      <w:r>
        <w:rPr>
          <w:rFonts w:ascii="Times New Roman" w:hAnsi="Times New Roman" w:eastAsia="Times New Roman"/>
          <w:b/>
          <w:i w:val="0"/>
          <w:color w:val="000000"/>
          <w:sz w:val="22"/>
        </w:rPr>
        <w:t>Lưu ý sử dụng</w:t>
      </w:r>
    </w:p>
    <w:p>
      <w:pPr>
        <w:spacing w:before="0" w:after="80" w:line="259" w:lineRule="auto"/>
      </w:pPr>
      <w:r>
        <w:rPr>
          <w:rFonts w:ascii="Times New Roman" w:hAnsi="Times New Roman" w:eastAsia="Times New Roman"/>
          <w:b w:val="0"/>
          <w:i w:val="0"/>
          <w:color w:val="000000"/>
          <w:sz w:val="21"/>
        </w:rPr>
        <w:t>Đây là bộ mẫu hồ sơ quản trị và kế toán dùng chung. Doanh nghiệp phải thay thế thông tin trong ngoặc vuông, đối chiếu điều lệ, quy chế tài chính, phân quyền phê duyệt và loại tài sản trước khi ký.</w:t>
      </w:r>
    </w:p>
    <w:p>
      <w:pPr>
        <w:spacing w:before="0" w:after="80" w:line="259" w:lineRule="auto"/>
      </w:pPr>
      <w:r>
        <w:rPr>
          <w:rFonts w:ascii="Times New Roman" w:hAnsi="Times New Roman" w:eastAsia="Times New Roman"/>
          <w:b w:val="0"/>
          <w:i w:val="0"/>
          <w:color w:val="000000"/>
          <w:sz w:val="21"/>
        </w:rPr>
        <w:t>Bộ mẫu không thay thế hồ sơ chuyên ngành đối với tài sản công, đất đai, phương tiện vận tải, tài sản thuộc dự án, tài sản cầm cố hoặc tài sản có điều kiện chuyển nhượng.</w:t>
      </w:r>
    </w:p>
    <w:p>
      <w:pPr>
        <w:spacing w:before="1100" w:after="0" w:line="259" w:lineRule="auto"/>
        <w:jc w:val="center"/>
      </w:pPr>
      <w:r>
        <w:rPr>
          <w:rFonts w:ascii="Times New Roman" w:hAnsi="Times New Roman" w:eastAsia="Times New Roman"/>
          <w:b w:val="0"/>
          <w:i w:val="0"/>
          <w:color w:val="666666"/>
          <w:sz w:val="20"/>
        </w:rPr>
        <w:t>Dùng cho: bán TSCĐ • bán phế liệu • tháo dỡ • tiêu hủy</w:t>
      </w:r>
    </w:p>
    <w:p>
      <w:pPr>
        <w:pStyle w:val="Heading1"/>
        <w:spacing w:before="160" w:after="80" w:line="240" w:lineRule="auto"/>
      </w:pPr>
      <w:r>
        <w:rPr>
          <w:rFonts w:ascii="Times New Roman" w:hAnsi="Times New Roman" w:eastAsia="Times New Roman"/>
          <w:b/>
          <w:i w:val="0"/>
          <w:color w:val="000000"/>
          <w:sz w:val="26"/>
        </w:rPr>
        <w:t>Hướng dẫn sử dụng bộ hồ sơ</w:t>
      </w:r>
    </w:p>
    <w:p>
      <w:pPr>
        <w:spacing w:before="0" w:after="120" w:line="259" w:lineRule="auto"/>
      </w:pPr>
      <w:r>
        <w:rPr>
          <w:rFonts w:ascii="Times New Roman" w:hAnsi="Times New Roman" w:eastAsia="Times New Roman"/>
          <w:b w:val="0"/>
          <w:i w:val="0"/>
          <w:color w:val="000000"/>
          <w:sz w:val="21"/>
        </w:rPr>
        <w:t>Bộ hồ sơ được sắp xếp theo trình tự từ đề xuất, đánh giá hiện trạng, phê duyệt, giao dịch đến ghi giảm tài sản. Không phải mọi tình huống đều cần dùng tất cả biểu mẫu; doanh nghiệp chọn nhánh phù hợp với cách xử lý tài sản.</w:t>
      </w:r>
    </w:p>
    <w:p>
      <w:pPr>
        <w:pStyle w:val="Heading2"/>
        <w:spacing w:before="100" w:after="80" w:line="240" w:lineRule="auto"/>
      </w:pPr>
      <w:r>
        <w:rPr>
          <w:rFonts w:ascii="Times New Roman" w:hAnsi="Times New Roman" w:eastAsia="Times New Roman"/>
          <w:b/>
          <w:i w:val="0"/>
          <w:color w:val="000000"/>
          <w:sz w:val="23"/>
        </w:rPr>
        <w:t>1. Chọn nhánh xử lý</w:t>
      </w:r>
    </w:p>
    <w:p>
      <w:pPr>
        <w:pStyle w:val="ListBullet"/>
        <w:spacing w:after="40" w:line="252" w:lineRule="auto"/>
        <w:ind w:left="360"/>
      </w:pPr>
      <w:r>
        <w:rPr>
          <w:rFonts w:ascii="Times New Roman" w:hAnsi="Times New Roman" w:eastAsia="Times New Roman"/>
          <w:b w:val="0"/>
          <w:i w:val="0"/>
          <w:color w:val="000000"/>
          <w:sz w:val="21"/>
        </w:rPr>
        <w:t>Bán nguyên trạng cho tổ chức hoặc cá nhân: dùng Quyết định thanh lý, Hợp đồng mua bán, Biên bản bàn giao và Biên bản thanh lý hợp đồng.</w:t>
      </w:r>
    </w:p>
    <w:p>
      <w:pPr>
        <w:pStyle w:val="ListBullet"/>
        <w:spacing w:after="40" w:line="252" w:lineRule="auto"/>
        <w:ind w:left="360"/>
      </w:pPr>
      <w:r>
        <w:rPr>
          <w:rFonts w:ascii="Times New Roman" w:hAnsi="Times New Roman" w:eastAsia="Times New Roman"/>
          <w:b w:val="0"/>
          <w:i w:val="0"/>
          <w:color w:val="000000"/>
          <w:sz w:val="21"/>
        </w:rPr>
        <w:t>Tháo dỡ, bán phế liệu: bổ sung Biên bản xác nhận khối lượng phế liệu, bảng xác định giá trị thu hồi và chứng từ cân/nhập kho nếu có.</w:t>
      </w:r>
    </w:p>
    <w:p>
      <w:pPr>
        <w:pStyle w:val="ListBullet"/>
        <w:spacing w:after="40" w:line="252" w:lineRule="auto"/>
        <w:ind w:left="360"/>
      </w:pPr>
      <w:r>
        <w:rPr>
          <w:rFonts w:ascii="Times New Roman" w:hAnsi="Times New Roman" w:eastAsia="Times New Roman"/>
          <w:b w:val="0"/>
          <w:i w:val="0"/>
          <w:color w:val="000000"/>
          <w:sz w:val="21"/>
        </w:rPr>
        <w:t>Không còn giá trị hoặc không thể bán: dùng Biên bản tiêu hủy; kèm hình ảnh, biên bản xử lý chất thải hoặc chứng từ thuê đơn vị xử lý nếu tài sản thuộc diện phải quản lý chuyên ngành.</w:t>
      </w:r>
    </w:p>
    <w:p>
      <w:pPr>
        <w:pStyle w:val="ListBullet"/>
        <w:spacing w:after="40" w:line="252" w:lineRule="auto"/>
        <w:ind w:left="360"/>
      </w:pPr>
      <w:r>
        <w:rPr>
          <w:rFonts w:ascii="Times New Roman" w:hAnsi="Times New Roman" w:eastAsia="Times New Roman"/>
          <w:b w:val="0"/>
          <w:i w:val="0"/>
          <w:color w:val="000000"/>
          <w:sz w:val="21"/>
        </w:rPr>
        <w:t>Chuyển giao nội bộ, điều chuyển hoặc tặng: không dùng máy móc bộ hồ sơ bán thanh lý; lập hồ sơ theo bản chất giao dịch và quy định thuế, hóa đơn tương ứng.</w:t>
      </w:r>
    </w:p>
    <w:p>
      <w:pPr>
        <w:pStyle w:val="Heading2"/>
        <w:spacing w:before="100" w:after="80" w:line="240" w:lineRule="auto"/>
      </w:pPr>
      <w:r>
        <w:rPr>
          <w:rFonts w:ascii="Times New Roman" w:hAnsi="Times New Roman" w:eastAsia="Times New Roman"/>
          <w:b/>
          <w:i w:val="0"/>
          <w:color w:val="000000"/>
          <w:sz w:val="23"/>
        </w:rPr>
        <w:t>2. Thứ tự hồ sơ khuyến nghị</w:t>
      </w:r>
    </w:p>
    <w:p>
      <w:pPr>
        <w:pStyle w:val="ListNumber"/>
        <w:spacing w:after="40" w:line="252" w:lineRule="auto"/>
        <w:ind w:left="360"/>
      </w:pPr>
      <w:r>
        <w:rPr>
          <w:rFonts w:ascii="Times New Roman" w:hAnsi="Times New Roman" w:eastAsia="Times New Roman"/>
          <w:b w:val="0"/>
          <w:i w:val="0"/>
          <w:color w:val="000000"/>
          <w:sz w:val="21"/>
        </w:rPr>
        <w:t>Tờ trình đề nghị thanh lý hoặc phiếu đề xuất xử lý tài sản.</w:t>
      </w:r>
    </w:p>
    <w:p>
      <w:pPr>
        <w:pStyle w:val="ListNumber"/>
        <w:spacing w:after="40" w:line="252" w:lineRule="auto"/>
        <w:ind w:left="360"/>
      </w:pPr>
      <w:r>
        <w:rPr>
          <w:rFonts w:ascii="Times New Roman" w:hAnsi="Times New Roman" w:eastAsia="Times New Roman"/>
          <w:b w:val="0"/>
          <w:i w:val="0"/>
          <w:color w:val="000000"/>
          <w:sz w:val="21"/>
        </w:rPr>
        <w:t>Quyết định thành lập Hội đồng kiểm kê, đánh giá và thanh lý.</w:t>
      </w:r>
    </w:p>
    <w:p>
      <w:pPr>
        <w:pStyle w:val="ListNumber"/>
        <w:spacing w:after="40" w:line="252" w:lineRule="auto"/>
        <w:ind w:left="360"/>
      </w:pPr>
      <w:r>
        <w:rPr>
          <w:rFonts w:ascii="Times New Roman" w:hAnsi="Times New Roman" w:eastAsia="Times New Roman"/>
          <w:b w:val="0"/>
          <w:i w:val="0"/>
          <w:color w:val="000000"/>
          <w:sz w:val="21"/>
        </w:rPr>
        <w:t>Biên bản kiểm kê và đánh giá thực trạng; bảng tính giá trị còn lại và giá đề xuất.</w:t>
      </w:r>
    </w:p>
    <w:p>
      <w:pPr>
        <w:pStyle w:val="ListNumber"/>
        <w:spacing w:after="40" w:line="252" w:lineRule="auto"/>
        <w:ind w:left="360"/>
      </w:pPr>
      <w:r>
        <w:rPr>
          <w:rFonts w:ascii="Times New Roman" w:hAnsi="Times New Roman" w:eastAsia="Times New Roman"/>
          <w:b w:val="0"/>
          <w:i w:val="0"/>
          <w:color w:val="000000"/>
          <w:sz w:val="21"/>
        </w:rPr>
        <w:t>Quyết định thanh lý và phê duyệt phương án xử lý.</w:t>
      </w:r>
    </w:p>
    <w:p>
      <w:pPr>
        <w:pStyle w:val="ListNumber"/>
        <w:spacing w:after="40" w:line="252" w:lineRule="auto"/>
        <w:ind w:left="360"/>
      </w:pPr>
      <w:r>
        <w:rPr>
          <w:rFonts w:ascii="Times New Roman" w:hAnsi="Times New Roman" w:eastAsia="Times New Roman"/>
          <w:b w:val="0"/>
          <w:i w:val="0"/>
          <w:color w:val="000000"/>
          <w:sz w:val="21"/>
        </w:rPr>
        <w:t>Hợp đồng mua bán hoặc hồ sơ tiêu hủy.</w:t>
      </w:r>
    </w:p>
    <w:p>
      <w:pPr>
        <w:pStyle w:val="ListNumber"/>
        <w:spacing w:after="40" w:line="252" w:lineRule="auto"/>
        <w:ind w:left="360"/>
      </w:pPr>
      <w:r>
        <w:rPr>
          <w:rFonts w:ascii="Times New Roman" w:hAnsi="Times New Roman" w:eastAsia="Times New Roman"/>
          <w:b w:val="0"/>
          <w:i w:val="0"/>
          <w:color w:val="000000"/>
          <w:sz w:val="21"/>
        </w:rPr>
        <w:t>Biên bản bàn giao; hóa đơn; chứng từ thu tiền; biên bản thanh lý hợp đồng.</w:t>
      </w:r>
    </w:p>
    <w:p>
      <w:pPr>
        <w:pStyle w:val="ListNumber"/>
        <w:spacing w:after="40" w:line="252" w:lineRule="auto"/>
        <w:ind w:left="360"/>
      </w:pPr>
      <w:r>
        <w:rPr>
          <w:rFonts w:ascii="Times New Roman" w:hAnsi="Times New Roman" w:eastAsia="Times New Roman"/>
          <w:b w:val="0"/>
          <w:i w:val="0"/>
          <w:color w:val="000000"/>
          <w:sz w:val="21"/>
        </w:rPr>
        <w:t>Phiếu kế toán ghi giảm TSCĐ và bảng đối chiếu sau thanh lý.</w:t>
      </w:r>
    </w:p>
    <w:p>
      <w:pPr>
        <w:pStyle w:val="Heading2"/>
        <w:spacing w:before="100" w:after="80" w:line="240" w:lineRule="auto"/>
      </w:pPr>
      <w:r>
        <w:rPr>
          <w:rFonts w:ascii="Times New Roman" w:hAnsi="Times New Roman" w:eastAsia="Times New Roman"/>
          <w:b/>
          <w:i w:val="0"/>
          <w:color w:val="000000"/>
          <w:sz w:val="23"/>
        </w:rPr>
        <w:t>3. Các điểm phải kiểm tra trước khi ký</w:t>
      </w:r>
    </w:p>
    <w:p>
      <w:pPr>
        <w:pStyle w:val="ListBullet"/>
        <w:spacing w:after="40" w:line="252" w:lineRule="auto"/>
        <w:ind w:left="360"/>
      </w:pPr>
      <w:r>
        <w:rPr>
          <w:rFonts w:ascii="Times New Roman" w:hAnsi="Times New Roman" w:eastAsia="Times New Roman"/>
          <w:b w:val="0"/>
          <w:i w:val="0"/>
          <w:color w:val="000000"/>
          <w:sz w:val="21"/>
        </w:rPr>
        <w:t>Đúng chủ sở hữu, đúng mã tài sản, nguyên giá, hao mòn lũy kế, nơi đang quản lý và người chịu trách nhiệm.</w:t>
      </w:r>
    </w:p>
    <w:p>
      <w:pPr>
        <w:pStyle w:val="ListBullet"/>
        <w:spacing w:after="40" w:line="252" w:lineRule="auto"/>
        <w:ind w:left="360"/>
      </w:pPr>
      <w:r>
        <w:rPr>
          <w:rFonts w:ascii="Times New Roman" w:hAnsi="Times New Roman" w:eastAsia="Times New Roman"/>
          <w:b w:val="0"/>
          <w:i w:val="0"/>
          <w:color w:val="000000"/>
          <w:sz w:val="21"/>
        </w:rPr>
        <w:t>Có mô tả thực tế đủ rõ: tình trạng hoạt động, hư hỏng, thiếu bộ phận, khả năng sửa chữa, lý do không còn phù hợp.</w:t>
      </w:r>
    </w:p>
    <w:p>
      <w:pPr>
        <w:pStyle w:val="ListBullet"/>
        <w:spacing w:after="40" w:line="252" w:lineRule="auto"/>
        <w:ind w:left="360"/>
      </w:pPr>
      <w:r>
        <w:rPr>
          <w:rFonts w:ascii="Times New Roman" w:hAnsi="Times New Roman" w:eastAsia="Times New Roman"/>
          <w:b w:val="0"/>
          <w:i w:val="0"/>
          <w:color w:val="000000"/>
          <w:sz w:val="21"/>
        </w:rPr>
        <w:t>Giá bán hoặc giá phế liệu có căn cứ: báo giá, khảo sát thị trường, thẩm định, đấu giá hoặc phê duyệt nội bộ phù hợp quy mô giao dịch.</w:t>
      </w:r>
    </w:p>
    <w:p>
      <w:pPr>
        <w:pStyle w:val="ListBullet"/>
        <w:spacing w:after="40" w:line="252" w:lineRule="auto"/>
        <w:ind w:left="360"/>
      </w:pPr>
      <w:r>
        <w:rPr>
          <w:rFonts w:ascii="Times New Roman" w:hAnsi="Times New Roman" w:eastAsia="Times New Roman"/>
          <w:b w:val="0"/>
          <w:i w:val="0"/>
          <w:color w:val="000000"/>
          <w:sz w:val="21"/>
        </w:rPr>
        <w:t>Hóa đơn và thu tiền khớp với hợp đồng, biên bản bàn giao và số liệu kế toán. Tài sản bán ra có thể phát sinh nghĩa vụ hóa đơn, thuế theo quy định tại thời điểm giao dịch.</w:t>
      </w:r>
    </w:p>
    <w:p>
      <w:pPr>
        <w:pStyle w:val="ListBullet"/>
        <w:spacing w:after="40" w:line="252" w:lineRule="auto"/>
        <w:ind w:left="360"/>
      </w:pPr>
      <w:r>
        <w:rPr>
          <w:rFonts w:ascii="Times New Roman" w:hAnsi="Times New Roman" w:eastAsia="Times New Roman"/>
          <w:b w:val="0"/>
          <w:i w:val="0"/>
          <w:color w:val="000000"/>
          <w:sz w:val="21"/>
        </w:rPr>
        <w:t>Nếu bên mua là bên liên quan, giá và điều kiện giao dịch phải được rà soát thêm theo quy định về giao dịch liên kết và quy chế kiểm soát xung đột lợi ích của doanh nghiệp.</w:t>
      </w:r>
    </w:p>
    <w:p>
      <w:pPr>
        <w:pStyle w:val="Heading2"/>
        <w:spacing w:before="100" w:after="80" w:line="240" w:lineRule="auto"/>
      </w:pPr>
      <w:r>
        <w:rPr>
          <w:rFonts w:ascii="Times New Roman" w:hAnsi="Times New Roman" w:eastAsia="Times New Roman"/>
          <w:b/>
          <w:i w:val="0"/>
          <w:color w:val="000000"/>
          <w:sz w:val="23"/>
        </w:rPr>
        <w:t>4. Cách điền mẫu</w:t>
      </w:r>
    </w:p>
    <w:p>
      <w:pPr>
        <w:spacing w:before="0" w:after="80" w:line="259" w:lineRule="auto"/>
      </w:pPr>
      <w:r>
        <w:rPr>
          <w:rFonts w:ascii="Times New Roman" w:hAnsi="Times New Roman" w:eastAsia="Times New Roman"/>
          <w:b w:val="0"/>
          <w:i w:val="0"/>
          <w:color w:val="000000"/>
          <w:sz w:val="21"/>
        </w:rPr>
        <w:t>Thay toàn bộ nội dung trong ngoặc vuông. Nếu mục nào không áp dụng, ghi “Không áp dụng” thay vì để trống. Phần ký phải thể hiện đúng chức danh, thẩm quyền và ngày ký; không ký khống hoặc ký trước ngày kiểm kê, bàn giao.</w:t>
      </w:r>
    </w:p>
    <w:p>
      <w:r>
        <w:br w:type="page"/>
      </w:r>
    </w:p>
    <w:p>
      <w:pPr>
        <w:pStyle w:val="Heading1"/>
        <w:spacing w:before="160" w:after="80" w:line="240" w:lineRule="auto"/>
      </w:pPr>
      <w:r>
        <w:rPr>
          <w:rFonts w:ascii="Times New Roman" w:hAnsi="Times New Roman" w:eastAsia="Times New Roman"/>
          <w:b/>
          <w:i w:val="0"/>
          <w:color w:val="000000"/>
          <w:sz w:val="26"/>
        </w:rPr>
        <w:t>Căn cứ pháp lý và phạm vi áp dụng</w:t>
      </w:r>
    </w:p>
    <w:p>
      <w:pPr>
        <w:spacing w:before="0" w:after="120" w:line="259" w:lineRule="auto"/>
      </w:pPr>
      <w:r>
        <w:rPr>
          <w:rFonts w:ascii="Times New Roman" w:hAnsi="Times New Roman" w:eastAsia="Times New Roman"/>
          <w:b w:val="0"/>
          <w:i w:val="0"/>
          <w:color w:val="000000"/>
          <w:sz w:val="21"/>
        </w:rPr>
        <w:t>Các căn cứ dưới đây được rà soát theo tình trạng pháp lý công bố đến ngày 17 tháng 9 năm 2026. Khi hồ sơ phát sinh ở thời điểm khác, kế toán phải kiểm tra văn bản đang có hiệu lực tại ngày giao dịch, ngày lập hóa đơn và kỳ kế toán liên quan.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9"/>
              </w:rPr>
              <w:t>STT</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9"/>
              </w:rPr>
              <w:t>Văn bản</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9"/>
              </w:rPr>
              <w:t>Nội dung sử dụng trong bộ mẫu</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9"/>
              </w:rPr>
              <w:t>Nguồn</w:t>
            </w:r>
          </w:p>
        </w:tc>
      </w:tr>
      <w:tr>
        <w:tc>
          <w:tcPr>
            <w:tcW w:type="dxa" w:w="2541"/>
          </w:tcPr>
          <w:p>
            <w:pPr>
              <w:jc w:val="center"/>
            </w:pPr>
            <w:r>
              <w:rPr>
                <w:rFonts w:ascii="Times New Roman" w:hAnsi="Times New Roman" w:eastAsia="Times New Roman"/>
                <w:b w:val="0"/>
                <w:i w:val="0"/>
                <w:color w:val="000000"/>
                <w:sz w:val="18"/>
              </w:rPr>
              <w:t>1</w:t>
            </w:r>
          </w:p>
        </w:tc>
        <w:tc>
          <w:tcPr>
            <w:tcW w:type="dxa" w:w="2541"/>
          </w:tcPr>
          <w:p>
            <w:r>
              <w:rPr>
                <w:rFonts w:ascii="Times New Roman" w:hAnsi="Times New Roman" w:eastAsia="Times New Roman"/>
                <w:b w:val="0"/>
                <w:i w:val="0"/>
                <w:color w:val="000000"/>
                <w:sz w:val="18"/>
              </w:rPr>
              <w:t>Luật Kế toán số 88/2015/QH13</w:t>
            </w:r>
          </w:p>
        </w:tc>
        <w:tc>
          <w:tcPr>
            <w:tcW w:type="dxa" w:w="2541"/>
          </w:tcPr>
          <w:p>
            <w:r>
              <w:rPr>
                <w:rFonts w:ascii="Times New Roman" w:hAnsi="Times New Roman" w:eastAsia="Times New Roman"/>
                <w:b w:val="0"/>
                <w:i w:val="0"/>
                <w:color w:val="000000"/>
                <w:sz w:val="18"/>
              </w:rPr>
              <w:t>Nguyên tắc lập, kiểm tra, lưu trữ chứng từ và sổ kế toán.</w:t>
            </w:r>
          </w:p>
        </w:tc>
        <w:tc>
          <w:tcPr>
            <w:tcW w:type="dxa" w:w="2541"/>
          </w:tcPr>
          <w:p>
            <w:r>
              <w:rPr>
                <w:rFonts w:ascii="Times New Roman" w:hAnsi="Times New Roman" w:eastAsia="Times New Roman"/>
                <w:b w:val="0"/>
                <w:i w:val="0"/>
                <w:color w:val="000000"/>
                <w:sz w:val="18"/>
              </w:rPr>
              <w:t>vanban.chinhphu.vn</w:t>
            </w:r>
          </w:p>
        </w:tc>
      </w:tr>
      <w:tr>
        <w:tc>
          <w:tcPr>
            <w:tcW w:type="dxa" w:w="2541"/>
            <w:shd w:fill="F3F8FC" w:val="clear"/>
          </w:tcPr>
          <w:p>
            <w:pPr>
              <w:jc w:val="center"/>
            </w:pPr>
            <w:r>
              <w:rPr>
                <w:rFonts w:ascii="Times New Roman" w:hAnsi="Times New Roman" w:eastAsia="Times New Roman"/>
                <w:b w:val="0"/>
                <w:i w:val="0"/>
                <w:color w:val="000000"/>
                <w:sz w:val="18"/>
              </w:rPr>
              <w:t>2</w:t>
            </w:r>
          </w:p>
        </w:tc>
        <w:tc>
          <w:tcPr>
            <w:tcW w:type="dxa" w:w="2541"/>
            <w:shd w:fill="F3F8FC" w:val="clear"/>
          </w:tcPr>
          <w:p>
            <w:r>
              <w:rPr>
                <w:rFonts w:ascii="Times New Roman" w:hAnsi="Times New Roman" w:eastAsia="Times New Roman"/>
                <w:b w:val="0"/>
                <w:i w:val="0"/>
                <w:color w:val="000000"/>
                <w:sz w:val="18"/>
              </w:rPr>
              <w:t>Nghị định 174/2016/NĐ-CP</w:t>
            </w:r>
          </w:p>
        </w:tc>
        <w:tc>
          <w:tcPr>
            <w:tcW w:type="dxa" w:w="2541"/>
            <w:shd w:fill="F3F8FC" w:val="clear"/>
          </w:tcPr>
          <w:p>
            <w:r>
              <w:rPr>
                <w:rFonts w:ascii="Times New Roman" w:hAnsi="Times New Roman" w:eastAsia="Times New Roman"/>
                <w:b w:val="0"/>
                <w:i w:val="0"/>
                <w:color w:val="000000"/>
                <w:sz w:val="18"/>
              </w:rPr>
              <w:t>Quy định chi tiết một số nội dung của Luật Kế toán; dùng để rà soát chứng từ, tài liệu và lưu trữ.</w:t>
            </w:r>
          </w:p>
        </w:tc>
        <w:tc>
          <w:tcPr>
            <w:tcW w:type="dxa" w:w="2541"/>
            <w:shd w:fill="F3F8FC" w:val="clear"/>
          </w:tcPr>
          <w:p>
            <w:r>
              <w:rPr>
                <w:rFonts w:ascii="Times New Roman" w:hAnsi="Times New Roman" w:eastAsia="Times New Roman"/>
                <w:b w:val="0"/>
                <w:i w:val="0"/>
                <w:color w:val="000000"/>
                <w:sz w:val="18"/>
              </w:rPr>
              <w:t>vanban.chinhphu.vn</w:t>
            </w:r>
          </w:p>
        </w:tc>
      </w:tr>
      <w:tr>
        <w:tc>
          <w:tcPr>
            <w:tcW w:type="dxa" w:w="2541"/>
          </w:tcPr>
          <w:p>
            <w:pPr>
              <w:jc w:val="center"/>
            </w:pPr>
            <w:r>
              <w:rPr>
                <w:rFonts w:ascii="Times New Roman" w:hAnsi="Times New Roman" w:eastAsia="Times New Roman"/>
                <w:b w:val="0"/>
                <w:i w:val="0"/>
                <w:color w:val="000000"/>
                <w:sz w:val="18"/>
              </w:rPr>
              <w:t>3</w:t>
            </w:r>
          </w:p>
        </w:tc>
        <w:tc>
          <w:tcPr>
            <w:tcW w:type="dxa" w:w="2541"/>
          </w:tcPr>
          <w:p>
            <w:r>
              <w:rPr>
                <w:rFonts w:ascii="Times New Roman" w:hAnsi="Times New Roman" w:eastAsia="Times New Roman"/>
                <w:b w:val="0"/>
                <w:i w:val="0"/>
                <w:color w:val="000000"/>
                <w:sz w:val="18"/>
              </w:rPr>
              <w:t>Thông tư 99/2025/TT-BTC</w:t>
            </w:r>
          </w:p>
        </w:tc>
        <w:tc>
          <w:tcPr>
            <w:tcW w:type="dxa" w:w="2541"/>
          </w:tcPr>
          <w:p>
            <w:r>
              <w:rPr>
                <w:rFonts w:ascii="Times New Roman" w:hAnsi="Times New Roman" w:eastAsia="Times New Roman"/>
                <w:b w:val="0"/>
                <w:i w:val="0"/>
                <w:color w:val="000000"/>
                <w:sz w:val="18"/>
              </w:rPr>
              <w:t>Chế độ kế toán doanh nghiệp áp dụng từ năm tài chính 2026; dùng để ghi nhận, theo dõi và ghi giảm TSCĐ theo chế độ doanh nghiệp đang áp dụng.</w:t>
            </w:r>
          </w:p>
        </w:tc>
        <w:tc>
          <w:tcPr>
            <w:tcW w:type="dxa" w:w="2541"/>
          </w:tcPr>
          <w:p>
            <w:r>
              <w:rPr>
                <w:rFonts w:ascii="Times New Roman" w:hAnsi="Times New Roman" w:eastAsia="Times New Roman"/>
                <w:b w:val="0"/>
                <w:i w:val="0"/>
                <w:color w:val="000000"/>
                <w:sz w:val="18"/>
              </w:rPr>
              <w:t>thuvienphapluat.vn</w:t>
            </w:r>
          </w:p>
        </w:tc>
      </w:tr>
      <w:tr>
        <w:tc>
          <w:tcPr>
            <w:tcW w:type="dxa" w:w="2541"/>
            <w:shd w:fill="F3F8FC" w:val="clear"/>
          </w:tcPr>
          <w:p>
            <w:pPr>
              <w:jc w:val="center"/>
            </w:pPr>
            <w:r>
              <w:rPr>
                <w:rFonts w:ascii="Times New Roman" w:hAnsi="Times New Roman" w:eastAsia="Times New Roman"/>
                <w:b w:val="0"/>
                <w:i w:val="0"/>
                <w:color w:val="000000"/>
                <w:sz w:val="18"/>
              </w:rPr>
              <w:t>4</w:t>
            </w:r>
          </w:p>
        </w:tc>
        <w:tc>
          <w:tcPr>
            <w:tcW w:type="dxa" w:w="2541"/>
            <w:shd w:fill="F3F8FC" w:val="clear"/>
          </w:tcPr>
          <w:p>
            <w:r>
              <w:rPr>
                <w:rFonts w:ascii="Times New Roman" w:hAnsi="Times New Roman" w:eastAsia="Times New Roman"/>
                <w:b w:val="0"/>
                <w:i w:val="0"/>
                <w:color w:val="000000"/>
                <w:sz w:val="18"/>
              </w:rPr>
              <w:t>Thông tư 45/2013/TT-BTC và các văn bản sửa đổi, bổ sung, gồm Thông tư 147/2016/TT-BTC, 28/2017/TT-BTC và 30/2025/TT-BTC</w:t>
            </w:r>
          </w:p>
        </w:tc>
        <w:tc>
          <w:tcPr>
            <w:tcW w:type="dxa" w:w="2541"/>
            <w:shd w:fill="F3F8FC" w:val="clear"/>
          </w:tcPr>
          <w:p>
            <w:r>
              <w:rPr>
                <w:rFonts w:ascii="Times New Roman" w:hAnsi="Times New Roman" w:eastAsia="Times New Roman"/>
                <w:b w:val="0"/>
                <w:i w:val="0"/>
                <w:color w:val="000000"/>
                <w:sz w:val="18"/>
              </w:rPr>
              <w:t>Quản lý, sử dụng và trích khấu hao TSCĐ; chỉ dùng phần phù hợp với kỳ tính khấu hao và mục đích xác định chi phí thuế.</w:t>
            </w:r>
          </w:p>
        </w:tc>
        <w:tc>
          <w:tcPr>
            <w:tcW w:type="dxa" w:w="2541"/>
            <w:shd w:fill="F3F8FC" w:val="clear"/>
          </w:tcPr>
          <w:p>
            <w:r>
              <w:rPr>
                <w:rFonts w:ascii="Times New Roman" w:hAnsi="Times New Roman" w:eastAsia="Times New Roman"/>
                <w:b w:val="0"/>
                <w:i w:val="0"/>
                <w:color w:val="000000"/>
                <w:sz w:val="18"/>
              </w:rPr>
              <w:t>congbao.chinhphu.vn / thuvienphapluat.vn</w:t>
            </w:r>
          </w:p>
        </w:tc>
      </w:tr>
      <w:tr>
        <w:tc>
          <w:tcPr>
            <w:tcW w:type="dxa" w:w="2541"/>
          </w:tcPr>
          <w:p>
            <w:pPr>
              <w:jc w:val="center"/>
            </w:pPr>
            <w:r>
              <w:rPr>
                <w:rFonts w:ascii="Times New Roman" w:hAnsi="Times New Roman" w:eastAsia="Times New Roman"/>
                <w:b w:val="0"/>
                <w:i w:val="0"/>
                <w:color w:val="000000"/>
                <w:sz w:val="18"/>
              </w:rPr>
              <w:t>5</w:t>
            </w:r>
          </w:p>
        </w:tc>
        <w:tc>
          <w:tcPr>
            <w:tcW w:type="dxa" w:w="2541"/>
          </w:tcPr>
          <w:p>
            <w:r>
              <w:rPr>
                <w:rFonts w:ascii="Times New Roman" w:hAnsi="Times New Roman" w:eastAsia="Times New Roman"/>
                <w:b w:val="0"/>
                <w:i w:val="0"/>
                <w:color w:val="000000"/>
                <w:sz w:val="18"/>
              </w:rPr>
              <w:t>Nghị định 254/2026/NĐ-CP và Thông tư 91/2026/TT-BTC</w:t>
            </w:r>
          </w:p>
        </w:tc>
        <w:tc>
          <w:tcPr>
            <w:tcW w:type="dxa" w:w="2541"/>
          </w:tcPr>
          <w:p>
            <w:r>
              <w:rPr>
                <w:rFonts w:ascii="Times New Roman" w:hAnsi="Times New Roman" w:eastAsia="Times New Roman"/>
                <w:b w:val="0"/>
                <w:i w:val="0"/>
                <w:color w:val="000000"/>
                <w:sz w:val="18"/>
              </w:rPr>
              <w:t>Hóa đơn điện tử, chứng từ điện tử áp dụng từ ngày 01/07/2026; rà soát khi bán TSCĐ, bán phế liệu và lập hóa đơn.</w:t>
            </w:r>
          </w:p>
        </w:tc>
        <w:tc>
          <w:tcPr>
            <w:tcW w:type="dxa" w:w="2541"/>
          </w:tcPr>
          <w:p>
            <w:r>
              <w:rPr>
                <w:rFonts w:ascii="Times New Roman" w:hAnsi="Times New Roman" w:eastAsia="Times New Roman"/>
                <w:b w:val="0"/>
                <w:i w:val="0"/>
                <w:color w:val="000000"/>
                <w:sz w:val="18"/>
              </w:rPr>
              <w:t>vanban.chinhphu.vn</w:t>
            </w:r>
          </w:p>
        </w:tc>
      </w:tr>
    </w:tbl>
    <w:p>
      <w:pPr>
        <w:spacing w:before="200" w:after="60" w:line="259" w:lineRule="auto"/>
      </w:pPr>
      <w:r>
        <w:rPr>
          <w:rFonts w:ascii="Times New Roman" w:hAnsi="Times New Roman" w:eastAsia="Times New Roman"/>
          <w:b/>
          <w:i w:val="0"/>
          <w:color w:val="000000"/>
          <w:sz w:val="22"/>
        </w:rPr>
        <w:t>Liên kết tham khảo</w:t>
      </w:r>
    </w:p>
    <w:p>
      <w:pPr>
        <w:spacing w:before="0" w:after="40" w:line="259" w:lineRule="auto"/>
      </w:pPr>
      <w:r>
        <w:rPr>
          <w:rFonts w:ascii="Times New Roman" w:hAnsi="Times New Roman" w:eastAsia="Times New Roman"/>
          <w:b w:val="0"/>
          <w:i w:val="0"/>
          <w:color w:val="000000"/>
          <w:sz w:val="19"/>
        </w:rPr>
        <w:t xml:space="preserve">Thông tư 99/2025/TT-BTC: </w:t>
      </w:r>
      <w:hyperlink r:id="rId11">
        <w:r>
          <w:rPr>
            <w:color w:val="0563C1"/>
            <w:u w:val="single"/>
            <w:rFonts w:ascii="Times New Roman" w:hAnsi="Times New Roman"/>
            <w:sz w:val="20"/>
          </w:rPr>
          <w:t>https://thuvienphapluat.vn/van-ban/Doanh-nghiep/Thong-tu-99-2025-TT-BTC-huong-dan-Che-do-ke-toan-doanh-nghiep-565484.aspx</w:t>
        </w:r>
      </w:hyperlink>
    </w:p>
    <w:p>
      <w:pPr>
        <w:spacing w:before="0" w:after="40" w:line="259" w:lineRule="auto"/>
      </w:pPr>
      <w:r>
        <w:rPr>
          <w:rFonts w:ascii="Times New Roman" w:hAnsi="Times New Roman" w:eastAsia="Times New Roman"/>
          <w:b w:val="0"/>
          <w:i w:val="0"/>
          <w:color w:val="000000"/>
          <w:sz w:val="19"/>
        </w:rPr>
        <w:t xml:space="preserve">Nghị định 254/2026/NĐ-CP: </w:t>
      </w:r>
      <w:hyperlink r:id="rId12">
        <w:r>
          <w:rPr>
            <w:color w:val="0563C1"/>
            <w:u w:val="single"/>
            <w:rFonts w:ascii="Times New Roman" w:hAnsi="Times New Roman"/>
            <w:sz w:val="20"/>
          </w:rPr>
          <w:t>https://vanban.chinhphu.vn/?docid=218689&amp;pageid=27160</w:t>
        </w:r>
      </w:hyperlink>
    </w:p>
    <w:p>
      <w:pPr>
        <w:spacing w:before="0" w:after="40" w:line="259" w:lineRule="auto"/>
      </w:pPr>
      <w:r>
        <w:rPr>
          <w:rFonts w:ascii="Times New Roman" w:hAnsi="Times New Roman" w:eastAsia="Times New Roman"/>
          <w:b w:val="0"/>
          <w:i w:val="0"/>
          <w:color w:val="000000"/>
          <w:sz w:val="19"/>
        </w:rPr>
        <w:t xml:space="preserve">Thông tư 91/2026/TT-BTC: </w:t>
      </w:r>
      <w:hyperlink r:id="rId13">
        <w:r>
          <w:rPr>
            <w:color w:val="0563C1"/>
            <w:u w:val="single"/>
            <w:rFonts w:ascii="Times New Roman" w:hAnsi="Times New Roman"/>
            <w:sz w:val="20"/>
          </w:rPr>
          <w:t>https://vanban.chinhphu.vn/?docid=219006&amp;pageid=27160</w:t>
        </w:r>
      </w:hyperlink>
    </w:p>
    <w:p>
      <w:pPr>
        <w:spacing w:before="0" w:after="40" w:line="259" w:lineRule="auto"/>
      </w:pPr>
      <w:r>
        <w:rPr>
          <w:rFonts w:ascii="Times New Roman" w:hAnsi="Times New Roman" w:eastAsia="Times New Roman"/>
          <w:b w:val="0"/>
          <w:i w:val="0"/>
          <w:color w:val="000000"/>
          <w:sz w:val="19"/>
        </w:rPr>
        <w:t xml:space="preserve">Thông tư 45/2013/TT-BTC: </w:t>
      </w:r>
      <w:hyperlink r:id="rId14">
        <w:r>
          <w:rPr>
            <w:color w:val="0563C1"/>
            <w:u w:val="single"/>
            <w:rFonts w:ascii="Times New Roman" w:hAnsi="Times New Roman"/>
            <w:sz w:val="20"/>
          </w:rPr>
          <w:t>https://congbao.chinhphu.vn/van-ban/thong-tu-so-45-2013-tt-btc-4118.htm</w:t>
        </w:r>
      </w:hyperlink>
    </w:p>
    <w:p>
      <w:pPr>
        <w:spacing w:before="0" w:after="40" w:line="259" w:lineRule="auto"/>
      </w:pPr>
      <w:r>
        <w:rPr>
          <w:rFonts w:ascii="Times New Roman" w:hAnsi="Times New Roman" w:eastAsia="Times New Roman"/>
          <w:b w:val="0"/>
          <w:i w:val="0"/>
          <w:color w:val="000000"/>
          <w:sz w:val="19"/>
        </w:rPr>
        <w:t xml:space="preserve">Nghị định 70/2025/NĐ-CP và giai đoạn chuyển tiếp hóa đơn: </w:t>
      </w:r>
      <w:hyperlink r:id="rId15">
        <w:r>
          <w:rPr>
            <w:color w:val="0563C1"/>
            <w:u w:val="single"/>
            <w:rFonts w:ascii="Times New Roman" w:hAnsi="Times New Roman"/>
            <w:sz w:val="20"/>
          </w:rPr>
          <w:t>https://congbao.chinhphu.vn/van-ban/nghi-dinh-so-70-2025-nd-cp-44623.htm</w:t>
        </w:r>
      </w:hyperlink>
    </w:p>
    <w:p>
      <w:pPr>
        <w:spacing w:before="200" w:after="60" w:line="259" w:lineRule="auto"/>
      </w:pPr>
      <w:r>
        <w:rPr>
          <w:rFonts w:ascii="Times New Roman" w:hAnsi="Times New Roman" w:eastAsia="Times New Roman"/>
          <w:b/>
          <w:i w:val="0"/>
          <w:color w:val="000000"/>
          <w:sz w:val="22"/>
        </w:rPr>
        <w:t>Ghi chú chuyển tiếp</w:t>
      </w:r>
    </w:p>
    <w:p>
      <w:pPr>
        <w:pStyle w:val="ListBullet"/>
        <w:spacing w:after="40" w:line="252" w:lineRule="auto"/>
        <w:ind w:left="360"/>
      </w:pPr>
      <w:r>
        <w:rPr>
          <w:rFonts w:ascii="Times New Roman" w:hAnsi="Times New Roman" w:eastAsia="Times New Roman"/>
          <w:b w:val="0"/>
          <w:i w:val="0"/>
          <w:color w:val="000000"/>
          <w:sz w:val="21"/>
        </w:rPr>
        <w:t>Nếu giao dịch, lập hóa đơn hoặc ghi nhận thuộc giai đoạn trước ngày 01/07/2026, không mặc nhiên áp dụng Nghị định 254/2026/NĐ-CP và Thông tư 91/2026/TT-BTC; phải xác định văn bản có hiệu lực tại thời điểm phát sinh.</w:t>
      </w:r>
    </w:p>
    <w:p>
      <w:pPr>
        <w:pStyle w:val="ListBullet"/>
        <w:spacing w:after="40" w:line="252" w:lineRule="auto"/>
        <w:ind w:left="360"/>
      </w:pPr>
      <w:r>
        <w:rPr>
          <w:rFonts w:ascii="Times New Roman" w:hAnsi="Times New Roman" w:eastAsia="Times New Roman"/>
          <w:b w:val="0"/>
          <w:i w:val="0"/>
          <w:color w:val="000000"/>
          <w:sz w:val="21"/>
        </w:rPr>
        <w:t>Thông tư 99/2025/TT-BTC được đưa vào mẫu theo bối cảnh doanh nghiệp áp dụng chế độ kế toán từ năm tài chính 2026. Nếu doanh nghiệp thuộc chế độ kế toán khác, thay phần tài khoản và cách ghi sổ cho phù hợp.</w:t>
      </w:r>
    </w:p>
    <w:p>
      <w:pPr>
        <w:pStyle w:val="ListBullet"/>
        <w:spacing w:after="40" w:line="252" w:lineRule="auto"/>
        <w:ind w:left="360"/>
      </w:pPr>
      <w:r>
        <w:rPr>
          <w:rFonts w:ascii="Times New Roman" w:hAnsi="Times New Roman" w:eastAsia="Times New Roman"/>
          <w:b w:val="0"/>
          <w:i w:val="0"/>
          <w:color w:val="000000"/>
          <w:sz w:val="21"/>
        </w:rPr>
        <w:t>Đối với tài sản công, tài sản hình thành từ vốn nhà nước, đất đai, xe ô tô, phương tiện vận tải hoặc tài sản có điều kiện chuyển nhượng, phải bổ sung hồ sơ chuyên ngành; bộ mẫu này không thay thế quy trình đó.</w:t>
      </w:r>
    </w:p>
    <w:p>
      <w:r>
        <w:br w:type="page"/>
      </w:r>
    </w:p>
    <w:p>
      <w:pPr>
        <w:pStyle w:val="Heading1"/>
        <w:spacing w:before="160" w:after="80" w:line="240" w:lineRule="auto"/>
      </w:pPr>
      <w:r>
        <w:rPr>
          <w:rFonts w:ascii="Times New Roman" w:hAnsi="Times New Roman" w:eastAsia="Times New Roman"/>
          <w:b/>
          <w:i w:val="0"/>
          <w:color w:val="000000"/>
          <w:sz w:val="26"/>
        </w:rPr>
        <w:t>Danh mục hồ sơ và checklist</w:t>
      </w:r>
    </w:p>
    <w:p>
      <w:pPr>
        <w:spacing w:before="0" w:after="120" w:line="259" w:lineRule="auto"/>
      </w:pPr>
      <w:r>
        <w:rPr>
          <w:rFonts w:ascii="Times New Roman" w:hAnsi="Times New Roman" w:eastAsia="Times New Roman"/>
          <w:b w:val="0"/>
          <w:i w:val="0"/>
          <w:color w:val="000000"/>
          <w:sz w:val="21"/>
        </w:rPr>
        <w:t>Đánh dấu vào cột hoàn thành và ghi số chứng từ hoặc nơi lưu hồ sơ. Mẫu này thiết kế cho một tài sản hoặc một nhóm tài sản có cùng phương án xử lý.</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6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Tài liệu</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Bắt buộc nội bộ</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Đã có</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Số / nơi lưu</w:t>
            </w:r>
          </w:p>
        </w:tc>
      </w:tr>
      <w:tr>
        <w:tc>
          <w:tcPr>
            <w:tcW w:type="dxa" w:w="2033"/>
          </w:tcPr>
          <w:p>
            <w:pPr>
              <w:jc w:val="center"/>
            </w:pPr>
            <w:r>
              <w:rPr>
                <w:rFonts w:ascii="Times New Roman" w:hAnsi="Times New Roman" w:eastAsia="Times New Roman"/>
                <w:b w:val="0"/>
                <w:i w:val="0"/>
                <w:color w:val="000000"/>
                <w:sz w:val="18"/>
              </w:rPr>
              <w:t>□</w:t>
            </w:r>
          </w:p>
        </w:tc>
        <w:tc>
          <w:tcPr>
            <w:tcW w:type="dxa" w:w="2033"/>
          </w:tcPr>
          <w:p>
            <w:r>
              <w:rPr>
                <w:rFonts w:ascii="Times New Roman" w:hAnsi="Times New Roman" w:eastAsia="Times New Roman"/>
                <w:b w:val="0"/>
                <w:i w:val="0"/>
                <w:color w:val="000000"/>
                <w:sz w:val="18"/>
              </w:rPr>
              <w:t>Tờ trình hoặc phiếu đề nghị thanh lý TSCĐ</w:t>
            </w:r>
          </w:p>
        </w:tc>
        <w:tc>
          <w:tcPr>
            <w:tcW w:type="dxa" w:w="2033"/>
          </w:tcPr>
          <w:p>
            <w:pPr>
              <w:jc w:val="center"/>
            </w:pPr>
            <w:r>
              <w:rPr>
                <w:rFonts w:ascii="Times New Roman" w:hAnsi="Times New Roman" w:eastAsia="Times New Roman"/>
                <w:b w:val="0"/>
                <w:i w:val="0"/>
                <w:color w:val="000000"/>
                <w:sz w:val="18"/>
              </w:rPr>
              <w:t>Có</w:t>
            </w:r>
          </w:p>
        </w:tc>
        <w:tc>
          <w:tcPr>
            <w:tcW w:type="dxa" w:w="2033"/>
          </w:tcPr>
          <w:p>
            <w:pPr>
              <w:jc w:val="center"/>
            </w:pPr>
            <w:r>
              <w:rPr>
                <w:rFonts w:ascii="Times New Roman" w:hAnsi="Times New Roman" w:eastAsia="Times New Roman"/>
                <w:b w:val="0"/>
                <w:i w:val="0"/>
                <w:color w:val="000000"/>
                <w:sz w:val="18"/>
              </w:rPr>
              <w:t>□</w:t>
            </w:r>
          </w:p>
        </w:tc>
        <w:tc>
          <w:tcPr>
            <w:tcW w:type="dxa" w:w="2033"/>
          </w:tcPr>
          <w:p>
            <w:r>
              <w:rPr>
                <w:rFonts w:ascii="Times New Roman" w:hAnsi="Times New Roman" w:eastAsia="Times New Roman"/>
                <w:b w:val="0"/>
                <w:i w:val="0"/>
                <w:color w:val="000000"/>
                <w:sz w:val="18"/>
              </w:rPr>
            </w:r>
          </w:p>
        </w:tc>
      </w:tr>
      <w:tr>
        <w:tc>
          <w:tcPr>
            <w:tcW w:type="dxa" w:w="2033"/>
            <w:shd w:fill="F3F8FC" w:val="clear"/>
          </w:tcPr>
          <w:p>
            <w:pPr>
              <w:jc w:val="center"/>
            </w:pPr>
            <w:r>
              <w:rPr>
                <w:rFonts w:ascii="Times New Roman" w:hAnsi="Times New Roman" w:eastAsia="Times New Roman"/>
                <w:b w:val="0"/>
                <w:i w:val="0"/>
                <w:color w:val="000000"/>
                <w:sz w:val="18"/>
              </w:rPr>
              <w:t>□</w:t>
            </w:r>
          </w:p>
        </w:tc>
        <w:tc>
          <w:tcPr>
            <w:tcW w:type="dxa" w:w="2033"/>
            <w:shd w:fill="F3F8FC" w:val="clear"/>
          </w:tcPr>
          <w:p>
            <w:r>
              <w:rPr>
                <w:rFonts w:ascii="Times New Roman" w:hAnsi="Times New Roman" w:eastAsia="Times New Roman"/>
                <w:b w:val="0"/>
                <w:i w:val="0"/>
                <w:color w:val="000000"/>
                <w:sz w:val="18"/>
              </w:rPr>
              <w:t>Quyết định thành lập Hội đồng kiểm kê, đánh giá và thanh lý</w:t>
            </w:r>
          </w:p>
        </w:tc>
        <w:tc>
          <w:tcPr>
            <w:tcW w:type="dxa" w:w="2033"/>
            <w:shd w:fill="F3F8FC" w:val="clear"/>
          </w:tcPr>
          <w:p>
            <w:pPr>
              <w:jc w:val="center"/>
            </w:pPr>
            <w:r>
              <w:rPr>
                <w:rFonts w:ascii="Times New Roman" w:hAnsi="Times New Roman" w:eastAsia="Times New Roman"/>
                <w:b w:val="0"/>
                <w:i w:val="0"/>
                <w:color w:val="000000"/>
                <w:sz w:val="18"/>
              </w:rPr>
              <w:t>Có</w:t>
            </w:r>
          </w:p>
        </w:tc>
        <w:tc>
          <w:tcPr>
            <w:tcW w:type="dxa" w:w="2033"/>
            <w:shd w:fill="F3F8FC" w:val="clear"/>
          </w:tcPr>
          <w:p>
            <w:pPr>
              <w:jc w:val="center"/>
            </w:pPr>
            <w:r>
              <w:rPr>
                <w:rFonts w:ascii="Times New Roman" w:hAnsi="Times New Roman" w:eastAsia="Times New Roman"/>
                <w:b w:val="0"/>
                <w:i w:val="0"/>
                <w:color w:val="000000"/>
                <w:sz w:val="18"/>
              </w:rPr>
              <w:t>□</w:t>
            </w:r>
          </w:p>
        </w:tc>
        <w:tc>
          <w:tcPr>
            <w:tcW w:type="dxa" w:w="2033"/>
            <w:shd w:fill="F3F8FC" w:val="clear"/>
          </w:tcPr>
          <w:p>
            <w:r>
              <w:rPr>
                <w:rFonts w:ascii="Times New Roman" w:hAnsi="Times New Roman" w:eastAsia="Times New Roman"/>
                <w:b w:val="0"/>
                <w:i w:val="0"/>
                <w:color w:val="000000"/>
                <w:sz w:val="18"/>
              </w:rPr>
            </w:r>
          </w:p>
        </w:tc>
      </w:tr>
      <w:tr>
        <w:tc>
          <w:tcPr>
            <w:tcW w:type="dxa" w:w="2033"/>
          </w:tcPr>
          <w:p>
            <w:pPr>
              <w:jc w:val="center"/>
            </w:pPr>
            <w:r>
              <w:rPr>
                <w:rFonts w:ascii="Times New Roman" w:hAnsi="Times New Roman" w:eastAsia="Times New Roman"/>
                <w:b w:val="0"/>
                <w:i w:val="0"/>
                <w:color w:val="000000"/>
                <w:sz w:val="18"/>
              </w:rPr>
              <w:t>□</w:t>
            </w:r>
          </w:p>
        </w:tc>
        <w:tc>
          <w:tcPr>
            <w:tcW w:type="dxa" w:w="2033"/>
          </w:tcPr>
          <w:p>
            <w:r>
              <w:rPr>
                <w:rFonts w:ascii="Times New Roman" w:hAnsi="Times New Roman" w:eastAsia="Times New Roman"/>
                <w:b w:val="0"/>
                <w:i w:val="0"/>
                <w:color w:val="000000"/>
                <w:sz w:val="18"/>
              </w:rPr>
              <w:t>Biên bản kiểm kê và đánh giá thực trạng</w:t>
            </w:r>
          </w:p>
        </w:tc>
        <w:tc>
          <w:tcPr>
            <w:tcW w:type="dxa" w:w="2033"/>
          </w:tcPr>
          <w:p>
            <w:pPr>
              <w:jc w:val="center"/>
            </w:pPr>
            <w:r>
              <w:rPr>
                <w:rFonts w:ascii="Times New Roman" w:hAnsi="Times New Roman" w:eastAsia="Times New Roman"/>
                <w:b w:val="0"/>
                <w:i w:val="0"/>
                <w:color w:val="000000"/>
                <w:sz w:val="18"/>
              </w:rPr>
              <w:t>Có</w:t>
            </w:r>
          </w:p>
        </w:tc>
        <w:tc>
          <w:tcPr>
            <w:tcW w:type="dxa" w:w="2033"/>
          </w:tcPr>
          <w:p>
            <w:pPr>
              <w:jc w:val="center"/>
            </w:pPr>
            <w:r>
              <w:rPr>
                <w:rFonts w:ascii="Times New Roman" w:hAnsi="Times New Roman" w:eastAsia="Times New Roman"/>
                <w:b w:val="0"/>
                <w:i w:val="0"/>
                <w:color w:val="000000"/>
                <w:sz w:val="18"/>
              </w:rPr>
              <w:t>□</w:t>
            </w:r>
          </w:p>
        </w:tc>
        <w:tc>
          <w:tcPr>
            <w:tcW w:type="dxa" w:w="2033"/>
          </w:tcPr>
          <w:p>
            <w:r>
              <w:rPr>
                <w:rFonts w:ascii="Times New Roman" w:hAnsi="Times New Roman" w:eastAsia="Times New Roman"/>
                <w:b w:val="0"/>
                <w:i w:val="0"/>
                <w:color w:val="000000"/>
                <w:sz w:val="18"/>
              </w:rPr>
            </w:r>
          </w:p>
        </w:tc>
      </w:tr>
      <w:tr>
        <w:tc>
          <w:tcPr>
            <w:tcW w:type="dxa" w:w="2033"/>
            <w:shd w:fill="F3F8FC" w:val="clear"/>
          </w:tcPr>
          <w:p>
            <w:pPr>
              <w:jc w:val="center"/>
            </w:pPr>
            <w:r>
              <w:rPr>
                <w:rFonts w:ascii="Times New Roman" w:hAnsi="Times New Roman" w:eastAsia="Times New Roman"/>
                <w:b w:val="0"/>
                <w:i w:val="0"/>
                <w:color w:val="000000"/>
                <w:sz w:val="18"/>
              </w:rPr>
              <w:t>□</w:t>
            </w:r>
          </w:p>
        </w:tc>
        <w:tc>
          <w:tcPr>
            <w:tcW w:type="dxa" w:w="2033"/>
            <w:shd w:fill="F3F8FC" w:val="clear"/>
          </w:tcPr>
          <w:p>
            <w:r>
              <w:rPr>
                <w:rFonts w:ascii="Times New Roman" w:hAnsi="Times New Roman" w:eastAsia="Times New Roman"/>
                <w:b w:val="0"/>
                <w:i w:val="0"/>
                <w:color w:val="000000"/>
                <w:sz w:val="18"/>
              </w:rPr>
              <w:t>Bảng tính nguyên giá, hao mòn lũy kế và giá trị còn lại</w:t>
            </w:r>
          </w:p>
        </w:tc>
        <w:tc>
          <w:tcPr>
            <w:tcW w:type="dxa" w:w="2033"/>
            <w:shd w:fill="F3F8FC" w:val="clear"/>
          </w:tcPr>
          <w:p>
            <w:pPr>
              <w:jc w:val="center"/>
            </w:pPr>
            <w:r>
              <w:rPr>
                <w:rFonts w:ascii="Times New Roman" w:hAnsi="Times New Roman" w:eastAsia="Times New Roman"/>
                <w:b w:val="0"/>
                <w:i w:val="0"/>
                <w:color w:val="000000"/>
                <w:sz w:val="18"/>
              </w:rPr>
              <w:t>Có</w:t>
            </w:r>
          </w:p>
        </w:tc>
        <w:tc>
          <w:tcPr>
            <w:tcW w:type="dxa" w:w="2033"/>
            <w:shd w:fill="F3F8FC" w:val="clear"/>
          </w:tcPr>
          <w:p>
            <w:pPr>
              <w:jc w:val="center"/>
            </w:pPr>
            <w:r>
              <w:rPr>
                <w:rFonts w:ascii="Times New Roman" w:hAnsi="Times New Roman" w:eastAsia="Times New Roman"/>
                <w:b w:val="0"/>
                <w:i w:val="0"/>
                <w:color w:val="000000"/>
                <w:sz w:val="18"/>
              </w:rPr>
              <w:t>□</w:t>
            </w:r>
          </w:p>
        </w:tc>
        <w:tc>
          <w:tcPr>
            <w:tcW w:type="dxa" w:w="2033"/>
            <w:shd w:fill="F3F8FC" w:val="clear"/>
          </w:tcPr>
          <w:p>
            <w:r>
              <w:rPr>
                <w:rFonts w:ascii="Times New Roman" w:hAnsi="Times New Roman" w:eastAsia="Times New Roman"/>
                <w:b w:val="0"/>
                <w:i w:val="0"/>
                <w:color w:val="000000"/>
                <w:sz w:val="18"/>
              </w:rPr>
            </w:r>
          </w:p>
        </w:tc>
      </w:tr>
      <w:tr>
        <w:tc>
          <w:tcPr>
            <w:tcW w:type="dxa" w:w="2033"/>
          </w:tcPr>
          <w:p>
            <w:pPr>
              <w:jc w:val="center"/>
            </w:pPr>
            <w:r>
              <w:rPr>
                <w:rFonts w:ascii="Times New Roman" w:hAnsi="Times New Roman" w:eastAsia="Times New Roman"/>
                <w:b w:val="0"/>
                <w:i w:val="0"/>
                <w:color w:val="000000"/>
                <w:sz w:val="18"/>
              </w:rPr>
              <w:t>□</w:t>
            </w:r>
          </w:p>
        </w:tc>
        <w:tc>
          <w:tcPr>
            <w:tcW w:type="dxa" w:w="2033"/>
          </w:tcPr>
          <w:p>
            <w:r>
              <w:rPr>
                <w:rFonts w:ascii="Times New Roman" w:hAnsi="Times New Roman" w:eastAsia="Times New Roman"/>
                <w:b w:val="0"/>
                <w:i w:val="0"/>
                <w:color w:val="000000"/>
                <w:sz w:val="18"/>
              </w:rPr>
              <w:t>Tài liệu chứng minh căn cứ xác định giá bán / giá thu hồi</w:t>
            </w:r>
          </w:p>
        </w:tc>
        <w:tc>
          <w:tcPr>
            <w:tcW w:type="dxa" w:w="2033"/>
          </w:tcPr>
          <w:p>
            <w:pPr>
              <w:jc w:val="center"/>
            </w:pPr>
            <w:r>
              <w:rPr>
                <w:rFonts w:ascii="Times New Roman" w:hAnsi="Times New Roman" w:eastAsia="Times New Roman"/>
                <w:b w:val="0"/>
                <w:i w:val="0"/>
                <w:color w:val="000000"/>
                <w:sz w:val="18"/>
              </w:rPr>
              <w:t>Theo quy mô</w:t>
            </w:r>
          </w:p>
        </w:tc>
        <w:tc>
          <w:tcPr>
            <w:tcW w:type="dxa" w:w="2033"/>
          </w:tcPr>
          <w:p>
            <w:pPr>
              <w:jc w:val="center"/>
            </w:pPr>
            <w:r>
              <w:rPr>
                <w:rFonts w:ascii="Times New Roman" w:hAnsi="Times New Roman" w:eastAsia="Times New Roman"/>
                <w:b w:val="0"/>
                <w:i w:val="0"/>
                <w:color w:val="000000"/>
                <w:sz w:val="18"/>
              </w:rPr>
              <w:t>□</w:t>
            </w:r>
          </w:p>
        </w:tc>
        <w:tc>
          <w:tcPr>
            <w:tcW w:type="dxa" w:w="2033"/>
          </w:tcPr>
          <w:p>
            <w:r>
              <w:rPr>
                <w:rFonts w:ascii="Times New Roman" w:hAnsi="Times New Roman" w:eastAsia="Times New Roman"/>
                <w:b w:val="0"/>
                <w:i w:val="0"/>
                <w:color w:val="000000"/>
                <w:sz w:val="18"/>
              </w:rPr>
            </w:r>
          </w:p>
        </w:tc>
      </w:tr>
      <w:tr>
        <w:tc>
          <w:tcPr>
            <w:tcW w:type="dxa" w:w="2033"/>
            <w:shd w:fill="F3F8FC" w:val="clear"/>
          </w:tcPr>
          <w:p>
            <w:pPr>
              <w:jc w:val="center"/>
            </w:pPr>
            <w:r>
              <w:rPr>
                <w:rFonts w:ascii="Times New Roman" w:hAnsi="Times New Roman" w:eastAsia="Times New Roman"/>
                <w:b w:val="0"/>
                <w:i w:val="0"/>
                <w:color w:val="000000"/>
                <w:sz w:val="18"/>
              </w:rPr>
              <w:t>□</w:t>
            </w:r>
          </w:p>
        </w:tc>
        <w:tc>
          <w:tcPr>
            <w:tcW w:type="dxa" w:w="2033"/>
            <w:shd w:fill="F3F8FC" w:val="clear"/>
          </w:tcPr>
          <w:p>
            <w:r>
              <w:rPr>
                <w:rFonts w:ascii="Times New Roman" w:hAnsi="Times New Roman" w:eastAsia="Times New Roman"/>
                <w:b w:val="0"/>
                <w:i w:val="0"/>
                <w:color w:val="000000"/>
                <w:sz w:val="18"/>
              </w:rPr>
              <w:t>Quyết định thanh lý và phê duyệt phương án</w:t>
            </w:r>
          </w:p>
        </w:tc>
        <w:tc>
          <w:tcPr>
            <w:tcW w:type="dxa" w:w="2033"/>
            <w:shd w:fill="F3F8FC" w:val="clear"/>
          </w:tcPr>
          <w:p>
            <w:pPr>
              <w:jc w:val="center"/>
            </w:pPr>
            <w:r>
              <w:rPr>
                <w:rFonts w:ascii="Times New Roman" w:hAnsi="Times New Roman" w:eastAsia="Times New Roman"/>
                <w:b w:val="0"/>
                <w:i w:val="0"/>
                <w:color w:val="000000"/>
                <w:sz w:val="18"/>
              </w:rPr>
              <w:t>Có</w:t>
            </w:r>
          </w:p>
        </w:tc>
        <w:tc>
          <w:tcPr>
            <w:tcW w:type="dxa" w:w="2033"/>
            <w:shd w:fill="F3F8FC" w:val="clear"/>
          </w:tcPr>
          <w:p>
            <w:pPr>
              <w:jc w:val="center"/>
            </w:pPr>
            <w:r>
              <w:rPr>
                <w:rFonts w:ascii="Times New Roman" w:hAnsi="Times New Roman" w:eastAsia="Times New Roman"/>
                <w:b w:val="0"/>
                <w:i w:val="0"/>
                <w:color w:val="000000"/>
                <w:sz w:val="18"/>
              </w:rPr>
              <w:t>□</w:t>
            </w:r>
          </w:p>
        </w:tc>
        <w:tc>
          <w:tcPr>
            <w:tcW w:type="dxa" w:w="2033"/>
            <w:shd w:fill="F3F8FC" w:val="clear"/>
          </w:tcPr>
          <w:p>
            <w:r>
              <w:rPr>
                <w:rFonts w:ascii="Times New Roman" w:hAnsi="Times New Roman" w:eastAsia="Times New Roman"/>
                <w:b w:val="0"/>
                <w:i w:val="0"/>
                <w:color w:val="000000"/>
                <w:sz w:val="18"/>
              </w:rPr>
            </w:r>
          </w:p>
        </w:tc>
      </w:tr>
      <w:tr>
        <w:tc>
          <w:tcPr>
            <w:tcW w:type="dxa" w:w="2033"/>
          </w:tcPr>
          <w:p>
            <w:pPr>
              <w:jc w:val="center"/>
            </w:pPr>
            <w:r>
              <w:rPr>
                <w:rFonts w:ascii="Times New Roman" w:hAnsi="Times New Roman" w:eastAsia="Times New Roman"/>
                <w:b w:val="0"/>
                <w:i w:val="0"/>
                <w:color w:val="000000"/>
                <w:sz w:val="18"/>
              </w:rPr>
              <w:t>□</w:t>
            </w:r>
          </w:p>
        </w:tc>
        <w:tc>
          <w:tcPr>
            <w:tcW w:type="dxa" w:w="2033"/>
          </w:tcPr>
          <w:p>
            <w:r>
              <w:rPr>
                <w:rFonts w:ascii="Times New Roman" w:hAnsi="Times New Roman" w:eastAsia="Times New Roman"/>
                <w:b w:val="0"/>
                <w:i w:val="0"/>
                <w:color w:val="000000"/>
                <w:sz w:val="18"/>
              </w:rPr>
              <w:t>Hợp đồng mua bán TSCĐ hoặc hợp đồng bán phế liệu</w:t>
            </w:r>
          </w:p>
        </w:tc>
        <w:tc>
          <w:tcPr>
            <w:tcW w:type="dxa" w:w="2033"/>
          </w:tcPr>
          <w:p>
            <w:pPr>
              <w:jc w:val="center"/>
            </w:pPr>
            <w:r>
              <w:rPr>
                <w:rFonts w:ascii="Times New Roman" w:hAnsi="Times New Roman" w:eastAsia="Times New Roman"/>
                <w:b w:val="0"/>
                <w:i w:val="0"/>
                <w:color w:val="000000"/>
                <w:sz w:val="18"/>
              </w:rPr>
              <w:t>Nếu bán</w:t>
            </w:r>
          </w:p>
        </w:tc>
        <w:tc>
          <w:tcPr>
            <w:tcW w:type="dxa" w:w="2033"/>
          </w:tcPr>
          <w:p>
            <w:pPr>
              <w:jc w:val="center"/>
            </w:pPr>
            <w:r>
              <w:rPr>
                <w:rFonts w:ascii="Times New Roman" w:hAnsi="Times New Roman" w:eastAsia="Times New Roman"/>
                <w:b w:val="0"/>
                <w:i w:val="0"/>
                <w:color w:val="000000"/>
                <w:sz w:val="18"/>
              </w:rPr>
              <w:t>□</w:t>
            </w:r>
          </w:p>
        </w:tc>
        <w:tc>
          <w:tcPr>
            <w:tcW w:type="dxa" w:w="2033"/>
          </w:tcPr>
          <w:p>
            <w:r>
              <w:rPr>
                <w:rFonts w:ascii="Times New Roman" w:hAnsi="Times New Roman" w:eastAsia="Times New Roman"/>
                <w:b w:val="0"/>
                <w:i w:val="0"/>
                <w:color w:val="000000"/>
                <w:sz w:val="18"/>
              </w:rPr>
            </w:r>
          </w:p>
        </w:tc>
      </w:tr>
      <w:tr>
        <w:tc>
          <w:tcPr>
            <w:tcW w:type="dxa" w:w="2033"/>
            <w:shd w:fill="F3F8FC" w:val="clear"/>
          </w:tcPr>
          <w:p>
            <w:pPr>
              <w:jc w:val="center"/>
            </w:pPr>
            <w:r>
              <w:rPr>
                <w:rFonts w:ascii="Times New Roman" w:hAnsi="Times New Roman" w:eastAsia="Times New Roman"/>
                <w:b w:val="0"/>
                <w:i w:val="0"/>
                <w:color w:val="000000"/>
                <w:sz w:val="18"/>
              </w:rPr>
              <w:t>□</w:t>
            </w:r>
          </w:p>
        </w:tc>
        <w:tc>
          <w:tcPr>
            <w:tcW w:type="dxa" w:w="2033"/>
            <w:shd w:fill="F3F8FC" w:val="clear"/>
          </w:tcPr>
          <w:p>
            <w:r>
              <w:rPr>
                <w:rFonts w:ascii="Times New Roman" w:hAnsi="Times New Roman" w:eastAsia="Times New Roman"/>
                <w:b w:val="0"/>
                <w:i w:val="0"/>
                <w:color w:val="000000"/>
                <w:sz w:val="18"/>
              </w:rPr>
              <w:t>Biên bản bàn giao TSCĐ và hồ sơ kèm theo</w:t>
            </w:r>
          </w:p>
        </w:tc>
        <w:tc>
          <w:tcPr>
            <w:tcW w:type="dxa" w:w="2033"/>
            <w:shd w:fill="F3F8FC" w:val="clear"/>
          </w:tcPr>
          <w:p>
            <w:pPr>
              <w:jc w:val="center"/>
            </w:pPr>
            <w:r>
              <w:rPr>
                <w:rFonts w:ascii="Times New Roman" w:hAnsi="Times New Roman" w:eastAsia="Times New Roman"/>
                <w:b w:val="0"/>
                <w:i w:val="0"/>
                <w:color w:val="000000"/>
                <w:sz w:val="18"/>
              </w:rPr>
              <w:t>Nếu bán</w:t>
            </w:r>
          </w:p>
        </w:tc>
        <w:tc>
          <w:tcPr>
            <w:tcW w:type="dxa" w:w="2033"/>
            <w:shd w:fill="F3F8FC" w:val="clear"/>
          </w:tcPr>
          <w:p>
            <w:pPr>
              <w:jc w:val="center"/>
            </w:pPr>
            <w:r>
              <w:rPr>
                <w:rFonts w:ascii="Times New Roman" w:hAnsi="Times New Roman" w:eastAsia="Times New Roman"/>
                <w:b w:val="0"/>
                <w:i w:val="0"/>
                <w:color w:val="000000"/>
                <w:sz w:val="18"/>
              </w:rPr>
              <w:t>□</w:t>
            </w:r>
          </w:p>
        </w:tc>
        <w:tc>
          <w:tcPr>
            <w:tcW w:type="dxa" w:w="2033"/>
            <w:shd w:fill="F3F8FC" w:val="clear"/>
          </w:tcPr>
          <w:p>
            <w:r>
              <w:rPr>
                <w:rFonts w:ascii="Times New Roman" w:hAnsi="Times New Roman" w:eastAsia="Times New Roman"/>
                <w:b w:val="0"/>
                <w:i w:val="0"/>
                <w:color w:val="000000"/>
                <w:sz w:val="18"/>
              </w:rPr>
            </w:r>
          </w:p>
        </w:tc>
      </w:tr>
      <w:tr>
        <w:tc>
          <w:tcPr>
            <w:tcW w:type="dxa" w:w="2033"/>
          </w:tcPr>
          <w:p>
            <w:pPr>
              <w:jc w:val="center"/>
            </w:pPr>
            <w:r>
              <w:rPr>
                <w:rFonts w:ascii="Times New Roman" w:hAnsi="Times New Roman" w:eastAsia="Times New Roman"/>
                <w:b w:val="0"/>
                <w:i w:val="0"/>
                <w:color w:val="000000"/>
                <w:sz w:val="18"/>
              </w:rPr>
              <w:t>□</w:t>
            </w:r>
          </w:p>
        </w:tc>
        <w:tc>
          <w:tcPr>
            <w:tcW w:type="dxa" w:w="2033"/>
          </w:tcPr>
          <w:p>
            <w:r>
              <w:rPr>
                <w:rFonts w:ascii="Times New Roman" w:hAnsi="Times New Roman" w:eastAsia="Times New Roman"/>
                <w:b w:val="0"/>
                <w:i w:val="0"/>
                <w:color w:val="000000"/>
                <w:sz w:val="18"/>
              </w:rPr>
              <w:t>Hóa đơn điện tử và chứng từ thu tiền</w:t>
            </w:r>
          </w:p>
        </w:tc>
        <w:tc>
          <w:tcPr>
            <w:tcW w:type="dxa" w:w="2033"/>
          </w:tcPr>
          <w:p>
            <w:pPr>
              <w:jc w:val="center"/>
            </w:pPr>
            <w:r>
              <w:rPr>
                <w:rFonts w:ascii="Times New Roman" w:hAnsi="Times New Roman" w:eastAsia="Times New Roman"/>
                <w:b w:val="0"/>
                <w:i w:val="0"/>
                <w:color w:val="000000"/>
                <w:sz w:val="18"/>
              </w:rPr>
              <w:t>Nếu bán</w:t>
            </w:r>
          </w:p>
        </w:tc>
        <w:tc>
          <w:tcPr>
            <w:tcW w:type="dxa" w:w="2033"/>
          </w:tcPr>
          <w:p>
            <w:pPr>
              <w:jc w:val="center"/>
            </w:pPr>
            <w:r>
              <w:rPr>
                <w:rFonts w:ascii="Times New Roman" w:hAnsi="Times New Roman" w:eastAsia="Times New Roman"/>
                <w:b w:val="0"/>
                <w:i w:val="0"/>
                <w:color w:val="000000"/>
                <w:sz w:val="18"/>
              </w:rPr>
              <w:t>□</w:t>
            </w:r>
          </w:p>
        </w:tc>
        <w:tc>
          <w:tcPr>
            <w:tcW w:type="dxa" w:w="2033"/>
          </w:tcPr>
          <w:p>
            <w:r>
              <w:rPr>
                <w:rFonts w:ascii="Times New Roman" w:hAnsi="Times New Roman" w:eastAsia="Times New Roman"/>
                <w:b w:val="0"/>
                <w:i w:val="0"/>
                <w:color w:val="000000"/>
                <w:sz w:val="18"/>
              </w:rPr>
            </w:r>
          </w:p>
        </w:tc>
      </w:tr>
      <w:tr>
        <w:tc>
          <w:tcPr>
            <w:tcW w:type="dxa" w:w="2033"/>
            <w:shd w:fill="F3F8FC" w:val="clear"/>
          </w:tcPr>
          <w:p>
            <w:pPr>
              <w:jc w:val="center"/>
            </w:pPr>
            <w:r>
              <w:rPr>
                <w:rFonts w:ascii="Times New Roman" w:hAnsi="Times New Roman" w:eastAsia="Times New Roman"/>
                <w:b w:val="0"/>
                <w:i w:val="0"/>
                <w:color w:val="000000"/>
                <w:sz w:val="18"/>
              </w:rPr>
              <w:t>□</w:t>
            </w:r>
          </w:p>
        </w:tc>
        <w:tc>
          <w:tcPr>
            <w:tcW w:type="dxa" w:w="2033"/>
            <w:shd w:fill="F3F8FC" w:val="clear"/>
          </w:tcPr>
          <w:p>
            <w:r>
              <w:rPr>
                <w:rFonts w:ascii="Times New Roman" w:hAnsi="Times New Roman" w:eastAsia="Times New Roman"/>
                <w:b w:val="0"/>
                <w:i w:val="0"/>
                <w:color w:val="000000"/>
                <w:sz w:val="18"/>
              </w:rPr>
              <w:t>Biên bản thanh lý hợp đồng / nghiệm thu hoàn tất</w:t>
            </w:r>
          </w:p>
        </w:tc>
        <w:tc>
          <w:tcPr>
            <w:tcW w:type="dxa" w:w="2033"/>
            <w:shd w:fill="F3F8FC" w:val="clear"/>
          </w:tcPr>
          <w:p>
            <w:pPr>
              <w:jc w:val="center"/>
            </w:pPr>
            <w:r>
              <w:rPr>
                <w:rFonts w:ascii="Times New Roman" w:hAnsi="Times New Roman" w:eastAsia="Times New Roman"/>
                <w:b w:val="0"/>
                <w:i w:val="0"/>
                <w:color w:val="000000"/>
                <w:sz w:val="18"/>
              </w:rPr>
              <w:t>Nếu bán</w:t>
            </w:r>
          </w:p>
        </w:tc>
        <w:tc>
          <w:tcPr>
            <w:tcW w:type="dxa" w:w="2033"/>
            <w:shd w:fill="F3F8FC" w:val="clear"/>
          </w:tcPr>
          <w:p>
            <w:pPr>
              <w:jc w:val="center"/>
            </w:pPr>
            <w:r>
              <w:rPr>
                <w:rFonts w:ascii="Times New Roman" w:hAnsi="Times New Roman" w:eastAsia="Times New Roman"/>
                <w:b w:val="0"/>
                <w:i w:val="0"/>
                <w:color w:val="000000"/>
                <w:sz w:val="18"/>
              </w:rPr>
              <w:t>□</w:t>
            </w:r>
          </w:p>
        </w:tc>
        <w:tc>
          <w:tcPr>
            <w:tcW w:type="dxa" w:w="2033"/>
            <w:shd w:fill="F3F8FC" w:val="clear"/>
          </w:tcPr>
          <w:p>
            <w:r>
              <w:rPr>
                <w:rFonts w:ascii="Times New Roman" w:hAnsi="Times New Roman" w:eastAsia="Times New Roman"/>
                <w:b w:val="0"/>
                <w:i w:val="0"/>
                <w:color w:val="000000"/>
                <w:sz w:val="18"/>
              </w:rPr>
            </w:r>
          </w:p>
        </w:tc>
      </w:tr>
      <w:tr>
        <w:tc>
          <w:tcPr>
            <w:tcW w:type="dxa" w:w="2033"/>
          </w:tcPr>
          <w:p>
            <w:pPr>
              <w:jc w:val="center"/>
            </w:pPr>
            <w:r>
              <w:rPr>
                <w:rFonts w:ascii="Times New Roman" w:hAnsi="Times New Roman" w:eastAsia="Times New Roman"/>
                <w:b w:val="0"/>
                <w:i w:val="0"/>
                <w:color w:val="000000"/>
                <w:sz w:val="18"/>
              </w:rPr>
              <w:t>□</w:t>
            </w:r>
          </w:p>
        </w:tc>
        <w:tc>
          <w:tcPr>
            <w:tcW w:type="dxa" w:w="2033"/>
          </w:tcPr>
          <w:p>
            <w:r>
              <w:rPr>
                <w:rFonts w:ascii="Times New Roman" w:hAnsi="Times New Roman" w:eastAsia="Times New Roman"/>
                <w:b w:val="0"/>
                <w:i w:val="0"/>
                <w:color w:val="000000"/>
                <w:sz w:val="18"/>
              </w:rPr>
              <w:t>Biên bản tiêu hủy và chứng từ xử lý chất thải</w:t>
            </w:r>
          </w:p>
        </w:tc>
        <w:tc>
          <w:tcPr>
            <w:tcW w:type="dxa" w:w="2033"/>
          </w:tcPr>
          <w:p>
            <w:pPr>
              <w:jc w:val="center"/>
            </w:pPr>
            <w:r>
              <w:rPr>
                <w:rFonts w:ascii="Times New Roman" w:hAnsi="Times New Roman" w:eastAsia="Times New Roman"/>
                <w:b w:val="0"/>
                <w:i w:val="0"/>
                <w:color w:val="000000"/>
                <w:sz w:val="18"/>
              </w:rPr>
              <w:t>Nếu tiêu hủy</w:t>
            </w:r>
          </w:p>
        </w:tc>
        <w:tc>
          <w:tcPr>
            <w:tcW w:type="dxa" w:w="2033"/>
          </w:tcPr>
          <w:p>
            <w:pPr>
              <w:jc w:val="center"/>
            </w:pPr>
            <w:r>
              <w:rPr>
                <w:rFonts w:ascii="Times New Roman" w:hAnsi="Times New Roman" w:eastAsia="Times New Roman"/>
                <w:b w:val="0"/>
                <w:i w:val="0"/>
                <w:color w:val="000000"/>
                <w:sz w:val="18"/>
              </w:rPr>
              <w:t>□</w:t>
            </w:r>
          </w:p>
        </w:tc>
        <w:tc>
          <w:tcPr>
            <w:tcW w:type="dxa" w:w="2033"/>
          </w:tcPr>
          <w:p>
            <w:r>
              <w:rPr>
                <w:rFonts w:ascii="Times New Roman" w:hAnsi="Times New Roman" w:eastAsia="Times New Roman"/>
                <w:b w:val="0"/>
                <w:i w:val="0"/>
                <w:color w:val="000000"/>
                <w:sz w:val="18"/>
              </w:rPr>
            </w:r>
          </w:p>
        </w:tc>
      </w:tr>
      <w:tr>
        <w:tc>
          <w:tcPr>
            <w:tcW w:type="dxa" w:w="2033"/>
            <w:shd w:fill="F3F8FC" w:val="clear"/>
          </w:tcPr>
          <w:p>
            <w:pPr>
              <w:jc w:val="center"/>
            </w:pPr>
            <w:r>
              <w:rPr>
                <w:rFonts w:ascii="Times New Roman" w:hAnsi="Times New Roman" w:eastAsia="Times New Roman"/>
                <w:b w:val="0"/>
                <w:i w:val="0"/>
                <w:color w:val="000000"/>
                <w:sz w:val="18"/>
              </w:rPr>
              <w:t>□</w:t>
            </w:r>
          </w:p>
        </w:tc>
        <w:tc>
          <w:tcPr>
            <w:tcW w:type="dxa" w:w="2033"/>
            <w:shd w:fill="F3F8FC" w:val="clear"/>
          </w:tcPr>
          <w:p>
            <w:r>
              <w:rPr>
                <w:rFonts w:ascii="Times New Roman" w:hAnsi="Times New Roman" w:eastAsia="Times New Roman"/>
                <w:b w:val="0"/>
                <w:i w:val="0"/>
                <w:color w:val="000000"/>
                <w:sz w:val="18"/>
              </w:rPr>
              <w:t>Phiếu kế toán ghi giảm và bảng đối chiếu sau thanh lý</w:t>
            </w:r>
          </w:p>
        </w:tc>
        <w:tc>
          <w:tcPr>
            <w:tcW w:type="dxa" w:w="2033"/>
            <w:shd w:fill="F3F8FC" w:val="clear"/>
          </w:tcPr>
          <w:p>
            <w:pPr>
              <w:jc w:val="center"/>
            </w:pPr>
            <w:r>
              <w:rPr>
                <w:rFonts w:ascii="Times New Roman" w:hAnsi="Times New Roman" w:eastAsia="Times New Roman"/>
                <w:b w:val="0"/>
                <w:i w:val="0"/>
                <w:color w:val="000000"/>
                <w:sz w:val="18"/>
              </w:rPr>
              <w:t>Có</w:t>
            </w:r>
          </w:p>
        </w:tc>
        <w:tc>
          <w:tcPr>
            <w:tcW w:type="dxa" w:w="2033"/>
            <w:shd w:fill="F3F8FC" w:val="clear"/>
          </w:tcPr>
          <w:p>
            <w:pPr>
              <w:jc w:val="center"/>
            </w:pPr>
            <w:r>
              <w:rPr>
                <w:rFonts w:ascii="Times New Roman" w:hAnsi="Times New Roman" w:eastAsia="Times New Roman"/>
                <w:b w:val="0"/>
                <w:i w:val="0"/>
                <w:color w:val="000000"/>
                <w:sz w:val="18"/>
              </w:rPr>
              <w:t>□</w:t>
            </w:r>
          </w:p>
        </w:tc>
        <w:tc>
          <w:tcPr>
            <w:tcW w:type="dxa" w:w="2033"/>
            <w:shd w:fill="F3F8FC" w:val="clear"/>
          </w:tcPr>
          <w:p>
            <w:r>
              <w:rPr>
                <w:rFonts w:ascii="Times New Roman" w:hAnsi="Times New Roman" w:eastAsia="Times New Roman"/>
                <w:b w:val="0"/>
                <w:i w:val="0"/>
                <w:color w:val="000000"/>
                <w:sz w:val="18"/>
              </w:rPr>
            </w:r>
          </w:p>
        </w:tc>
      </w:tr>
      <w:tr>
        <w:tc>
          <w:tcPr>
            <w:tcW w:type="dxa" w:w="2033"/>
          </w:tcPr>
          <w:p>
            <w:pPr>
              <w:jc w:val="center"/>
            </w:pPr>
            <w:r>
              <w:rPr>
                <w:rFonts w:ascii="Times New Roman" w:hAnsi="Times New Roman" w:eastAsia="Times New Roman"/>
                <w:b w:val="0"/>
                <w:i w:val="0"/>
                <w:color w:val="000000"/>
                <w:sz w:val="18"/>
              </w:rPr>
              <w:t>□</w:t>
            </w:r>
          </w:p>
        </w:tc>
        <w:tc>
          <w:tcPr>
            <w:tcW w:type="dxa" w:w="2033"/>
          </w:tcPr>
          <w:p>
            <w:r>
              <w:rPr>
                <w:rFonts w:ascii="Times New Roman" w:hAnsi="Times New Roman" w:eastAsia="Times New Roman"/>
                <w:b w:val="0"/>
                <w:i w:val="0"/>
                <w:color w:val="000000"/>
                <w:sz w:val="18"/>
              </w:rPr>
              <w:t>Hình ảnh trước, trong và sau khi xử lý tài sản</w:t>
            </w:r>
          </w:p>
        </w:tc>
        <w:tc>
          <w:tcPr>
            <w:tcW w:type="dxa" w:w="2033"/>
          </w:tcPr>
          <w:p>
            <w:pPr>
              <w:jc w:val="center"/>
            </w:pPr>
            <w:r>
              <w:rPr>
                <w:rFonts w:ascii="Times New Roman" w:hAnsi="Times New Roman" w:eastAsia="Times New Roman"/>
                <w:b w:val="0"/>
                <w:i w:val="0"/>
                <w:color w:val="000000"/>
                <w:sz w:val="18"/>
              </w:rPr>
              <w:t>Nên có</w:t>
            </w:r>
          </w:p>
        </w:tc>
        <w:tc>
          <w:tcPr>
            <w:tcW w:type="dxa" w:w="2033"/>
          </w:tcPr>
          <w:p>
            <w:pPr>
              <w:jc w:val="center"/>
            </w:pPr>
            <w:r>
              <w:rPr>
                <w:rFonts w:ascii="Times New Roman" w:hAnsi="Times New Roman" w:eastAsia="Times New Roman"/>
                <w:b w:val="0"/>
                <w:i w:val="0"/>
                <w:color w:val="000000"/>
                <w:sz w:val="18"/>
              </w:rPr>
              <w:t>□</w:t>
            </w:r>
          </w:p>
        </w:tc>
        <w:tc>
          <w:tcPr>
            <w:tcW w:type="dxa" w:w="2033"/>
          </w:tcPr>
          <w:p>
            <w:r>
              <w:rPr>
                <w:rFonts w:ascii="Times New Roman" w:hAnsi="Times New Roman" w:eastAsia="Times New Roman"/>
                <w:b w:val="0"/>
                <w:i w:val="0"/>
                <w:color w:val="000000"/>
                <w:sz w:val="18"/>
              </w:rPr>
            </w:r>
          </w:p>
        </w:tc>
      </w:tr>
      <w:tr>
        <w:tc>
          <w:tcPr>
            <w:tcW w:type="dxa" w:w="2033"/>
            <w:shd w:fill="F3F8FC" w:val="clear"/>
          </w:tcPr>
          <w:p>
            <w:pPr>
              <w:jc w:val="center"/>
            </w:pPr>
            <w:r>
              <w:rPr>
                <w:rFonts w:ascii="Times New Roman" w:hAnsi="Times New Roman" w:eastAsia="Times New Roman"/>
                <w:b w:val="0"/>
                <w:i w:val="0"/>
                <w:color w:val="000000"/>
                <w:sz w:val="18"/>
              </w:rPr>
              <w:t>□</w:t>
            </w:r>
          </w:p>
        </w:tc>
        <w:tc>
          <w:tcPr>
            <w:tcW w:type="dxa" w:w="2033"/>
            <w:shd w:fill="F3F8FC" w:val="clear"/>
          </w:tcPr>
          <w:p>
            <w:r>
              <w:rPr>
                <w:rFonts w:ascii="Times New Roman" w:hAnsi="Times New Roman" w:eastAsia="Times New Roman"/>
                <w:b w:val="0"/>
                <w:i w:val="0"/>
                <w:color w:val="000000"/>
                <w:sz w:val="18"/>
              </w:rPr>
              <w:t>Phê duyệt bổ sung của chủ sở hữu / Hội đồng thành viên / Hội đồng quản trị nếu vượt thẩm quyền</w:t>
            </w:r>
          </w:p>
        </w:tc>
        <w:tc>
          <w:tcPr>
            <w:tcW w:type="dxa" w:w="2033"/>
            <w:shd w:fill="F3F8FC" w:val="clear"/>
          </w:tcPr>
          <w:p>
            <w:pPr>
              <w:jc w:val="center"/>
            </w:pPr>
            <w:r>
              <w:rPr>
                <w:rFonts w:ascii="Times New Roman" w:hAnsi="Times New Roman" w:eastAsia="Times New Roman"/>
                <w:b w:val="0"/>
                <w:i w:val="0"/>
                <w:color w:val="000000"/>
                <w:sz w:val="18"/>
              </w:rPr>
              <w:t>Theo điều lệ</w:t>
            </w:r>
          </w:p>
        </w:tc>
        <w:tc>
          <w:tcPr>
            <w:tcW w:type="dxa" w:w="2033"/>
            <w:shd w:fill="F3F8FC" w:val="clear"/>
          </w:tcPr>
          <w:p>
            <w:pPr>
              <w:jc w:val="center"/>
            </w:pPr>
            <w:r>
              <w:rPr>
                <w:rFonts w:ascii="Times New Roman" w:hAnsi="Times New Roman" w:eastAsia="Times New Roman"/>
                <w:b w:val="0"/>
                <w:i w:val="0"/>
                <w:color w:val="000000"/>
                <w:sz w:val="18"/>
              </w:rPr>
              <w:t>□</w:t>
            </w:r>
          </w:p>
        </w:tc>
        <w:tc>
          <w:tcPr>
            <w:tcW w:type="dxa" w:w="2033"/>
            <w:shd w:fill="F3F8FC" w:val="clear"/>
          </w:tcPr>
          <w:p>
            <w:r>
              <w:rPr>
                <w:rFonts w:ascii="Times New Roman" w:hAnsi="Times New Roman" w:eastAsia="Times New Roman"/>
                <w:b w:val="0"/>
                <w:i w:val="0"/>
                <w:color w:val="000000"/>
                <w:sz w:val="18"/>
              </w:rPr>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5083"/>
        <w:gridCol w:w="5083"/>
      </w:tblGrid>
      <w:tr>
        <w:tc>
          <w:tcPr>
            <w:tcW w:type="dxa" w:w="446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left"/>
            </w:pPr>
            <w:r>
              <w:rPr>
                <w:rFonts w:ascii="Times New Roman" w:hAnsi="Times New Roman" w:eastAsia="Times New Roman"/>
                <w:b/>
                <w:i w:val="0"/>
                <w:color w:val="000000"/>
                <w:sz w:val="21"/>
              </w:rPr>
              <w:t>[TÊN DOANH NGHIỆP]</w:t>
            </w:r>
          </w:p>
          <w:p>
            <w:pPr>
              <w:spacing w:before="0" w:after="0" w:line="259" w:lineRule="auto"/>
            </w:pPr>
            <w:r>
              <w:rPr>
                <w:rFonts w:ascii="Times New Roman" w:hAnsi="Times New Roman" w:eastAsia="Times New Roman"/>
                <w:b w:val="0"/>
                <w:i w:val="0"/>
                <w:color w:val="666666"/>
                <w:sz w:val="18"/>
              </w:rPr>
              <w:t>Số: [..]/[..]-[..]</w:t>
            </w:r>
          </w:p>
        </w:tc>
        <w:tc>
          <w:tcPr>
            <w:tcW w:type="dxa" w:w="475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center"/>
            </w:pPr>
            <w:r>
              <w:rPr>
                <w:rFonts w:ascii="Times New Roman" w:hAnsi="Times New Roman" w:eastAsia="Times New Roman"/>
                <w:b/>
                <w:i w:val="0"/>
                <w:color w:val="000000"/>
                <w:sz w:val="19"/>
              </w:rPr>
              <w:t>CỘNG HÒA XÃ HỘI CHỦ NGHĨA VIỆT NAM</w:t>
            </w:r>
          </w:p>
          <w:p>
            <w:pPr>
              <w:spacing w:before="0" w:after="0" w:line="259" w:lineRule="auto"/>
              <w:jc w:val="center"/>
            </w:pPr>
            <w:r>
              <w:rPr>
                <w:rFonts w:ascii="Times New Roman" w:hAnsi="Times New Roman" w:eastAsia="Times New Roman"/>
                <w:b w:val="0"/>
                <w:i/>
                <w:color w:val="000000"/>
                <w:sz w:val="18"/>
              </w:rPr>
              <w:t>Độc lập - Tự do - Hạnh phúc</w:t>
            </w:r>
          </w:p>
        </w:tc>
      </w:tr>
    </w:tbl>
    <w:p>
      <w:pPr>
        <w:spacing w:before="280" w:after="40" w:line="259" w:lineRule="auto"/>
        <w:jc w:val="center"/>
      </w:pPr>
      <w:r>
        <w:rPr>
          <w:rFonts w:ascii="Times New Roman" w:hAnsi="Times New Roman" w:eastAsia="Times New Roman"/>
          <w:b/>
          <w:i w:val="0"/>
          <w:color w:val="000000"/>
          <w:sz w:val="30"/>
        </w:rPr>
        <w:t>TỜ TRÌNH ĐỀ NGHỊ THANH LÝ TÀI SẢN CỐ ĐỊNH</w:t>
      </w:r>
    </w:p>
    <w:p>
      <w:pPr>
        <w:spacing w:before="0" w:after="140" w:line="259" w:lineRule="auto"/>
        <w:jc w:val="center"/>
      </w:pPr>
      <w:r>
        <w:rPr>
          <w:rFonts w:ascii="Times New Roman" w:hAnsi="Times New Roman" w:eastAsia="Times New Roman"/>
          <w:b w:val="0"/>
          <w:i w:val="0"/>
          <w:color w:val="666666"/>
          <w:sz w:val="21"/>
        </w:rPr>
        <w:t>Dùng làm căn cứ trình người có thẩm quyền xem xét</w:t>
      </w:r>
    </w:p>
    <w:p>
      <w:pPr>
        <w:spacing w:before="0" w:after="120" w:line="259" w:lineRule="auto"/>
      </w:pPr>
      <w:r>
        <w:rPr>
          <w:rFonts w:ascii="Times New Roman" w:hAnsi="Times New Roman" w:eastAsia="Times New Roman"/>
          <w:b/>
          <w:i w:val="0"/>
          <w:color w:val="000000"/>
          <w:sz w:val="21"/>
        </w:rPr>
        <w:t>Kính gửi: [Chủ sở hữu / Hội đồng thành viên / Hội đồng quản trị / Tổng Giám đốc / Giám đốc]</w:t>
      </w:r>
    </w:p>
    <w:p>
      <w:pPr>
        <w:spacing w:before="0" w:after="100" w:line="259" w:lineRule="auto"/>
      </w:pPr>
      <w:r>
        <w:rPr>
          <w:rFonts w:ascii="Times New Roman" w:hAnsi="Times New Roman" w:eastAsia="Times New Roman"/>
          <w:b w:val="0"/>
          <w:i w:val="0"/>
          <w:color w:val="000000"/>
          <w:sz w:val="21"/>
        </w:rPr>
        <w:t>Bộ phận [..] trình [chức danh có thẩm quyền] xem xét phương án xử lý tài sản cố định sau:</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STT</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Nội dung</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Thông tin</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Ghi chú</w:t>
            </w:r>
          </w:p>
        </w:tc>
      </w:tr>
      <w:tr>
        <w:tc>
          <w:tcPr>
            <w:tcW w:type="dxa" w:w="2541"/>
          </w:tcPr>
          <w:p>
            <w:pPr>
              <w:jc w:val="center"/>
            </w:pPr>
            <w:r>
              <w:rPr>
                <w:rFonts w:ascii="Times New Roman" w:hAnsi="Times New Roman" w:eastAsia="Times New Roman"/>
                <w:b w:val="0"/>
                <w:i w:val="0"/>
                <w:color w:val="000000"/>
                <w:sz w:val="18"/>
              </w:rPr>
              <w:t>1</w:t>
            </w:r>
          </w:p>
        </w:tc>
        <w:tc>
          <w:tcPr>
            <w:tcW w:type="dxa" w:w="2541"/>
          </w:tcPr>
          <w:p>
            <w:r>
              <w:rPr>
                <w:rFonts w:ascii="Times New Roman" w:hAnsi="Times New Roman" w:eastAsia="Times New Roman"/>
                <w:b w:val="0"/>
                <w:i w:val="0"/>
                <w:color w:val="000000"/>
                <w:sz w:val="18"/>
              </w:rPr>
              <w:t>Tên, mã và loại tài sản</w:t>
            </w:r>
          </w:p>
        </w:tc>
        <w:tc>
          <w:tcPr>
            <w:tcW w:type="dxa" w:w="2541"/>
          </w:tcPr>
          <w:p>
            <w:r>
              <w:rPr>
                <w:rFonts w:ascii="Times New Roman" w:hAnsi="Times New Roman" w:eastAsia="Times New Roman"/>
                <w:b w:val="0"/>
                <w:i w:val="0"/>
                <w:color w:val="000000"/>
                <w:sz w:val="18"/>
              </w:rPr>
              <w:t>[... ]</w:t>
            </w:r>
          </w:p>
        </w:tc>
        <w:tc>
          <w:tcPr>
            <w:tcW w:type="dxa" w:w="2541"/>
          </w:tcPr>
          <w:p>
            <w:r>
              <w:rPr>
                <w:rFonts w:ascii="Times New Roman" w:hAnsi="Times New Roman" w:eastAsia="Times New Roman"/>
                <w:b w:val="0"/>
                <w:i w:val="0"/>
                <w:color w:val="000000"/>
                <w:sz w:val="18"/>
              </w:rPr>
              <w:t>[Hữu hình / vô hình / khác]</w:t>
            </w:r>
          </w:p>
        </w:tc>
      </w:tr>
      <w:tr>
        <w:tc>
          <w:tcPr>
            <w:tcW w:type="dxa" w:w="2541"/>
            <w:shd w:fill="F3F8FC" w:val="clear"/>
          </w:tcPr>
          <w:p>
            <w:pPr>
              <w:jc w:val="center"/>
            </w:pPr>
            <w:r>
              <w:rPr>
                <w:rFonts w:ascii="Times New Roman" w:hAnsi="Times New Roman" w:eastAsia="Times New Roman"/>
                <w:b w:val="0"/>
                <w:i w:val="0"/>
                <w:color w:val="000000"/>
                <w:sz w:val="18"/>
              </w:rPr>
              <w:t>2</w:t>
            </w:r>
          </w:p>
        </w:tc>
        <w:tc>
          <w:tcPr>
            <w:tcW w:type="dxa" w:w="2541"/>
            <w:shd w:fill="F3F8FC" w:val="clear"/>
          </w:tcPr>
          <w:p>
            <w:r>
              <w:rPr>
                <w:rFonts w:ascii="Times New Roman" w:hAnsi="Times New Roman" w:eastAsia="Times New Roman"/>
                <w:b w:val="0"/>
                <w:i w:val="0"/>
                <w:color w:val="000000"/>
                <w:sz w:val="18"/>
              </w:rPr>
              <w:t>Nguyên giá</w:t>
            </w:r>
          </w:p>
        </w:tc>
        <w:tc>
          <w:tcPr>
            <w:tcW w:type="dxa" w:w="2541"/>
            <w:shd w:fill="F3F8FC" w:val="clear"/>
          </w:tcPr>
          <w:p>
            <w:r>
              <w:rPr>
                <w:rFonts w:ascii="Times New Roman" w:hAnsi="Times New Roman" w:eastAsia="Times New Roman"/>
                <w:b w:val="0"/>
                <w:i w:val="0"/>
                <w:color w:val="000000"/>
                <w:sz w:val="18"/>
              </w:rPr>
              <w:t>[...] đồng</w:t>
            </w:r>
          </w:p>
        </w:tc>
        <w:tc>
          <w:tcPr>
            <w:tcW w:type="dxa" w:w="2541"/>
            <w:shd w:fill="F3F8FC" w:val="clear"/>
          </w:tcPr>
          <w:p>
            <w:r>
              <w:rPr>
                <w:rFonts w:ascii="Times New Roman" w:hAnsi="Times New Roman" w:eastAsia="Times New Roman"/>
                <w:b w:val="0"/>
                <w:i w:val="0"/>
                <w:color w:val="000000"/>
                <w:sz w:val="18"/>
              </w:rPr>
              <w:t>Theo sổ TSCĐ</w:t>
            </w:r>
          </w:p>
        </w:tc>
      </w:tr>
      <w:tr>
        <w:tc>
          <w:tcPr>
            <w:tcW w:type="dxa" w:w="2541"/>
          </w:tcPr>
          <w:p>
            <w:pPr>
              <w:jc w:val="center"/>
            </w:pPr>
            <w:r>
              <w:rPr>
                <w:rFonts w:ascii="Times New Roman" w:hAnsi="Times New Roman" w:eastAsia="Times New Roman"/>
                <w:b w:val="0"/>
                <w:i w:val="0"/>
                <w:color w:val="000000"/>
                <w:sz w:val="18"/>
              </w:rPr>
              <w:t>3</w:t>
            </w:r>
          </w:p>
        </w:tc>
        <w:tc>
          <w:tcPr>
            <w:tcW w:type="dxa" w:w="2541"/>
          </w:tcPr>
          <w:p>
            <w:r>
              <w:rPr>
                <w:rFonts w:ascii="Times New Roman" w:hAnsi="Times New Roman" w:eastAsia="Times New Roman"/>
                <w:b w:val="0"/>
                <w:i w:val="0"/>
                <w:color w:val="000000"/>
                <w:sz w:val="18"/>
              </w:rPr>
              <w:t>Hao mòn lũy kế đến ngày [..]</w:t>
            </w:r>
          </w:p>
        </w:tc>
        <w:tc>
          <w:tcPr>
            <w:tcW w:type="dxa" w:w="2541"/>
          </w:tcPr>
          <w:p>
            <w:r>
              <w:rPr>
                <w:rFonts w:ascii="Times New Roman" w:hAnsi="Times New Roman" w:eastAsia="Times New Roman"/>
                <w:b w:val="0"/>
                <w:i w:val="0"/>
                <w:color w:val="000000"/>
                <w:sz w:val="18"/>
              </w:rPr>
              <w:t>[...] đồng</w:t>
            </w:r>
          </w:p>
        </w:tc>
        <w:tc>
          <w:tcPr>
            <w:tcW w:type="dxa" w:w="2541"/>
          </w:tcPr>
          <w:p>
            <w:r>
              <w:rPr>
                <w:rFonts w:ascii="Times New Roman" w:hAnsi="Times New Roman" w:eastAsia="Times New Roman"/>
                <w:b w:val="0"/>
                <w:i w:val="0"/>
                <w:color w:val="000000"/>
                <w:sz w:val="18"/>
              </w:rPr>
              <w:t>Kèm bảng tính</w:t>
            </w:r>
          </w:p>
        </w:tc>
      </w:tr>
      <w:tr>
        <w:tc>
          <w:tcPr>
            <w:tcW w:type="dxa" w:w="2541"/>
            <w:shd w:fill="F3F8FC" w:val="clear"/>
          </w:tcPr>
          <w:p>
            <w:pPr>
              <w:jc w:val="center"/>
            </w:pPr>
            <w:r>
              <w:rPr>
                <w:rFonts w:ascii="Times New Roman" w:hAnsi="Times New Roman" w:eastAsia="Times New Roman"/>
                <w:b w:val="0"/>
                <w:i w:val="0"/>
                <w:color w:val="000000"/>
                <w:sz w:val="18"/>
              </w:rPr>
              <w:t>4</w:t>
            </w:r>
          </w:p>
        </w:tc>
        <w:tc>
          <w:tcPr>
            <w:tcW w:type="dxa" w:w="2541"/>
            <w:shd w:fill="F3F8FC" w:val="clear"/>
          </w:tcPr>
          <w:p>
            <w:r>
              <w:rPr>
                <w:rFonts w:ascii="Times New Roman" w:hAnsi="Times New Roman" w:eastAsia="Times New Roman"/>
                <w:b w:val="0"/>
                <w:i w:val="0"/>
                <w:color w:val="000000"/>
                <w:sz w:val="18"/>
              </w:rPr>
              <w:t>Giá trị còn lại</w:t>
            </w:r>
          </w:p>
        </w:tc>
        <w:tc>
          <w:tcPr>
            <w:tcW w:type="dxa" w:w="2541"/>
            <w:shd w:fill="F3F8FC" w:val="clear"/>
          </w:tcPr>
          <w:p>
            <w:r>
              <w:rPr>
                <w:rFonts w:ascii="Times New Roman" w:hAnsi="Times New Roman" w:eastAsia="Times New Roman"/>
                <w:b w:val="0"/>
                <w:i w:val="0"/>
                <w:color w:val="000000"/>
                <w:sz w:val="18"/>
              </w:rPr>
              <w:t>[...] đồng</w:t>
            </w:r>
          </w:p>
        </w:tc>
        <w:tc>
          <w:tcPr>
            <w:tcW w:type="dxa" w:w="2541"/>
            <w:shd w:fill="F3F8FC" w:val="clear"/>
          </w:tcPr>
          <w:p>
            <w:r>
              <w:rPr>
                <w:rFonts w:ascii="Times New Roman" w:hAnsi="Times New Roman" w:eastAsia="Times New Roman"/>
                <w:b w:val="0"/>
                <w:i w:val="0"/>
                <w:color w:val="000000"/>
                <w:sz w:val="18"/>
              </w:rPr>
              <w:t>Nguyên giá trừ hao mòn</w:t>
            </w:r>
          </w:p>
        </w:tc>
      </w:tr>
      <w:tr>
        <w:tc>
          <w:tcPr>
            <w:tcW w:type="dxa" w:w="2541"/>
          </w:tcPr>
          <w:p>
            <w:pPr>
              <w:jc w:val="center"/>
            </w:pPr>
            <w:r>
              <w:rPr>
                <w:rFonts w:ascii="Times New Roman" w:hAnsi="Times New Roman" w:eastAsia="Times New Roman"/>
                <w:b w:val="0"/>
                <w:i w:val="0"/>
                <w:color w:val="000000"/>
                <w:sz w:val="18"/>
              </w:rPr>
              <w:t>5</w:t>
            </w:r>
          </w:p>
        </w:tc>
        <w:tc>
          <w:tcPr>
            <w:tcW w:type="dxa" w:w="2541"/>
          </w:tcPr>
          <w:p>
            <w:r>
              <w:rPr>
                <w:rFonts w:ascii="Times New Roman" w:hAnsi="Times New Roman" w:eastAsia="Times New Roman"/>
                <w:b w:val="0"/>
                <w:i w:val="0"/>
                <w:color w:val="000000"/>
                <w:sz w:val="18"/>
              </w:rPr>
              <w:t>Hiện trạng và lý do đề nghị</w:t>
            </w:r>
          </w:p>
        </w:tc>
        <w:tc>
          <w:tcPr>
            <w:tcW w:type="dxa" w:w="2541"/>
          </w:tcPr>
          <w:p>
            <w:r>
              <w:rPr>
                <w:rFonts w:ascii="Times New Roman" w:hAnsi="Times New Roman" w:eastAsia="Times New Roman"/>
                <w:b w:val="0"/>
                <w:i w:val="0"/>
                <w:color w:val="000000"/>
                <w:sz w:val="18"/>
              </w:rPr>
              <w:t>[... ]</w:t>
            </w:r>
          </w:p>
        </w:tc>
        <w:tc>
          <w:tcPr>
            <w:tcW w:type="dxa" w:w="2541"/>
          </w:tcPr>
          <w:p>
            <w:r>
              <w:rPr>
                <w:rFonts w:ascii="Times New Roman" w:hAnsi="Times New Roman" w:eastAsia="Times New Roman"/>
                <w:b w:val="0"/>
                <w:i w:val="0"/>
                <w:color w:val="000000"/>
                <w:sz w:val="18"/>
              </w:rPr>
              <w:t>Kèm biên bản đánh giá</w:t>
            </w:r>
          </w:p>
        </w:tc>
      </w:tr>
      <w:tr>
        <w:tc>
          <w:tcPr>
            <w:tcW w:type="dxa" w:w="2541"/>
            <w:shd w:fill="F3F8FC" w:val="clear"/>
          </w:tcPr>
          <w:p>
            <w:pPr>
              <w:jc w:val="center"/>
            </w:pPr>
            <w:r>
              <w:rPr>
                <w:rFonts w:ascii="Times New Roman" w:hAnsi="Times New Roman" w:eastAsia="Times New Roman"/>
                <w:b w:val="0"/>
                <w:i w:val="0"/>
                <w:color w:val="000000"/>
                <w:sz w:val="18"/>
              </w:rPr>
              <w:t>6</w:t>
            </w:r>
          </w:p>
        </w:tc>
        <w:tc>
          <w:tcPr>
            <w:tcW w:type="dxa" w:w="2541"/>
            <w:shd w:fill="F3F8FC" w:val="clear"/>
          </w:tcPr>
          <w:p>
            <w:r>
              <w:rPr>
                <w:rFonts w:ascii="Times New Roman" w:hAnsi="Times New Roman" w:eastAsia="Times New Roman"/>
                <w:b w:val="0"/>
                <w:i w:val="0"/>
                <w:color w:val="000000"/>
                <w:sz w:val="18"/>
              </w:rPr>
              <w:t>Phương án xử lý</w:t>
            </w:r>
          </w:p>
        </w:tc>
        <w:tc>
          <w:tcPr>
            <w:tcW w:type="dxa" w:w="2541"/>
            <w:shd w:fill="F3F8FC" w:val="clear"/>
          </w:tcPr>
          <w:p>
            <w:r>
              <w:rPr>
                <w:rFonts w:ascii="Times New Roman" w:hAnsi="Times New Roman" w:eastAsia="Times New Roman"/>
                <w:b w:val="0"/>
                <w:i w:val="0"/>
                <w:color w:val="000000"/>
                <w:sz w:val="18"/>
              </w:rPr>
              <w:t>□ Bán  □ Bán phế liệu  □ Tiêu hủy  □ Khác</w:t>
            </w:r>
          </w:p>
        </w:tc>
        <w:tc>
          <w:tcPr>
            <w:tcW w:type="dxa" w:w="2541"/>
            <w:shd w:fill="F3F8FC" w:val="clear"/>
          </w:tcPr>
          <w:p>
            <w:r>
              <w:rPr>
                <w:rFonts w:ascii="Times New Roman" w:hAnsi="Times New Roman" w:eastAsia="Times New Roman"/>
                <w:b w:val="0"/>
                <w:i w:val="0"/>
                <w:color w:val="000000"/>
                <w:sz w:val="18"/>
              </w:rPr>
              <w:t>[...]</w:t>
            </w:r>
          </w:p>
        </w:tc>
      </w:tr>
      <w:tr>
        <w:tc>
          <w:tcPr>
            <w:tcW w:type="dxa" w:w="2541"/>
          </w:tcPr>
          <w:p>
            <w:pPr>
              <w:jc w:val="center"/>
            </w:pPr>
            <w:r>
              <w:rPr>
                <w:rFonts w:ascii="Times New Roman" w:hAnsi="Times New Roman" w:eastAsia="Times New Roman"/>
                <w:b w:val="0"/>
                <w:i w:val="0"/>
                <w:color w:val="000000"/>
                <w:sz w:val="18"/>
              </w:rPr>
              <w:t>7</w:t>
            </w:r>
          </w:p>
        </w:tc>
        <w:tc>
          <w:tcPr>
            <w:tcW w:type="dxa" w:w="2541"/>
          </w:tcPr>
          <w:p>
            <w:r>
              <w:rPr>
                <w:rFonts w:ascii="Times New Roman" w:hAnsi="Times New Roman" w:eastAsia="Times New Roman"/>
                <w:b w:val="0"/>
                <w:i w:val="0"/>
                <w:color w:val="000000"/>
                <w:sz w:val="18"/>
              </w:rPr>
              <w:t>Giá dự kiến / chi phí xử lý</w:t>
            </w:r>
          </w:p>
        </w:tc>
        <w:tc>
          <w:tcPr>
            <w:tcW w:type="dxa" w:w="2541"/>
          </w:tcPr>
          <w:p>
            <w:r>
              <w:rPr>
                <w:rFonts w:ascii="Times New Roman" w:hAnsi="Times New Roman" w:eastAsia="Times New Roman"/>
                <w:b w:val="0"/>
                <w:i w:val="0"/>
                <w:color w:val="000000"/>
                <w:sz w:val="18"/>
              </w:rPr>
              <w:t>[...] đồng</w:t>
            </w:r>
          </w:p>
        </w:tc>
        <w:tc>
          <w:tcPr>
            <w:tcW w:type="dxa" w:w="2541"/>
          </w:tcPr>
          <w:p>
            <w:r>
              <w:rPr>
                <w:rFonts w:ascii="Times New Roman" w:hAnsi="Times New Roman" w:eastAsia="Times New Roman"/>
                <w:b w:val="0"/>
                <w:i w:val="0"/>
                <w:color w:val="000000"/>
                <w:sz w:val="18"/>
              </w:rPr>
              <w:t>Căn cứ: [...]</w:t>
            </w:r>
          </w:p>
        </w:tc>
      </w:tr>
      <w:tr>
        <w:tc>
          <w:tcPr>
            <w:tcW w:type="dxa" w:w="2541"/>
            <w:shd w:fill="F3F8FC" w:val="clear"/>
          </w:tcPr>
          <w:p>
            <w:pPr>
              <w:jc w:val="center"/>
            </w:pPr>
            <w:r>
              <w:rPr>
                <w:rFonts w:ascii="Times New Roman" w:hAnsi="Times New Roman" w:eastAsia="Times New Roman"/>
                <w:b w:val="0"/>
                <w:i w:val="0"/>
                <w:color w:val="000000"/>
                <w:sz w:val="18"/>
              </w:rPr>
              <w:t>8</w:t>
            </w:r>
          </w:p>
        </w:tc>
        <w:tc>
          <w:tcPr>
            <w:tcW w:type="dxa" w:w="2541"/>
            <w:shd w:fill="F3F8FC" w:val="clear"/>
          </w:tcPr>
          <w:p>
            <w:r>
              <w:rPr>
                <w:rFonts w:ascii="Times New Roman" w:hAnsi="Times New Roman" w:eastAsia="Times New Roman"/>
                <w:b w:val="0"/>
                <w:i w:val="0"/>
                <w:color w:val="000000"/>
                <w:sz w:val="18"/>
              </w:rPr>
              <w:t>Đề xuất thời gian hoàn tất</w:t>
            </w:r>
          </w:p>
        </w:tc>
        <w:tc>
          <w:tcPr>
            <w:tcW w:type="dxa" w:w="2541"/>
            <w:shd w:fill="F3F8FC" w:val="clear"/>
          </w:tcPr>
          <w:p>
            <w:r>
              <w:rPr>
                <w:rFonts w:ascii="Times New Roman" w:hAnsi="Times New Roman" w:eastAsia="Times New Roman"/>
                <w:b w:val="0"/>
                <w:i w:val="0"/>
                <w:color w:val="000000"/>
                <w:sz w:val="18"/>
              </w:rPr>
              <w:t>Từ ngày [...] đến ngày [...]</w:t>
            </w:r>
          </w:p>
        </w:tc>
        <w:tc>
          <w:tcPr>
            <w:tcW w:type="dxa" w:w="2541"/>
            <w:shd w:fill="F3F8FC" w:val="clear"/>
          </w:tcPr>
          <w:p>
            <w:r>
              <w:rPr>
                <w:rFonts w:ascii="Times New Roman" w:hAnsi="Times New Roman" w:eastAsia="Times New Roman"/>
                <w:b w:val="0"/>
                <w:i w:val="0"/>
                <w:color w:val="000000"/>
                <w:sz w:val="18"/>
              </w:rPr>
              <w:t>[...]</w:t>
            </w:r>
          </w:p>
        </w:tc>
      </w:tr>
    </w:tbl>
    <w:p>
      <w:pPr>
        <w:spacing w:before="140" w:after="160" w:line="259" w:lineRule="auto"/>
      </w:pPr>
      <w:r>
        <w:rPr>
          <w:rFonts w:ascii="Times New Roman" w:hAnsi="Times New Roman" w:eastAsia="Times New Roman"/>
          <w:b w:val="0"/>
          <w:i w:val="0"/>
          <w:color w:val="000000"/>
          <w:sz w:val="21"/>
        </w:rPr>
        <w:t>Kèm theo tờ trình: [liệt kê hồ sơ, hình ảnh, báo giá, hồ sơ tài sản và tài liệu khác].</w:t>
      </w:r>
    </w:p>
    <w:p>
      <w:pPr>
        <w:spacing w:before="0" w:after="240" w:line="259" w:lineRule="auto"/>
      </w:pPr>
      <w:r>
        <w:rPr>
          <w:rFonts w:ascii="Times New Roman" w:hAnsi="Times New Roman" w:eastAsia="Times New Roman"/>
          <w:b w:val="0"/>
          <w:i w:val="0"/>
          <w:color w:val="000000"/>
          <w:sz w:val="21"/>
        </w:rPr>
        <w:t>Kính trình [chức danh] xem xét, phê duyệt.</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Người lập</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Trưởng bộ phận</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Kế toán trưởng / Người phụ trách kế toán</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Người có thẩm quyền</w:t>
            </w:r>
          </w:p>
        </w:tc>
      </w:tr>
      <w:tr>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r>
    </w:tbl>
    <w:p>
      <w:r>
        <w:br w:type="page"/>
      </w:r>
    </w:p>
    <w:tbl>
      <w:tblPr>
        <w:tblW w:type="auto" w:w="0"/>
        <w:jc w:val="center"/>
        <w:tblLayout w:type="fixed"/>
        <w:tblLook w:firstColumn="1" w:firstRow="1" w:lastColumn="0" w:lastRow="0" w:noHBand="0" w:noVBand="1" w:val="04A0"/>
      </w:tblPr>
      <w:tblGrid>
        <w:gridCol w:w="5083"/>
        <w:gridCol w:w="5083"/>
      </w:tblGrid>
      <w:tr>
        <w:tc>
          <w:tcPr>
            <w:tcW w:type="dxa" w:w="446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left"/>
            </w:pPr>
            <w:r>
              <w:rPr>
                <w:rFonts w:ascii="Times New Roman" w:hAnsi="Times New Roman" w:eastAsia="Times New Roman"/>
                <w:b/>
                <w:i w:val="0"/>
                <w:color w:val="000000"/>
                <w:sz w:val="21"/>
              </w:rPr>
              <w:t>[TÊN DOANH NGHIỆP]</w:t>
            </w:r>
          </w:p>
          <w:p>
            <w:pPr>
              <w:spacing w:before="0" w:after="0" w:line="259" w:lineRule="auto"/>
            </w:pPr>
            <w:r>
              <w:rPr>
                <w:rFonts w:ascii="Times New Roman" w:hAnsi="Times New Roman" w:eastAsia="Times New Roman"/>
                <w:b w:val="0"/>
                <w:i w:val="0"/>
                <w:color w:val="666666"/>
                <w:sz w:val="18"/>
              </w:rPr>
              <w:t>Số: [..]/[..]-[..]</w:t>
            </w:r>
          </w:p>
        </w:tc>
        <w:tc>
          <w:tcPr>
            <w:tcW w:type="dxa" w:w="475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center"/>
            </w:pPr>
            <w:r>
              <w:rPr>
                <w:rFonts w:ascii="Times New Roman" w:hAnsi="Times New Roman" w:eastAsia="Times New Roman"/>
                <w:b/>
                <w:i w:val="0"/>
                <w:color w:val="000000"/>
                <w:sz w:val="19"/>
              </w:rPr>
              <w:t>CỘNG HÒA XÃ HỘI CHỦ NGHĨA VIỆT NAM</w:t>
            </w:r>
          </w:p>
          <w:p>
            <w:pPr>
              <w:spacing w:before="0" w:after="0" w:line="259" w:lineRule="auto"/>
              <w:jc w:val="center"/>
            </w:pPr>
            <w:r>
              <w:rPr>
                <w:rFonts w:ascii="Times New Roman" w:hAnsi="Times New Roman" w:eastAsia="Times New Roman"/>
                <w:b w:val="0"/>
                <w:i/>
                <w:color w:val="000000"/>
                <w:sz w:val="18"/>
              </w:rPr>
              <w:t>Độc lập - Tự do - Hạnh phúc</w:t>
            </w:r>
          </w:p>
        </w:tc>
      </w:tr>
    </w:tbl>
    <w:p>
      <w:pPr>
        <w:spacing w:before="280" w:after="40" w:line="259" w:lineRule="auto"/>
        <w:jc w:val="center"/>
      </w:pPr>
      <w:r>
        <w:rPr>
          <w:rFonts w:ascii="Times New Roman" w:hAnsi="Times New Roman" w:eastAsia="Times New Roman"/>
          <w:b/>
          <w:i w:val="0"/>
          <w:color w:val="000000"/>
          <w:sz w:val="30"/>
        </w:rPr>
        <w:t>QUYẾT ĐỊNH THÀNH LẬP HỘI ĐỒNG KIỂM KÊ ĐÁNH GIÁ VÀ THANH LÝ TÀI SẢN CỐ ĐỊNH</w:t>
      </w:r>
    </w:p>
    <w:p>
      <w:pPr>
        <w:spacing w:before="0" w:after="140" w:line="259" w:lineRule="auto"/>
        <w:jc w:val="center"/>
      </w:pPr>
      <w:r>
        <w:rPr>
          <w:rFonts w:ascii="Times New Roman" w:hAnsi="Times New Roman" w:eastAsia="Times New Roman"/>
          <w:b w:val="0"/>
          <w:i w:val="0"/>
          <w:color w:val="666666"/>
          <w:sz w:val="21"/>
        </w:rPr>
        <w:t>Số: [..]/QĐ-[..]</w:t>
      </w:r>
    </w:p>
    <w:p>
      <w:pPr>
        <w:spacing w:before="0" w:after="140" w:line="259" w:lineRule="auto"/>
        <w:jc w:val="center"/>
      </w:pPr>
      <w:r>
        <w:rPr>
          <w:rFonts w:ascii="Times New Roman" w:hAnsi="Times New Roman" w:eastAsia="Times New Roman"/>
          <w:b/>
          <w:i w:val="0"/>
          <w:color w:val="000000"/>
          <w:sz w:val="21"/>
        </w:rPr>
        <w:t>[CHỨC DANH NGƯỜI CÓ THẨM QUYỀN]</w:t>
      </w:r>
    </w:p>
    <w:p>
      <w:pPr>
        <w:pStyle w:val="Heading2"/>
        <w:spacing w:before="100" w:after="80" w:line="240" w:lineRule="auto"/>
      </w:pPr>
      <w:r>
        <w:rPr>
          <w:rFonts w:ascii="Times New Roman" w:hAnsi="Times New Roman" w:eastAsia="Times New Roman"/>
          <w:b/>
          <w:i w:val="0"/>
          <w:color w:val="000000"/>
          <w:sz w:val="23"/>
        </w:rPr>
        <w:t>Căn cứ</w:t>
      </w:r>
    </w:p>
    <w:p>
      <w:pPr>
        <w:pStyle w:val="ListBullet"/>
        <w:spacing w:after="40" w:line="252" w:lineRule="auto"/>
        <w:ind w:left="360"/>
      </w:pPr>
      <w:r>
        <w:rPr>
          <w:rFonts w:ascii="Times New Roman" w:hAnsi="Times New Roman" w:eastAsia="Times New Roman"/>
          <w:b w:val="0"/>
          <w:i w:val="0"/>
          <w:color w:val="000000"/>
          <w:sz w:val="21"/>
        </w:rPr>
        <w:t>Luật Kế toán số 88/2015/QH13 và các văn bản hướng dẫn có liên quan;</w:t>
      </w:r>
    </w:p>
    <w:p>
      <w:pPr>
        <w:pStyle w:val="ListBullet"/>
        <w:spacing w:after="40" w:line="252" w:lineRule="auto"/>
        <w:ind w:left="360"/>
      </w:pPr>
      <w:r>
        <w:rPr>
          <w:rFonts w:ascii="Times New Roman" w:hAnsi="Times New Roman" w:eastAsia="Times New Roman"/>
          <w:b w:val="0"/>
          <w:i w:val="0"/>
          <w:color w:val="000000"/>
          <w:sz w:val="21"/>
        </w:rPr>
        <w:t>Điều lệ, quy chế tài chính và quy chế phân cấp phê duyệt của [Tên doanh nghiệp];</w:t>
      </w:r>
    </w:p>
    <w:p>
      <w:pPr>
        <w:pStyle w:val="ListBullet"/>
        <w:spacing w:after="40" w:line="252" w:lineRule="auto"/>
        <w:ind w:left="360"/>
      </w:pPr>
      <w:r>
        <w:rPr>
          <w:rFonts w:ascii="Times New Roman" w:hAnsi="Times New Roman" w:eastAsia="Times New Roman"/>
          <w:b w:val="0"/>
          <w:i w:val="0"/>
          <w:color w:val="000000"/>
          <w:sz w:val="21"/>
        </w:rPr>
        <w:t>Tờ trình / Phiếu đề nghị số [..] ngày [..] của [bộ phận];</w:t>
      </w:r>
    </w:p>
    <w:p>
      <w:pPr>
        <w:pStyle w:val="ListBullet"/>
        <w:spacing w:after="40" w:line="252" w:lineRule="auto"/>
        <w:ind w:left="360"/>
      </w:pPr>
      <w:r>
        <w:rPr>
          <w:rFonts w:ascii="Times New Roman" w:hAnsi="Times New Roman" w:eastAsia="Times New Roman"/>
          <w:b w:val="0"/>
          <w:i w:val="0"/>
          <w:color w:val="000000"/>
          <w:sz w:val="21"/>
        </w:rPr>
        <w:t>Xét nhu cầu quản lý và xử lý tài sản của doanh nghiệp.</w:t>
      </w:r>
    </w:p>
    <w:p>
      <w:pPr>
        <w:spacing w:before="80" w:after="80" w:line="259" w:lineRule="auto"/>
        <w:jc w:val="center"/>
      </w:pPr>
      <w:r>
        <w:rPr>
          <w:rFonts w:ascii="Times New Roman" w:hAnsi="Times New Roman" w:eastAsia="Times New Roman"/>
          <w:b/>
          <w:i w:val="0"/>
          <w:color w:val="000000"/>
          <w:sz w:val="23"/>
        </w:rPr>
        <w:t>QUYẾT ĐỊNH:</w:t>
      </w:r>
    </w:p>
    <w:p>
      <w:pPr>
        <w:pStyle w:val="Heading2"/>
        <w:spacing w:before="100" w:after="80" w:line="240" w:lineRule="auto"/>
      </w:pPr>
      <w:r>
        <w:rPr>
          <w:rFonts w:ascii="Times New Roman" w:hAnsi="Times New Roman" w:eastAsia="Times New Roman"/>
          <w:b/>
          <w:i w:val="0"/>
          <w:color w:val="000000"/>
          <w:sz w:val="23"/>
        </w:rPr>
        <w:t>Điều 1. Thành lập Hội đồng</w:t>
      </w:r>
    </w:p>
    <w:p>
      <w:pPr>
        <w:spacing w:before="0" w:after="80" w:line="259" w:lineRule="auto"/>
      </w:pPr>
      <w:r>
        <w:rPr>
          <w:rFonts w:ascii="Times New Roman" w:hAnsi="Times New Roman" w:eastAsia="Times New Roman"/>
          <w:b w:val="0"/>
          <w:i w:val="0"/>
          <w:color w:val="000000"/>
          <w:sz w:val="21"/>
        </w:rPr>
        <w:t>Thành lập Hội đồng kiểm kê, đánh giá và thanh lý tài sản cố định của [Tên doanh nghiệp], gồm:</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STT</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Họ và tên</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Chức vụ</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Vai trò trong Hội đồng</w:t>
            </w:r>
          </w:p>
        </w:tc>
      </w:tr>
      <w:tr>
        <w:tc>
          <w:tcPr>
            <w:tcW w:type="dxa" w:w="2541"/>
          </w:tcPr>
          <w:p>
            <w:pPr>
              <w:jc w:val="center"/>
            </w:pPr>
            <w:r>
              <w:rPr>
                <w:rFonts w:ascii="Times New Roman" w:hAnsi="Times New Roman" w:eastAsia="Times New Roman"/>
                <w:b w:val="0"/>
                <w:i w:val="0"/>
                <w:color w:val="000000"/>
                <w:sz w:val="18"/>
              </w:rPr>
              <w:t>1</w:t>
            </w:r>
          </w:p>
        </w:tc>
        <w:tc>
          <w:tcPr>
            <w:tcW w:type="dxa" w:w="2541"/>
          </w:tcPr>
          <w:p>
            <w:r>
              <w:rPr>
                <w:rFonts w:ascii="Times New Roman" w:hAnsi="Times New Roman" w:eastAsia="Times New Roman"/>
                <w:b w:val="0"/>
                <w:i w:val="0"/>
                <w:color w:val="000000"/>
                <w:sz w:val="18"/>
              </w:rPr>
              <w:t>[... ]</w:t>
            </w:r>
          </w:p>
        </w:tc>
        <w:tc>
          <w:tcPr>
            <w:tcW w:type="dxa" w:w="2541"/>
          </w:tcPr>
          <w:p>
            <w:r>
              <w:rPr>
                <w:rFonts w:ascii="Times New Roman" w:hAnsi="Times New Roman" w:eastAsia="Times New Roman"/>
                <w:b w:val="0"/>
                <w:i w:val="0"/>
                <w:color w:val="000000"/>
                <w:sz w:val="18"/>
              </w:rPr>
              <w:t>[... ]</w:t>
            </w:r>
          </w:p>
        </w:tc>
        <w:tc>
          <w:tcPr>
            <w:tcW w:type="dxa" w:w="2541"/>
          </w:tcPr>
          <w:p>
            <w:r>
              <w:rPr>
                <w:rFonts w:ascii="Times New Roman" w:hAnsi="Times New Roman" w:eastAsia="Times New Roman"/>
                <w:b w:val="0"/>
                <w:i w:val="0"/>
                <w:color w:val="000000"/>
                <w:sz w:val="18"/>
              </w:rPr>
              <w:t>Chủ tịch Hội đồng</w:t>
            </w:r>
          </w:p>
        </w:tc>
      </w:tr>
      <w:tr>
        <w:tc>
          <w:tcPr>
            <w:tcW w:type="dxa" w:w="2541"/>
            <w:shd w:fill="F3F8FC" w:val="clear"/>
          </w:tcPr>
          <w:p>
            <w:pPr>
              <w:jc w:val="center"/>
            </w:pPr>
            <w:r>
              <w:rPr>
                <w:rFonts w:ascii="Times New Roman" w:hAnsi="Times New Roman" w:eastAsia="Times New Roman"/>
                <w:b w:val="0"/>
                <w:i w:val="0"/>
                <w:color w:val="000000"/>
                <w:sz w:val="18"/>
              </w:rPr>
              <w:t>2</w:t>
            </w:r>
          </w:p>
        </w:tc>
        <w:tc>
          <w:tcPr>
            <w:tcW w:type="dxa" w:w="2541"/>
            <w:shd w:fill="F3F8FC" w:val="clear"/>
          </w:tcPr>
          <w:p>
            <w:r>
              <w:rPr>
                <w:rFonts w:ascii="Times New Roman" w:hAnsi="Times New Roman" w:eastAsia="Times New Roman"/>
                <w:b w:val="0"/>
                <w:i w:val="0"/>
                <w:color w:val="000000"/>
                <w:sz w:val="18"/>
              </w:rPr>
              <w:t>[... ]</w:t>
            </w:r>
          </w:p>
        </w:tc>
        <w:tc>
          <w:tcPr>
            <w:tcW w:type="dxa" w:w="2541"/>
            <w:shd w:fill="F3F8FC" w:val="clear"/>
          </w:tcPr>
          <w:p>
            <w:r>
              <w:rPr>
                <w:rFonts w:ascii="Times New Roman" w:hAnsi="Times New Roman" w:eastAsia="Times New Roman"/>
                <w:b w:val="0"/>
                <w:i w:val="0"/>
                <w:color w:val="000000"/>
                <w:sz w:val="18"/>
              </w:rPr>
              <w:t>[... ]</w:t>
            </w:r>
          </w:p>
        </w:tc>
        <w:tc>
          <w:tcPr>
            <w:tcW w:type="dxa" w:w="2541"/>
            <w:shd w:fill="F3F8FC" w:val="clear"/>
          </w:tcPr>
          <w:p>
            <w:r>
              <w:rPr>
                <w:rFonts w:ascii="Times New Roman" w:hAnsi="Times New Roman" w:eastAsia="Times New Roman"/>
                <w:b w:val="0"/>
                <w:i w:val="0"/>
                <w:color w:val="000000"/>
                <w:sz w:val="18"/>
              </w:rPr>
              <w:t>Thành viên - Kế toán</w:t>
            </w:r>
          </w:p>
        </w:tc>
      </w:tr>
      <w:tr>
        <w:tc>
          <w:tcPr>
            <w:tcW w:type="dxa" w:w="2541"/>
          </w:tcPr>
          <w:p>
            <w:pPr>
              <w:jc w:val="center"/>
            </w:pPr>
            <w:r>
              <w:rPr>
                <w:rFonts w:ascii="Times New Roman" w:hAnsi="Times New Roman" w:eastAsia="Times New Roman"/>
                <w:b w:val="0"/>
                <w:i w:val="0"/>
                <w:color w:val="000000"/>
                <w:sz w:val="18"/>
              </w:rPr>
              <w:t>3</w:t>
            </w:r>
          </w:p>
        </w:tc>
        <w:tc>
          <w:tcPr>
            <w:tcW w:type="dxa" w:w="2541"/>
          </w:tcPr>
          <w:p>
            <w:r>
              <w:rPr>
                <w:rFonts w:ascii="Times New Roman" w:hAnsi="Times New Roman" w:eastAsia="Times New Roman"/>
                <w:b w:val="0"/>
                <w:i w:val="0"/>
                <w:color w:val="000000"/>
                <w:sz w:val="18"/>
              </w:rPr>
              <w:t>[... ]</w:t>
            </w:r>
          </w:p>
        </w:tc>
        <w:tc>
          <w:tcPr>
            <w:tcW w:type="dxa" w:w="2541"/>
          </w:tcPr>
          <w:p>
            <w:r>
              <w:rPr>
                <w:rFonts w:ascii="Times New Roman" w:hAnsi="Times New Roman" w:eastAsia="Times New Roman"/>
                <w:b w:val="0"/>
                <w:i w:val="0"/>
                <w:color w:val="000000"/>
                <w:sz w:val="18"/>
              </w:rPr>
              <w:t>[... ]</w:t>
            </w:r>
          </w:p>
        </w:tc>
        <w:tc>
          <w:tcPr>
            <w:tcW w:type="dxa" w:w="2541"/>
          </w:tcPr>
          <w:p>
            <w:r>
              <w:rPr>
                <w:rFonts w:ascii="Times New Roman" w:hAnsi="Times New Roman" w:eastAsia="Times New Roman"/>
                <w:b w:val="0"/>
                <w:i w:val="0"/>
                <w:color w:val="000000"/>
                <w:sz w:val="18"/>
              </w:rPr>
              <w:t>Thành viên - Bộ phận sử dụng</w:t>
            </w:r>
          </w:p>
        </w:tc>
      </w:tr>
      <w:tr>
        <w:tc>
          <w:tcPr>
            <w:tcW w:type="dxa" w:w="2541"/>
            <w:shd w:fill="F3F8FC" w:val="clear"/>
          </w:tcPr>
          <w:p>
            <w:pPr>
              <w:jc w:val="center"/>
            </w:pPr>
            <w:r>
              <w:rPr>
                <w:rFonts w:ascii="Times New Roman" w:hAnsi="Times New Roman" w:eastAsia="Times New Roman"/>
                <w:b w:val="0"/>
                <w:i w:val="0"/>
                <w:color w:val="000000"/>
                <w:sz w:val="18"/>
              </w:rPr>
              <w:t>4</w:t>
            </w:r>
          </w:p>
        </w:tc>
        <w:tc>
          <w:tcPr>
            <w:tcW w:type="dxa" w:w="2541"/>
            <w:shd w:fill="F3F8FC" w:val="clear"/>
          </w:tcPr>
          <w:p>
            <w:r>
              <w:rPr>
                <w:rFonts w:ascii="Times New Roman" w:hAnsi="Times New Roman" w:eastAsia="Times New Roman"/>
                <w:b w:val="0"/>
                <w:i w:val="0"/>
                <w:color w:val="000000"/>
                <w:sz w:val="18"/>
              </w:rPr>
              <w:t>[... ]</w:t>
            </w:r>
          </w:p>
        </w:tc>
        <w:tc>
          <w:tcPr>
            <w:tcW w:type="dxa" w:w="2541"/>
            <w:shd w:fill="F3F8FC" w:val="clear"/>
          </w:tcPr>
          <w:p>
            <w:r>
              <w:rPr>
                <w:rFonts w:ascii="Times New Roman" w:hAnsi="Times New Roman" w:eastAsia="Times New Roman"/>
                <w:b w:val="0"/>
                <w:i w:val="0"/>
                <w:color w:val="000000"/>
                <w:sz w:val="18"/>
              </w:rPr>
              <w:t>[... ]</w:t>
            </w:r>
          </w:p>
        </w:tc>
        <w:tc>
          <w:tcPr>
            <w:tcW w:type="dxa" w:w="2541"/>
            <w:shd w:fill="F3F8FC" w:val="clear"/>
          </w:tcPr>
          <w:p>
            <w:r>
              <w:rPr>
                <w:rFonts w:ascii="Times New Roman" w:hAnsi="Times New Roman" w:eastAsia="Times New Roman"/>
                <w:b w:val="0"/>
                <w:i w:val="0"/>
                <w:color w:val="000000"/>
                <w:sz w:val="18"/>
              </w:rPr>
              <w:t>Thành viên - Kỹ thuật / Kho</w:t>
            </w:r>
          </w:p>
        </w:tc>
      </w:tr>
      <w:tr>
        <w:tc>
          <w:tcPr>
            <w:tcW w:type="dxa" w:w="2541"/>
          </w:tcPr>
          <w:p>
            <w:pPr>
              <w:jc w:val="center"/>
            </w:pPr>
            <w:r>
              <w:rPr>
                <w:rFonts w:ascii="Times New Roman" w:hAnsi="Times New Roman" w:eastAsia="Times New Roman"/>
                <w:b w:val="0"/>
                <w:i w:val="0"/>
                <w:color w:val="000000"/>
                <w:sz w:val="18"/>
              </w:rPr>
              <w:t>5</w:t>
            </w:r>
          </w:p>
        </w:tc>
        <w:tc>
          <w:tcPr>
            <w:tcW w:type="dxa" w:w="2541"/>
          </w:tcPr>
          <w:p>
            <w:r>
              <w:rPr>
                <w:rFonts w:ascii="Times New Roman" w:hAnsi="Times New Roman" w:eastAsia="Times New Roman"/>
                <w:b w:val="0"/>
                <w:i w:val="0"/>
                <w:color w:val="000000"/>
                <w:sz w:val="18"/>
              </w:rPr>
              <w:t>[... ]</w:t>
            </w:r>
          </w:p>
        </w:tc>
        <w:tc>
          <w:tcPr>
            <w:tcW w:type="dxa" w:w="2541"/>
          </w:tcPr>
          <w:p>
            <w:r>
              <w:rPr>
                <w:rFonts w:ascii="Times New Roman" w:hAnsi="Times New Roman" w:eastAsia="Times New Roman"/>
                <w:b w:val="0"/>
                <w:i w:val="0"/>
                <w:color w:val="000000"/>
                <w:sz w:val="18"/>
              </w:rPr>
              <w:t>[... ]</w:t>
            </w:r>
          </w:p>
        </w:tc>
        <w:tc>
          <w:tcPr>
            <w:tcW w:type="dxa" w:w="2541"/>
          </w:tcPr>
          <w:p>
            <w:r>
              <w:rPr>
                <w:rFonts w:ascii="Times New Roman" w:hAnsi="Times New Roman" w:eastAsia="Times New Roman"/>
                <w:b w:val="0"/>
                <w:i w:val="0"/>
                <w:color w:val="000000"/>
                <w:sz w:val="18"/>
              </w:rPr>
              <w:t>Thành viên khác nếu có</w:t>
            </w:r>
          </w:p>
        </w:tc>
      </w:tr>
    </w:tbl>
    <w:p>
      <w:pPr>
        <w:pStyle w:val="Heading2"/>
        <w:spacing w:before="100" w:after="80" w:line="240" w:lineRule="auto"/>
      </w:pPr>
      <w:r>
        <w:rPr>
          <w:rFonts w:ascii="Times New Roman" w:hAnsi="Times New Roman" w:eastAsia="Times New Roman"/>
          <w:b/>
          <w:i w:val="0"/>
          <w:color w:val="000000"/>
          <w:sz w:val="23"/>
        </w:rPr>
        <w:t>Điều 2. Nhiệm vụ</w:t>
      </w:r>
    </w:p>
    <w:p>
      <w:pPr>
        <w:pStyle w:val="ListBullet"/>
        <w:spacing w:after="40" w:line="252" w:lineRule="auto"/>
        <w:ind w:left="360"/>
      </w:pPr>
      <w:r>
        <w:rPr>
          <w:rFonts w:ascii="Times New Roman" w:hAnsi="Times New Roman" w:eastAsia="Times New Roman"/>
          <w:b w:val="0"/>
          <w:i w:val="0"/>
          <w:color w:val="000000"/>
          <w:sz w:val="21"/>
        </w:rPr>
        <w:t>Kiểm kê và xác nhận đúng tài sản, mã tài sản, số lượng, vị trí, hồ sơ gốc và người đang quản lý.</w:t>
      </w:r>
    </w:p>
    <w:p>
      <w:pPr>
        <w:pStyle w:val="ListBullet"/>
        <w:spacing w:after="40" w:line="252" w:lineRule="auto"/>
        <w:ind w:left="360"/>
      </w:pPr>
      <w:r>
        <w:rPr>
          <w:rFonts w:ascii="Times New Roman" w:hAnsi="Times New Roman" w:eastAsia="Times New Roman"/>
          <w:b w:val="0"/>
          <w:i w:val="0"/>
          <w:color w:val="000000"/>
          <w:sz w:val="21"/>
        </w:rPr>
        <w:t>Đánh giá hiện trạng, khả năng tiếp tục sử dụng, sửa chữa, bán nguyên trạng, bán phế liệu hoặc tiêu hủy.</w:t>
      </w:r>
    </w:p>
    <w:p>
      <w:pPr>
        <w:pStyle w:val="ListBullet"/>
        <w:spacing w:after="40" w:line="252" w:lineRule="auto"/>
        <w:ind w:left="360"/>
      </w:pPr>
      <w:r>
        <w:rPr>
          <w:rFonts w:ascii="Times New Roman" w:hAnsi="Times New Roman" w:eastAsia="Times New Roman"/>
          <w:b w:val="0"/>
          <w:i w:val="0"/>
          <w:color w:val="000000"/>
          <w:sz w:val="21"/>
        </w:rPr>
        <w:t>Đề xuất giá bán, chi phí xử lý, phương án bảo quản và thời hạn hoàn tất; lập hồ sơ bàn giao hoặc tiêu hủy.</w:t>
      </w:r>
    </w:p>
    <w:p>
      <w:pPr>
        <w:pStyle w:val="ListBullet"/>
        <w:spacing w:after="40" w:line="252" w:lineRule="auto"/>
        <w:ind w:left="360"/>
      </w:pPr>
      <w:r>
        <w:rPr>
          <w:rFonts w:ascii="Times New Roman" w:hAnsi="Times New Roman" w:eastAsia="Times New Roman"/>
          <w:b w:val="0"/>
          <w:i w:val="0"/>
          <w:color w:val="000000"/>
          <w:sz w:val="21"/>
        </w:rPr>
        <w:t>Chuyển hồ sơ cho bộ phận kế toán để ghi giảm TSCĐ, hạch toán khoản thu, chi phí và nghĩa vụ hóa đơn, thuế theo quy định.</w:t>
      </w:r>
    </w:p>
    <w:p>
      <w:pPr>
        <w:pStyle w:val="Heading2"/>
        <w:spacing w:before="100" w:after="80" w:line="240" w:lineRule="auto"/>
      </w:pPr>
      <w:r>
        <w:rPr>
          <w:rFonts w:ascii="Times New Roman" w:hAnsi="Times New Roman" w:eastAsia="Times New Roman"/>
          <w:b/>
          <w:i w:val="0"/>
          <w:color w:val="000000"/>
          <w:sz w:val="23"/>
        </w:rPr>
        <w:t>Điều 3. Thời hạn và trách nhiệm</w:t>
      </w:r>
    </w:p>
    <w:p>
      <w:pPr>
        <w:spacing w:before="0" w:after="80" w:line="259" w:lineRule="auto"/>
      </w:pPr>
      <w:r>
        <w:rPr>
          <w:rFonts w:ascii="Times New Roman" w:hAnsi="Times New Roman" w:eastAsia="Times New Roman"/>
          <w:b w:val="0"/>
          <w:i w:val="0"/>
          <w:color w:val="000000"/>
          <w:sz w:val="21"/>
        </w:rPr>
        <w:t>Hội đồng thực hiện từ ngày [..] đến ngày [..]. Các bộ phận liên quan có trách nhiệm cung cấp hồ sơ, phối hợp kiểm kê và thực hiện kết luận của Hội đồng sau khi được phê duyệt.</w:t>
      </w:r>
    </w:p>
    <w:p>
      <w:pPr>
        <w:pStyle w:val="Heading2"/>
        <w:spacing w:before="100" w:after="80" w:line="240" w:lineRule="auto"/>
      </w:pPr>
      <w:r>
        <w:rPr>
          <w:rFonts w:ascii="Times New Roman" w:hAnsi="Times New Roman" w:eastAsia="Times New Roman"/>
          <w:b/>
          <w:i w:val="0"/>
          <w:color w:val="000000"/>
          <w:sz w:val="23"/>
        </w:rPr>
        <w:t>Điều 4. Hiệu lực</w:t>
      </w:r>
    </w:p>
    <w:p>
      <w:pPr>
        <w:spacing w:before="0" w:after="80" w:line="259" w:lineRule="auto"/>
      </w:pPr>
      <w:r>
        <w:rPr>
          <w:rFonts w:ascii="Times New Roman" w:hAnsi="Times New Roman" w:eastAsia="Times New Roman"/>
          <w:b w:val="0"/>
          <w:i w:val="0"/>
          <w:color w:val="000000"/>
          <w:sz w:val="21"/>
        </w:rPr>
        <w:t>Quyết định có hiệu lực kể từ ngày ký. [Các cá nhân/bộ phận] có tên tại Điều 1 và các đơn vị liên quan chịu trách nhiệm thi hành Quyết định này.</w:t>
      </w:r>
    </w:p>
    <w:tbl>
      <w:tblPr>
        <w:tblW w:type="auto" w:w="0"/>
        <w:jc w:val="center"/>
        <w:tblLayout w:type="fixed"/>
        <w:tblLook w:firstColumn="1" w:firstRow="1" w:lastColumn="0" w:lastRow="0" w:noHBand="0" w:noVBand="1" w:val="04A0"/>
      </w:tblPr>
      <w:tblGrid>
        <w:gridCol w:w="3389"/>
        <w:gridCol w:w="3389"/>
        <w:gridCol w:w="3389"/>
      </w:tblGrid>
      <w:tr>
        <w:tc>
          <w:tcPr>
            <w:tcW w:type="dxa" w:w="307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Nơi nhận</w:t>
            </w:r>
          </w:p>
        </w:tc>
        <w:tc>
          <w:tcPr>
            <w:tcW w:type="dxa" w:w="307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Kế toán trưởng</w:t>
            </w:r>
          </w:p>
        </w:tc>
        <w:tc>
          <w:tcPr>
            <w:tcW w:type="dxa" w:w="307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Người ra quyết định</w:t>
            </w:r>
          </w:p>
        </w:tc>
      </w:tr>
      <w:tr>
        <w:tc>
          <w:tcPr>
            <w:tcW w:type="dxa" w:w="307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307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307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r>
    </w:tbl>
    <w:p>
      <w:r>
        <w:br w:type="page"/>
      </w:r>
    </w:p>
    <w:tbl>
      <w:tblPr>
        <w:tblW w:type="auto" w:w="0"/>
        <w:jc w:val="center"/>
        <w:tblLayout w:type="fixed"/>
        <w:tblLook w:firstColumn="1" w:firstRow="1" w:lastColumn="0" w:lastRow="0" w:noHBand="0" w:noVBand="1" w:val="04A0"/>
      </w:tblPr>
      <w:tblGrid>
        <w:gridCol w:w="5083"/>
        <w:gridCol w:w="5083"/>
      </w:tblGrid>
      <w:tr>
        <w:tc>
          <w:tcPr>
            <w:tcW w:type="dxa" w:w="446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left"/>
            </w:pPr>
            <w:r>
              <w:rPr>
                <w:rFonts w:ascii="Times New Roman" w:hAnsi="Times New Roman" w:eastAsia="Times New Roman"/>
                <w:b/>
                <w:i w:val="0"/>
                <w:color w:val="000000"/>
                <w:sz w:val="21"/>
              </w:rPr>
              <w:t>[TÊN DOANH NGHIỆP]</w:t>
            </w:r>
          </w:p>
          <w:p>
            <w:pPr>
              <w:spacing w:before="0" w:after="0" w:line="259" w:lineRule="auto"/>
            </w:pPr>
            <w:r>
              <w:rPr>
                <w:rFonts w:ascii="Times New Roman" w:hAnsi="Times New Roman" w:eastAsia="Times New Roman"/>
                <w:b w:val="0"/>
                <w:i w:val="0"/>
                <w:color w:val="666666"/>
                <w:sz w:val="18"/>
              </w:rPr>
              <w:t>Số: [..]/[..]-[..]</w:t>
            </w:r>
          </w:p>
        </w:tc>
        <w:tc>
          <w:tcPr>
            <w:tcW w:type="dxa" w:w="475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center"/>
            </w:pPr>
            <w:r>
              <w:rPr>
                <w:rFonts w:ascii="Times New Roman" w:hAnsi="Times New Roman" w:eastAsia="Times New Roman"/>
                <w:b/>
                <w:i w:val="0"/>
                <w:color w:val="000000"/>
                <w:sz w:val="19"/>
              </w:rPr>
              <w:t>CỘNG HÒA XÃ HỘI CHỦ NGHĨA VIỆT NAM</w:t>
            </w:r>
          </w:p>
          <w:p>
            <w:pPr>
              <w:spacing w:before="0" w:after="0" w:line="259" w:lineRule="auto"/>
              <w:jc w:val="center"/>
            </w:pPr>
            <w:r>
              <w:rPr>
                <w:rFonts w:ascii="Times New Roman" w:hAnsi="Times New Roman" w:eastAsia="Times New Roman"/>
                <w:b w:val="0"/>
                <w:i/>
                <w:color w:val="000000"/>
                <w:sz w:val="18"/>
              </w:rPr>
              <w:t>Độc lập - Tự do - Hạnh phúc</w:t>
            </w:r>
          </w:p>
        </w:tc>
      </w:tr>
    </w:tbl>
    <w:p>
      <w:pPr>
        <w:spacing w:before="280" w:after="40" w:line="259" w:lineRule="auto"/>
        <w:jc w:val="center"/>
      </w:pPr>
      <w:r>
        <w:rPr>
          <w:rFonts w:ascii="Times New Roman" w:hAnsi="Times New Roman" w:eastAsia="Times New Roman"/>
          <w:b/>
          <w:i w:val="0"/>
          <w:color w:val="000000"/>
          <w:sz w:val="30"/>
        </w:rPr>
        <w:t>BIÊN BẢN KIỂM KÊ VÀ ĐÁNH GIÁ THỰC TRẠNG TÀI SẢN CỐ ĐỊNH</w:t>
      </w:r>
    </w:p>
    <w:p>
      <w:pPr>
        <w:spacing w:before="0" w:after="140" w:line="259" w:lineRule="auto"/>
        <w:jc w:val="center"/>
      </w:pPr>
      <w:r>
        <w:rPr>
          <w:rFonts w:ascii="Times New Roman" w:hAnsi="Times New Roman" w:eastAsia="Times New Roman"/>
          <w:b w:val="0"/>
          <w:i w:val="0"/>
          <w:color w:val="666666"/>
          <w:sz w:val="21"/>
        </w:rPr>
        <w:t>Thời điểm kiểm kê: [.. giờ .. phút, ngày .. tháng .. năm ..]</w:t>
      </w:r>
    </w:p>
    <w:p>
      <w:pPr>
        <w:spacing w:before="0" w:after="120" w:line="259" w:lineRule="auto"/>
      </w:pPr>
      <w:r>
        <w:rPr>
          <w:rFonts w:ascii="Times New Roman" w:hAnsi="Times New Roman" w:eastAsia="Times New Roman"/>
          <w:b w:val="0"/>
          <w:i w:val="0"/>
          <w:color w:val="000000"/>
          <w:sz w:val="21"/>
        </w:rPr>
        <w:t>Hôm nay, tại [địa điểm], Hội đồng theo Quyết định số [..] tiến hành kiểm kê và đánh giá tài sản cố định với nội dung sau:</w:t>
      </w:r>
    </w:p>
    <w:p>
      <w:pPr>
        <w:pStyle w:val="Heading2"/>
        <w:spacing w:before="100" w:after="80" w:line="240" w:lineRule="auto"/>
      </w:pPr>
      <w:r>
        <w:rPr>
          <w:rFonts w:ascii="Times New Roman" w:hAnsi="Times New Roman" w:eastAsia="Times New Roman"/>
          <w:b/>
          <w:i w:val="0"/>
          <w:color w:val="000000"/>
          <w:sz w:val="23"/>
        </w:rPr>
        <w:t>1. Thông tin tài sản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18"/>
              </w:rPr>
              <w:t>Tên tài sản</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18"/>
              </w:rPr>
              <w:t>[... ]</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18"/>
              </w:rPr>
              <w:t>Mã tài sản</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18"/>
              </w:rPr>
              <w:t>[... ]</w:t>
            </w:r>
          </w:p>
        </w:tc>
      </w:tr>
      <w:t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18"/>
              </w:rPr>
              <w:t>Loại tài sản</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18"/>
              </w:rPr>
              <w:t>[... ]</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18"/>
              </w:rPr>
              <w:t>Số serial / biển số</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18"/>
              </w:rPr>
              <w:t>[... ]</w:t>
            </w:r>
          </w:p>
        </w:tc>
      </w:tr>
      <w:t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18"/>
              </w:rPr>
              <w:t>Ngày đưa vào sử dụng</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18"/>
              </w:rPr>
              <w:t>[.. / .. / ....]</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18"/>
              </w:rPr>
              <w:t>Bộ phận sử dụng</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18"/>
              </w:rPr>
              <w:t>[... ]</w:t>
            </w:r>
          </w:p>
        </w:tc>
      </w:tr>
      <w:t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18"/>
              </w:rPr>
              <w:t>Nguyên giá</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18"/>
              </w:rPr>
              <w:t>[...] đồng</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18"/>
              </w:rPr>
              <w:t>Hao mòn lũy kế</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18"/>
              </w:rPr>
              <w:t>[...] đồng</w:t>
            </w:r>
          </w:p>
        </w:tc>
      </w:tr>
      <w:t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18"/>
              </w:rPr>
              <w:t>Giá trị còn lại</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18"/>
              </w:rPr>
              <w:t>[...] đồng</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18"/>
              </w:rPr>
              <w:t>Nguồn hình thành</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18"/>
              </w:rPr>
              <w:t>[... ]</w:t>
            </w:r>
          </w:p>
        </w:tc>
      </w:tr>
      <w:t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18"/>
              </w:rPr>
              <w:t>Hồ sơ gốc</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18"/>
              </w:rPr>
              <w:t>□ Đủ  □ Thiếu</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DDEBF7" w:val="clear"/>
          </w:tcPr>
          <w:p>
            <w:r>
              <w:rPr>
                <w:rFonts w:ascii="Times New Roman" w:hAnsi="Times New Roman" w:eastAsia="Times New Roman"/>
                <w:b/>
                <w:i w:val="0"/>
                <w:color w:val="000000"/>
                <w:sz w:val="18"/>
              </w:rPr>
              <w:t>Tình trạng bảo đảm</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r>
              <w:rPr>
                <w:rFonts w:ascii="Times New Roman" w:hAnsi="Times New Roman" w:eastAsia="Times New Roman"/>
                <w:b w:val="0"/>
                <w:i w:val="0"/>
                <w:color w:val="000000"/>
                <w:sz w:val="18"/>
              </w:rPr>
              <w:t>□ Không  □ Có: [...]</w:t>
            </w:r>
          </w:p>
        </w:tc>
      </w:tr>
    </w:tbl>
    <w:p>
      <w:pPr>
        <w:pStyle w:val="Heading2"/>
        <w:spacing w:before="100" w:after="80" w:line="240" w:lineRule="auto"/>
      </w:pPr>
      <w:r>
        <w:rPr>
          <w:rFonts w:ascii="Times New Roman" w:hAnsi="Times New Roman" w:eastAsia="Times New Roman"/>
          <w:b/>
          <w:i w:val="0"/>
          <w:color w:val="000000"/>
          <w:sz w:val="23"/>
        </w:rPr>
        <w:t>2. Kết quả kiểm kê thực tế</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STT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Bộ phận / chi tiết</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Số lượng</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Tình trạng thực tế</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Ghi chú / thiếu hụt</w:t>
            </w:r>
          </w:p>
        </w:tc>
      </w:tr>
      <w:tr>
        <w:tc>
          <w:tcPr>
            <w:tcW w:type="dxa" w:w="2033"/>
          </w:tcPr>
          <w:p>
            <w:pPr>
              <w:jc w:val="center"/>
            </w:pPr>
            <w:r>
              <w:rPr>
                <w:rFonts w:ascii="Times New Roman" w:hAnsi="Times New Roman" w:eastAsia="Times New Roman"/>
                <w:b w:val="0"/>
                <w:i w:val="0"/>
                <w:color w:val="000000"/>
                <w:sz w:val="17"/>
              </w:rPr>
              <w:t>1</w:t>
            </w:r>
          </w:p>
        </w:tc>
        <w:tc>
          <w:tcPr>
            <w:tcW w:type="dxa" w:w="2033"/>
          </w:tcPr>
          <w:p>
            <w:r>
              <w:rPr>
                <w:rFonts w:ascii="Times New Roman" w:hAnsi="Times New Roman" w:eastAsia="Times New Roman"/>
                <w:b w:val="0"/>
                <w:i w:val="0"/>
                <w:color w:val="000000"/>
                <w:sz w:val="17"/>
              </w:rPr>
              <w:t>[... ]</w:t>
            </w:r>
          </w:p>
        </w:tc>
        <w:tc>
          <w:tcPr>
            <w:tcW w:type="dxa" w:w="2033"/>
          </w:tcPr>
          <w:p>
            <w:pPr>
              <w:jc w:val="center"/>
            </w:pPr>
            <w:r>
              <w:rPr>
                <w:rFonts w:ascii="Times New Roman" w:hAnsi="Times New Roman" w:eastAsia="Times New Roman"/>
                <w:b w:val="0"/>
                <w:i w:val="0"/>
                <w:color w:val="000000"/>
                <w:sz w:val="17"/>
              </w:rPr>
              <w:t>[...]</w:t>
            </w:r>
          </w:p>
        </w:tc>
        <w:tc>
          <w:tcPr>
            <w:tcW w:type="dxa" w:w="2033"/>
          </w:tcPr>
          <w:p>
            <w:r>
              <w:rPr>
                <w:rFonts w:ascii="Times New Roman" w:hAnsi="Times New Roman" w:eastAsia="Times New Roman"/>
                <w:b w:val="0"/>
                <w:i w:val="0"/>
                <w:color w:val="000000"/>
                <w:sz w:val="17"/>
              </w:rPr>
              <w:t>[Hoạt động / hư hỏng / không hoạt động / thiếu bộ phận]</w:t>
            </w:r>
          </w:p>
        </w:tc>
        <w:tc>
          <w:tcPr>
            <w:tcW w:type="dxa" w:w="2033"/>
          </w:tcPr>
          <w:p>
            <w:r>
              <w:rPr>
                <w:rFonts w:ascii="Times New Roman" w:hAnsi="Times New Roman" w:eastAsia="Times New Roman"/>
                <w:b w:val="0"/>
                <w:i w:val="0"/>
                <w:color w:val="000000"/>
                <w:sz w:val="17"/>
              </w:rPr>
              <w:t>[... ]</w:t>
            </w:r>
          </w:p>
        </w:tc>
      </w:tr>
      <w:tr>
        <w:tc>
          <w:tcPr>
            <w:tcW w:type="dxa" w:w="2033"/>
            <w:shd w:fill="F3F8FC" w:val="clear"/>
          </w:tcPr>
          <w:p>
            <w:pPr>
              <w:jc w:val="center"/>
            </w:pPr>
            <w:r>
              <w:rPr>
                <w:rFonts w:ascii="Times New Roman" w:hAnsi="Times New Roman" w:eastAsia="Times New Roman"/>
                <w:b w:val="0"/>
                <w:i w:val="0"/>
                <w:color w:val="000000"/>
                <w:sz w:val="17"/>
              </w:rPr>
              <w:t>2</w:t>
            </w:r>
          </w:p>
        </w:tc>
        <w:tc>
          <w:tcPr>
            <w:tcW w:type="dxa" w:w="2033"/>
            <w:shd w:fill="F3F8FC" w:val="clear"/>
          </w:tcPr>
          <w:p>
            <w:r>
              <w:rPr>
                <w:rFonts w:ascii="Times New Roman" w:hAnsi="Times New Roman" w:eastAsia="Times New Roman"/>
                <w:b w:val="0"/>
                <w:i w:val="0"/>
                <w:color w:val="000000"/>
                <w:sz w:val="17"/>
              </w:rPr>
              <w:t>[... ]</w:t>
            </w:r>
          </w:p>
        </w:tc>
        <w:tc>
          <w:tcPr>
            <w:tcW w:type="dxa" w:w="2033"/>
            <w:shd w:fill="F3F8FC" w:val="clear"/>
          </w:tcPr>
          <w:p>
            <w:pPr>
              <w:jc w:val="center"/>
            </w:pPr>
            <w:r>
              <w:rPr>
                <w:rFonts w:ascii="Times New Roman" w:hAnsi="Times New Roman" w:eastAsia="Times New Roman"/>
                <w:b w:val="0"/>
                <w:i w:val="0"/>
                <w:color w:val="000000"/>
                <w:sz w:val="17"/>
              </w:rPr>
              <w:t>[...]</w:t>
            </w:r>
          </w:p>
        </w:tc>
        <w:tc>
          <w:tcPr>
            <w:tcW w:type="dxa" w:w="2033"/>
            <w:shd w:fill="F3F8FC" w:val="clear"/>
          </w:tcPr>
          <w:p>
            <w:r>
              <w:rPr>
                <w:rFonts w:ascii="Times New Roman" w:hAnsi="Times New Roman" w:eastAsia="Times New Roman"/>
                <w:b w:val="0"/>
                <w:i w:val="0"/>
                <w:color w:val="000000"/>
                <w:sz w:val="17"/>
              </w:rPr>
              <w:t>[Hoạt động / hư hỏng / không hoạt động / thiếu bộ phận]</w:t>
            </w:r>
          </w:p>
        </w:tc>
        <w:tc>
          <w:tcPr>
            <w:tcW w:type="dxa" w:w="2033"/>
            <w:shd w:fill="F3F8FC" w:val="clear"/>
          </w:tcPr>
          <w:p>
            <w:r>
              <w:rPr>
                <w:rFonts w:ascii="Times New Roman" w:hAnsi="Times New Roman" w:eastAsia="Times New Roman"/>
                <w:b w:val="0"/>
                <w:i w:val="0"/>
                <w:color w:val="000000"/>
                <w:sz w:val="17"/>
              </w:rPr>
              <w:t>[... ]</w:t>
            </w:r>
          </w:p>
        </w:tc>
      </w:tr>
      <w:tr>
        <w:tc>
          <w:tcPr>
            <w:tcW w:type="dxa" w:w="2033"/>
          </w:tcPr>
          <w:p>
            <w:pPr>
              <w:jc w:val="center"/>
            </w:pPr>
            <w:r>
              <w:rPr>
                <w:rFonts w:ascii="Times New Roman" w:hAnsi="Times New Roman" w:eastAsia="Times New Roman"/>
                <w:b w:val="0"/>
                <w:i w:val="0"/>
                <w:color w:val="000000"/>
                <w:sz w:val="17"/>
              </w:rPr>
              <w:t>3</w:t>
            </w:r>
          </w:p>
        </w:tc>
        <w:tc>
          <w:tcPr>
            <w:tcW w:type="dxa" w:w="2033"/>
          </w:tcPr>
          <w:p>
            <w:r>
              <w:rPr>
                <w:rFonts w:ascii="Times New Roman" w:hAnsi="Times New Roman" w:eastAsia="Times New Roman"/>
                <w:b w:val="0"/>
                <w:i w:val="0"/>
                <w:color w:val="000000"/>
                <w:sz w:val="17"/>
              </w:rPr>
              <w:t>[... ]</w:t>
            </w:r>
          </w:p>
        </w:tc>
        <w:tc>
          <w:tcPr>
            <w:tcW w:type="dxa" w:w="2033"/>
          </w:tcPr>
          <w:p>
            <w:pPr>
              <w:jc w:val="center"/>
            </w:pPr>
            <w:r>
              <w:rPr>
                <w:rFonts w:ascii="Times New Roman" w:hAnsi="Times New Roman" w:eastAsia="Times New Roman"/>
                <w:b w:val="0"/>
                <w:i w:val="0"/>
                <w:color w:val="000000"/>
                <w:sz w:val="17"/>
              </w:rPr>
              <w:t>[...]</w:t>
            </w:r>
          </w:p>
        </w:tc>
        <w:tc>
          <w:tcPr>
            <w:tcW w:type="dxa" w:w="2033"/>
          </w:tcPr>
          <w:p>
            <w:r>
              <w:rPr>
                <w:rFonts w:ascii="Times New Roman" w:hAnsi="Times New Roman" w:eastAsia="Times New Roman"/>
                <w:b w:val="0"/>
                <w:i w:val="0"/>
                <w:color w:val="000000"/>
                <w:sz w:val="17"/>
              </w:rPr>
              <w:t>[Hoạt động / hư hỏng / không hoạt động / thiếu bộ phận]</w:t>
            </w:r>
          </w:p>
        </w:tc>
        <w:tc>
          <w:tcPr>
            <w:tcW w:type="dxa" w:w="2033"/>
          </w:tcPr>
          <w:p>
            <w:r>
              <w:rPr>
                <w:rFonts w:ascii="Times New Roman" w:hAnsi="Times New Roman" w:eastAsia="Times New Roman"/>
                <w:b w:val="0"/>
                <w:i w:val="0"/>
                <w:color w:val="000000"/>
                <w:sz w:val="17"/>
              </w:rPr>
              <w:t>[... ]</w:t>
            </w:r>
          </w:p>
        </w:tc>
      </w:tr>
      <w:tr>
        <w:tc>
          <w:tcPr>
            <w:tcW w:type="dxa" w:w="2033"/>
            <w:shd w:fill="F3F8FC" w:val="clear"/>
          </w:tcPr>
          <w:p>
            <w:pPr>
              <w:jc w:val="center"/>
            </w:pPr>
            <w:r>
              <w:rPr>
                <w:rFonts w:ascii="Times New Roman" w:hAnsi="Times New Roman" w:eastAsia="Times New Roman"/>
                <w:b w:val="0"/>
                <w:i w:val="0"/>
                <w:color w:val="000000"/>
                <w:sz w:val="17"/>
              </w:rPr>
              <w:t>4</w:t>
            </w:r>
          </w:p>
        </w:tc>
        <w:tc>
          <w:tcPr>
            <w:tcW w:type="dxa" w:w="2033"/>
            <w:shd w:fill="F3F8FC" w:val="clear"/>
          </w:tcPr>
          <w:p>
            <w:r>
              <w:rPr>
                <w:rFonts w:ascii="Times New Roman" w:hAnsi="Times New Roman" w:eastAsia="Times New Roman"/>
                <w:b w:val="0"/>
                <w:i w:val="0"/>
                <w:color w:val="000000"/>
                <w:sz w:val="17"/>
              </w:rPr>
              <w:t>[... ]</w:t>
            </w:r>
          </w:p>
        </w:tc>
        <w:tc>
          <w:tcPr>
            <w:tcW w:type="dxa" w:w="2033"/>
            <w:shd w:fill="F3F8FC" w:val="clear"/>
          </w:tcPr>
          <w:p>
            <w:pPr>
              <w:jc w:val="center"/>
            </w:pPr>
            <w:r>
              <w:rPr>
                <w:rFonts w:ascii="Times New Roman" w:hAnsi="Times New Roman" w:eastAsia="Times New Roman"/>
                <w:b w:val="0"/>
                <w:i w:val="0"/>
                <w:color w:val="000000"/>
                <w:sz w:val="17"/>
              </w:rPr>
              <w:t>[...]</w:t>
            </w:r>
          </w:p>
        </w:tc>
        <w:tc>
          <w:tcPr>
            <w:tcW w:type="dxa" w:w="2033"/>
            <w:shd w:fill="F3F8FC" w:val="clear"/>
          </w:tcPr>
          <w:p>
            <w:r>
              <w:rPr>
                <w:rFonts w:ascii="Times New Roman" w:hAnsi="Times New Roman" w:eastAsia="Times New Roman"/>
                <w:b w:val="0"/>
                <w:i w:val="0"/>
                <w:color w:val="000000"/>
                <w:sz w:val="17"/>
              </w:rPr>
              <w:t>[Hoạt động / hư hỏng / không hoạt động / thiếu bộ phận]</w:t>
            </w:r>
          </w:p>
        </w:tc>
        <w:tc>
          <w:tcPr>
            <w:tcW w:type="dxa" w:w="2033"/>
            <w:shd w:fill="F3F8FC" w:val="clear"/>
          </w:tcPr>
          <w:p>
            <w:r>
              <w:rPr>
                <w:rFonts w:ascii="Times New Roman" w:hAnsi="Times New Roman" w:eastAsia="Times New Roman"/>
                <w:b w:val="0"/>
                <w:i w:val="0"/>
                <w:color w:val="000000"/>
                <w:sz w:val="17"/>
              </w:rPr>
              <w:t>[... ]</w:t>
            </w:r>
          </w:p>
        </w:tc>
      </w:tr>
      <w:tr>
        <w:tc>
          <w:tcPr>
            <w:tcW w:type="dxa" w:w="2033"/>
          </w:tcPr>
          <w:p>
            <w:pPr>
              <w:jc w:val="center"/>
            </w:pPr>
            <w:r>
              <w:rPr>
                <w:rFonts w:ascii="Times New Roman" w:hAnsi="Times New Roman" w:eastAsia="Times New Roman"/>
                <w:b w:val="0"/>
                <w:i w:val="0"/>
                <w:color w:val="000000"/>
                <w:sz w:val="17"/>
              </w:rPr>
              <w:t>5</w:t>
            </w:r>
          </w:p>
        </w:tc>
        <w:tc>
          <w:tcPr>
            <w:tcW w:type="dxa" w:w="2033"/>
          </w:tcPr>
          <w:p>
            <w:r>
              <w:rPr>
                <w:rFonts w:ascii="Times New Roman" w:hAnsi="Times New Roman" w:eastAsia="Times New Roman"/>
                <w:b w:val="0"/>
                <w:i w:val="0"/>
                <w:color w:val="000000"/>
                <w:sz w:val="17"/>
              </w:rPr>
              <w:t>[... ]</w:t>
            </w:r>
          </w:p>
        </w:tc>
        <w:tc>
          <w:tcPr>
            <w:tcW w:type="dxa" w:w="2033"/>
          </w:tcPr>
          <w:p>
            <w:pPr>
              <w:jc w:val="center"/>
            </w:pPr>
            <w:r>
              <w:rPr>
                <w:rFonts w:ascii="Times New Roman" w:hAnsi="Times New Roman" w:eastAsia="Times New Roman"/>
                <w:b w:val="0"/>
                <w:i w:val="0"/>
                <w:color w:val="000000"/>
                <w:sz w:val="17"/>
              </w:rPr>
              <w:t>[...]</w:t>
            </w:r>
          </w:p>
        </w:tc>
        <w:tc>
          <w:tcPr>
            <w:tcW w:type="dxa" w:w="2033"/>
          </w:tcPr>
          <w:p>
            <w:r>
              <w:rPr>
                <w:rFonts w:ascii="Times New Roman" w:hAnsi="Times New Roman" w:eastAsia="Times New Roman"/>
                <w:b w:val="0"/>
                <w:i w:val="0"/>
                <w:color w:val="000000"/>
                <w:sz w:val="17"/>
              </w:rPr>
              <w:t>[Hoạt động / hư hỏng / không hoạt động / thiếu bộ phận]</w:t>
            </w:r>
          </w:p>
        </w:tc>
        <w:tc>
          <w:tcPr>
            <w:tcW w:type="dxa" w:w="2033"/>
          </w:tcPr>
          <w:p>
            <w:r>
              <w:rPr>
                <w:rFonts w:ascii="Times New Roman" w:hAnsi="Times New Roman" w:eastAsia="Times New Roman"/>
                <w:b w:val="0"/>
                <w:i w:val="0"/>
                <w:color w:val="000000"/>
                <w:sz w:val="17"/>
              </w:rPr>
              <w:t>[... ]</w:t>
            </w:r>
          </w:p>
        </w:tc>
      </w:tr>
    </w:tbl>
    <w:p>
      <w:pPr>
        <w:pStyle w:val="Heading2"/>
        <w:spacing w:before="100" w:after="80" w:line="240" w:lineRule="auto"/>
      </w:pPr>
      <w:r>
        <w:rPr>
          <w:rFonts w:ascii="Times New Roman" w:hAnsi="Times New Roman" w:eastAsia="Times New Roman"/>
          <w:b/>
          <w:i w:val="0"/>
          <w:color w:val="000000"/>
          <w:sz w:val="23"/>
        </w:rPr>
        <w:t>3. Nhận xét và đề xuất</w:t>
      </w:r>
    </w:p>
    <w:p>
      <w:pPr>
        <w:spacing w:before="0" w:after="60" w:line="259" w:lineRule="auto"/>
      </w:pPr>
      <w:r>
        <w:rPr>
          <w:rFonts w:ascii="Times New Roman" w:hAnsi="Times New Roman" w:eastAsia="Times New Roman"/>
          <w:b w:val="0"/>
          <w:i w:val="0"/>
          <w:color w:val="000000"/>
          <w:sz w:val="21"/>
        </w:rPr>
        <w:t>Mức độ hoạt động và an toàn: [..]</w:t>
      </w:r>
    </w:p>
    <w:p>
      <w:pPr>
        <w:spacing w:before="0" w:after="60" w:line="259" w:lineRule="auto"/>
      </w:pPr>
      <w:r>
        <w:rPr>
          <w:rFonts w:ascii="Times New Roman" w:hAnsi="Times New Roman" w:eastAsia="Times New Roman"/>
          <w:b w:val="0"/>
          <w:i w:val="0"/>
          <w:color w:val="000000"/>
          <w:sz w:val="21"/>
        </w:rPr>
        <w:t>Khả năng sửa chữa, chi phí sửa chữa dự kiến: [..]</w:t>
      </w:r>
    </w:p>
    <w:p>
      <w:pPr>
        <w:spacing w:before="0" w:after="60" w:line="259" w:lineRule="auto"/>
      </w:pPr>
      <w:r>
        <w:rPr>
          <w:rFonts w:ascii="Times New Roman" w:hAnsi="Times New Roman" w:eastAsia="Times New Roman"/>
          <w:b w:val="0"/>
          <w:i w:val="0"/>
          <w:color w:val="000000"/>
          <w:sz w:val="21"/>
        </w:rPr>
        <w:t>Lý do tài sản không còn phù hợp / không còn hiệu quả: [..]</w:t>
      </w:r>
    </w:p>
    <w:p>
      <w:pPr>
        <w:spacing w:before="0" w:after="60" w:line="259" w:lineRule="auto"/>
      </w:pPr>
      <w:r>
        <w:rPr>
          <w:rFonts w:ascii="Times New Roman" w:hAnsi="Times New Roman" w:eastAsia="Times New Roman"/>
          <w:b w:val="0"/>
          <w:i w:val="0"/>
          <w:color w:val="000000"/>
          <w:sz w:val="21"/>
        </w:rPr>
        <w:t>Phương án đề xuất: □ Bán nguyên trạng  □ Bán phế liệu  □ Tiêu hủy  □ Điều chuyển  □ Khác: [..]</w:t>
      </w:r>
    </w:p>
    <w:p>
      <w:pPr>
        <w:spacing w:before="0" w:after="60" w:line="259" w:lineRule="auto"/>
      </w:pPr>
      <w:r>
        <w:rPr>
          <w:rFonts w:ascii="Times New Roman" w:hAnsi="Times New Roman" w:eastAsia="Times New Roman"/>
          <w:b w:val="0"/>
          <w:i w:val="0"/>
          <w:color w:val="000000"/>
          <w:sz w:val="21"/>
        </w:rPr>
        <w:t>Tài liệu kèm theo: □ Hình ảnh  □ Báo giá  □ Biên bản kỹ thuật  □ Hồ sơ khác: [..]</w:t>
      </w:r>
    </w:p>
    <w:p>
      <w:pPr>
        <w:spacing w:before="100" w:after="200" w:line="259" w:lineRule="auto"/>
      </w:pPr>
      <w:r>
        <w:rPr>
          <w:rFonts w:ascii="Times New Roman" w:hAnsi="Times New Roman" w:eastAsia="Times New Roman"/>
          <w:b w:val="0"/>
          <w:i w:val="0"/>
          <w:color w:val="000000"/>
          <w:sz w:val="21"/>
        </w:rPr>
        <w:t>Kết luận của Hội đồng: [Mô tả rõ tài sản đủ điều kiện xử lý theo phương án nào, giá trị thu hồi dự kiến, trách nhiệm bảo quản và thời hạn hoàn tất].</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Người quản lý tài sản</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Đại diện kỹ thuật / kho</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Kế toán</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Chủ tịch Hội đồng</w:t>
            </w:r>
          </w:p>
        </w:tc>
      </w:tr>
      <w:tr>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r>
    </w:tbl>
    <w:p>
      <w:r>
        <w:br w:type="page"/>
      </w:r>
    </w:p>
    <w:tbl>
      <w:tblPr>
        <w:tblW w:type="auto" w:w="0"/>
        <w:jc w:val="center"/>
        <w:tblLayout w:type="fixed"/>
        <w:tblLook w:firstColumn="1" w:firstRow="1" w:lastColumn="0" w:lastRow="0" w:noHBand="0" w:noVBand="1" w:val="04A0"/>
      </w:tblPr>
      <w:tblGrid>
        <w:gridCol w:w="5083"/>
        <w:gridCol w:w="5083"/>
      </w:tblGrid>
      <w:tr>
        <w:tc>
          <w:tcPr>
            <w:tcW w:type="dxa" w:w="446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left"/>
            </w:pPr>
            <w:r>
              <w:rPr>
                <w:rFonts w:ascii="Times New Roman" w:hAnsi="Times New Roman" w:eastAsia="Times New Roman"/>
                <w:b/>
                <w:i w:val="0"/>
                <w:color w:val="000000"/>
                <w:sz w:val="21"/>
              </w:rPr>
              <w:t>[TÊN DOANH NGHIỆP]</w:t>
            </w:r>
          </w:p>
          <w:p>
            <w:pPr>
              <w:spacing w:before="0" w:after="0" w:line="259" w:lineRule="auto"/>
            </w:pPr>
            <w:r>
              <w:rPr>
                <w:rFonts w:ascii="Times New Roman" w:hAnsi="Times New Roman" w:eastAsia="Times New Roman"/>
                <w:b w:val="0"/>
                <w:i w:val="0"/>
                <w:color w:val="666666"/>
                <w:sz w:val="18"/>
              </w:rPr>
              <w:t>Số: [..]/[..]-[..]</w:t>
            </w:r>
          </w:p>
        </w:tc>
        <w:tc>
          <w:tcPr>
            <w:tcW w:type="dxa" w:w="475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center"/>
            </w:pPr>
            <w:r>
              <w:rPr>
                <w:rFonts w:ascii="Times New Roman" w:hAnsi="Times New Roman" w:eastAsia="Times New Roman"/>
                <w:b/>
                <w:i w:val="0"/>
                <w:color w:val="000000"/>
                <w:sz w:val="19"/>
              </w:rPr>
              <w:t>CỘNG HÒA XÃ HỘI CHỦ NGHĨA VIỆT NAM</w:t>
            </w:r>
          </w:p>
          <w:p>
            <w:pPr>
              <w:spacing w:before="0" w:after="0" w:line="259" w:lineRule="auto"/>
              <w:jc w:val="center"/>
            </w:pPr>
            <w:r>
              <w:rPr>
                <w:rFonts w:ascii="Times New Roman" w:hAnsi="Times New Roman" w:eastAsia="Times New Roman"/>
                <w:b w:val="0"/>
                <w:i/>
                <w:color w:val="000000"/>
                <w:sz w:val="18"/>
              </w:rPr>
              <w:t>Độc lập - Tự do - Hạnh phúc</w:t>
            </w:r>
          </w:p>
        </w:tc>
      </w:tr>
    </w:tbl>
    <w:p>
      <w:pPr>
        <w:spacing w:before="280" w:after="40" w:line="259" w:lineRule="auto"/>
        <w:jc w:val="center"/>
      </w:pPr>
      <w:r>
        <w:rPr>
          <w:rFonts w:ascii="Times New Roman" w:hAnsi="Times New Roman" w:eastAsia="Times New Roman"/>
          <w:b/>
          <w:i w:val="0"/>
          <w:color w:val="000000"/>
          <w:sz w:val="30"/>
        </w:rPr>
        <w:t>BẢNG XÁC ĐỊNH GIÁ TRỊ CÒN LẠI VÀ GIÁ XỬ LÝ TÀI SẢN CỐ ĐỊNH</w:t>
      </w:r>
    </w:p>
    <w:p>
      <w:pPr>
        <w:spacing w:before="0" w:after="140" w:line="259" w:lineRule="auto"/>
        <w:jc w:val="center"/>
      </w:pPr>
      <w:r>
        <w:rPr>
          <w:rFonts w:ascii="Times New Roman" w:hAnsi="Times New Roman" w:eastAsia="Times New Roman"/>
          <w:b w:val="0"/>
          <w:i w:val="0"/>
          <w:color w:val="666666"/>
          <w:sz w:val="21"/>
        </w:rPr>
        <w:t>Phụ lục kèm Biên bản kiểm kê và đánh giá thực trạng</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5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STT</w:t>
            </w:r>
          </w:p>
        </w:tc>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Tài sản / mã</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Nguyên giá</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Hao mòn lũy kế</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Giá trị còn lại</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Căn cứ giá xử lý đề xuất</w:t>
            </w:r>
          </w:p>
        </w:tc>
      </w:tr>
      <w:tr>
        <w:tc>
          <w:tcPr>
            <w:tcW w:type="dxa" w:w="1694"/>
          </w:tcPr>
          <w:p>
            <w:pPr>
              <w:jc w:val="center"/>
            </w:pPr>
            <w:r>
              <w:rPr>
                <w:rFonts w:ascii="Times New Roman" w:hAnsi="Times New Roman" w:eastAsia="Times New Roman"/>
                <w:b w:val="0"/>
                <w:i w:val="0"/>
                <w:color w:val="000000"/>
                <w:sz w:val="17"/>
              </w:rPr>
              <w:t>1</w:t>
            </w:r>
          </w:p>
        </w:tc>
        <w:tc>
          <w:tcPr>
            <w:tcW w:type="dxa" w:w="1694"/>
          </w:tcPr>
          <w:p>
            <w:r>
              <w:rPr>
                <w:rFonts w:ascii="Times New Roman" w:hAnsi="Times New Roman" w:eastAsia="Times New Roman"/>
                <w:b w:val="0"/>
                <w:i w:val="0"/>
                <w:color w:val="000000"/>
                <w:sz w:val="17"/>
              </w:rPr>
              <w:t>[... ]</w:t>
            </w:r>
          </w:p>
        </w:tc>
        <w:tc>
          <w:tcPr>
            <w:tcW w:type="dxa" w:w="1694"/>
          </w:tcPr>
          <w:p>
            <w:pPr>
              <w:jc w:val="center"/>
            </w:pPr>
            <w:r>
              <w:rPr>
                <w:rFonts w:ascii="Times New Roman" w:hAnsi="Times New Roman" w:eastAsia="Times New Roman"/>
                <w:b w:val="0"/>
                <w:i w:val="0"/>
                <w:color w:val="000000"/>
                <w:sz w:val="17"/>
              </w:rPr>
              <w:t>[...]</w:t>
            </w:r>
          </w:p>
        </w:tc>
        <w:tc>
          <w:tcPr>
            <w:tcW w:type="dxa" w:w="1694"/>
          </w:tcPr>
          <w:p>
            <w:pPr>
              <w:jc w:val="center"/>
            </w:pPr>
            <w:r>
              <w:rPr>
                <w:rFonts w:ascii="Times New Roman" w:hAnsi="Times New Roman" w:eastAsia="Times New Roman"/>
                <w:b w:val="0"/>
                <w:i w:val="0"/>
                <w:color w:val="000000"/>
                <w:sz w:val="17"/>
              </w:rPr>
              <w:t>[...]</w:t>
            </w:r>
          </w:p>
        </w:tc>
        <w:tc>
          <w:tcPr>
            <w:tcW w:type="dxa" w:w="1694"/>
          </w:tcPr>
          <w:p>
            <w:pPr>
              <w:jc w:val="center"/>
            </w:pPr>
            <w:r>
              <w:rPr>
                <w:rFonts w:ascii="Times New Roman" w:hAnsi="Times New Roman" w:eastAsia="Times New Roman"/>
                <w:b w:val="0"/>
                <w:i w:val="0"/>
                <w:color w:val="000000"/>
                <w:sz w:val="17"/>
              </w:rPr>
              <w:t>[...]</w:t>
            </w:r>
          </w:p>
        </w:tc>
        <w:tc>
          <w:tcPr>
            <w:tcW w:type="dxa" w:w="1694"/>
          </w:tcPr>
          <w:p>
            <w:r>
              <w:rPr>
                <w:rFonts w:ascii="Times New Roman" w:hAnsi="Times New Roman" w:eastAsia="Times New Roman"/>
                <w:b w:val="0"/>
                <w:i w:val="0"/>
                <w:color w:val="000000"/>
                <w:sz w:val="17"/>
              </w:rPr>
              <w:t>[Báo giá / khảo sát / thẩm định / khác]</w:t>
            </w:r>
          </w:p>
        </w:tc>
      </w:tr>
      <w:tr>
        <w:tc>
          <w:tcPr>
            <w:tcW w:type="dxa" w:w="1694"/>
            <w:shd w:fill="F3F8FC" w:val="clear"/>
          </w:tcPr>
          <w:p>
            <w:pPr>
              <w:jc w:val="center"/>
            </w:pPr>
            <w:r>
              <w:rPr>
                <w:rFonts w:ascii="Times New Roman" w:hAnsi="Times New Roman" w:eastAsia="Times New Roman"/>
                <w:b w:val="0"/>
                <w:i w:val="0"/>
                <w:color w:val="000000"/>
                <w:sz w:val="17"/>
              </w:rPr>
              <w:t>2</w:t>
            </w:r>
          </w:p>
        </w:tc>
        <w:tc>
          <w:tcPr>
            <w:tcW w:type="dxa" w:w="1694"/>
            <w:shd w:fill="F3F8FC" w:val="clear"/>
          </w:tcPr>
          <w:p>
            <w:r>
              <w:rPr>
                <w:rFonts w:ascii="Times New Roman" w:hAnsi="Times New Roman" w:eastAsia="Times New Roman"/>
                <w:b w:val="0"/>
                <w:i w:val="0"/>
                <w:color w:val="000000"/>
                <w:sz w:val="17"/>
              </w:rPr>
              <w:t>[... ]</w:t>
            </w:r>
          </w:p>
        </w:tc>
        <w:tc>
          <w:tcPr>
            <w:tcW w:type="dxa" w:w="1694"/>
            <w:shd w:fill="F3F8FC" w:val="clear"/>
          </w:tcPr>
          <w:p>
            <w:pPr>
              <w:jc w:val="center"/>
            </w:pPr>
            <w:r>
              <w:rPr>
                <w:rFonts w:ascii="Times New Roman" w:hAnsi="Times New Roman" w:eastAsia="Times New Roman"/>
                <w:b w:val="0"/>
                <w:i w:val="0"/>
                <w:color w:val="000000"/>
                <w:sz w:val="17"/>
              </w:rPr>
              <w:t>[...]</w:t>
            </w:r>
          </w:p>
        </w:tc>
        <w:tc>
          <w:tcPr>
            <w:tcW w:type="dxa" w:w="1694"/>
            <w:shd w:fill="F3F8FC" w:val="clear"/>
          </w:tcPr>
          <w:p>
            <w:pPr>
              <w:jc w:val="center"/>
            </w:pPr>
            <w:r>
              <w:rPr>
                <w:rFonts w:ascii="Times New Roman" w:hAnsi="Times New Roman" w:eastAsia="Times New Roman"/>
                <w:b w:val="0"/>
                <w:i w:val="0"/>
                <w:color w:val="000000"/>
                <w:sz w:val="17"/>
              </w:rPr>
              <w:t>[...]</w:t>
            </w:r>
          </w:p>
        </w:tc>
        <w:tc>
          <w:tcPr>
            <w:tcW w:type="dxa" w:w="1694"/>
            <w:shd w:fill="F3F8FC" w:val="clear"/>
          </w:tcPr>
          <w:p>
            <w:pPr>
              <w:jc w:val="center"/>
            </w:pPr>
            <w:r>
              <w:rPr>
                <w:rFonts w:ascii="Times New Roman" w:hAnsi="Times New Roman" w:eastAsia="Times New Roman"/>
                <w:b w:val="0"/>
                <w:i w:val="0"/>
                <w:color w:val="000000"/>
                <w:sz w:val="17"/>
              </w:rPr>
              <w:t>[...]</w:t>
            </w:r>
          </w:p>
        </w:tc>
        <w:tc>
          <w:tcPr>
            <w:tcW w:type="dxa" w:w="1694"/>
            <w:shd w:fill="F3F8FC" w:val="clear"/>
          </w:tcPr>
          <w:p>
            <w:r>
              <w:rPr>
                <w:rFonts w:ascii="Times New Roman" w:hAnsi="Times New Roman" w:eastAsia="Times New Roman"/>
                <w:b w:val="0"/>
                <w:i w:val="0"/>
                <w:color w:val="000000"/>
                <w:sz w:val="17"/>
              </w:rPr>
              <w:t>[Báo giá / khảo sát / thẩm định / khác]</w:t>
            </w:r>
          </w:p>
        </w:tc>
      </w:tr>
      <w:tr>
        <w:tc>
          <w:tcPr>
            <w:tcW w:type="dxa" w:w="1694"/>
          </w:tcPr>
          <w:p>
            <w:pPr>
              <w:jc w:val="center"/>
            </w:pPr>
            <w:r>
              <w:rPr>
                <w:rFonts w:ascii="Times New Roman" w:hAnsi="Times New Roman" w:eastAsia="Times New Roman"/>
                <w:b w:val="0"/>
                <w:i w:val="0"/>
                <w:color w:val="000000"/>
                <w:sz w:val="17"/>
              </w:rPr>
              <w:t>3</w:t>
            </w:r>
          </w:p>
        </w:tc>
        <w:tc>
          <w:tcPr>
            <w:tcW w:type="dxa" w:w="1694"/>
          </w:tcPr>
          <w:p>
            <w:r>
              <w:rPr>
                <w:rFonts w:ascii="Times New Roman" w:hAnsi="Times New Roman" w:eastAsia="Times New Roman"/>
                <w:b w:val="0"/>
                <w:i w:val="0"/>
                <w:color w:val="000000"/>
                <w:sz w:val="17"/>
              </w:rPr>
              <w:t>[... ]</w:t>
            </w:r>
          </w:p>
        </w:tc>
        <w:tc>
          <w:tcPr>
            <w:tcW w:type="dxa" w:w="1694"/>
          </w:tcPr>
          <w:p>
            <w:pPr>
              <w:jc w:val="center"/>
            </w:pPr>
            <w:r>
              <w:rPr>
                <w:rFonts w:ascii="Times New Roman" w:hAnsi="Times New Roman" w:eastAsia="Times New Roman"/>
                <w:b w:val="0"/>
                <w:i w:val="0"/>
                <w:color w:val="000000"/>
                <w:sz w:val="17"/>
              </w:rPr>
              <w:t>[...]</w:t>
            </w:r>
          </w:p>
        </w:tc>
        <w:tc>
          <w:tcPr>
            <w:tcW w:type="dxa" w:w="1694"/>
          </w:tcPr>
          <w:p>
            <w:pPr>
              <w:jc w:val="center"/>
            </w:pPr>
            <w:r>
              <w:rPr>
                <w:rFonts w:ascii="Times New Roman" w:hAnsi="Times New Roman" w:eastAsia="Times New Roman"/>
                <w:b w:val="0"/>
                <w:i w:val="0"/>
                <w:color w:val="000000"/>
                <w:sz w:val="17"/>
              </w:rPr>
              <w:t>[...]</w:t>
            </w:r>
          </w:p>
        </w:tc>
        <w:tc>
          <w:tcPr>
            <w:tcW w:type="dxa" w:w="1694"/>
          </w:tcPr>
          <w:p>
            <w:pPr>
              <w:jc w:val="center"/>
            </w:pPr>
            <w:r>
              <w:rPr>
                <w:rFonts w:ascii="Times New Roman" w:hAnsi="Times New Roman" w:eastAsia="Times New Roman"/>
                <w:b w:val="0"/>
                <w:i w:val="0"/>
                <w:color w:val="000000"/>
                <w:sz w:val="17"/>
              </w:rPr>
              <w:t>[...]</w:t>
            </w:r>
          </w:p>
        </w:tc>
        <w:tc>
          <w:tcPr>
            <w:tcW w:type="dxa" w:w="1694"/>
          </w:tcPr>
          <w:p>
            <w:r>
              <w:rPr>
                <w:rFonts w:ascii="Times New Roman" w:hAnsi="Times New Roman" w:eastAsia="Times New Roman"/>
                <w:b w:val="0"/>
                <w:i w:val="0"/>
                <w:color w:val="000000"/>
                <w:sz w:val="17"/>
              </w:rPr>
              <w:t>[Báo giá / khảo sát / thẩm định / khác]</w:t>
            </w:r>
          </w:p>
        </w:tc>
      </w:tr>
      <w:tr>
        <w:tc>
          <w:tcPr>
            <w:tcW w:type="dxa" w:w="1694"/>
            <w:shd w:fill="F3F8FC" w:val="clear"/>
          </w:tcPr>
          <w:p>
            <w:pPr>
              <w:jc w:val="center"/>
            </w:pPr>
            <w:r>
              <w:rPr>
                <w:rFonts w:ascii="Times New Roman" w:hAnsi="Times New Roman" w:eastAsia="Times New Roman"/>
                <w:b w:val="0"/>
                <w:i w:val="0"/>
                <w:color w:val="000000"/>
                <w:sz w:val="17"/>
              </w:rPr>
              <w:t>4</w:t>
            </w:r>
          </w:p>
        </w:tc>
        <w:tc>
          <w:tcPr>
            <w:tcW w:type="dxa" w:w="1694"/>
            <w:shd w:fill="F3F8FC" w:val="clear"/>
          </w:tcPr>
          <w:p>
            <w:r>
              <w:rPr>
                <w:rFonts w:ascii="Times New Roman" w:hAnsi="Times New Roman" w:eastAsia="Times New Roman"/>
                <w:b w:val="0"/>
                <w:i w:val="0"/>
                <w:color w:val="000000"/>
                <w:sz w:val="17"/>
              </w:rPr>
              <w:t>[... ]</w:t>
            </w:r>
          </w:p>
        </w:tc>
        <w:tc>
          <w:tcPr>
            <w:tcW w:type="dxa" w:w="1694"/>
            <w:shd w:fill="F3F8FC" w:val="clear"/>
          </w:tcPr>
          <w:p>
            <w:pPr>
              <w:jc w:val="center"/>
            </w:pPr>
            <w:r>
              <w:rPr>
                <w:rFonts w:ascii="Times New Roman" w:hAnsi="Times New Roman" w:eastAsia="Times New Roman"/>
                <w:b w:val="0"/>
                <w:i w:val="0"/>
                <w:color w:val="000000"/>
                <w:sz w:val="17"/>
              </w:rPr>
              <w:t>[...]</w:t>
            </w:r>
          </w:p>
        </w:tc>
        <w:tc>
          <w:tcPr>
            <w:tcW w:type="dxa" w:w="1694"/>
            <w:shd w:fill="F3F8FC" w:val="clear"/>
          </w:tcPr>
          <w:p>
            <w:pPr>
              <w:jc w:val="center"/>
            </w:pPr>
            <w:r>
              <w:rPr>
                <w:rFonts w:ascii="Times New Roman" w:hAnsi="Times New Roman" w:eastAsia="Times New Roman"/>
                <w:b w:val="0"/>
                <w:i w:val="0"/>
                <w:color w:val="000000"/>
                <w:sz w:val="17"/>
              </w:rPr>
              <w:t>[...]</w:t>
            </w:r>
          </w:p>
        </w:tc>
        <w:tc>
          <w:tcPr>
            <w:tcW w:type="dxa" w:w="1694"/>
            <w:shd w:fill="F3F8FC" w:val="clear"/>
          </w:tcPr>
          <w:p>
            <w:pPr>
              <w:jc w:val="center"/>
            </w:pPr>
            <w:r>
              <w:rPr>
                <w:rFonts w:ascii="Times New Roman" w:hAnsi="Times New Roman" w:eastAsia="Times New Roman"/>
                <w:b w:val="0"/>
                <w:i w:val="0"/>
                <w:color w:val="000000"/>
                <w:sz w:val="17"/>
              </w:rPr>
              <w:t>[...]</w:t>
            </w:r>
          </w:p>
        </w:tc>
        <w:tc>
          <w:tcPr>
            <w:tcW w:type="dxa" w:w="1694"/>
            <w:shd w:fill="F3F8FC" w:val="clear"/>
          </w:tcPr>
          <w:p>
            <w:r>
              <w:rPr>
                <w:rFonts w:ascii="Times New Roman" w:hAnsi="Times New Roman" w:eastAsia="Times New Roman"/>
                <w:b w:val="0"/>
                <w:i w:val="0"/>
                <w:color w:val="000000"/>
                <w:sz w:val="17"/>
              </w:rPr>
              <w:t>[Báo giá / khảo sát / thẩm định / khác]</w:t>
            </w:r>
          </w:p>
        </w:tc>
      </w:tr>
      <w:tr>
        <w:tc>
          <w:tcPr>
            <w:tcW w:type="dxa" w:w="1694"/>
          </w:tcPr>
          <w:p>
            <w:pPr>
              <w:jc w:val="center"/>
            </w:pPr>
            <w:r>
              <w:rPr>
                <w:rFonts w:ascii="Times New Roman" w:hAnsi="Times New Roman" w:eastAsia="Times New Roman"/>
                <w:b w:val="0"/>
                <w:i w:val="0"/>
                <w:color w:val="000000"/>
                <w:sz w:val="17"/>
              </w:rPr>
              <w:t>5</w:t>
            </w:r>
          </w:p>
        </w:tc>
        <w:tc>
          <w:tcPr>
            <w:tcW w:type="dxa" w:w="1694"/>
          </w:tcPr>
          <w:p>
            <w:r>
              <w:rPr>
                <w:rFonts w:ascii="Times New Roman" w:hAnsi="Times New Roman" w:eastAsia="Times New Roman"/>
                <w:b w:val="0"/>
                <w:i w:val="0"/>
                <w:color w:val="000000"/>
                <w:sz w:val="17"/>
              </w:rPr>
              <w:t>[... ]</w:t>
            </w:r>
          </w:p>
        </w:tc>
        <w:tc>
          <w:tcPr>
            <w:tcW w:type="dxa" w:w="1694"/>
          </w:tcPr>
          <w:p>
            <w:pPr>
              <w:jc w:val="center"/>
            </w:pPr>
            <w:r>
              <w:rPr>
                <w:rFonts w:ascii="Times New Roman" w:hAnsi="Times New Roman" w:eastAsia="Times New Roman"/>
                <w:b w:val="0"/>
                <w:i w:val="0"/>
                <w:color w:val="000000"/>
                <w:sz w:val="17"/>
              </w:rPr>
              <w:t>[...]</w:t>
            </w:r>
          </w:p>
        </w:tc>
        <w:tc>
          <w:tcPr>
            <w:tcW w:type="dxa" w:w="1694"/>
          </w:tcPr>
          <w:p>
            <w:pPr>
              <w:jc w:val="center"/>
            </w:pPr>
            <w:r>
              <w:rPr>
                <w:rFonts w:ascii="Times New Roman" w:hAnsi="Times New Roman" w:eastAsia="Times New Roman"/>
                <w:b w:val="0"/>
                <w:i w:val="0"/>
                <w:color w:val="000000"/>
                <w:sz w:val="17"/>
              </w:rPr>
              <w:t>[...]</w:t>
            </w:r>
          </w:p>
        </w:tc>
        <w:tc>
          <w:tcPr>
            <w:tcW w:type="dxa" w:w="1694"/>
          </w:tcPr>
          <w:p>
            <w:pPr>
              <w:jc w:val="center"/>
            </w:pPr>
            <w:r>
              <w:rPr>
                <w:rFonts w:ascii="Times New Roman" w:hAnsi="Times New Roman" w:eastAsia="Times New Roman"/>
                <w:b w:val="0"/>
                <w:i w:val="0"/>
                <w:color w:val="000000"/>
                <w:sz w:val="17"/>
              </w:rPr>
              <w:t>[...]</w:t>
            </w:r>
          </w:p>
        </w:tc>
        <w:tc>
          <w:tcPr>
            <w:tcW w:type="dxa" w:w="1694"/>
          </w:tcPr>
          <w:p>
            <w:r>
              <w:rPr>
                <w:rFonts w:ascii="Times New Roman" w:hAnsi="Times New Roman" w:eastAsia="Times New Roman"/>
                <w:b w:val="0"/>
                <w:i w:val="0"/>
                <w:color w:val="000000"/>
                <w:sz w:val="17"/>
              </w:rPr>
              <w:t>[Báo giá / khảo sát / thẩm định / khác]</w:t>
            </w:r>
          </w:p>
        </w:tc>
      </w:tr>
    </w:tbl>
    <w:p>
      <w:pPr>
        <w:spacing w:before="160" w:after="120" w:line="259" w:lineRule="auto"/>
      </w:pPr>
      <w:r>
        <w:rPr>
          <w:rFonts w:ascii="Times New Roman" w:hAnsi="Times New Roman" w:eastAsia="Times New Roman"/>
          <w:b/>
          <w:i w:val="0"/>
          <w:color w:val="000000"/>
          <w:sz w:val="21"/>
        </w:rPr>
        <w:t>Tổng nguyên giá: [...] đồng; Tổng hao mòn lũy kế: [...] đồng; Tổng giá trị còn lại: [...] đồng.</w:t>
      </w:r>
    </w:p>
    <w:p>
      <w:pPr>
        <w:pStyle w:val="Heading2"/>
        <w:spacing w:before="100" w:after="80" w:line="240" w:lineRule="auto"/>
      </w:pPr>
      <w:r>
        <w:rPr>
          <w:rFonts w:ascii="Times New Roman" w:hAnsi="Times New Roman" w:eastAsia="Times New Roman"/>
          <w:b/>
          <w:i w:val="0"/>
          <w:color w:val="000000"/>
          <w:sz w:val="23"/>
        </w:rPr>
        <w:t>Cơ sở xác định giá xử lý</w:t>
      </w:r>
    </w:p>
    <w:p>
      <w:pPr>
        <w:spacing w:before="0" w:after="60" w:line="259" w:lineRule="auto"/>
      </w:pPr>
      <w:r>
        <w:rPr>
          <w:rFonts w:ascii="Times New Roman" w:hAnsi="Times New Roman" w:eastAsia="Times New Roman"/>
          <w:b w:val="0"/>
          <w:i w:val="0"/>
          <w:color w:val="000000"/>
          <w:sz w:val="21"/>
        </w:rPr>
        <w:t>Giá đề xuất bán nguyên trạng: [...] đồng, căn cứ [...]</w:t>
      </w:r>
    </w:p>
    <w:p>
      <w:pPr>
        <w:spacing w:before="0" w:after="60" w:line="259" w:lineRule="auto"/>
      </w:pPr>
      <w:r>
        <w:rPr>
          <w:rFonts w:ascii="Times New Roman" w:hAnsi="Times New Roman" w:eastAsia="Times New Roman"/>
          <w:b w:val="0"/>
          <w:i w:val="0"/>
          <w:color w:val="000000"/>
          <w:sz w:val="21"/>
        </w:rPr>
        <w:t>Giá đề xuất bán phế liệu / giá thu hồi: [...] đồng, căn cứ [...]</w:t>
      </w:r>
    </w:p>
    <w:p>
      <w:pPr>
        <w:spacing w:before="0" w:after="60" w:line="259" w:lineRule="auto"/>
      </w:pPr>
      <w:r>
        <w:rPr>
          <w:rFonts w:ascii="Times New Roman" w:hAnsi="Times New Roman" w:eastAsia="Times New Roman"/>
          <w:b w:val="0"/>
          <w:i w:val="0"/>
          <w:color w:val="000000"/>
          <w:sz w:val="21"/>
        </w:rPr>
        <w:t>Chi phí tháo dỡ, vận chuyển, xử lý dự kiến: [...] đồng, căn cứ [...]</w:t>
      </w:r>
    </w:p>
    <w:p>
      <w:pPr>
        <w:spacing w:before="0" w:after="60" w:line="259" w:lineRule="auto"/>
      </w:pPr>
      <w:r>
        <w:rPr>
          <w:rFonts w:ascii="Times New Roman" w:hAnsi="Times New Roman" w:eastAsia="Times New Roman"/>
          <w:b w:val="0"/>
          <w:i w:val="0"/>
          <w:color w:val="000000"/>
          <w:sz w:val="21"/>
        </w:rPr>
        <w:t>Giá trị thuần dự kiến thu hồi: [...] đồng.</w:t>
      </w:r>
    </w:p>
    <w:p>
      <w:pPr>
        <w:spacing w:before="120" w:after="200" w:line="259" w:lineRule="auto"/>
      </w:pPr>
      <w:r>
        <w:rPr>
          <w:rFonts w:ascii="Times New Roman" w:hAnsi="Times New Roman" w:eastAsia="Times New Roman"/>
          <w:b w:val="0"/>
          <w:i/>
          <w:color w:val="666666"/>
          <w:sz w:val="19"/>
        </w:rPr>
        <w:t>Người lập bảng cam kết số liệu được đối chiếu với sổ TSCĐ và hồ sơ tài sản tại thời điểm lập.</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Người lập</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Kế toán trưởng / Người phụ trách kế toán</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Chủ tịch Hội đồng</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Người phê duyệt giá</w:t>
            </w:r>
          </w:p>
        </w:tc>
      </w:tr>
      <w:tr>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r>
    </w:tbl>
    <w:p>
      <w:r>
        <w:br w:type="page"/>
      </w:r>
    </w:p>
    <w:tbl>
      <w:tblPr>
        <w:tblW w:type="auto" w:w="0"/>
        <w:jc w:val="center"/>
        <w:tblLayout w:type="fixed"/>
        <w:tblLook w:firstColumn="1" w:firstRow="1" w:lastColumn="0" w:lastRow="0" w:noHBand="0" w:noVBand="1" w:val="04A0"/>
      </w:tblPr>
      <w:tblGrid>
        <w:gridCol w:w="5083"/>
        <w:gridCol w:w="5083"/>
      </w:tblGrid>
      <w:tr>
        <w:tc>
          <w:tcPr>
            <w:tcW w:type="dxa" w:w="446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left"/>
            </w:pPr>
            <w:r>
              <w:rPr>
                <w:rFonts w:ascii="Times New Roman" w:hAnsi="Times New Roman" w:eastAsia="Times New Roman"/>
                <w:b/>
                <w:i w:val="0"/>
                <w:color w:val="000000"/>
                <w:sz w:val="21"/>
              </w:rPr>
              <w:t>[TÊN DOANH NGHIỆP]</w:t>
            </w:r>
          </w:p>
          <w:p>
            <w:pPr>
              <w:spacing w:before="0" w:after="0" w:line="259" w:lineRule="auto"/>
            </w:pPr>
            <w:r>
              <w:rPr>
                <w:rFonts w:ascii="Times New Roman" w:hAnsi="Times New Roman" w:eastAsia="Times New Roman"/>
                <w:b w:val="0"/>
                <w:i w:val="0"/>
                <w:color w:val="666666"/>
                <w:sz w:val="18"/>
              </w:rPr>
              <w:t>Số: [..]/[..]-[..]</w:t>
            </w:r>
          </w:p>
        </w:tc>
        <w:tc>
          <w:tcPr>
            <w:tcW w:type="dxa" w:w="475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center"/>
            </w:pPr>
            <w:r>
              <w:rPr>
                <w:rFonts w:ascii="Times New Roman" w:hAnsi="Times New Roman" w:eastAsia="Times New Roman"/>
                <w:b/>
                <w:i w:val="0"/>
                <w:color w:val="000000"/>
                <w:sz w:val="19"/>
              </w:rPr>
              <w:t>CỘNG HÒA XÃ HỘI CHỦ NGHĨA VIỆT NAM</w:t>
            </w:r>
          </w:p>
          <w:p>
            <w:pPr>
              <w:spacing w:before="0" w:after="0" w:line="259" w:lineRule="auto"/>
              <w:jc w:val="center"/>
            </w:pPr>
            <w:r>
              <w:rPr>
                <w:rFonts w:ascii="Times New Roman" w:hAnsi="Times New Roman" w:eastAsia="Times New Roman"/>
                <w:b w:val="0"/>
                <w:i/>
                <w:color w:val="000000"/>
                <w:sz w:val="18"/>
              </w:rPr>
              <w:t>Độc lập - Tự do - Hạnh phúc</w:t>
            </w:r>
          </w:p>
        </w:tc>
      </w:tr>
    </w:tbl>
    <w:p>
      <w:pPr>
        <w:spacing w:before="280" w:after="40" w:line="259" w:lineRule="auto"/>
        <w:jc w:val="center"/>
      </w:pPr>
      <w:r>
        <w:rPr>
          <w:rFonts w:ascii="Times New Roman" w:hAnsi="Times New Roman" w:eastAsia="Times New Roman"/>
          <w:b/>
          <w:i w:val="0"/>
          <w:color w:val="000000"/>
          <w:sz w:val="30"/>
        </w:rPr>
        <w:t>QUYẾT ĐỊNH THANH LÝ TÀI SẢN CỐ ĐỊNH</w:t>
      </w:r>
    </w:p>
    <w:p>
      <w:pPr>
        <w:spacing w:before="0" w:after="140" w:line="259" w:lineRule="auto"/>
        <w:jc w:val="center"/>
      </w:pPr>
      <w:r>
        <w:rPr>
          <w:rFonts w:ascii="Times New Roman" w:hAnsi="Times New Roman" w:eastAsia="Times New Roman"/>
          <w:b w:val="0"/>
          <w:i w:val="0"/>
          <w:color w:val="666666"/>
          <w:sz w:val="21"/>
        </w:rPr>
        <w:t>Số: [..]/QĐ-TL</w:t>
      </w:r>
    </w:p>
    <w:p>
      <w:pPr>
        <w:spacing w:before="0" w:after="140" w:line="259" w:lineRule="auto"/>
        <w:jc w:val="center"/>
      </w:pPr>
      <w:r>
        <w:rPr>
          <w:rFonts w:ascii="Times New Roman" w:hAnsi="Times New Roman" w:eastAsia="Times New Roman"/>
          <w:b/>
          <w:i w:val="0"/>
          <w:color w:val="000000"/>
          <w:sz w:val="21"/>
        </w:rPr>
        <w:t>[CHỨC DANH NGƯỜI CÓ THẨM QUYỀN]</w:t>
      </w:r>
    </w:p>
    <w:p>
      <w:pPr>
        <w:pStyle w:val="Heading2"/>
        <w:spacing w:before="100" w:after="80" w:line="240" w:lineRule="auto"/>
      </w:pPr>
      <w:r>
        <w:rPr>
          <w:rFonts w:ascii="Times New Roman" w:hAnsi="Times New Roman" w:eastAsia="Times New Roman"/>
          <w:b/>
          <w:i w:val="0"/>
          <w:color w:val="000000"/>
          <w:sz w:val="23"/>
        </w:rPr>
        <w:t>Căn cứ</w:t>
      </w:r>
    </w:p>
    <w:p>
      <w:pPr>
        <w:pStyle w:val="ListBullet"/>
        <w:spacing w:after="40" w:line="252" w:lineRule="auto"/>
        <w:ind w:left="360"/>
      </w:pPr>
      <w:r>
        <w:rPr>
          <w:rFonts w:ascii="Times New Roman" w:hAnsi="Times New Roman" w:eastAsia="Times New Roman"/>
          <w:b w:val="0"/>
          <w:i w:val="0"/>
          <w:color w:val="000000"/>
          <w:sz w:val="21"/>
        </w:rPr>
        <w:t>Quyết định thành lập Hội đồng số [..] ngày [..];</w:t>
      </w:r>
    </w:p>
    <w:p>
      <w:pPr>
        <w:pStyle w:val="ListBullet"/>
        <w:spacing w:after="40" w:line="252" w:lineRule="auto"/>
        <w:ind w:left="360"/>
      </w:pPr>
      <w:r>
        <w:rPr>
          <w:rFonts w:ascii="Times New Roman" w:hAnsi="Times New Roman" w:eastAsia="Times New Roman"/>
          <w:b w:val="0"/>
          <w:i w:val="0"/>
          <w:color w:val="000000"/>
          <w:sz w:val="21"/>
        </w:rPr>
        <w:t>Biên bản kiểm kê và đánh giá thực trạng ngày [..];</w:t>
      </w:r>
    </w:p>
    <w:p>
      <w:pPr>
        <w:pStyle w:val="ListBullet"/>
        <w:spacing w:after="40" w:line="252" w:lineRule="auto"/>
        <w:ind w:left="360"/>
      </w:pPr>
      <w:r>
        <w:rPr>
          <w:rFonts w:ascii="Times New Roman" w:hAnsi="Times New Roman" w:eastAsia="Times New Roman"/>
          <w:b w:val="0"/>
          <w:i w:val="0"/>
          <w:color w:val="000000"/>
          <w:sz w:val="21"/>
        </w:rPr>
        <w:t>Bảng xác định giá trị còn lại và giá xử lý ngày [..];</w:t>
      </w:r>
    </w:p>
    <w:p>
      <w:pPr>
        <w:pStyle w:val="ListBullet"/>
        <w:spacing w:after="40" w:line="252" w:lineRule="auto"/>
        <w:ind w:left="360"/>
      </w:pPr>
      <w:r>
        <w:rPr>
          <w:rFonts w:ascii="Times New Roman" w:hAnsi="Times New Roman" w:eastAsia="Times New Roman"/>
          <w:b w:val="0"/>
          <w:i w:val="0"/>
          <w:color w:val="000000"/>
          <w:sz w:val="21"/>
        </w:rPr>
        <w:t>Điều lệ, quy chế tài chính và phân cấp phê duyệt của [Tên doanh nghiệp];</w:t>
      </w:r>
    </w:p>
    <w:p>
      <w:pPr>
        <w:pStyle w:val="ListBullet"/>
        <w:spacing w:after="40" w:line="252" w:lineRule="auto"/>
        <w:ind w:left="360"/>
      </w:pPr>
      <w:r>
        <w:rPr>
          <w:rFonts w:ascii="Times New Roman" w:hAnsi="Times New Roman" w:eastAsia="Times New Roman"/>
          <w:b w:val="0"/>
          <w:i w:val="0"/>
          <w:color w:val="000000"/>
          <w:sz w:val="21"/>
        </w:rPr>
        <w:t>Xét đề nghị của [bộ phận / Hội đồng].</w:t>
      </w:r>
    </w:p>
    <w:p>
      <w:pPr>
        <w:spacing w:before="80" w:after="80" w:line="259" w:lineRule="auto"/>
        <w:jc w:val="center"/>
      </w:pPr>
      <w:r>
        <w:rPr>
          <w:rFonts w:ascii="Times New Roman" w:hAnsi="Times New Roman" w:eastAsia="Times New Roman"/>
          <w:b/>
          <w:i w:val="0"/>
          <w:color w:val="000000"/>
          <w:sz w:val="23"/>
        </w:rPr>
        <w:t>QUYẾT ĐỊNH:</w:t>
      </w:r>
    </w:p>
    <w:p>
      <w:pPr>
        <w:pStyle w:val="Heading2"/>
        <w:spacing w:before="100" w:after="80" w:line="240" w:lineRule="auto"/>
      </w:pPr>
      <w:r>
        <w:rPr>
          <w:rFonts w:ascii="Times New Roman" w:hAnsi="Times New Roman" w:eastAsia="Times New Roman"/>
          <w:b/>
          <w:i w:val="0"/>
          <w:color w:val="000000"/>
          <w:sz w:val="23"/>
        </w:rPr>
        <w:t>Điều 1. Thanh lý tài sản</w:t>
      </w:r>
    </w:p>
    <w:p>
      <w:pPr>
        <w:spacing w:before="0" w:after="80" w:line="259" w:lineRule="auto"/>
      </w:pPr>
      <w:r>
        <w:rPr>
          <w:rFonts w:ascii="Times New Roman" w:hAnsi="Times New Roman" w:eastAsia="Times New Roman"/>
          <w:b w:val="0"/>
          <w:i w:val="0"/>
          <w:color w:val="000000"/>
          <w:sz w:val="21"/>
        </w:rPr>
        <w:t>Thanh lý tài sản cố định theo thông tin sau:</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STT</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Nội dung</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Thông tin</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Phương án</w:t>
            </w:r>
          </w:p>
        </w:tc>
      </w:tr>
      <w:tr>
        <w:tc>
          <w:tcPr>
            <w:tcW w:type="dxa" w:w="2541"/>
          </w:tcPr>
          <w:p>
            <w:pPr>
              <w:jc w:val="center"/>
            </w:pPr>
            <w:r>
              <w:rPr>
                <w:rFonts w:ascii="Times New Roman" w:hAnsi="Times New Roman" w:eastAsia="Times New Roman"/>
                <w:b w:val="0"/>
                <w:i w:val="0"/>
                <w:color w:val="000000"/>
                <w:sz w:val="18"/>
              </w:rPr>
              <w:t>1</w:t>
            </w:r>
          </w:p>
        </w:tc>
        <w:tc>
          <w:tcPr>
            <w:tcW w:type="dxa" w:w="2541"/>
          </w:tcPr>
          <w:p>
            <w:r>
              <w:rPr>
                <w:rFonts w:ascii="Times New Roman" w:hAnsi="Times New Roman" w:eastAsia="Times New Roman"/>
                <w:b w:val="0"/>
                <w:i w:val="0"/>
                <w:color w:val="000000"/>
                <w:sz w:val="18"/>
              </w:rPr>
              <w:t>Tên / mã tài sản</w:t>
            </w:r>
          </w:p>
        </w:tc>
        <w:tc>
          <w:tcPr>
            <w:tcW w:type="dxa" w:w="2541"/>
          </w:tcPr>
          <w:p>
            <w:r>
              <w:rPr>
                <w:rFonts w:ascii="Times New Roman" w:hAnsi="Times New Roman" w:eastAsia="Times New Roman"/>
                <w:b w:val="0"/>
                <w:i w:val="0"/>
                <w:color w:val="000000"/>
                <w:sz w:val="18"/>
              </w:rPr>
              <w:t>[... ]</w:t>
            </w:r>
          </w:p>
        </w:tc>
        <w:tc>
          <w:tcPr>
            <w:tcW w:type="dxa" w:w="2541"/>
          </w:tcPr>
          <w:p>
            <w:r>
              <w:rPr>
                <w:rFonts w:ascii="Times New Roman" w:hAnsi="Times New Roman" w:eastAsia="Times New Roman"/>
                <w:b w:val="0"/>
                <w:i w:val="0"/>
                <w:color w:val="000000"/>
                <w:sz w:val="18"/>
              </w:rPr>
              <w:t>[...]</w:t>
            </w:r>
          </w:p>
        </w:tc>
      </w:tr>
      <w:tr>
        <w:tc>
          <w:tcPr>
            <w:tcW w:type="dxa" w:w="2541"/>
            <w:shd w:fill="F3F8FC" w:val="clear"/>
          </w:tcPr>
          <w:p>
            <w:pPr>
              <w:jc w:val="center"/>
            </w:pPr>
            <w:r>
              <w:rPr>
                <w:rFonts w:ascii="Times New Roman" w:hAnsi="Times New Roman" w:eastAsia="Times New Roman"/>
                <w:b w:val="0"/>
                <w:i w:val="0"/>
                <w:color w:val="000000"/>
                <w:sz w:val="18"/>
              </w:rPr>
              <w:t>2</w:t>
            </w:r>
          </w:p>
        </w:tc>
        <w:tc>
          <w:tcPr>
            <w:tcW w:type="dxa" w:w="2541"/>
            <w:shd w:fill="F3F8FC" w:val="clear"/>
          </w:tcPr>
          <w:p>
            <w:r>
              <w:rPr>
                <w:rFonts w:ascii="Times New Roman" w:hAnsi="Times New Roman" w:eastAsia="Times New Roman"/>
                <w:b w:val="0"/>
                <w:i w:val="0"/>
                <w:color w:val="000000"/>
                <w:sz w:val="18"/>
              </w:rPr>
              <w:t>Nguyên giá / giá trị còn lại</w:t>
            </w:r>
          </w:p>
        </w:tc>
        <w:tc>
          <w:tcPr>
            <w:tcW w:type="dxa" w:w="2541"/>
            <w:shd w:fill="F3F8FC" w:val="clear"/>
          </w:tcPr>
          <w:p>
            <w:r>
              <w:rPr>
                <w:rFonts w:ascii="Times New Roman" w:hAnsi="Times New Roman" w:eastAsia="Times New Roman"/>
                <w:b w:val="0"/>
                <w:i w:val="0"/>
                <w:color w:val="000000"/>
                <w:sz w:val="18"/>
              </w:rPr>
              <w:t>[...] / [...] đồng</w:t>
            </w:r>
          </w:p>
        </w:tc>
        <w:tc>
          <w:tcPr>
            <w:tcW w:type="dxa" w:w="2541"/>
            <w:shd w:fill="F3F8FC" w:val="clear"/>
          </w:tcPr>
          <w:p>
            <w:r>
              <w:rPr>
                <w:rFonts w:ascii="Times New Roman" w:hAnsi="Times New Roman" w:eastAsia="Times New Roman"/>
                <w:b w:val="0"/>
                <w:i w:val="0"/>
                <w:color w:val="000000"/>
                <w:sz w:val="18"/>
              </w:rPr>
              <w:t>[...]</w:t>
            </w:r>
          </w:p>
        </w:tc>
      </w:tr>
      <w:tr>
        <w:tc>
          <w:tcPr>
            <w:tcW w:type="dxa" w:w="2541"/>
          </w:tcPr>
          <w:p>
            <w:pPr>
              <w:jc w:val="center"/>
            </w:pPr>
            <w:r>
              <w:rPr>
                <w:rFonts w:ascii="Times New Roman" w:hAnsi="Times New Roman" w:eastAsia="Times New Roman"/>
                <w:b w:val="0"/>
                <w:i w:val="0"/>
                <w:color w:val="000000"/>
                <w:sz w:val="18"/>
              </w:rPr>
              <w:t>3</w:t>
            </w:r>
          </w:p>
        </w:tc>
        <w:tc>
          <w:tcPr>
            <w:tcW w:type="dxa" w:w="2541"/>
          </w:tcPr>
          <w:p>
            <w:r>
              <w:rPr>
                <w:rFonts w:ascii="Times New Roman" w:hAnsi="Times New Roman" w:eastAsia="Times New Roman"/>
                <w:b w:val="0"/>
                <w:i w:val="0"/>
                <w:color w:val="000000"/>
                <w:sz w:val="18"/>
              </w:rPr>
              <w:t>Hiện trạng</w:t>
            </w:r>
          </w:p>
        </w:tc>
        <w:tc>
          <w:tcPr>
            <w:tcW w:type="dxa" w:w="2541"/>
          </w:tcPr>
          <w:p>
            <w:r>
              <w:rPr>
                <w:rFonts w:ascii="Times New Roman" w:hAnsi="Times New Roman" w:eastAsia="Times New Roman"/>
                <w:b w:val="0"/>
                <w:i w:val="0"/>
                <w:color w:val="000000"/>
                <w:sz w:val="18"/>
              </w:rPr>
              <w:t>[...]</w:t>
            </w:r>
          </w:p>
        </w:tc>
        <w:tc>
          <w:tcPr>
            <w:tcW w:type="dxa" w:w="2541"/>
          </w:tcPr>
          <w:p>
            <w:r>
              <w:rPr>
                <w:rFonts w:ascii="Times New Roman" w:hAnsi="Times New Roman" w:eastAsia="Times New Roman"/>
                <w:b w:val="0"/>
                <w:i w:val="0"/>
                <w:color w:val="000000"/>
                <w:sz w:val="18"/>
              </w:rPr>
              <w:t>[...]</w:t>
            </w:r>
          </w:p>
        </w:tc>
      </w:tr>
      <w:tr>
        <w:tc>
          <w:tcPr>
            <w:tcW w:type="dxa" w:w="2541"/>
            <w:shd w:fill="F3F8FC" w:val="clear"/>
          </w:tcPr>
          <w:p>
            <w:pPr>
              <w:jc w:val="center"/>
            </w:pPr>
            <w:r>
              <w:rPr>
                <w:rFonts w:ascii="Times New Roman" w:hAnsi="Times New Roman" w:eastAsia="Times New Roman"/>
                <w:b w:val="0"/>
                <w:i w:val="0"/>
                <w:color w:val="000000"/>
                <w:sz w:val="18"/>
              </w:rPr>
              <w:t>4</w:t>
            </w:r>
          </w:p>
        </w:tc>
        <w:tc>
          <w:tcPr>
            <w:tcW w:type="dxa" w:w="2541"/>
            <w:shd w:fill="F3F8FC" w:val="clear"/>
          </w:tcPr>
          <w:p>
            <w:r>
              <w:rPr>
                <w:rFonts w:ascii="Times New Roman" w:hAnsi="Times New Roman" w:eastAsia="Times New Roman"/>
                <w:b w:val="0"/>
                <w:i w:val="0"/>
                <w:color w:val="000000"/>
                <w:sz w:val="18"/>
              </w:rPr>
              <w:t>Giá tối thiểu / giá phê duyệt</w:t>
            </w:r>
          </w:p>
        </w:tc>
        <w:tc>
          <w:tcPr>
            <w:tcW w:type="dxa" w:w="2541"/>
            <w:shd w:fill="F3F8FC" w:val="clear"/>
          </w:tcPr>
          <w:p>
            <w:r>
              <w:rPr>
                <w:rFonts w:ascii="Times New Roman" w:hAnsi="Times New Roman" w:eastAsia="Times New Roman"/>
                <w:b w:val="0"/>
                <w:i w:val="0"/>
                <w:color w:val="000000"/>
                <w:sz w:val="18"/>
              </w:rPr>
              <w:t>[...] đồng</w:t>
            </w:r>
          </w:p>
        </w:tc>
        <w:tc>
          <w:tcPr>
            <w:tcW w:type="dxa" w:w="2541"/>
            <w:shd w:fill="F3F8FC" w:val="clear"/>
          </w:tcPr>
          <w:p>
            <w:r>
              <w:rPr>
                <w:rFonts w:ascii="Times New Roman" w:hAnsi="Times New Roman" w:eastAsia="Times New Roman"/>
                <w:b w:val="0"/>
                <w:i w:val="0"/>
                <w:color w:val="000000"/>
                <w:sz w:val="18"/>
              </w:rPr>
              <w:t>[...]</w:t>
            </w:r>
          </w:p>
        </w:tc>
      </w:tr>
      <w:tr>
        <w:tc>
          <w:tcPr>
            <w:tcW w:type="dxa" w:w="2541"/>
          </w:tcPr>
          <w:p>
            <w:pPr>
              <w:jc w:val="center"/>
            </w:pPr>
            <w:r>
              <w:rPr>
                <w:rFonts w:ascii="Times New Roman" w:hAnsi="Times New Roman" w:eastAsia="Times New Roman"/>
                <w:b w:val="0"/>
                <w:i w:val="0"/>
                <w:color w:val="000000"/>
                <w:sz w:val="18"/>
              </w:rPr>
              <w:t>5</w:t>
            </w:r>
          </w:p>
        </w:tc>
        <w:tc>
          <w:tcPr>
            <w:tcW w:type="dxa" w:w="2541"/>
          </w:tcPr>
          <w:p>
            <w:r>
              <w:rPr>
                <w:rFonts w:ascii="Times New Roman" w:hAnsi="Times New Roman" w:eastAsia="Times New Roman"/>
                <w:b w:val="0"/>
                <w:i w:val="0"/>
                <w:color w:val="000000"/>
                <w:sz w:val="18"/>
              </w:rPr>
              <w:t>Bên nhận / đơn vị xử lý</w:t>
            </w:r>
          </w:p>
        </w:tc>
        <w:tc>
          <w:tcPr>
            <w:tcW w:type="dxa" w:w="2541"/>
          </w:tcPr>
          <w:p>
            <w:r>
              <w:rPr>
                <w:rFonts w:ascii="Times New Roman" w:hAnsi="Times New Roman" w:eastAsia="Times New Roman"/>
                <w:b w:val="0"/>
                <w:i w:val="0"/>
                <w:color w:val="000000"/>
                <w:sz w:val="18"/>
              </w:rPr>
              <w:t>[...]</w:t>
            </w:r>
          </w:p>
        </w:tc>
        <w:tc>
          <w:tcPr>
            <w:tcW w:type="dxa" w:w="2541"/>
          </w:tcPr>
          <w:p>
            <w:r>
              <w:rPr>
                <w:rFonts w:ascii="Times New Roman" w:hAnsi="Times New Roman" w:eastAsia="Times New Roman"/>
                <w:b w:val="0"/>
                <w:i w:val="0"/>
                <w:color w:val="000000"/>
                <w:sz w:val="18"/>
              </w:rPr>
              <w:t>[...]</w:t>
            </w:r>
          </w:p>
        </w:tc>
      </w:tr>
      <w:tr>
        <w:tc>
          <w:tcPr>
            <w:tcW w:type="dxa" w:w="2541"/>
            <w:shd w:fill="F3F8FC" w:val="clear"/>
          </w:tcPr>
          <w:p>
            <w:pPr>
              <w:jc w:val="center"/>
            </w:pPr>
            <w:r>
              <w:rPr>
                <w:rFonts w:ascii="Times New Roman" w:hAnsi="Times New Roman" w:eastAsia="Times New Roman"/>
                <w:b w:val="0"/>
                <w:i w:val="0"/>
                <w:color w:val="000000"/>
                <w:sz w:val="18"/>
              </w:rPr>
              <w:t>6</w:t>
            </w:r>
          </w:p>
        </w:tc>
        <w:tc>
          <w:tcPr>
            <w:tcW w:type="dxa" w:w="2541"/>
            <w:shd w:fill="F3F8FC" w:val="clear"/>
          </w:tcPr>
          <w:p>
            <w:r>
              <w:rPr>
                <w:rFonts w:ascii="Times New Roman" w:hAnsi="Times New Roman" w:eastAsia="Times New Roman"/>
                <w:b w:val="0"/>
                <w:i w:val="0"/>
                <w:color w:val="000000"/>
                <w:sz w:val="18"/>
              </w:rPr>
              <w:t>Thời hạn hoàn tất</w:t>
            </w:r>
          </w:p>
        </w:tc>
        <w:tc>
          <w:tcPr>
            <w:tcW w:type="dxa" w:w="2541"/>
            <w:shd w:fill="F3F8FC" w:val="clear"/>
          </w:tcPr>
          <w:p>
            <w:r>
              <w:rPr>
                <w:rFonts w:ascii="Times New Roman" w:hAnsi="Times New Roman" w:eastAsia="Times New Roman"/>
                <w:b w:val="0"/>
                <w:i w:val="0"/>
                <w:color w:val="000000"/>
                <w:sz w:val="18"/>
              </w:rPr>
              <w:t>[.. / .. / ....]</w:t>
            </w:r>
          </w:p>
        </w:tc>
        <w:tc>
          <w:tcPr>
            <w:tcW w:type="dxa" w:w="2541"/>
            <w:shd w:fill="F3F8FC" w:val="clear"/>
          </w:tcPr>
          <w:p>
            <w:r>
              <w:rPr>
                <w:rFonts w:ascii="Times New Roman" w:hAnsi="Times New Roman" w:eastAsia="Times New Roman"/>
                <w:b w:val="0"/>
                <w:i w:val="0"/>
                <w:color w:val="000000"/>
                <w:sz w:val="18"/>
              </w:rPr>
              <w:t>[...]</w:t>
            </w:r>
          </w:p>
        </w:tc>
      </w:tr>
    </w:tbl>
    <w:p>
      <w:pPr>
        <w:pStyle w:val="Heading2"/>
        <w:spacing w:before="100" w:after="80" w:line="240" w:lineRule="auto"/>
      </w:pPr>
      <w:r>
        <w:rPr>
          <w:rFonts w:ascii="Times New Roman" w:hAnsi="Times New Roman" w:eastAsia="Times New Roman"/>
          <w:b/>
          <w:i w:val="0"/>
          <w:color w:val="000000"/>
          <w:sz w:val="23"/>
        </w:rPr>
        <w:t>Điều 2. Tổ chức thực hiện</w:t>
      </w:r>
    </w:p>
    <w:p>
      <w:pPr>
        <w:pStyle w:val="ListBullet"/>
        <w:spacing w:after="40" w:line="252" w:lineRule="auto"/>
        <w:ind w:left="360"/>
      </w:pPr>
      <w:r>
        <w:rPr>
          <w:rFonts w:ascii="Times New Roman" w:hAnsi="Times New Roman" w:eastAsia="Times New Roman"/>
          <w:b w:val="0"/>
          <w:i w:val="0"/>
          <w:color w:val="000000"/>
          <w:sz w:val="21"/>
        </w:rPr>
        <w:t>[Bộ phận] tổ chức ký hợp đồng, giao nhận hoặc tiêu hủy theo phương án được duyệt.</w:t>
      </w:r>
    </w:p>
    <w:p>
      <w:pPr>
        <w:pStyle w:val="ListBullet"/>
        <w:spacing w:after="40" w:line="252" w:lineRule="auto"/>
        <w:ind w:left="360"/>
      </w:pPr>
      <w:r>
        <w:rPr>
          <w:rFonts w:ascii="Times New Roman" w:hAnsi="Times New Roman" w:eastAsia="Times New Roman"/>
          <w:b w:val="0"/>
          <w:i w:val="0"/>
          <w:color w:val="000000"/>
          <w:sz w:val="21"/>
        </w:rPr>
        <w:t>[Bộ phận kế toán] kiểm tra hóa đơn, chứng từ thu tiền, ghi giảm tài sản, xử lý hao mòn và xác định kết quả theo chế độ kế toán doanh nghiệp đang áp dụng.</w:t>
      </w:r>
    </w:p>
    <w:p>
      <w:pPr>
        <w:pStyle w:val="ListBullet"/>
        <w:spacing w:after="40" w:line="252" w:lineRule="auto"/>
        <w:ind w:left="360"/>
      </w:pPr>
      <w:r>
        <w:rPr>
          <w:rFonts w:ascii="Times New Roman" w:hAnsi="Times New Roman" w:eastAsia="Times New Roman"/>
          <w:b w:val="0"/>
          <w:i w:val="0"/>
          <w:color w:val="000000"/>
          <w:sz w:val="21"/>
        </w:rPr>
        <w:t>[Bộ phận quản lý tài sản] bàn giao đầy đủ hồ sơ, phụ kiện, chìa khóa, giấy đăng ký và tình trạng tài sản.</w:t>
      </w:r>
    </w:p>
    <w:p>
      <w:pPr>
        <w:pStyle w:val="Heading2"/>
        <w:spacing w:before="100" w:after="80" w:line="240" w:lineRule="auto"/>
      </w:pPr>
      <w:r>
        <w:rPr>
          <w:rFonts w:ascii="Times New Roman" w:hAnsi="Times New Roman" w:eastAsia="Times New Roman"/>
          <w:b/>
          <w:i w:val="0"/>
          <w:color w:val="000000"/>
          <w:sz w:val="23"/>
        </w:rPr>
        <w:t>Điều 3. Hiệu lực</w:t>
      </w:r>
    </w:p>
    <w:p>
      <w:pPr>
        <w:spacing w:before="0" w:after="80" w:line="259" w:lineRule="auto"/>
      </w:pPr>
      <w:r>
        <w:rPr>
          <w:rFonts w:ascii="Times New Roman" w:hAnsi="Times New Roman" w:eastAsia="Times New Roman"/>
          <w:b w:val="0"/>
          <w:i w:val="0"/>
          <w:color w:val="000000"/>
          <w:sz w:val="21"/>
        </w:rPr>
        <w:t>Quyết định có hiệu lực kể từ ngày ký. Các cá nhân, bộ phận có liên quan chịu trách nhiệm thi hành.</w:t>
      </w:r>
    </w:p>
    <w:tbl>
      <w:tblPr>
        <w:tblW w:type="auto" w:w="0"/>
        <w:jc w:val="center"/>
        <w:tblLayout w:type="fixed"/>
        <w:tblLook w:firstColumn="1" w:firstRow="1" w:lastColumn="0" w:lastRow="0" w:noHBand="0" w:noVBand="1" w:val="04A0"/>
      </w:tblPr>
      <w:tblGrid>
        <w:gridCol w:w="3389"/>
        <w:gridCol w:w="3389"/>
        <w:gridCol w:w="3389"/>
      </w:tblGrid>
      <w:tr>
        <w:tc>
          <w:tcPr>
            <w:tcW w:type="dxa" w:w="307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Nơi nhận</w:t>
            </w:r>
          </w:p>
        </w:tc>
        <w:tc>
          <w:tcPr>
            <w:tcW w:type="dxa" w:w="307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Kế toán trưởng</w:t>
            </w:r>
          </w:p>
        </w:tc>
        <w:tc>
          <w:tcPr>
            <w:tcW w:type="dxa" w:w="307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Người ra quyết định</w:t>
            </w:r>
          </w:p>
        </w:tc>
      </w:tr>
      <w:tr>
        <w:tc>
          <w:tcPr>
            <w:tcW w:type="dxa" w:w="307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307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307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r>
    </w:tbl>
    <w:p>
      <w:r>
        <w:br w:type="page"/>
      </w:r>
    </w:p>
    <w:tbl>
      <w:tblPr>
        <w:tblW w:type="auto" w:w="0"/>
        <w:jc w:val="center"/>
        <w:tblLayout w:type="fixed"/>
        <w:tblLook w:firstColumn="1" w:firstRow="1" w:lastColumn="0" w:lastRow="0" w:noHBand="0" w:noVBand="1" w:val="04A0"/>
      </w:tblPr>
      <w:tblGrid>
        <w:gridCol w:w="5083"/>
        <w:gridCol w:w="5083"/>
      </w:tblGrid>
      <w:tr>
        <w:tc>
          <w:tcPr>
            <w:tcW w:type="dxa" w:w="446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left"/>
            </w:pPr>
            <w:r>
              <w:rPr>
                <w:rFonts w:ascii="Times New Roman" w:hAnsi="Times New Roman" w:eastAsia="Times New Roman"/>
                <w:b/>
                <w:i w:val="0"/>
                <w:color w:val="000000"/>
                <w:sz w:val="21"/>
              </w:rPr>
              <w:t>[TÊN DOANH NGHIỆP]</w:t>
            </w:r>
          </w:p>
          <w:p>
            <w:pPr>
              <w:spacing w:before="0" w:after="0" w:line="259" w:lineRule="auto"/>
            </w:pPr>
            <w:r>
              <w:rPr>
                <w:rFonts w:ascii="Times New Roman" w:hAnsi="Times New Roman" w:eastAsia="Times New Roman"/>
                <w:b w:val="0"/>
                <w:i w:val="0"/>
                <w:color w:val="666666"/>
                <w:sz w:val="18"/>
              </w:rPr>
              <w:t>Số: [..]/[..]-[..]</w:t>
            </w:r>
          </w:p>
        </w:tc>
        <w:tc>
          <w:tcPr>
            <w:tcW w:type="dxa" w:w="475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center"/>
            </w:pPr>
            <w:r>
              <w:rPr>
                <w:rFonts w:ascii="Times New Roman" w:hAnsi="Times New Roman" w:eastAsia="Times New Roman"/>
                <w:b/>
                <w:i w:val="0"/>
                <w:color w:val="000000"/>
                <w:sz w:val="19"/>
              </w:rPr>
              <w:t>CỘNG HÒA XÃ HỘI CHỦ NGHĨA VIỆT NAM</w:t>
            </w:r>
          </w:p>
          <w:p>
            <w:pPr>
              <w:spacing w:before="0" w:after="0" w:line="259" w:lineRule="auto"/>
              <w:jc w:val="center"/>
            </w:pPr>
            <w:r>
              <w:rPr>
                <w:rFonts w:ascii="Times New Roman" w:hAnsi="Times New Roman" w:eastAsia="Times New Roman"/>
                <w:b w:val="0"/>
                <w:i/>
                <w:color w:val="000000"/>
                <w:sz w:val="18"/>
              </w:rPr>
              <w:t>Độc lập - Tự do - Hạnh phúc</w:t>
            </w:r>
          </w:p>
        </w:tc>
      </w:tr>
    </w:tbl>
    <w:p>
      <w:pPr>
        <w:spacing w:before="280" w:after="40" w:line="259" w:lineRule="auto"/>
        <w:jc w:val="center"/>
      </w:pPr>
      <w:r>
        <w:rPr>
          <w:rFonts w:ascii="Times New Roman" w:hAnsi="Times New Roman" w:eastAsia="Times New Roman"/>
          <w:b/>
          <w:i w:val="0"/>
          <w:color w:val="000000"/>
          <w:sz w:val="30"/>
        </w:rPr>
        <w:t>HỢP ĐỒNG MUA BÁN TÀI SẢN CỐ ĐỊNH THANH LÝ</w:t>
      </w:r>
    </w:p>
    <w:p>
      <w:pPr>
        <w:spacing w:before="0" w:after="140" w:line="259" w:lineRule="auto"/>
        <w:jc w:val="center"/>
      </w:pPr>
      <w:r>
        <w:rPr>
          <w:rFonts w:ascii="Times New Roman" w:hAnsi="Times New Roman" w:eastAsia="Times New Roman"/>
          <w:b w:val="0"/>
          <w:i w:val="0"/>
          <w:color w:val="666666"/>
          <w:sz w:val="21"/>
        </w:rPr>
        <w:t>Số: [..]/HĐMB-TL</w:t>
      </w:r>
    </w:p>
    <w:p>
      <w:pPr>
        <w:spacing w:before="0" w:after="120" w:line="259" w:lineRule="auto"/>
      </w:pPr>
      <w:r>
        <w:rPr>
          <w:rFonts w:ascii="Times New Roman" w:hAnsi="Times New Roman" w:eastAsia="Times New Roman"/>
          <w:b w:val="0"/>
          <w:i w:val="0"/>
          <w:color w:val="000000"/>
          <w:sz w:val="21"/>
        </w:rPr>
        <w:t>Hôm nay, ngày [..] tháng [..] năm [..], tại [địa điểm], chúng tôi gồm:</w:t>
      </w:r>
    </w:p>
    <w:p>
      <w:pPr>
        <w:pStyle w:val="Heading2"/>
        <w:spacing w:before="100" w:after="80" w:line="240" w:lineRule="auto"/>
      </w:pPr>
      <w:r>
        <w:rPr>
          <w:rFonts w:ascii="Times New Roman" w:hAnsi="Times New Roman" w:eastAsia="Times New Roman"/>
          <w:b/>
          <w:i w:val="0"/>
          <w:color w:val="000000"/>
          <w:sz w:val="23"/>
        </w:rPr>
        <w:t>Bên bán</w:t>
      </w:r>
    </w:p>
    <w:p>
      <w:pPr>
        <w:spacing w:before="0" w:after="80" w:line="259" w:lineRule="auto"/>
      </w:pPr>
      <w:r>
        <w:rPr>
          <w:rFonts w:ascii="Times New Roman" w:hAnsi="Times New Roman" w:eastAsia="Times New Roman"/>
          <w:b w:val="0"/>
          <w:i w:val="0"/>
          <w:color w:val="000000"/>
          <w:sz w:val="21"/>
        </w:rPr>
        <w:t>Tên doanh nghiệp: [..] | Mã số thuế: [..] | Địa chỉ: [..]</w:t>
      </w:r>
    </w:p>
    <w:p>
      <w:pPr>
        <w:spacing w:before="0" w:after="80" w:line="259" w:lineRule="auto"/>
      </w:pPr>
      <w:r>
        <w:rPr>
          <w:rFonts w:ascii="Times New Roman" w:hAnsi="Times New Roman" w:eastAsia="Times New Roman"/>
          <w:b w:val="0"/>
          <w:i w:val="0"/>
          <w:color w:val="000000"/>
          <w:sz w:val="21"/>
        </w:rPr>
        <w:t>Đại diện: [..] | Chức vụ: [..] | Căn cứ đại diện: [Điều lệ / ủy quyền số ..]</w:t>
      </w:r>
    </w:p>
    <w:p>
      <w:pPr>
        <w:spacing w:before="0" w:after="120" w:line="259" w:lineRule="auto"/>
      </w:pPr>
      <w:r>
        <w:rPr>
          <w:rFonts w:ascii="Times New Roman" w:hAnsi="Times New Roman" w:eastAsia="Times New Roman"/>
          <w:b w:val="0"/>
          <w:i w:val="0"/>
          <w:color w:val="000000"/>
          <w:sz w:val="21"/>
        </w:rPr>
        <w:t>Tài khoản: [..] tại [ngân hàng] | Điện thoại / email: [..]</w:t>
      </w:r>
    </w:p>
    <w:p>
      <w:pPr>
        <w:pStyle w:val="Heading2"/>
        <w:spacing w:before="100" w:after="80" w:line="240" w:lineRule="auto"/>
      </w:pPr>
      <w:r>
        <w:rPr>
          <w:rFonts w:ascii="Times New Roman" w:hAnsi="Times New Roman" w:eastAsia="Times New Roman"/>
          <w:b/>
          <w:i w:val="0"/>
          <w:color w:val="000000"/>
          <w:sz w:val="23"/>
        </w:rPr>
        <w:t>Bên mua</w:t>
      </w:r>
    </w:p>
    <w:p>
      <w:pPr>
        <w:spacing w:before="0" w:after="80" w:line="259" w:lineRule="auto"/>
      </w:pPr>
      <w:r>
        <w:rPr>
          <w:rFonts w:ascii="Times New Roman" w:hAnsi="Times New Roman" w:eastAsia="Times New Roman"/>
          <w:b w:val="0"/>
          <w:i w:val="0"/>
          <w:color w:val="000000"/>
          <w:sz w:val="21"/>
        </w:rPr>
        <w:t>Tên / họ tên: [..] | Mã số thuế / số định danh: [..] | Địa chỉ: [..]</w:t>
      </w:r>
    </w:p>
    <w:p>
      <w:pPr>
        <w:spacing w:before="0" w:after="120" w:line="259" w:lineRule="auto"/>
      </w:pPr>
      <w:r>
        <w:rPr>
          <w:rFonts w:ascii="Times New Roman" w:hAnsi="Times New Roman" w:eastAsia="Times New Roman"/>
          <w:b w:val="0"/>
          <w:i w:val="0"/>
          <w:color w:val="000000"/>
          <w:sz w:val="21"/>
        </w:rPr>
        <w:t>Đại diện: [..] | Chức vụ / quan hệ: [..] | Điện thoại / email: [..]</w:t>
      </w:r>
    </w:p>
    <w:p>
      <w:pPr>
        <w:pStyle w:val="Heading2"/>
        <w:spacing w:before="100" w:after="80" w:line="240" w:lineRule="auto"/>
      </w:pPr>
      <w:r>
        <w:rPr>
          <w:rFonts w:ascii="Times New Roman" w:hAnsi="Times New Roman" w:eastAsia="Times New Roman"/>
          <w:b/>
          <w:i w:val="0"/>
          <w:color w:val="000000"/>
          <w:sz w:val="23"/>
        </w:rPr>
        <w:t>Điều 1. Tài sản mua bán</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5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STT</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Tên / mã tài sản</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SL</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ĐVT</w:t>
            </w:r>
          </w:p>
        </w:tc>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Tình trạng</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Giá bán chưa thuế và điều kiện giao</w:t>
            </w:r>
          </w:p>
        </w:tc>
      </w:tr>
      <w:tr>
        <w:tc>
          <w:tcPr>
            <w:tcW w:type="dxa" w:w="1694"/>
          </w:tcPr>
          <w:p>
            <w:pPr>
              <w:jc w:val="center"/>
            </w:pPr>
            <w:r>
              <w:rPr>
                <w:rFonts w:ascii="Times New Roman" w:hAnsi="Times New Roman" w:eastAsia="Times New Roman"/>
                <w:b w:val="0"/>
                <w:i w:val="0"/>
                <w:color w:val="000000"/>
                <w:sz w:val="17"/>
              </w:rPr>
              <w:t>1</w:t>
            </w:r>
          </w:p>
        </w:tc>
        <w:tc>
          <w:tcPr>
            <w:tcW w:type="dxa" w:w="1694"/>
          </w:tcPr>
          <w:p>
            <w:r>
              <w:rPr>
                <w:rFonts w:ascii="Times New Roman" w:hAnsi="Times New Roman" w:eastAsia="Times New Roman"/>
                <w:b w:val="0"/>
                <w:i w:val="0"/>
                <w:color w:val="000000"/>
                <w:sz w:val="17"/>
              </w:rPr>
              <w:t>[... ]</w:t>
            </w:r>
          </w:p>
        </w:tc>
        <w:tc>
          <w:tcPr>
            <w:tcW w:type="dxa" w:w="1694"/>
          </w:tcPr>
          <w:p>
            <w:pPr>
              <w:jc w:val="center"/>
            </w:pPr>
            <w:r>
              <w:rPr>
                <w:rFonts w:ascii="Times New Roman" w:hAnsi="Times New Roman" w:eastAsia="Times New Roman"/>
                <w:b w:val="0"/>
                <w:i w:val="0"/>
                <w:color w:val="000000"/>
                <w:sz w:val="17"/>
              </w:rPr>
              <w:t>[...]</w:t>
            </w:r>
          </w:p>
        </w:tc>
        <w:tc>
          <w:tcPr>
            <w:tcW w:type="dxa" w:w="1694"/>
          </w:tcPr>
          <w:p>
            <w:pPr>
              <w:jc w:val="center"/>
            </w:pPr>
            <w:r>
              <w:rPr>
                <w:rFonts w:ascii="Times New Roman" w:hAnsi="Times New Roman" w:eastAsia="Times New Roman"/>
                <w:b w:val="0"/>
                <w:i w:val="0"/>
                <w:color w:val="000000"/>
                <w:sz w:val="17"/>
              </w:rPr>
              <w:t>[...]</w:t>
            </w:r>
          </w:p>
        </w:tc>
        <w:tc>
          <w:tcPr>
            <w:tcW w:type="dxa" w:w="1694"/>
          </w:tcPr>
          <w:p>
            <w:r>
              <w:rPr>
                <w:rFonts w:ascii="Times New Roman" w:hAnsi="Times New Roman" w:eastAsia="Times New Roman"/>
                <w:b w:val="0"/>
                <w:i w:val="0"/>
                <w:color w:val="000000"/>
                <w:sz w:val="17"/>
              </w:rPr>
              <w:t>[Nguyên trạng / phế liệu]</w:t>
            </w:r>
          </w:p>
        </w:tc>
        <w:tc>
          <w:tcPr>
            <w:tcW w:type="dxa" w:w="1694"/>
          </w:tcPr>
          <w:p>
            <w:r>
              <w:rPr>
                <w:rFonts w:ascii="Times New Roman" w:hAnsi="Times New Roman" w:eastAsia="Times New Roman"/>
                <w:b w:val="0"/>
                <w:i w:val="0"/>
                <w:color w:val="000000"/>
                <w:sz w:val="17"/>
              </w:rPr>
              <w:t>[...] đồng</w:t>
            </w:r>
          </w:p>
        </w:tc>
      </w:tr>
      <w:tr>
        <w:tc>
          <w:tcPr>
            <w:tcW w:type="dxa" w:w="1694"/>
            <w:shd w:fill="F3F8FC" w:val="clear"/>
          </w:tcPr>
          <w:p>
            <w:pPr>
              <w:jc w:val="center"/>
            </w:pPr>
            <w:r>
              <w:rPr>
                <w:rFonts w:ascii="Times New Roman" w:hAnsi="Times New Roman" w:eastAsia="Times New Roman"/>
                <w:b w:val="0"/>
                <w:i w:val="0"/>
                <w:color w:val="000000"/>
                <w:sz w:val="17"/>
              </w:rPr>
              <w:t>2</w:t>
            </w:r>
          </w:p>
        </w:tc>
        <w:tc>
          <w:tcPr>
            <w:tcW w:type="dxa" w:w="1694"/>
            <w:shd w:fill="F3F8FC" w:val="clear"/>
          </w:tcPr>
          <w:p>
            <w:r>
              <w:rPr>
                <w:rFonts w:ascii="Times New Roman" w:hAnsi="Times New Roman" w:eastAsia="Times New Roman"/>
                <w:b w:val="0"/>
                <w:i w:val="0"/>
                <w:color w:val="000000"/>
                <w:sz w:val="17"/>
              </w:rPr>
              <w:t>[... ]</w:t>
            </w:r>
          </w:p>
        </w:tc>
        <w:tc>
          <w:tcPr>
            <w:tcW w:type="dxa" w:w="1694"/>
            <w:shd w:fill="F3F8FC" w:val="clear"/>
          </w:tcPr>
          <w:p>
            <w:pPr>
              <w:jc w:val="center"/>
            </w:pPr>
            <w:r>
              <w:rPr>
                <w:rFonts w:ascii="Times New Roman" w:hAnsi="Times New Roman" w:eastAsia="Times New Roman"/>
                <w:b w:val="0"/>
                <w:i w:val="0"/>
                <w:color w:val="000000"/>
                <w:sz w:val="17"/>
              </w:rPr>
              <w:t>[...]</w:t>
            </w:r>
          </w:p>
        </w:tc>
        <w:tc>
          <w:tcPr>
            <w:tcW w:type="dxa" w:w="1694"/>
            <w:shd w:fill="F3F8FC" w:val="clear"/>
          </w:tcPr>
          <w:p>
            <w:pPr>
              <w:jc w:val="center"/>
            </w:pPr>
            <w:r>
              <w:rPr>
                <w:rFonts w:ascii="Times New Roman" w:hAnsi="Times New Roman" w:eastAsia="Times New Roman"/>
                <w:b w:val="0"/>
                <w:i w:val="0"/>
                <w:color w:val="000000"/>
                <w:sz w:val="17"/>
              </w:rPr>
              <w:t>[...]</w:t>
            </w:r>
          </w:p>
        </w:tc>
        <w:tc>
          <w:tcPr>
            <w:tcW w:type="dxa" w:w="1694"/>
            <w:shd w:fill="F3F8FC" w:val="clear"/>
          </w:tcPr>
          <w:p>
            <w:r>
              <w:rPr>
                <w:rFonts w:ascii="Times New Roman" w:hAnsi="Times New Roman" w:eastAsia="Times New Roman"/>
                <w:b w:val="0"/>
                <w:i w:val="0"/>
                <w:color w:val="000000"/>
                <w:sz w:val="17"/>
              </w:rPr>
              <w:t>[Nguyên trạng / phế liệu]</w:t>
            </w:r>
          </w:p>
        </w:tc>
        <w:tc>
          <w:tcPr>
            <w:tcW w:type="dxa" w:w="1694"/>
            <w:shd w:fill="F3F8FC" w:val="clear"/>
          </w:tcPr>
          <w:p>
            <w:r>
              <w:rPr>
                <w:rFonts w:ascii="Times New Roman" w:hAnsi="Times New Roman" w:eastAsia="Times New Roman"/>
                <w:b w:val="0"/>
                <w:i w:val="0"/>
                <w:color w:val="000000"/>
                <w:sz w:val="17"/>
              </w:rPr>
              <w:t>[...] đồng</w:t>
            </w:r>
          </w:p>
        </w:tc>
      </w:tr>
      <w:tr>
        <w:tc>
          <w:tcPr>
            <w:tcW w:type="dxa" w:w="1694"/>
          </w:tcPr>
          <w:p>
            <w:pPr>
              <w:jc w:val="center"/>
            </w:pPr>
            <w:r>
              <w:rPr>
                <w:rFonts w:ascii="Times New Roman" w:hAnsi="Times New Roman" w:eastAsia="Times New Roman"/>
                <w:b w:val="0"/>
                <w:i w:val="0"/>
                <w:color w:val="000000"/>
                <w:sz w:val="17"/>
              </w:rPr>
              <w:t>3</w:t>
            </w:r>
          </w:p>
        </w:tc>
        <w:tc>
          <w:tcPr>
            <w:tcW w:type="dxa" w:w="1694"/>
          </w:tcPr>
          <w:p>
            <w:r>
              <w:rPr>
                <w:rFonts w:ascii="Times New Roman" w:hAnsi="Times New Roman" w:eastAsia="Times New Roman"/>
                <w:b w:val="0"/>
                <w:i w:val="0"/>
                <w:color w:val="000000"/>
                <w:sz w:val="17"/>
              </w:rPr>
              <w:t>[... ]</w:t>
            </w:r>
          </w:p>
        </w:tc>
        <w:tc>
          <w:tcPr>
            <w:tcW w:type="dxa" w:w="1694"/>
          </w:tcPr>
          <w:p>
            <w:pPr>
              <w:jc w:val="center"/>
            </w:pPr>
            <w:r>
              <w:rPr>
                <w:rFonts w:ascii="Times New Roman" w:hAnsi="Times New Roman" w:eastAsia="Times New Roman"/>
                <w:b w:val="0"/>
                <w:i w:val="0"/>
                <w:color w:val="000000"/>
                <w:sz w:val="17"/>
              </w:rPr>
              <w:t>[...]</w:t>
            </w:r>
          </w:p>
        </w:tc>
        <w:tc>
          <w:tcPr>
            <w:tcW w:type="dxa" w:w="1694"/>
          </w:tcPr>
          <w:p>
            <w:pPr>
              <w:jc w:val="center"/>
            </w:pPr>
            <w:r>
              <w:rPr>
                <w:rFonts w:ascii="Times New Roman" w:hAnsi="Times New Roman" w:eastAsia="Times New Roman"/>
                <w:b w:val="0"/>
                <w:i w:val="0"/>
                <w:color w:val="000000"/>
                <w:sz w:val="17"/>
              </w:rPr>
              <w:t>[...]</w:t>
            </w:r>
          </w:p>
        </w:tc>
        <w:tc>
          <w:tcPr>
            <w:tcW w:type="dxa" w:w="1694"/>
          </w:tcPr>
          <w:p>
            <w:r>
              <w:rPr>
                <w:rFonts w:ascii="Times New Roman" w:hAnsi="Times New Roman" w:eastAsia="Times New Roman"/>
                <w:b w:val="0"/>
                <w:i w:val="0"/>
                <w:color w:val="000000"/>
                <w:sz w:val="17"/>
              </w:rPr>
              <w:t>[Nguyên trạng / phế liệu]</w:t>
            </w:r>
          </w:p>
        </w:tc>
        <w:tc>
          <w:tcPr>
            <w:tcW w:type="dxa" w:w="1694"/>
          </w:tcPr>
          <w:p>
            <w:r>
              <w:rPr>
                <w:rFonts w:ascii="Times New Roman" w:hAnsi="Times New Roman" w:eastAsia="Times New Roman"/>
                <w:b w:val="0"/>
                <w:i w:val="0"/>
                <w:color w:val="000000"/>
                <w:sz w:val="17"/>
              </w:rPr>
              <w:t>[...] đồng</w:t>
            </w:r>
          </w:p>
        </w:tc>
      </w:tr>
      <w:tr>
        <w:tc>
          <w:tcPr>
            <w:tcW w:type="dxa" w:w="1694"/>
            <w:shd w:fill="F3F8FC" w:val="clear"/>
          </w:tcPr>
          <w:p>
            <w:pPr>
              <w:jc w:val="center"/>
            </w:pPr>
            <w:r>
              <w:rPr>
                <w:rFonts w:ascii="Times New Roman" w:hAnsi="Times New Roman" w:eastAsia="Times New Roman"/>
                <w:b w:val="0"/>
                <w:i w:val="0"/>
                <w:color w:val="000000"/>
                <w:sz w:val="17"/>
              </w:rPr>
              <w:t>4</w:t>
            </w:r>
          </w:p>
        </w:tc>
        <w:tc>
          <w:tcPr>
            <w:tcW w:type="dxa" w:w="1694"/>
            <w:shd w:fill="F3F8FC" w:val="clear"/>
          </w:tcPr>
          <w:p>
            <w:r>
              <w:rPr>
                <w:rFonts w:ascii="Times New Roman" w:hAnsi="Times New Roman" w:eastAsia="Times New Roman"/>
                <w:b w:val="0"/>
                <w:i w:val="0"/>
                <w:color w:val="000000"/>
                <w:sz w:val="17"/>
              </w:rPr>
              <w:t>[... ]</w:t>
            </w:r>
          </w:p>
        </w:tc>
        <w:tc>
          <w:tcPr>
            <w:tcW w:type="dxa" w:w="1694"/>
            <w:shd w:fill="F3F8FC" w:val="clear"/>
          </w:tcPr>
          <w:p>
            <w:pPr>
              <w:jc w:val="center"/>
            </w:pPr>
            <w:r>
              <w:rPr>
                <w:rFonts w:ascii="Times New Roman" w:hAnsi="Times New Roman" w:eastAsia="Times New Roman"/>
                <w:b w:val="0"/>
                <w:i w:val="0"/>
                <w:color w:val="000000"/>
                <w:sz w:val="17"/>
              </w:rPr>
              <w:t>[...]</w:t>
            </w:r>
          </w:p>
        </w:tc>
        <w:tc>
          <w:tcPr>
            <w:tcW w:type="dxa" w:w="1694"/>
            <w:shd w:fill="F3F8FC" w:val="clear"/>
          </w:tcPr>
          <w:p>
            <w:pPr>
              <w:jc w:val="center"/>
            </w:pPr>
            <w:r>
              <w:rPr>
                <w:rFonts w:ascii="Times New Roman" w:hAnsi="Times New Roman" w:eastAsia="Times New Roman"/>
                <w:b w:val="0"/>
                <w:i w:val="0"/>
                <w:color w:val="000000"/>
                <w:sz w:val="17"/>
              </w:rPr>
              <w:t>[...]</w:t>
            </w:r>
          </w:p>
        </w:tc>
        <w:tc>
          <w:tcPr>
            <w:tcW w:type="dxa" w:w="1694"/>
            <w:shd w:fill="F3F8FC" w:val="clear"/>
          </w:tcPr>
          <w:p>
            <w:r>
              <w:rPr>
                <w:rFonts w:ascii="Times New Roman" w:hAnsi="Times New Roman" w:eastAsia="Times New Roman"/>
                <w:b w:val="0"/>
                <w:i w:val="0"/>
                <w:color w:val="000000"/>
                <w:sz w:val="17"/>
              </w:rPr>
              <w:t>[Nguyên trạng / phế liệu]</w:t>
            </w:r>
          </w:p>
        </w:tc>
        <w:tc>
          <w:tcPr>
            <w:tcW w:type="dxa" w:w="1694"/>
            <w:shd w:fill="F3F8FC" w:val="clear"/>
          </w:tcPr>
          <w:p>
            <w:r>
              <w:rPr>
                <w:rFonts w:ascii="Times New Roman" w:hAnsi="Times New Roman" w:eastAsia="Times New Roman"/>
                <w:b w:val="0"/>
                <w:i w:val="0"/>
                <w:color w:val="000000"/>
                <w:sz w:val="17"/>
              </w:rPr>
              <w:t>[...] đồng</w:t>
            </w:r>
          </w:p>
        </w:tc>
      </w:tr>
    </w:tbl>
    <w:p>
      <w:pPr>
        <w:pStyle w:val="Heading2"/>
        <w:spacing w:before="100" w:after="80" w:line="240" w:lineRule="auto"/>
      </w:pPr>
      <w:r>
        <w:rPr>
          <w:rFonts w:ascii="Times New Roman" w:hAnsi="Times New Roman" w:eastAsia="Times New Roman"/>
          <w:b/>
          <w:i w:val="0"/>
          <w:color w:val="000000"/>
          <w:sz w:val="23"/>
        </w:rPr>
        <w:t>Điều 2. Giá, thuế và thanh toán</w:t>
      </w:r>
    </w:p>
    <w:p>
      <w:pPr>
        <w:spacing w:before="0" w:after="80" w:line="259" w:lineRule="auto"/>
      </w:pPr>
      <w:r>
        <w:rPr>
          <w:rFonts w:ascii="Times New Roman" w:hAnsi="Times New Roman" w:eastAsia="Times New Roman"/>
          <w:b w:val="0"/>
          <w:i w:val="0"/>
          <w:color w:val="000000"/>
          <w:sz w:val="21"/>
        </w:rPr>
        <w:t>Tổng giá bán chưa thuế: [...] đồng. Thuế GTGT: [thuế suất / không chịu thuế / theo quy định áp dụng tại thời điểm lập hóa đơn] - tiền thuế dự kiến: [...] đồng. Tổng thanh toán: [...] đồng.</w:t>
      </w:r>
    </w:p>
    <w:p>
      <w:pPr>
        <w:spacing w:before="0" w:after="80" w:line="259" w:lineRule="auto"/>
      </w:pPr>
      <w:r>
        <w:rPr>
          <w:rFonts w:ascii="Times New Roman" w:hAnsi="Times New Roman" w:eastAsia="Times New Roman"/>
          <w:b w:val="0"/>
          <w:i w:val="0"/>
          <w:color w:val="000000"/>
          <w:sz w:val="21"/>
        </w:rPr>
        <w:t>Phương thức thanh toán: □ Chuyển khoản  □ Tiền mặt  □ Khác: [...]. Thời hạn thanh toán: [...].</w:t>
      </w:r>
    </w:p>
    <w:p>
      <w:pPr>
        <w:spacing w:before="0" w:after="80" w:line="259" w:lineRule="auto"/>
      </w:pPr>
      <w:r>
        <w:rPr>
          <w:rFonts w:ascii="Times New Roman" w:hAnsi="Times New Roman" w:eastAsia="Times New Roman"/>
          <w:b w:val="0"/>
          <w:i w:val="0"/>
          <w:color w:val="000000"/>
          <w:sz w:val="21"/>
        </w:rPr>
        <w:t>Bên bán lập hóa đơn theo quy định áp dụng tại thời điểm lập hóa đơn và theo bản chất giao dịch. Bên mua nhận, kiểm tra và phản hồi hóa đơn trong thời hạn [...].</w:t>
      </w:r>
    </w:p>
    <w:p>
      <w:pPr>
        <w:pStyle w:val="Heading2"/>
        <w:spacing w:before="100" w:after="80" w:line="240" w:lineRule="auto"/>
      </w:pPr>
      <w:r>
        <w:rPr>
          <w:rFonts w:ascii="Times New Roman" w:hAnsi="Times New Roman" w:eastAsia="Times New Roman"/>
          <w:b/>
          <w:i w:val="0"/>
          <w:color w:val="000000"/>
          <w:sz w:val="23"/>
        </w:rPr>
        <w:t>Điều 3. Giao nhận và chuyển quyền quản lý</w:t>
      </w:r>
    </w:p>
    <w:p>
      <w:pPr>
        <w:spacing w:before="0" w:after="80" w:line="259" w:lineRule="auto"/>
      </w:pPr>
      <w:r>
        <w:rPr>
          <w:rFonts w:ascii="Times New Roman" w:hAnsi="Times New Roman" w:eastAsia="Times New Roman"/>
          <w:b w:val="0"/>
          <w:i w:val="0"/>
          <w:color w:val="000000"/>
          <w:sz w:val="21"/>
        </w:rPr>
        <w:t>Thời gian, địa điểm bàn giao: [...]. Việc giao nhận phải lập biên bản, ghi rõ số lượng, tình trạng, phụ kiện, hồ sơ và trách nhiệm rủi ro sau bàn giao.</w:t>
      </w:r>
    </w:p>
    <w:p>
      <w:pPr>
        <w:pStyle w:val="Heading2"/>
        <w:spacing w:before="100" w:after="80" w:line="240" w:lineRule="auto"/>
      </w:pPr>
      <w:r>
        <w:rPr>
          <w:rFonts w:ascii="Times New Roman" w:hAnsi="Times New Roman" w:eastAsia="Times New Roman"/>
          <w:b/>
          <w:i w:val="0"/>
          <w:color w:val="000000"/>
          <w:sz w:val="23"/>
        </w:rPr>
        <w:t>Điều 4. Cam kết và giới hạn trách nhiệm</w:t>
      </w:r>
    </w:p>
    <w:p>
      <w:pPr>
        <w:spacing w:before="0" w:after="80" w:line="259" w:lineRule="auto"/>
      </w:pPr>
      <w:r>
        <w:rPr>
          <w:rFonts w:ascii="Times New Roman" w:hAnsi="Times New Roman" w:eastAsia="Times New Roman"/>
          <w:b w:val="0"/>
          <w:i w:val="0"/>
          <w:color w:val="000000"/>
          <w:sz w:val="21"/>
        </w:rPr>
        <w:t>Bên mua đã kiểm tra thực tế và mua theo tình trạng được mô tả tại hợp đồng và biên bản bàn giao. [Chính sách bảo hành / không bảo hành / trách nhiệm về tháo dỡ, vận chuyển, an toàn lao động] được xác định như sau: [...].</w:t>
      </w:r>
    </w:p>
    <w:p>
      <w:pPr>
        <w:pStyle w:val="Heading2"/>
        <w:spacing w:before="100" w:after="80" w:line="240" w:lineRule="auto"/>
      </w:pPr>
      <w:r>
        <w:rPr>
          <w:rFonts w:ascii="Times New Roman" w:hAnsi="Times New Roman" w:eastAsia="Times New Roman"/>
          <w:b/>
          <w:i w:val="0"/>
          <w:color w:val="000000"/>
          <w:sz w:val="23"/>
        </w:rPr>
        <w:t>Điều 5. Vi phạm và giải quyết tranh chấp</w:t>
      </w:r>
    </w:p>
    <w:p>
      <w:pPr>
        <w:spacing w:before="0" w:after="80" w:line="259" w:lineRule="auto"/>
      </w:pPr>
      <w:r>
        <w:rPr>
          <w:rFonts w:ascii="Times New Roman" w:hAnsi="Times New Roman" w:eastAsia="Times New Roman"/>
          <w:b w:val="0"/>
          <w:i w:val="0"/>
          <w:color w:val="000000"/>
          <w:sz w:val="21"/>
        </w:rPr>
        <w:t>Các bên ưu tiên thương lượng. Nếu không giải quyết được, tranh chấp được đưa ra [Tòa án có thẩm quyền / Trọng tài] tại [...].</w:t>
      </w:r>
    </w:p>
    <w:p>
      <w:pPr>
        <w:pStyle w:val="Heading2"/>
        <w:spacing w:before="100" w:after="80" w:line="240" w:lineRule="auto"/>
      </w:pPr>
      <w:r>
        <w:rPr>
          <w:rFonts w:ascii="Times New Roman" w:hAnsi="Times New Roman" w:eastAsia="Times New Roman"/>
          <w:b/>
          <w:i w:val="0"/>
          <w:color w:val="000000"/>
          <w:sz w:val="23"/>
        </w:rPr>
        <w:t>Điều 6. Hiệu lực hợp đồng</w:t>
      </w:r>
    </w:p>
    <w:p>
      <w:pPr>
        <w:spacing w:before="0" w:after="80" w:line="259" w:lineRule="auto"/>
      </w:pPr>
      <w:r>
        <w:rPr>
          <w:rFonts w:ascii="Times New Roman" w:hAnsi="Times New Roman" w:eastAsia="Times New Roman"/>
          <w:b w:val="0"/>
          <w:i w:val="0"/>
          <w:color w:val="000000"/>
          <w:sz w:val="21"/>
        </w:rPr>
        <w:t>Hợp đồng có hiệu lực từ ngày ký, gồm [...] trang và [...] phụ lục. Hợp đồng được lập thành [...] bản có giá trị như nhau; mỗi bên giữ [...] bản.</w:t>
      </w:r>
    </w:p>
    <w:tbl>
      <w:tblPr>
        <w:tblW w:type="auto" w:w="0"/>
        <w:jc w:val="center"/>
        <w:tblLayout w:type="fixed"/>
        <w:tblLook w:firstColumn="1" w:firstRow="1" w:lastColumn="0" w:lastRow="0" w:noHBand="0" w:noVBand="1" w:val="04A0"/>
      </w:tblPr>
      <w:tblGrid>
        <w:gridCol w:w="5083"/>
        <w:gridCol w:w="5083"/>
      </w:tblGrid>
      <w:tr>
        <w:tc>
          <w:tcPr>
            <w:tcW w:type="dxa" w:w="4608"/>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ĐẠI DIỆN BÊN BÁN</w:t>
            </w:r>
          </w:p>
        </w:tc>
        <w:tc>
          <w:tcPr>
            <w:tcW w:type="dxa" w:w="4608"/>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ĐẠI DIỆN BÊN MUA</w:t>
            </w:r>
          </w:p>
        </w:tc>
      </w:tr>
      <w:tr>
        <w:tc>
          <w:tcPr>
            <w:tcW w:type="dxa" w:w="4608"/>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4608"/>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r>
    </w:tbl>
    <w:p>
      <w:r>
        <w:br w:type="page"/>
      </w:r>
    </w:p>
    <w:tbl>
      <w:tblPr>
        <w:tblW w:type="auto" w:w="0"/>
        <w:jc w:val="center"/>
        <w:tblLayout w:type="fixed"/>
        <w:tblLook w:firstColumn="1" w:firstRow="1" w:lastColumn="0" w:lastRow="0" w:noHBand="0" w:noVBand="1" w:val="04A0"/>
      </w:tblPr>
      <w:tblGrid>
        <w:gridCol w:w="5083"/>
        <w:gridCol w:w="5083"/>
      </w:tblGrid>
      <w:tr>
        <w:tc>
          <w:tcPr>
            <w:tcW w:type="dxa" w:w="446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left"/>
            </w:pPr>
            <w:r>
              <w:rPr>
                <w:rFonts w:ascii="Times New Roman" w:hAnsi="Times New Roman" w:eastAsia="Times New Roman"/>
                <w:b/>
                <w:i w:val="0"/>
                <w:color w:val="000000"/>
                <w:sz w:val="21"/>
              </w:rPr>
              <w:t>[TÊN DOANH NGHIỆP]</w:t>
            </w:r>
          </w:p>
          <w:p>
            <w:pPr>
              <w:spacing w:before="0" w:after="0" w:line="259" w:lineRule="auto"/>
            </w:pPr>
            <w:r>
              <w:rPr>
                <w:rFonts w:ascii="Times New Roman" w:hAnsi="Times New Roman" w:eastAsia="Times New Roman"/>
                <w:b w:val="0"/>
                <w:i w:val="0"/>
                <w:color w:val="666666"/>
                <w:sz w:val="18"/>
              </w:rPr>
              <w:t>Số: [..]/[..]-[..]</w:t>
            </w:r>
          </w:p>
        </w:tc>
        <w:tc>
          <w:tcPr>
            <w:tcW w:type="dxa" w:w="475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center"/>
            </w:pPr>
            <w:r>
              <w:rPr>
                <w:rFonts w:ascii="Times New Roman" w:hAnsi="Times New Roman" w:eastAsia="Times New Roman"/>
                <w:b/>
                <w:i w:val="0"/>
                <w:color w:val="000000"/>
                <w:sz w:val="19"/>
              </w:rPr>
              <w:t>CỘNG HÒA XÃ HỘI CHỦ NGHĨA VIỆT NAM</w:t>
            </w:r>
          </w:p>
          <w:p>
            <w:pPr>
              <w:spacing w:before="0" w:after="0" w:line="259" w:lineRule="auto"/>
              <w:jc w:val="center"/>
            </w:pPr>
            <w:r>
              <w:rPr>
                <w:rFonts w:ascii="Times New Roman" w:hAnsi="Times New Roman" w:eastAsia="Times New Roman"/>
                <w:b w:val="0"/>
                <w:i/>
                <w:color w:val="000000"/>
                <w:sz w:val="18"/>
              </w:rPr>
              <w:t>Độc lập - Tự do - Hạnh phúc</w:t>
            </w:r>
          </w:p>
        </w:tc>
      </w:tr>
    </w:tbl>
    <w:p>
      <w:pPr>
        <w:spacing w:before="280" w:after="40" w:line="259" w:lineRule="auto"/>
        <w:jc w:val="center"/>
      </w:pPr>
      <w:r>
        <w:rPr>
          <w:rFonts w:ascii="Times New Roman" w:hAnsi="Times New Roman" w:eastAsia="Times New Roman"/>
          <w:b/>
          <w:i w:val="0"/>
          <w:color w:val="000000"/>
          <w:sz w:val="30"/>
        </w:rPr>
        <w:t>BIÊN BẢN BÀN GIAO TÀI SẢN CỐ ĐỊNH THANH LÝ</w:t>
      </w:r>
    </w:p>
    <w:p>
      <w:pPr>
        <w:spacing w:before="0" w:after="140" w:line="259" w:lineRule="auto"/>
        <w:jc w:val="center"/>
      </w:pPr>
      <w:r>
        <w:rPr>
          <w:rFonts w:ascii="Times New Roman" w:hAnsi="Times New Roman" w:eastAsia="Times New Roman"/>
          <w:b w:val="0"/>
          <w:i w:val="0"/>
          <w:color w:val="666666"/>
          <w:sz w:val="21"/>
        </w:rPr>
        <w:t>Kèm Hợp đồng số [..] ngày [..]</w:t>
      </w:r>
    </w:p>
    <w:p>
      <w:pPr>
        <w:spacing w:before="0" w:after="120" w:line="259" w:lineRule="auto"/>
      </w:pPr>
      <w:r>
        <w:rPr>
          <w:rFonts w:ascii="Times New Roman" w:hAnsi="Times New Roman" w:eastAsia="Times New Roman"/>
          <w:b w:val="0"/>
          <w:i w:val="0"/>
          <w:color w:val="000000"/>
          <w:sz w:val="21"/>
        </w:rPr>
        <w:t>Hôm nay, ngày [..] tháng [..] năm [..], tại [địa điểm], Bên bán và Bên mua tiến hành bàn giao tài sản theo Hợp đồng số [..].</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5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STT</w:t>
            </w:r>
          </w:p>
        </w:tc>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Tài sản / mã</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SL</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ĐVT</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Tình trạng và phụ kiện</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Hồ sơ bàn giao</w:t>
            </w:r>
          </w:p>
        </w:tc>
      </w:tr>
      <w:tr>
        <w:tc>
          <w:tcPr>
            <w:tcW w:type="dxa" w:w="1694"/>
          </w:tcPr>
          <w:p>
            <w:pPr>
              <w:jc w:val="center"/>
            </w:pPr>
            <w:r>
              <w:rPr>
                <w:rFonts w:ascii="Times New Roman" w:hAnsi="Times New Roman" w:eastAsia="Times New Roman"/>
                <w:b w:val="0"/>
                <w:i w:val="0"/>
                <w:color w:val="000000"/>
                <w:sz w:val="17"/>
              </w:rPr>
              <w:t>1</w:t>
            </w:r>
          </w:p>
        </w:tc>
        <w:tc>
          <w:tcPr>
            <w:tcW w:type="dxa" w:w="1694"/>
          </w:tcPr>
          <w:p>
            <w:r>
              <w:rPr>
                <w:rFonts w:ascii="Times New Roman" w:hAnsi="Times New Roman" w:eastAsia="Times New Roman"/>
                <w:b w:val="0"/>
                <w:i w:val="0"/>
                <w:color w:val="000000"/>
                <w:sz w:val="17"/>
              </w:rPr>
              <w:t>[... ]</w:t>
            </w:r>
          </w:p>
        </w:tc>
        <w:tc>
          <w:tcPr>
            <w:tcW w:type="dxa" w:w="1694"/>
          </w:tcPr>
          <w:p>
            <w:pPr>
              <w:jc w:val="center"/>
            </w:pPr>
            <w:r>
              <w:rPr>
                <w:rFonts w:ascii="Times New Roman" w:hAnsi="Times New Roman" w:eastAsia="Times New Roman"/>
                <w:b w:val="0"/>
                <w:i w:val="0"/>
                <w:color w:val="000000"/>
                <w:sz w:val="17"/>
              </w:rPr>
              <w:t>[...]</w:t>
            </w:r>
          </w:p>
        </w:tc>
        <w:tc>
          <w:tcPr>
            <w:tcW w:type="dxa" w:w="1694"/>
          </w:tcPr>
          <w:p>
            <w:pPr>
              <w:jc w:val="center"/>
            </w:pPr>
            <w:r>
              <w:rPr>
                <w:rFonts w:ascii="Times New Roman" w:hAnsi="Times New Roman" w:eastAsia="Times New Roman"/>
                <w:b w:val="0"/>
                <w:i w:val="0"/>
                <w:color w:val="000000"/>
                <w:sz w:val="17"/>
              </w:rPr>
              <w:t>[...]</w:t>
            </w:r>
          </w:p>
        </w:tc>
        <w:tc>
          <w:tcPr>
            <w:tcW w:type="dxa" w:w="1694"/>
          </w:tcPr>
          <w:p>
            <w:r>
              <w:rPr>
                <w:rFonts w:ascii="Times New Roman" w:hAnsi="Times New Roman" w:eastAsia="Times New Roman"/>
                <w:b w:val="0"/>
                <w:i w:val="0"/>
                <w:color w:val="000000"/>
                <w:sz w:val="17"/>
              </w:rPr>
              <w:t>[...]</w:t>
            </w:r>
          </w:p>
        </w:tc>
        <w:tc>
          <w:tcPr>
            <w:tcW w:type="dxa" w:w="1694"/>
          </w:tcPr>
          <w:p>
            <w:r>
              <w:rPr>
                <w:rFonts w:ascii="Times New Roman" w:hAnsi="Times New Roman" w:eastAsia="Times New Roman"/>
                <w:b w:val="0"/>
                <w:i w:val="0"/>
                <w:color w:val="000000"/>
                <w:sz w:val="17"/>
              </w:rPr>
              <w:t>□ Đăng ký □ HDSD □ Khác</w:t>
            </w:r>
          </w:p>
        </w:tc>
      </w:tr>
      <w:tr>
        <w:tc>
          <w:tcPr>
            <w:tcW w:type="dxa" w:w="1694"/>
            <w:shd w:fill="F3F8FC" w:val="clear"/>
          </w:tcPr>
          <w:p>
            <w:pPr>
              <w:jc w:val="center"/>
            </w:pPr>
            <w:r>
              <w:rPr>
                <w:rFonts w:ascii="Times New Roman" w:hAnsi="Times New Roman" w:eastAsia="Times New Roman"/>
                <w:b w:val="0"/>
                <w:i w:val="0"/>
                <w:color w:val="000000"/>
                <w:sz w:val="17"/>
              </w:rPr>
              <w:t>2</w:t>
            </w:r>
          </w:p>
        </w:tc>
        <w:tc>
          <w:tcPr>
            <w:tcW w:type="dxa" w:w="1694"/>
            <w:shd w:fill="F3F8FC" w:val="clear"/>
          </w:tcPr>
          <w:p>
            <w:r>
              <w:rPr>
                <w:rFonts w:ascii="Times New Roman" w:hAnsi="Times New Roman" w:eastAsia="Times New Roman"/>
                <w:b w:val="0"/>
                <w:i w:val="0"/>
                <w:color w:val="000000"/>
                <w:sz w:val="17"/>
              </w:rPr>
              <w:t>[... ]</w:t>
            </w:r>
          </w:p>
        </w:tc>
        <w:tc>
          <w:tcPr>
            <w:tcW w:type="dxa" w:w="1694"/>
            <w:shd w:fill="F3F8FC" w:val="clear"/>
          </w:tcPr>
          <w:p>
            <w:pPr>
              <w:jc w:val="center"/>
            </w:pPr>
            <w:r>
              <w:rPr>
                <w:rFonts w:ascii="Times New Roman" w:hAnsi="Times New Roman" w:eastAsia="Times New Roman"/>
                <w:b w:val="0"/>
                <w:i w:val="0"/>
                <w:color w:val="000000"/>
                <w:sz w:val="17"/>
              </w:rPr>
              <w:t>[...]</w:t>
            </w:r>
          </w:p>
        </w:tc>
        <w:tc>
          <w:tcPr>
            <w:tcW w:type="dxa" w:w="1694"/>
            <w:shd w:fill="F3F8FC" w:val="clear"/>
          </w:tcPr>
          <w:p>
            <w:pPr>
              <w:jc w:val="center"/>
            </w:pPr>
            <w:r>
              <w:rPr>
                <w:rFonts w:ascii="Times New Roman" w:hAnsi="Times New Roman" w:eastAsia="Times New Roman"/>
                <w:b w:val="0"/>
                <w:i w:val="0"/>
                <w:color w:val="000000"/>
                <w:sz w:val="17"/>
              </w:rPr>
              <w:t>[...]</w:t>
            </w:r>
          </w:p>
        </w:tc>
        <w:tc>
          <w:tcPr>
            <w:tcW w:type="dxa" w:w="1694"/>
            <w:shd w:fill="F3F8FC" w:val="clear"/>
          </w:tcPr>
          <w:p>
            <w:r>
              <w:rPr>
                <w:rFonts w:ascii="Times New Roman" w:hAnsi="Times New Roman" w:eastAsia="Times New Roman"/>
                <w:b w:val="0"/>
                <w:i w:val="0"/>
                <w:color w:val="000000"/>
                <w:sz w:val="17"/>
              </w:rPr>
              <w:t>[...]</w:t>
            </w:r>
          </w:p>
        </w:tc>
        <w:tc>
          <w:tcPr>
            <w:tcW w:type="dxa" w:w="1694"/>
            <w:shd w:fill="F3F8FC" w:val="clear"/>
          </w:tcPr>
          <w:p>
            <w:r>
              <w:rPr>
                <w:rFonts w:ascii="Times New Roman" w:hAnsi="Times New Roman" w:eastAsia="Times New Roman"/>
                <w:b w:val="0"/>
                <w:i w:val="0"/>
                <w:color w:val="000000"/>
                <w:sz w:val="17"/>
              </w:rPr>
              <w:t>□ Đăng ký □ HDSD □ Khác</w:t>
            </w:r>
          </w:p>
        </w:tc>
      </w:tr>
      <w:tr>
        <w:tc>
          <w:tcPr>
            <w:tcW w:type="dxa" w:w="1694"/>
          </w:tcPr>
          <w:p>
            <w:pPr>
              <w:jc w:val="center"/>
            </w:pPr>
            <w:r>
              <w:rPr>
                <w:rFonts w:ascii="Times New Roman" w:hAnsi="Times New Roman" w:eastAsia="Times New Roman"/>
                <w:b w:val="0"/>
                <w:i w:val="0"/>
                <w:color w:val="000000"/>
                <w:sz w:val="17"/>
              </w:rPr>
              <w:t>3</w:t>
            </w:r>
          </w:p>
        </w:tc>
        <w:tc>
          <w:tcPr>
            <w:tcW w:type="dxa" w:w="1694"/>
          </w:tcPr>
          <w:p>
            <w:r>
              <w:rPr>
                <w:rFonts w:ascii="Times New Roman" w:hAnsi="Times New Roman" w:eastAsia="Times New Roman"/>
                <w:b w:val="0"/>
                <w:i w:val="0"/>
                <w:color w:val="000000"/>
                <w:sz w:val="17"/>
              </w:rPr>
              <w:t>[... ]</w:t>
            </w:r>
          </w:p>
        </w:tc>
        <w:tc>
          <w:tcPr>
            <w:tcW w:type="dxa" w:w="1694"/>
          </w:tcPr>
          <w:p>
            <w:pPr>
              <w:jc w:val="center"/>
            </w:pPr>
            <w:r>
              <w:rPr>
                <w:rFonts w:ascii="Times New Roman" w:hAnsi="Times New Roman" w:eastAsia="Times New Roman"/>
                <w:b w:val="0"/>
                <w:i w:val="0"/>
                <w:color w:val="000000"/>
                <w:sz w:val="17"/>
              </w:rPr>
              <w:t>[...]</w:t>
            </w:r>
          </w:p>
        </w:tc>
        <w:tc>
          <w:tcPr>
            <w:tcW w:type="dxa" w:w="1694"/>
          </w:tcPr>
          <w:p>
            <w:pPr>
              <w:jc w:val="center"/>
            </w:pPr>
            <w:r>
              <w:rPr>
                <w:rFonts w:ascii="Times New Roman" w:hAnsi="Times New Roman" w:eastAsia="Times New Roman"/>
                <w:b w:val="0"/>
                <w:i w:val="0"/>
                <w:color w:val="000000"/>
                <w:sz w:val="17"/>
              </w:rPr>
              <w:t>[...]</w:t>
            </w:r>
          </w:p>
        </w:tc>
        <w:tc>
          <w:tcPr>
            <w:tcW w:type="dxa" w:w="1694"/>
          </w:tcPr>
          <w:p>
            <w:r>
              <w:rPr>
                <w:rFonts w:ascii="Times New Roman" w:hAnsi="Times New Roman" w:eastAsia="Times New Roman"/>
                <w:b w:val="0"/>
                <w:i w:val="0"/>
                <w:color w:val="000000"/>
                <w:sz w:val="17"/>
              </w:rPr>
              <w:t>[...]</w:t>
            </w:r>
          </w:p>
        </w:tc>
        <w:tc>
          <w:tcPr>
            <w:tcW w:type="dxa" w:w="1694"/>
          </w:tcPr>
          <w:p>
            <w:r>
              <w:rPr>
                <w:rFonts w:ascii="Times New Roman" w:hAnsi="Times New Roman" w:eastAsia="Times New Roman"/>
                <w:b w:val="0"/>
                <w:i w:val="0"/>
                <w:color w:val="000000"/>
                <w:sz w:val="17"/>
              </w:rPr>
              <w:t>□ Đăng ký □ HDSD □ Khác</w:t>
            </w:r>
          </w:p>
        </w:tc>
      </w:tr>
      <w:tr>
        <w:tc>
          <w:tcPr>
            <w:tcW w:type="dxa" w:w="1694"/>
            <w:shd w:fill="F3F8FC" w:val="clear"/>
          </w:tcPr>
          <w:p>
            <w:pPr>
              <w:jc w:val="center"/>
            </w:pPr>
            <w:r>
              <w:rPr>
                <w:rFonts w:ascii="Times New Roman" w:hAnsi="Times New Roman" w:eastAsia="Times New Roman"/>
                <w:b w:val="0"/>
                <w:i w:val="0"/>
                <w:color w:val="000000"/>
                <w:sz w:val="17"/>
              </w:rPr>
              <w:t>4</w:t>
            </w:r>
          </w:p>
        </w:tc>
        <w:tc>
          <w:tcPr>
            <w:tcW w:type="dxa" w:w="1694"/>
            <w:shd w:fill="F3F8FC" w:val="clear"/>
          </w:tcPr>
          <w:p>
            <w:r>
              <w:rPr>
                <w:rFonts w:ascii="Times New Roman" w:hAnsi="Times New Roman" w:eastAsia="Times New Roman"/>
                <w:b w:val="0"/>
                <w:i w:val="0"/>
                <w:color w:val="000000"/>
                <w:sz w:val="17"/>
              </w:rPr>
              <w:t>[... ]</w:t>
            </w:r>
          </w:p>
        </w:tc>
        <w:tc>
          <w:tcPr>
            <w:tcW w:type="dxa" w:w="1694"/>
            <w:shd w:fill="F3F8FC" w:val="clear"/>
          </w:tcPr>
          <w:p>
            <w:pPr>
              <w:jc w:val="center"/>
            </w:pPr>
            <w:r>
              <w:rPr>
                <w:rFonts w:ascii="Times New Roman" w:hAnsi="Times New Roman" w:eastAsia="Times New Roman"/>
                <w:b w:val="0"/>
                <w:i w:val="0"/>
                <w:color w:val="000000"/>
                <w:sz w:val="17"/>
              </w:rPr>
              <w:t>[...]</w:t>
            </w:r>
          </w:p>
        </w:tc>
        <w:tc>
          <w:tcPr>
            <w:tcW w:type="dxa" w:w="1694"/>
            <w:shd w:fill="F3F8FC" w:val="clear"/>
          </w:tcPr>
          <w:p>
            <w:pPr>
              <w:jc w:val="center"/>
            </w:pPr>
            <w:r>
              <w:rPr>
                <w:rFonts w:ascii="Times New Roman" w:hAnsi="Times New Roman" w:eastAsia="Times New Roman"/>
                <w:b w:val="0"/>
                <w:i w:val="0"/>
                <w:color w:val="000000"/>
                <w:sz w:val="17"/>
              </w:rPr>
              <w:t>[...]</w:t>
            </w:r>
          </w:p>
        </w:tc>
        <w:tc>
          <w:tcPr>
            <w:tcW w:type="dxa" w:w="1694"/>
            <w:shd w:fill="F3F8FC" w:val="clear"/>
          </w:tcPr>
          <w:p>
            <w:r>
              <w:rPr>
                <w:rFonts w:ascii="Times New Roman" w:hAnsi="Times New Roman" w:eastAsia="Times New Roman"/>
                <w:b w:val="0"/>
                <w:i w:val="0"/>
                <w:color w:val="000000"/>
                <w:sz w:val="17"/>
              </w:rPr>
              <w:t>[...]</w:t>
            </w:r>
          </w:p>
        </w:tc>
        <w:tc>
          <w:tcPr>
            <w:tcW w:type="dxa" w:w="1694"/>
            <w:shd w:fill="F3F8FC" w:val="clear"/>
          </w:tcPr>
          <w:p>
            <w:r>
              <w:rPr>
                <w:rFonts w:ascii="Times New Roman" w:hAnsi="Times New Roman" w:eastAsia="Times New Roman"/>
                <w:b w:val="0"/>
                <w:i w:val="0"/>
                <w:color w:val="000000"/>
                <w:sz w:val="17"/>
              </w:rPr>
              <w:t>□ Đăng ký □ HDSD □ Khác</w:t>
            </w:r>
          </w:p>
        </w:tc>
      </w:tr>
      <w:tr>
        <w:tc>
          <w:tcPr>
            <w:tcW w:type="dxa" w:w="1694"/>
          </w:tcPr>
          <w:p>
            <w:pPr>
              <w:jc w:val="center"/>
            </w:pPr>
            <w:r>
              <w:rPr>
                <w:rFonts w:ascii="Times New Roman" w:hAnsi="Times New Roman" w:eastAsia="Times New Roman"/>
                <w:b w:val="0"/>
                <w:i w:val="0"/>
                <w:color w:val="000000"/>
                <w:sz w:val="17"/>
              </w:rPr>
              <w:t>5</w:t>
            </w:r>
          </w:p>
        </w:tc>
        <w:tc>
          <w:tcPr>
            <w:tcW w:type="dxa" w:w="1694"/>
          </w:tcPr>
          <w:p>
            <w:r>
              <w:rPr>
                <w:rFonts w:ascii="Times New Roman" w:hAnsi="Times New Roman" w:eastAsia="Times New Roman"/>
                <w:b w:val="0"/>
                <w:i w:val="0"/>
                <w:color w:val="000000"/>
                <w:sz w:val="17"/>
              </w:rPr>
              <w:t>[... ]</w:t>
            </w:r>
          </w:p>
        </w:tc>
        <w:tc>
          <w:tcPr>
            <w:tcW w:type="dxa" w:w="1694"/>
          </w:tcPr>
          <w:p>
            <w:pPr>
              <w:jc w:val="center"/>
            </w:pPr>
            <w:r>
              <w:rPr>
                <w:rFonts w:ascii="Times New Roman" w:hAnsi="Times New Roman" w:eastAsia="Times New Roman"/>
                <w:b w:val="0"/>
                <w:i w:val="0"/>
                <w:color w:val="000000"/>
                <w:sz w:val="17"/>
              </w:rPr>
              <w:t>[...]</w:t>
            </w:r>
          </w:p>
        </w:tc>
        <w:tc>
          <w:tcPr>
            <w:tcW w:type="dxa" w:w="1694"/>
          </w:tcPr>
          <w:p>
            <w:pPr>
              <w:jc w:val="center"/>
            </w:pPr>
            <w:r>
              <w:rPr>
                <w:rFonts w:ascii="Times New Roman" w:hAnsi="Times New Roman" w:eastAsia="Times New Roman"/>
                <w:b w:val="0"/>
                <w:i w:val="0"/>
                <w:color w:val="000000"/>
                <w:sz w:val="17"/>
              </w:rPr>
              <w:t>[...]</w:t>
            </w:r>
          </w:p>
        </w:tc>
        <w:tc>
          <w:tcPr>
            <w:tcW w:type="dxa" w:w="1694"/>
          </w:tcPr>
          <w:p>
            <w:r>
              <w:rPr>
                <w:rFonts w:ascii="Times New Roman" w:hAnsi="Times New Roman" w:eastAsia="Times New Roman"/>
                <w:b w:val="0"/>
                <w:i w:val="0"/>
                <w:color w:val="000000"/>
                <w:sz w:val="17"/>
              </w:rPr>
              <w:t>[...]</w:t>
            </w:r>
          </w:p>
        </w:tc>
        <w:tc>
          <w:tcPr>
            <w:tcW w:type="dxa" w:w="1694"/>
          </w:tcPr>
          <w:p>
            <w:r>
              <w:rPr>
                <w:rFonts w:ascii="Times New Roman" w:hAnsi="Times New Roman" w:eastAsia="Times New Roman"/>
                <w:b w:val="0"/>
                <w:i w:val="0"/>
                <w:color w:val="000000"/>
                <w:sz w:val="17"/>
              </w:rPr>
              <w:t>□ Đăng ký □ HDSD □ Khác</w:t>
            </w:r>
          </w:p>
        </w:tc>
      </w:tr>
    </w:tbl>
    <w:p>
      <w:pPr>
        <w:pStyle w:val="Heading2"/>
        <w:spacing w:before="100" w:after="80" w:line="240" w:lineRule="auto"/>
      </w:pPr>
      <w:r>
        <w:rPr>
          <w:rFonts w:ascii="Times New Roman" w:hAnsi="Times New Roman" w:eastAsia="Times New Roman"/>
          <w:b/>
          <w:i w:val="0"/>
          <w:color w:val="000000"/>
          <w:sz w:val="23"/>
        </w:rPr>
        <w:t>Xác nhận của các bên</w:t>
      </w:r>
    </w:p>
    <w:p>
      <w:pPr>
        <w:spacing w:before="0" w:after="80" w:line="259" w:lineRule="auto"/>
      </w:pPr>
      <w:r>
        <w:rPr>
          <w:rFonts w:ascii="Times New Roman" w:hAnsi="Times New Roman" w:eastAsia="Times New Roman"/>
          <w:b w:val="0"/>
          <w:i w:val="0"/>
          <w:color w:val="000000"/>
          <w:sz w:val="21"/>
        </w:rPr>
        <w:t>Số lượng, chủng loại và tình trạng thực tế phù hợp / không phù hợp với hợp đồng: [...].</w:t>
      </w:r>
    </w:p>
    <w:p>
      <w:pPr>
        <w:spacing w:before="0" w:after="80" w:line="259" w:lineRule="auto"/>
      </w:pPr>
      <w:r>
        <w:rPr>
          <w:rFonts w:ascii="Times New Roman" w:hAnsi="Times New Roman" w:eastAsia="Times New Roman"/>
          <w:b w:val="0"/>
          <w:i w:val="0"/>
          <w:color w:val="000000"/>
          <w:sz w:val="21"/>
        </w:rPr>
        <w:t>Các phụ kiện, chứng từ và tài liệu kèm theo đã giao đủ / còn thiếu: [...].</w:t>
      </w:r>
    </w:p>
    <w:p>
      <w:pPr>
        <w:spacing w:before="0" w:after="80" w:line="259" w:lineRule="auto"/>
      </w:pPr>
      <w:r>
        <w:rPr>
          <w:rFonts w:ascii="Times New Roman" w:hAnsi="Times New Roman" w:eastAsia="Times New Roman"/>
          <w:b w:val="0"/>
          <w:i w:val="0"/>
          <w:color w:val="000000"/>
          <w:sz w:val="21"/>
        </w:rPr>
        <w:t>Trách nhiệm tháo dỡ, bốc xếp, vận chuyển, bảo hiểm và an toàn sau thời điểm bàn giao thuộc về: [...].</w:t>
      </w:r>
    </w:p>
    <w:p>
      <w:pPr>
        <w:spacing w:before="0" w:after="80" w:line="259" w:lineRule="auto"/>
      </w:pPr>
      <w:r>
        <w:rPr>
          <w:rFonts w:ascii="Times New Roman" w:hAnsi="Times New Roman" w:eastAsia="Times New Roman"/>
          <w:b w:val="0"/>
          <w:i w:val="0"/>
          <w:color w:val="000000"/>
          <w:sz w:val="21"/>
        </w:rPr>
        <w:t>Thời điểm chuyển giao rủi ro và quyền quản lý: [...].</w:t>
      </w:r>
    </w:p>
    <w:p>
      <w:pPr>
        <w:spacing w:before="120" w:after="200" w:line="259" w:lineRule="auto"/>
      </w:pPr>
      <w:r>
        <w:rPr>
          <w:rFonts w:ascii="Times New Roman" w:hAnsi="Times New Roman" w:eastAsia="Times New Roman"/>
          <w:b w:val="0"/>
          <w:i w:val="0"/>
          <w:color w:val="000000"/>
          <w:sz w:val="21"/>
        </w:rPr>
        <w:t>Biên bản được lập thành [...] bản, mỗi bên giữ [...] bản.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Người giao</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Người nhận</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Đại diện kế toán / kho</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Đại diện Hội đồng</w:t>
            </w:r>
          </w:p>
        </w:tc>
      </w:tr>
      <w:tr>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r>
    </w:tbl>
    <w:p>
      <w:r>
        <w:br w:type="page"/>
      </w:r>
    </w:p>
    <w:tbl>
      <w:tblPr>
        <w:tblW w:type="auto" w:w="0"/>
        <w:jc w:val="center"/>
        <w:tblLayout w:type="fixed"/>
        <w:tblLook w:firstColumn="1" w:firstRow="1" w:lastColumn="0" w:lastRow="0" w:noHBand="0" w:noVBand="1" w:val="04A0"/>
      </w:tblPr>
      <w:tblGrid>
        <w:gridCol w:w="5083"/>
        <w:gridCol w:w="5083"/>
      </w:tblGrid>
      <w:tr>
        <w:tc>
          <w:tcPr>
            <w:tcW w:type="dxa" w:w="446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left"/>
            </w:pPr>
            <w:r>
              <w:rPr>
                <w:rFonts w:ascii="Times New Roman" w:hAnsi="Times New Roman" w:eastAsia="Times New Roman"/>
                <w:b/>
                <w:i w:val="0"/>
                <w:color w:val="000000"/>
                <w:sz w:val="21"/>
              </w:rPr>
              <w:t>[TÊN DOANH NGHIỆP]</w:t>
            </w:r>
          </w:p>
          <w:p>
            <w:pPr>
              <w:spacing w:before="0" w:after="0" w:line="259" w:lineRule="auto"/>
            </w:pPr>
            <w:r>
              <w:rPr>
                <w:rFonts w:ascii="Times New Roman" w:hAnsi="Times New Roman" w:eastAsia="Times New Roman"/>
                <w:b w:val="0"/>
                <w:i w:val="0"/>
                <w:color w:val="666666"/>
                <w:sz w:val="18"/>
              </w:rPr>
              <w:t>Số: [..]/[..]-[..]</w:t>
            </w:r>
          </w:p>
        </w:tc>
        <w:tc>
          <w:tcPr>
            <w:tcW w:type="dxa" w:w="475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center"/>
            </w:pPr>
            <w:r>
              <w:rPr>
                <w:rFonts w:ascii="Times New Roman" w:hAnsi="Times New Roman" w:eastAsia="Times New Roman"/>
                <w:b/>
                <w:i w:val="0"/>
                <w:color w:val="000000"/>
                <w:sz w:val="19"/>
              </w:rPr>
              <w:t>CỘNG HÒA XÃ HỘI CHỦ NGHĨA VIỆT NAM</w:t>
            </w:r>
          </w:p>
          <w:p>
            <w:pPr>
              <w:spacing w:before="0" w:after="0" w:line="259" w:lineRule="auto"/>
              <w:jc w:val="center"/>
            </w:pPr>
            <w:r>
              <w:rPr>
                <w:rFonts w:ascii="Times New Roman" w:hAnsi="Times New Roman" w:eastAsia="Times New Roman"/>
                <w:b w:val="0"/>
                <w:i/>
                <w:color w:val="000000"/>
                <w:sz w:val="18"/>
              </w:rPr>
              <w:t>Độc lập - Tự do - Hạnh phúc</w:t>
            </w:r>
          </w:p>
        </w:tc>
      </w:tr>
    </w:tbl>
    <w:p>
      <w:pPr>
        <w:spacing w:before="280" w:after="40" w:line="259" w:lineRule="auto"/>
        <w:jc w:val="center"/>
      </w:pPr>
      <w:r>
        <w:rPr>
          <w:rFonts w:ascii="Times New Roman" w:hAnsi="Times New Roman" w:eastAsia="Times New Roman"/>
          <w:b/>
          <w:i w:val="0"/>
          <w:color w:val="000000"/>
          <w:sz w:val="30"/>
        </w:rPr>
        <w:t>BIÊN BẢN THANH LÝ HỢP ĐỒNG MUA BÁN TÀI SẢN CỐ ĐỊNH</w:t>
      </w:r>
    </w:p>
    <w:p>
      <w:pPr>
        <w:spacing w:before="0" w:after="140" w:line="259" w:lineRule="auto"/>
        <w:jc w:val="center"/>
      </w:pPr>
      <w:r>
        <w:rPr>
          <w:rFonts w:ascii="Times New Roman" w:hAnsi="Times New Roman" w:eastAsia="Times New Roman"/>
          <w:b w:val="0"/>
          <w:i w:val="0"/>
          <w:color w:val="666666"/>
          <w:sz w:val="21"/>
        </w:rPr>
        <w:t>Số: [..]/BBTL-HĐMB</w:t>
      </w:r>
    </w:p>
    <w:p>
      <w:pPr>
        <w:spacing w:before="0" w:after="120" w:line="259" w:lineRule="auto"/>
      </w:pPr>
      <w:r>
        <w:rPr>
          <w:rFonts w:ascii="Times New Roman" w:hAnsi="Times New Roman" w:eastAsia="Times New Roman"/>
          <w:b w:val="0"/>
          <w:i w:val="0"/>
          <w:color w:val="000000"/>
          <w:sz w:val="21"/>
        </w:rPr>
        <w:t>Căn cứ Hợp đồng số [..] ngày [..] giữa [Bên bán] và [Bên mua], các bên xác nhận: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Nội dung</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Kết quả thực hiện</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Đối chiếu chứng từ</w:t>
            </w:r>
          </w:p>
        </w:tc>
      </w:tr>
      <w:tr>
        <w:tc>
          <w:tcPr>
            <w:tcW w:type="dxa" w:w="3389"/>
          </w:tcPr>
          <w:p>
            <w:r>
              <w:rPr>
                <w:rFonts w:ascii="Times New Roman" w:hAnsi="Times New Roman" w:eastAsia="Times New Roman"/>
                <w:b w:val="0"/>
                <w:i w:val="0"/>
                <w:color w:val="000000"/>
                <w:sz w:val="18"/>
              </w:rPr>
              <w:t>Tài sản và số lượng</w:t>
            </w:r>
          </w:p>
        </w:tc>
        <w:tc>
          <w:tcPr>
            <w:tcW w:type="dxa" w:w="3389"/>
          </w:tcPr>
          <w:p>
            <w:r>
              <w:rPr>
                <w:rFonts w:ascii="Times New Roman" w:hAnsi="Times New Roman" w:eastAsia="Times New Roman"/>
                <w:b w:val="0"/>
                <w:i w:val="0"/>
                <w:color w:val="000000"/>
                <w:sz w:val="18"/>
              </w:rPr>
              <w:t>[Đã bàn giao đủ / còn thiếu: ...]</w:t>
            </w:r>
          </w:p>
        </w:tc>
        <w:tc>
          <w:tcPr>
            <w:tcW w:type="dxa" w:w="3389"/>
          </w:tcPr>
          <w:p>
            <w:r>
              <w:rPr>
                <w:rFonts w:ascii="Times New Roman" w:hAnsi="Times New Roman" w:eastAsia="Times New Roman"/>
                <w:b w:val="0"/>
                <w:i w:val="0"/>
                <w:color w:val="000000"/>
                <w:sz w:val="18"/>
              </w:rPr>
              <w:t>Biên bản bàn giao số [...]</w:t>
            </w:r>
          </w:p>
        </w:tc>
      </w:tr>
      <w:tr>
        <w:tc>
          <w:tcPr>
            <w:tcW w:type="dxa" w:w="3389"/>
            <w:shd w:fill="F3F8FC" w:val="clear"/>
          </w:tcPr>
          <w:p>
            <w:r>
              <w:rPr>
                <w:rFonts w:ascii="Times New Roman" w:hAnsi="Times New Roman" w:eastAsia="Times New Roman"/>
                <w:b w:val="0"/>
                <w:i w:val="0"/>
                <w:color w:val="000000"/>
                <w:sz w:val="18"/>
              </w:rPr>
              <w:t>Giá trị hợp đồng</w:t>
            </w:r>
          </w:p>
        </w:tc>
        <w:tc>
          <w:tcPr>
            <w:tcW w:type="dxa" w:w="3389"/>
            <w:shd w:fill="F3F8FC" w:val="clear"/>
          </w:tcPr>
          <w:p>
            <w:r>
              <w:rPr>
                <w:rFonts w:ascii="Times New Roman" w:hAnsi="Times New Roman" w:eastAsia="Times New Roman"/>
                <w:b w:val="0"/>
                <w:i w:val="0"/>
                <w:color w:val="000000"/>
                <w:sz w:val="18"/>
              </w:rPr>
              <w:t>[...] đồng</w:t>
            </w:r>
          </w:p>
        </w:tc>
        <w:tc>
          <w:tcPr>
            <w:tcW w:type="dxa" w:w="3389"/>
            <w:shd w:fill="F3F8FC" w:val="clear"/>
          </w:tcPr>
          <w:p>
            <w:r>
              <w:rPr>
                <w:rFonts w:ascii="Times New Roman" w:hAnsi="Times New Roman" w:eastAsia="Times New Roman"/>
                <w:b w:val="0"/>
                <w:i w:val="0"/>
                <w:color w:val="000000"/>
                <w:sz w:val="18"/>
              </w:rPr>
              <w:t>Hợp đồng / phụ lục</w:t>
            </w:r>
          </w:p>
        </w:tc>
      </w:tr>
      <w:tr>
        <w:tc>
          <w:tcPr>
            <w:tcW w:type="dxa" w:w="3389"/>
          </w:tcPr>
          <w:p>
            <w:r>
              <w:rPr>
                <w:rFonts w:ascii="Times New Roman" w:hAnsi="Times New Roman" w:eastAsia="Times New Roman"/>
                <w:b w:val="0"/>
                <w:i w:val="0"/>
                <w:color w:val="000000"/>
                <w:sz w:val="18"/>
              </w:rPr>
              <w:t>Hóa đơn</w:t>
            </w:r>
          </w:p>
        </w:tc>
        <w:tc>
          <w:tcPr>
            <w:tcW w:type="dxa" w:w="3389"/>
          </w:tcPr>
          <w:p>
            <w:r>
              <w:rPr>
                <w:rFonts w:ascii="Times New Roman" w:hAnsi="Times New Roman" w:eastAsia="Times New Roman"/>
                <w:b w:val="0"/>
                <w:i w:val="0"/>
                <w:color w:val="000000"/>
                <w:sz w:val="18"/>
              </w:rPr>
              <w:t>[Số hóa đơn, ngày lập]</w:t>
            </w:r>
          </w:p>
        </w:tc>
        <w:tc>
          <w:tcPr>
            <w:tcW w:type="dxa" w:w="3389"/>
          </w:tcPr>
          <w:p>
            <w:r>
              <w:rPr>
                <w:rFonts w:ascii="Times New Roman" w:hAnsi="Times New Roman" w:eastAsia="Times New Roman"/>
                <w:b w:val="0"/>
                <w:i w:val="0"/>
                <w:color w:val="000000"/>
                <w:sz w:val="18"/>
              </w:rPr>
              <w:t>File XML / bản thể hiện</w:t>
            </w:r>
          </w:p>
        </w:tc>
      </w:tr>
      <w:tr>
        <w:tc>
          <w:tcPr>
            <w:tcW w:type="dxa" w:w="3389"/>
            <w:shd w:fill="F3F8FC" w:val="clear"/>
          </w:tcPr>
          <w:p>
            <w:r>
              <w:rPr>
                <w:rFonts w:ascii="Times New Roman" w:hAnsi="Times New Roman" w:eastAsia="Times New Roman"/>
                <w:b w:val="0"/>
                <w:i w:val="0"/>
                <w:color w:val="000000"/>
                <w:sz w:val="18"/>
              </w:rPr>
              <w:t>Thanh toán</w:t>
            </w:r>
          </w:p>
        </w:tc>
        <w:tc>
          <w:tcPr>
            <w:tcW w:type="dxa" w:w="3389"/>
            <w:shd w:fill="F3F8FC" w:val="clear"/>
          </w:tcPr>
          <w:p>
            <w:r>
              <w:rPr>
                <w:rFonts w:ascii="Times New Roman" w:hAnsi="Times New Roman" w:eastAsia="Times New Roman"/>
                <w:b w:val="0"/>
                <w:i w:val="0"/>
                <w:color w:val="000000"/>
                <w:sz w:val="18"/>
              </w:rPr>
              <w:t>[Đã thu đủ / còn phải thu: ...]</w:t>
            </w:r>
          </w:p>
        </w:tc>
        <w:tc>
          <w:tcPr>
            <w:tcW w:type="dxa" w:w="3389"/>
            <w:shd w:fill="F3F8FC" w:val="clear"/>
          </w:tcPr>
          <w:p>
            <w:r>
              <w:rPr>
                <w:rFonts w:ascii="Times New Roman" w:hAnsi="Times New Roman" w:eastAsia="Times New Roman"/>
                <w:b w:val="0"/>
                <w:i w:val="0"/>
                <w:color w:val="000000"/>
                <w:sz w:val="18"/>
              </w:rPr>
              <w:t>Ủy nhiệm chi / phiếu thu</w:t>
            </w:r>
          </w:p>
        </w:tc>
      </w:tr>
      <w:tr>
        <w:tc>
          <w:tcPr>
            <w:tcW w:type="dxa" w:w="3389"/>
          </w:tcPr>
          <w:p>
            <w:r>
              <w:rPr>
                <w:rFonts w:ascii="Times New Roman" w:hAnsi="Times New Roman" w:eastAsia="Times New Roman"/>
                <w:b w:val="0"/>
                <w:i w:val="0"/>
                <w:color w:val="000000"/>
                <w:sz w:val="18"/>
              </w:rPr>
              <w:t>Nghĩa vụ khác</w:t>
            </w:r>
          </w:p>
        </w:tc>
        <w:tc>
          <w:tcPr>
            <w:tcW w:type="dxa" w:w="3389"/>
          </w:tcPr>
          <w:p>
            <w:r>
              <w:rPr>
                <w:rFonts w:ascii="Times New Roman" w:hAnsi="Times New Roman" w:eastAsia="Times New Roman"/>
                <w:b w:val="0"/>
                <w:i w:val="0"/>
                <w:color w:val="000000"/>
                <w:sz w:val="18"/>
              </w:rPr>
              <w:t>[Đã hoàn tất / còn tồn tại: ...]</w:t>
            </w:r>
          </w:p>
        </w:tc>
        <w:tc>
          <w:tcPr>
            <w:tcW w:type="dxa" w:w="3389"/>
          </w:tcPr>
          <w:p>
            <w:r>
              <w:rPr>
                <w:rFonts w:ascii="Times New Roman" w:hAnsi="Times New Roman" w:eastAsia="Times New Roman"/>
                <w:b w:val="0"/>
                <w:i w:val="0"/>
                <w:color w:val="000000"/>
                <w:sz w:val="18"/>
              </w:rPr>
              <w:t>[...]</w:t>
            </w:r>
          </w:p>
        </w:tc>
      </w:tr>
    </w:tbl>
    <w:p>
      <w:pPr>
        <w:spacing w:before="160" w:after="120" w:line="259" w:lineRule="auto"/>
      </w:pPr>
      <w:r>
        <w:rPr>
          <w:rFonts w:ascii="Times New Roman" w:hAnsi="Times New Roman" w:eastAsia="Times New Roman"/>
          <w:b w:val="0"/>
          <w:i w:val="0"/>
          <w:color w:val="000000"/>
          <w:sz w:val="21"/>
        </w:rPr>
        <w:t>Hai bên xác nhận hợp đồng đã được thực hiện đến thời điểm lập biên bản, trừ các nghĩa vụ còn ghi rõ tại mục trên. Các nghĩa vụ còn lại được xử lý như sau: [...].</w:t>
      </w:r>
    </w:p>
    <w:p>
      <w:pPr>
        <w:spacing w:before="0" w:after="200" w:line="259" w:lineRule="auto"/>
      </w:pPr>
      <w:r>
        <w:rPr>
          <w:rFonts w:ascii="Times New Roman" w:hAnsi="Times New Roman" w:eastAsia="Times New Roman"/>
          <w:b w:val="0"/>
          <w:i w:val="0"/>
          <w:color w:val="000000"/>
          <w:sz w:val="21"/>
        </w:rPr>
        <w:t>Biên bản là căn cứ để hoàn tất hồ sơ thanh lý và lưu cùng hợp đồng, biên bản bàn giao, hóa đơn và chứng từ thanh toán.</w:t>
      </w:r>
    </w:p>
    <w:tbl>
      <w:tblPr>
        <w:tblW w:type="auto" w:w="0"/>
        <w:jc w:val="center"/>
        <w:tblLayout w:type="fixed"/>
        <w:tblLook w:firstColumn="1" w:firstRow="1" w:lastColumn="0" w:lastRow="0" w:noHBand="0" w:noVBand="1" w:val="04A0"/>
      </w:tblPr>
      <w:tblGrid>
        <w:gridCol w:w="5083"/>
        <w:gridCol w:w="5083"/>
      </w:tblGrid>
      <w:tr>
        <w:tc>
          <w:tcPr>
            <w:tcW w:type="dxa" w:w="4608"/>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ĐẠI DIỆN BÊN BÁN</w:t>
            </w:r>
          </w:p>
        </w:tc>
        <w:tc>
          <w:tcPr>
            <w:tcW w:type="dxa" w:w="4608"/>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ĐẠI DIỆN BÊN MUA</w:t>
            </w:r>
          </w:p>
        </w:tc>
      </w:tr>
      <w:tr>
        <w:tc>
          <w:tcPr>
            <w:tcW w:type="dxa" w:w="4608"/>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4608"/>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r>
    </w:tbl>
    <w:p>
      <w:r>
        <w:br w:type="page"/>
      </w:r>
    </w:p>
    <w:tbl>
      <w:tblPr>
        <w:tblW w:type="auto" w:w="0"/>
        <w:jc w:val="center"/>
        <w:tblLayout w:type="fixed"/>
        <w:tblLook w:firstColumn="1" w:firstRow="1" w:lastColumn="0" w:lastRow="0" w:noHBand="0" w:noVBand="1" w:val="04A0"/>
      </w:tblPr>
      <w:tblGrid>
        <w:gridCol w:w="5083"/>
        <w:gridCol w:w="5083"/>
      </w:tblGrid>
      <w:tr>
        <w:tc>
          <w:tcPr>
            <w:tcW w:type="dxa" w:w="446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left"/>
            </w:pPr>
            <w:r>
              <w:rPr>
                <w:rFonts w:ascii="Times New Roman" w:hAnsi="Times New Roman" w:eastAsia="Times New Roman"/>
                <w:b/>
                <w:i w:val="0"/>
                <w:color w:val="000000"/>
                <w:sz w:val="21"/>
              </w:rPr>
              <w:t>[TÊN DOANH NGHIỆP]</w:t>
            </w:r>
          </w:p>
          <w:p>
            <w:pPr>
              <w:spacing w:before="0" w:after="0" w:line="259" w:lineRule="auto"/>
            </w:pPr>
            <w:r>
              <w:rPr>
                <w:rFonts w:ascii="Times New Roman" w:hAnsi="Times New Roman" w:eastAsia="Times New Roman"/>
                <w:b w:val="0"/>
                <w:i w:val="0"/>
                <w:color w:val="666666"/>
                <w:sz w:val="18"/>
              </w:rPr>
              <w:t>Số: [..]/[..]-[..]</w:t>
            </w:r>
          </w:p>
        </w:tc>
        <w:tc>
          <w:tcPr>
            <w:tcW w:type="dxa" w:w="475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center"/>
            </w:pPr>
            <w:r>
              <w:rPr>
                <w:rFonts w:ascii="Times New Roman" w:hAnsi="Times New Roman" w:eastAsia="Times New Roman"/>
                <w:b/>
                <w:i w:val="0"/>
                <w:color w:val="000000"/>
                <w:sz w:val="19"/>
              </w:rPr>
              <w:t>CỘNG HÒA XÃ HỘI CHỦ NGHĨA VIỆT NAM</w:t>
            </w:r>
          </w:p>
          <w:p>
            <w:pPr>
              <w:spacing w:before="0" w:after="0" w:line="259" w:lineRule="auto"/>
              <w:jc w:val="center"/>
            </w:pPr>
            <w:r>
              <w:rPr>
                <w:rFonts w:ascii="Times New Roman" w:hAnsi="Times New Roman" w:eastAsia="Times New Roman"/>
                <w:b w:val="0"/>
                <w:i/>
                <w:color w:val="000000"/>
                <w:sz w:val="18"/>
              </w:rPr>
              <w:t>Độc lập - Tự do - Hạnh phúc</w:t>
            </w:r>
          </w:p>
        </w:tc>
      </w:tr>
    </w:tbl>
    <w:p>
      <w:pPr>
        <w:spacing w:before="280" w:after="40" w:line="259" w:lineRule="auto"/>
        <w:jc w:val="center"/>
      </w:pPr>
      <w:r>
        <w:rPr>
          <w:rFonts w:ascii="Times New Roman" w:hAnsi="Times New Roman" w:eastAsia="Times New Roman"/>
          <w:b/>
          <w:i w:val="0"/>
          <w:color w:val="000000"/>
          <w:sz w:val="30"/>
        </w:rPr>
        <w:t>BIÊN BẢN THÁO DỠ HOẶC TIÊU HỦY TÀI SẢN CỐ ĐỊNH</w:t>
      </w:r>
    </w:p>
    <w:p>
      <w:pPr>
        <w:spacing w:before="0" w:after="140" w:line="259" w:lineRule="auto"/>
        <w:jc w:val="center"/>
      </w:pPr>
      <w:r>
        <w:rPr>
          <w:rFonts w:ascii="Times New Roman" w:hAnsi="Times New Roman" w:eastAsia="Times New Roman"/>
          <w:b w:val="0"/>
          <w:i w:val="0"/>
          <w:color w:val="666666"/>
          <w:sz w:val="21"/>
        </w:rPr>
        <w:t>Dùng thay cho hồ sơ bán trong trường hợp tài sản không bán hoặc không còn giá trị sử dụng</w:t>
      </w:r>
    </w:p>
    <w:p>
      <w:pPr>
        <w:spacing w:before="0" w:after="120" w:line="259" w:lineRule="auto"/>
      </w:pPr>
      <w:r>
        <w:rPr>
          <w:rFonts w:ascii="Times New Roman" w:hAnsi="Times New Roman" w:eastAsia="Times New Roman"/>
          <w:b w:val="0"/>
          <w:i w:val="0"/>
          <w:color w:val="000000"/>
          <w:sz w:val="21"/>
        </w:rPr>
        <w:t>Hôm nay, ngày [..] tháng [..] năm [..], tại [địa điểm], Hội đồng tiến hành tháo dỡ / tiêu hủy tài sản theo Quyết định số [..].</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STT</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Tài sản / mã</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SL</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Kết quả tháo dỡ / tiêu hủy</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7"/>
              </w:rPr>
              <w:t>Phế liệu thu hồi / xử lý</w:t>
            </w:r>
          </w:p>
        </w:tc>
      </w:tr>
      <w:tr>
        <w:tc>
          <w:tcPr>
            <w:tcW w:type="dxa" w:w="2033"/>
          </w:tcPr>
          <w:p>
            <w:pPr>
              <w:jc w:val="center"/>
            </w:pPr>
            <w:r>
              <w:rPr>
                <w:rFonts w:ascii="Times New Roman" w:hAnsi="Times New Roman" w:eastAsia="Times New Roman"/>
                <w:b w:val="0"/>
                <w:i w:val="0"/>
                <w:color w:val="000000"/>
                <w:sz w:val="17"/>
              </w:rPr>
              <w:t>1</w:t>
            </w:r>
          </w:p>
        </w:tc>
        <w:tc>
          <w:tcPr>
            <w:tcW w:type="dxa" w:w="2033"/>
          </w:tcPr>
          <w:p>
            <w:r>
              <w:rPr>
                <w:rFonts w:ascii="Times New Roman" w:hAnsi="Times New Roman" w:eastAsia="Times New Roman"/>
                <w:b w:val="0"/>
                <w:i w:val="0"/>
                <w:color w:val="000000"/>
                <w:sz w:val="17"/>
              </w:rPr>
              <w:t>[... ]</w:t>
            </w:r>
          </w:p>
        </w:tc>
        <w:tc>
          <w:tcPr>
            <w:tcW w:type="dxa" w:w="2033"/>
          </w:tcPr>
          <w:p>
            <w:pPr>
              <w:jc w:val="center"/>
            </w:pPr>
            <w:r>
              <w:rPr>
                <w:rFonts w:ascii="Times New Roman" w:hAnsi="Times New Roman" w:eastAsia="Times New Roman"/>
                <w:b w:val="0"/>
                <w:i w:val="0"/>
                <w:color w:val="000000"/>
                <w:sz w:val="17"/>
              </w:rPr>
              <w:t>[...]</w:t>
            </w:r>
          </w:p>
        </w:tc>
        <w:tc>
          <w:tcPr>
            <w:tcW w:type="dxa" w:w="2033"/>
          </w:tcPr>
          <w:p>
            <w:r>
              <w:rPr>
                <w:rFonts w:ascii="Times New Roman" w:hAnsi="Times New Roman" w:eastAsia="Times New Roman"/>
                <w:b w:val="0"/>
                <w:i w:val="0"/>
                <w:color w:val="000000"/>
                <w:sz w:val="17"/>
              </w:rPr>
              <w:t>[...]</w:t>
            </w:r>
          </w:p>
        </w:tc>
        <w:tc>
          <w:tcPr>
            <w:tcW w:type="dxa" w:w="2033"/>
          </w:tcPr>
          <w:p>
            <w:r>
              <w:rPr>
                <w:rFonts w:ascii="Times New Roman" w:hAnsi="Times New Roman" w:eastAsia="Times New Roman"/>
                <w:b w:val="0"/>
                <w:i w:val="0"/>
                <w:color w:val="000000"/>
                <w:sz w:val="17"/>
              </w:rPr>
              <w:t>[Khối lượng / đơn vị xử lý / không có]</w:t>
            </w:r>
          </w:p>
        </w:tc>
      </w:tr>
      <w:tr>
        <w:tc>
          <w:tcPr>
            <w:tcW w:type="dxa" w:w="2033"/>
            <w:shd w:fill="F3F8FC" w:val="clear"/>
          </w:tcPr>
          <w:p>
            <w:pPr>
              <w:jc w:val="center"/>
            </w:pPr>
            <w:r>
              <w:rPr>
                <w:rFonts w:ascii="Times New Roman" w:hAnsi="Times New Roman" w:eastAsia="Times New Roman"/>
                <w:b w:val="0"/>
                <w:i w:val="0"/>
                <w:color w:val="000000"/>
                <w:sz w:val="17"/>
              </w:rPr>
              <w:t>2</w:t>
            </w:r>
          </w:p>
        </w:tc>
        <w:tc>
          <w:tcPr>
            <w:tcW w:type="dxa" w:w="2033"/>
            <w:shd w:fill="F3F8FC" w:val="clear"/>
          </w:tcPr>
          <w:p>
            <w:r>
              <w:rPr>
                <w:rFonts w:ascii="Times New Roman" w:hAnsi="Times New Roman" w:eastAsia="Times New Roman"/>
                <w:b w:val="0"/>
                <w:i w:val="0"/>
                <w:color w:val="000000"/>
                <w:sz w:val="17"/>
              </w:rPr>
              <w:t>[... ]</w:t>
            </w:r>
          </w:p>
        </w:tc>
        <w:tc>
          <w:tcPr>
            <w:tcW w:type="dxa" w:w="2033"/>
            <w:shd w:fill="F3F8FC" w:val="clear"/>
          </w:tcPr>
          <w:p>
            <w:pPr>
              <w:jc w:val="center"/>
            </w:pPr>
            <w:r>
              <w:rPr>
                <w:rFonts w:ascii="Times New Roman" w:hAnsi="Times New Roman" w:eastAsia="Times New Roman"/>
                <w:b w:val="0"/>
                <w:i w:val="0"/>
                <w:color w:val="000000"/>
                <w:sz w:val="17"/>
              </w:rPr>
              <w:t>[...]</w:t>
            </w:r>
          </w:p>
        </w:tc>
        <w:tc>
          <w:tcPr>
            <w:tcW w:type="dxa" w:w="2033"/>
            <w:shd w:fill="F3F8FC" w:val="clear"/>
          </w:tcPr>
          <w:p>
            <w:r>
              <w:rPr>
                <w:rFonts w:ascii="Times New Roman" w:hAnsi="Times New Roman" w:eastAsia="Times New Roman"/>
                <w:b w:val="0"/>
                <w:i w:val="0"/>
                <w:color w:val="000000"/>
                <w:sz w:val="17"/>
              </w:rPr>
              <w:t>[...]</w:t>
            </w:r>
          </w:p>
        </w:tc>
        <w:tc>
          <w:tcPr>
            <w:tcW w:type="dxa" w:w="2033"/>
            <w:shd w:fill="F3F8FC" w:val="clear"/>
          </w:tcPr>
          <w:p>
            <w:r>
              <w:rPr>
                <w:rFonts w:ascii="Times New Roman" w:hAnsi="Times New Roman" w:eastAsia="Times New Roman"/>
                <w:b w:val="0"/>
                <w:i w:val="0"/>
                <w:color w:val="000000"/>
                <w:sz w:val="17"/>
              </w:rPr>
              <w:t>[Khối lượng / đơn vị xử lý / không có]</w:t>
            </w:r>
          </w:p>
        </w:tc>
      </w:tr>
      <w:tr>
        <w:tc>
          <w:tcPr>
            <w:tcW w:type="dxa" w:w="2033"/>
          </w:tcPr>
          <w:p>
            <w:pPr>
              <w:jc w:val="center"/>
            </w:pPr>
            <w:r>
              <w:rPr>
                <w:rFonts w:ascii="Times New Roman" w:hAnsi="Times New Roman" w:eastAsia="Times New Roman"/>
                <w:b w:val="0"/>
                <w:i w:val="0"/>
                <w:color w:val="000000"/>
                <w:sz w:val="17"/>
              </w:rPr>
              <w:t>3</w:t>
            </w:r>
          </w:p>
        </w:tc>
        <w:tc>
          <w:tcPr>
            <w:tcW w:type="dxa" w:w="2033"/>
          </w:tcPr>
          <w:p>
            <w:r>
              <w:rPr>
                <w:rFonts w:ascii="Times New Roman" w:hAnsi="Times New Roman" w:eastAsia="Times New Roman"/>
                <w:b w:val="0"/>
                <w:i w:val="0"/>
                <w:color w:val="000000"/>
                <w:sz w:val="17"/>
              </w:rPr>
              <w:t>[... ]</w:t>
            </w:r>
          </w:p>
        </w:tc>
        <w:tc>
          <w:tcPr>
            <w:tcW w:type="dxa" w:w="2033"/>
          </w:tcPr>
          <w:p>
            <w:pPr>
              <w:jc w:val="center"/>
            </w:pPr>
            <w:r>
              <w:rPr>
                <w:rFonts w:ascii="Times New Roman" w:hAnsi="Times New Roman" w:eastAsia="Times New Roman"/>
                <w:b w:val="0"/>
                <w:i w:val="0"/>
                <w:color w:val="000000"/>
                <w:sz w:val="17"/>
              </w:rPr>
              <w:t>[...]</w:t>
            </w:r>
          </w:p>
        </w:tc>
        <w:tc>
          <w:tcPr>
            <w:tcW w:type="dxa" w:w="2033"/>
          </w:tcPr>
          <w:p>
            <w:r>
              <w:rPr>
                <w:rFonts w:ascii="Times New Roman" w:hAnsi="Times New Roman" w:eastAsia="Times New Roman"/>
                <w:b w:val="0"/>
                <w:i w:val="0"/>
                <w:color w:val="000000"/>
                <w:sz w:val="17"/>
              </w:rPr>
              <w:t>[...]</w:t>
            </w:r>
          </w:p>
        </w:tc>
        <w:tc>
          <w:tcPr>
            <w:tcW w:type="dxa" w:w="2033"/>
          </w:tcPr>
          <w:p>
            <w:r>
              <w:rPr>
                <w:rFonts w:ascii="Times New Roman" w:hAnsi="Times New Roman" w:eastAsia="Times New Roman"/>
                <w:b w:val="0"/>
                <w:i w:val="0"/>
                <w:color w:val="000000"/>
                <w:sz w:val="17"/>
              </w:rPr>
              <w:t>[Khối lượng / đơn vị xử lý / không có]</w:t>
            </w:r>
          </w:p>
        </w:tc>
      </w:tr>
      <w:tr>
        <w:tc>
          <w:tcPr>
            <w:tcW w:type="dxa" w:w="2033"/>
            <w:shd w:fill="F3F8FC" w:val="clear"/>
          </w:tcPr>
          <w:p>
            <w:pPr>
              <w:jc w:val="center"/>
            </w:pPr>
            <w:r>
              <w:rPr>
                <w:rFonts w:ascii="Times New Roman" w:hAnsi="Times New Roman" w:eastAsia="Times New Roman"/>
                <w:b w:val="0"/>
                <w:i w:val="0"/>
                <w:color w:val="000000"/>
                <w:sz w:val="17"/>
              </w:rPr>
              <w:t>4</w:t>
            </w:r>
          </w:p>
        </w:tc>
        <w:tc>
          <w:tcPr>
            <w:tcW w:type="dxa" w:w="2033"/>
            <w:shd w:fill="F3F8FC" w:val="clear"/>
          </w:tcPr>
          <w:p>
            <w:r>
              <w:rPr>
                <w:rFonts w:ascii="Times New Roman" w:hAnsi="Times New Roman" w:eastAsia="Times New Roman"/>
                <w:b w:val="0"/>
                <w:i w:val="0"/>
                <w:color w:val="000000"/>
                <w:sz w:val="17"/>
              </w:rPr>
              <w:t>[... ]</w:t>
            </w:r>
          </w:p>
        </w:tc>
        <w:tc>
          <w:tcPr>
            <w:tcW w:type="dxa" w:w="2033"/>
            <w:shd w:fill="F3F8FC" w:val="clear"/>
          </w:tcPr>
          <w:p>
            <w:pPr>
              <w:jc w:val="center"/>
            </w:pPr>
            <w:r>
              <w:rPr>
                <w:rFonts w:ascii="Times New Roman" w:hAnsi="Times New Roman" w:eastAsia="Times New Roman"/>
                <w:b w:val="0"/>
                <w:i w:val="0"/>
                <w:color w:val="000000"/>
                <w:sz w:val="17"/>
              </w:rPr>
              <w:t>[...]</w:t>
            </w:r>
          </w:p>
        </w:tc>
        <w:tc>
          <w:tcPr>
            <w:tcW w:type="dxa" w:w="2033"/>
            <w:shd w:fill="F3F8FC" w:val="clear"/>
          </w:tcPr>
          <w:p>
            <w:r>
              <w:rPr>
                <w:rFonts w:ascii="Times New Roman" w:hAnsi="Times New Roman" w:eastAsia="Times New Roman"/>
                <w:b w:val="0"/>
                <w:i w:val="0"/>
                <w:color w:val="000000"/>
                <w:sz w:val="17"/>
              </w:rPr>
              <w:t>[...]</w:t>
            </w:r>
          </w:p>
        </w:tc>
        <w:tc>
          <w:tcPr>
            <w:tcW w:type="dxa" w:w="2033"/>
            <w:shd w:fill="F3F8FC" w:val="clear"/>
          </w:tcPr>
          <w:p>
            <w:r>
              <w:rPr>
                <w:rFonts w:ascii="Times New Roman" w:hAnsi="Times New Roman" w:eastAsia="Times New Roman"/>
                <w:b w:val="0"/>
                <w:i w:val="0"/>
                <w:color w:val="000000"/>
                <w:sz w:val="17"/>
              </w:rPr>
              <w:t>[Khối lượng / đơn vị xử lý / không có]</w:t>
            </w:r>
          </w:p>
        </w:tc>
      </w:tr>
      <w:tr>
        <w:tc>
          <w:tcPr>
            <w:tcW w:type="dxa" w:w="2033"/>
          </w:tcPr>
          <w:p>
            <w:pPr>
              <w:jc w:val="center"/>
            </w:pPr>
            <w:r>
              <w:rPr>
                <w:rFonts w:ascii="Times New Roman" w:hAnsi="Times New Roman" w:eastAsia="Times New Roman"/>
                <w:b w:val="0"/>
                <w:i w:val="0"/>
                <w:color w:val="000000"/>
                <w:sz w:val="17"/>
              </w:rPr>
              <w:t>5</w:t>
            </w:r>
          </w:p>
        </w:tc>
        <w:tc>
          <w:tcPr>
            <w:tcW w:type="dxa" w:w="2033"/>
          </w:tcPr>
          <w:p>
            <w:r>
              <w:rPr>
                <w:rFonts w:ascii="Times New Roman" w:hAnsi="Times New Roman" w:eastAsia="Times New Roman"/>
                <w:b w:val="0"/>
                <w:i w:val="0"/>
                <w:color w:val="000000"/>
                <w:sz w:val="17"/>
              </w:rPr>
              <w:t>[... ]</w:t>
            </w:r>
          </w:p>
        </w:tc>
        <w:tc>
          <w:tcPr>
            <w:tcW w:type="dxa" w:w="2033"/>
          </w:tcPr>
          <w:p>
            <w:pPr>
              <w:jc w:val="center"/>
            </w:pPr>
            <w:r>
              <w:rPr>
                <w:rFonts w:ascii="Times New Roman" w:hAnsi="Times New Roman" w:eastAsia="Times New Roman"/>
                <w:b w:val="0"/>
                <w:i w:val="0"/>
                <w:color w:val="000000"/>
                <w:sz w:val="17"/>
              </w:rPr>
              <w:t>[...]</w:t>
            </w:r>
          </w:p>
        </w:tc>
        <w:tc>
          <w:tcPr>
            <w:tcW w:type="dxa" w:w="2033"/>
          </w:tcPr>
          <w:p>
            <w:r>
              <w:rPr>
                <w:rFonts w:ascii="Times New Roman" w:hAnsi="Times New Roman" w:eastAsia="Times New Roman"/>
                <w:b w:val="0"/>
                <w:i w:val="0"/>
                <w:color w:val="000000"/>
                <w:sz w:val="17"/>
              </w:rPr>
              <w:t>[...]</w:t>
            </w:r>
          </w:p>
        </w:tc>
        <w:tc>
          <w:tcPr>
            <w:tcW w:type="dxa" w:w="2033"/>
          </w:tcPr>
          <w:p>
            <w:r>
              <w:rPr>
                <w:rFonts w:ascii="Times New Roman" w:hAnsi="Times New Roman" w:eastAsia="Times New Roman"/>
                <w:b w:val="0"/>
                <w:i w:val="0"/>
                <w:color w:val="000000"/>
                <w:sz w:val="17"/>
              </w:rPr>
              <w:t>[Khối lượng / đơn vị xử lý / không có]</w:t>
            </w:r>
          </w:p>
        </w:tc>
      </w:tr>
    </w:tbl>
    <w:p>
      <w:pPr>
        <w:pStyle w:val="Heading2"/>
        <w:spacing w:before="100" w:after="80" w:line="240" w:lineRule="auto"/>
      </w:pPr>
      <w:r>
        <w:rPr>
          <w:rFonts w:ascii="Times New Roman" w:hAnsi="Times New Roman" w:eastAsia="Times New Roman"/>
          <w:b/>
          <w:i w:val="0"/>
          <w:color w:val="000000"/>
          <w:sz w:val="23"/>
        </w:rPr>
        <w:t>Tài liệu chứng minh kèm theo</w:t>
      </w:r>
    </w:p>
    <w:p>
      <w:pPr>
        <w:spacing w:before="0" w:after="40" w:line="259" w:lineRule="auto"/>
      </w:pPr>
      <w:r>
        <w:rPr>
          <w:rFonts w:ascii="Times New Roman" w:hAnsi="Times New Roman" w:eastAsia="Times New Roman"/>
          <w:b w:val="0"/>
          <w:i w:val="0"/>
          <w:color w:val="000000"/>
          <w:sz w:val="21"/>
        </w:rPr>
        <w:t>□ Hình ảnh trước và sau khi tháo dỡ / tiêu hủy</w:t>
      </w:r>
    </w:p>
    <w:p>
      <w:pPr>
        <w:spacing w:before="0" w:after="40" w:line="259" w:lineRule="auto"/>
      </w:pPr>
      <w:r>
        <w:rPr>
          <w:rFonts w:ascii="Times New Roman" w:hAnsi="Times New Roman" w:eastAsia="Times New Roman"/>
          <w:b w:val="0"/>
          <w:i w:val="0"/>
          <w:color w:val="000000"/>
          <w:sz w:val="21"/>
        </w:rPr>
        <w:t>□ Biên bản cân / nhập kho phế liệu</w:t>
      </w:r>
    </w:p>
    <w:p>
      <w:pPr>
        <w:spacing w:before="0" w:after="40" w:line="259" w:lineRule="auto"/>
      </w:pPr>
      <w:r>
        <w:rPr>
          <w:rFonts w:ascii="Times New Roman" w:hAnsi="Times New Roman" w:eastAsia="Times New Roman"/>
          <w:b w:val="0"/>
          <w:i w:val="0"/>
          <w:color w:val="000000"/>
          <w:sz w:val="21"/>
        </w:rPr>
        <w:t>□ Chứng từ bán phế liệu và hóa đơn</w:t>
      </w:r>
    </w:p>
    <w:p>
      <w:pPr>
        <w:spacing w:before="0" w:after="40" w:line="259" w:lineRule="auto"/>
      </w:pPr>
      <w:r>
        <w:rPr>
          <w:rFonts w:ascii="Times New Roman" w:hAnsi="Times New Roman" w:eastAsia="Times New Roman"/>
          <w:b w:val="0"/>
          <w:i w:val="0"/>
          <w:color w:val="000000"/>
          <w:sz w:val="21"/>
        </w:rPr>
        <w:t>□ Hợp đồng / chứng từ đơn vị xử lý chất thải</w:t>
      </w:r>
    </w:p>
    <w:p>
      <w:pPr>
        <w:spacing w:before="0" w:after="40" w:line="259" w:lineRule="auto"/>
      </w:pPr>
      <w:r>
        <w:rPr>
          <w:rFonts w:ascii="Times New Roman" w:hAnsi="Times New Roman" w:eastAsia="Times New Roman"/>
          <w:b w:val="0"/>
          <w:i w:val="0"/>
          <w:color w:val="000000"/>
          <w:sz w:val="21"/>
        </w:rPr>
        <w:t>□ Tài liệu khác: [...]</w:t>
      </w:r>
    </w:p>
    <w:p>
      <w:pPr>
        <w:spacing w:before="140" w:after="200" w:line="259" w:lineRule="auto"/>
      </w:pPr>
      <w:r>
        <w:rPr>
          <w:rFonts w:ascii="Times New Roman" w:hAnsi="Times New Roman" w:eastAsia="Times New Roman"/>
          <w:b w:val="0"/>
          <w:i w:val="0"/>
          <w:color w:val="000000"/>
          <w:sz w:val="21"/>
        </w:rPr>
        <w:t>Kết luận: Tài sản đã được tháo dỡ / tiêu hủy theo phương án được duyệt; phần còn lại được xử lý như sau: [...].</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Người quản lý tài sản</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Đại diện kỹ thuật / kho</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Kế toán</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Chủ tịch Hội đồng</w:t>
            </w:r>
          </w:p>
        </w:tc>
      </w:tr>
      <w:tr>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r>
    </w:tbl>
    <w:p>
      <w:r>
        <w:br w:type="page"/>
      </w:r>
    </w:p>
    <w:tbl>
      <w:tblPr>
        <w:tblW w:type="auto" w:w="0"/>
        <w:jc w:val="center"/>
        <w:tblLayout w:type="fixed"/>
        <w:tblLook w:firstColumn="1" w:firstRow="1" w:lastColumn="0" w:lastRow="0" w:noHBand="0" w:noVBand="1" w:val="04A0"/>
      </w:tblPr>
      <w:tblGrid>
        <w:gridCol w:w="5083"/>
        <w:gridCol w:w="5083"/>
      </w:tblGrid>
      <w:tr>
        <w:tc>
          <w:tcPr>
            <w:tcW w:type="dxa" w:w="446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left"/>
            </w:pPr>
            <w:r>
              <w:rPr>
                <w:rFonts w:ascii="Times New Roman" w:hAnsi="Times New Roman" w:eastAsia="Times New Roman"/>
                <w:b/>
                <w:i w:val="0"/>
                <w:color w:val="000000"/>
                <w:sz w:val="21"/>
              </w:rPr>
              <w:t>[TÊN DOANH NGHIỆP]</w:t>
            </w:r>
          </w:p>
          <w:p>
            <w:pPr>
              <w:spacing w:before="0" w:after="0" w:line="259" w:lineRule="auto"/>
            </w:pPr>
            <w:r>
              <w:rPr>
                <w:rFonts w:ascii="Times New Roman" w:hAnsi="Times New Roman" w:eastAsia="Times New Roman"/>
                <w:b w:val="0"/>
                <w:i w:val="0"/>
                <w:color w:val="666666"/>
                <w:sz w:val="18"/>
              </w:rPr>
              <w:t>Số: [..]/[..]-[..]</w:t>
            </w:r>
          </w:p>
        </w:tc>
        <w:tc>
          <w:tcPr>
            <w:tcW w:type="dxa" w:w="475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0" w:type="dxa"/>
              <w:start w:w="0" w:type="dxa"/>
              <w:bottom w:w="0" w:type="dxa"/>
              <w:end w:w="0" w:type="dxa"/>
            </w:tcMar>
            <w:vAlign w:val="center"/>
          </w:tcPr>
          <w:p>
            <w:pPr>
              <w:spacing w:before="0" w:after="0" w:line="259" w:lineRule="auto"/>
              <w:jc w:val="center"/>
            </w:pPr>
            <w:r>
              <w:rPr>
                <w:rFonts w:ascii="Times New Roman" w:hAnsi="Times New Roman" w:eastAsia="Times New Roman"/>
                <w:b/>
                <w:i w:val="0"/>
                <w:color w:val="000000"/>
                <w:sz w:val="19"/>
              </w:rPr>
              <w:t>CỘNG HÒA XÃ HỘI CHỦ NGHĨA VIỆT NAM</w:t>
            </w:r>
          </w:p>
          <w:p>
            <w:pPr>
              <w:spacing w:before="0" w:after="0" w:line="259" w:lineRule="auto"/>
              <w:jc w:val="center"/>
            </w:pPr>
            <w:r>
              <w:rPr>
                <w:rFonts w:ascii="Times New Roman" w:hAnsi="Times New Roman" w:eastAsia="Times New Roman"/>
                <w:b w:val="0"/>
                <w:i/>
                <w:color w:val="000000"/>
                <w:sz w:val="18"/>
              </w:rPr>
              <w:t>Độc lập - Tự do - Hạnh phúc</w:t>
            </w:r>
          </w:p>
        </w:tc>
      </w:tr>
    </w:tbl>
    <w:p>
      <w:pPr>
        <w:spacing w:before="280" w:after="40" w:line="259" w:lineRule="auto"/>
        <w:jc w:val="center"/>
      </w:pPr>
      <w:r>
        <w:rPr>
          <w:rFonts w:ascii="Times New Roman" w:hAnsi="Times New Roman" w:eastAsia="Times New Roman"/>
          <w:b/>
          <w:i w:val="0"/>
          <w:color w:val="000000"/>
          <w:sz w:val="30"/>
        </w:rPr>
        <w:t>PHIẾU ĐỀ NGHỊ GHI GIẢM TÀI SẢN CỐ ĐỊNH SAU THANH LÝ</w:t>
      </w:r>
    </w:p>
    <w:p>
      <w:pPr>
        <w:spacing w:before="0" w:after="140" w:line="259" w:lineRule="auto"/>
        <w:jc w:val="center"/>
      </w:pPr>
      <w:r>
        <w:rPr>
          <w:rFonts w:ascii="Times New Roman" w:hAnsi="Times New Roman" w:eastAsia="Times New Roman"/>
          <w:b w:val="0"/>
          <w:i w:val="0"/>
          <w:color w:val="666666"/>
          <w:sz w:val="21"/>
        </w:rPr>
        <w:t>Dùng chuyển hồ sơ cho bộ phận kế toán</w:t>
      </w:r>
    </w:p>
    <w:p>
      <w:pPr>
        <w:spacing w:before="0" w:after="120" w:line="259" w:lineRule="auto"/>
      </w:pPr>
      <w:r>
        <w:rPr>
          <w:rFonts w:ascii="Times New Roman" w:hAnsi="Times New Roman" w:eastAsia="Times New Roman"/>
          <w:b/>
          <w:i w:val="0"/>
          <w:color w:val="000000"/>
          <w:sz w:val="21"/>
        </w:rPr>
        <w:t>Kính gửi: [Kế toán trưởng / Người phụ trách kế toán]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STT</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Chỉ tiêu</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Số liệu / nội dung</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val="clear"/>
          </w:tcPr>
          <w:p>
            <w:pPr>
              <w:jc w:val="center"/>
            </w:pPr>
            <w:r>
              <w:rPr>
                <w:rFonts w:ascii="Times New Roman" w:hAnsi="Times New Roman" w:eastAsia="Times New Roman"/>
                <w:b/>
                <w:i w:val="0"/>
                <w:color w:val="FFFFFF"/>
                <w:sz w:val="18"/>
              </w:rPr>
              <w:t>Chứng từ đối chiếu</w:t>
            </w:r>
          </w:p>
        </w:tc>
      </w:tr>
      <w:tr>
        <w:tc>
          <w:tcPr>
            <w:tcW w:type="dxa" w:w="2541"/>
          </w:tcPr>
          <w:p>
            <w:pPr>
              <w:jc w:val="center"/>
            </w:pPr>
            <w:r>
              <w:rPr>
                <w:rFonts w:ascii="Times New Roman" w:hAnsi="Times New Roman" w:eastAsia="Times New Roman"/>
                <w:b w:val="0"/>
                <w:i w:val="0"/>
                <w:color w:val="000000"/>
                <w:sz w:val="17"/>
              </w:rPr>
              <w:t>1</w:t>
            </w:r>
          </w:p>
        </w:tc>
        <w:tc>
          <w:tcPr>
            <w:tcW w:type="dxa" w:w="2541"/>
          </w:tcPr>
          <w:p>
            <w:r>
              <w:rPr>
                <w:rFonts w:ascii="Times New Roman" w:hAnsi="Times New Roman" w:eastAsia="Times New Roman"/>
                <w:b w:val="0"/>
                <w:i w:val="0"/>
                <w:color w:val="000000"/>
                <w:sz w:val="17"/>
              </w:rPr>
              <w:t>Tên / mã tài sản</w:t>
            </w:r>
          </w:p>
        </w:tc>
        <w:tc>
          <w:tcPr>
            <w:tcW w:type="dxa" w:w="2541"/>
          </w:tcPr>
          <w:p>
            <w:r>
              <w:rPr>
                <w:rFonts w:ascii="Times New Roman" w:hAnsi="Times New Roman" w:eastAsia="Times New Roman"/>
                <w:b w:val="0"/>
                <w:i w:val="0"/>
                <w:color w:val="000000"/>
                <w:sz w:val="17"/>
              </w:rPr>
              <w:t>[...]</w:t>
            </w:r>
          </w:p>
        </w:tc>
        <w:tc>
          <w:tcPr>
            <w:tcW w:type="dxa" w:w="2541"/>
          </w:tcPr>
          <w:p>
            <w:r>
              <w:rPr>
                <w:rFonts w:ascii="Times New Roman" w:hAnsi="Times New Roman" w:eastAsia="Times New Roman"/>
                <w:b w:val="0"/>
                <w:i w:val="0"/>
                <w:color w:val="000000"/>
                <w:sz w:val="17"/>
              </w:rPr>
              <w:t>Thẻ TSCĐ</w:t>
            </w:r>
          </w:p>
        </w:tc>
      </w:tr>
      <w:tr>
        <w:tc>
          <w:tcPr>
            <w:tcW w:type="dxa" w:w="2541"/>
            <w:shd w:fill="F3F8FC" w:val="clear"/>
          </w:tcPr>
          <w:p>
            <w:pPr>
              <w:jc w:val="center"/>
            </w:pPr>
            <w:r>
              <w:rPr>
                <w:rFonts w:ascii="Times New Roman" w:hAnsi="Times New Roman" w:eastAsia="Times New Roman"/>
                <w:b w:val="0"/>
                <w:i w:val="0"/>
                <w:color w:val="000000"/>
                <w:sz w:val="17"/>
              </w:rPr>
              <w:t>2</w:t>
            </w:r>
          </w:p>
        </w:tc>
        <w:tc>
          <w:tcPr>
            <w:tcW w:type="dxa" w:w="2541"/>
            <w:shd w:fill="F3F8FC" w:val="clear"/>
          </w:tcPr>
          <w:p>
            <w:r>
              <w:rPr>
                <w:rFonts w:ascii="Times New Roman" w:hAnsi="Times New Roman" w:eastAsia="Times New Roman"/>
                <w:b w:val="0"/>
                <w:i w:val="0"/>
                <w:color w:val="000000"/>
                <w:sz w:val="17"/>
              </w:rPr>
              <w:t>Ngày ghi giảm đề nghị</w:t>
            </w:r>
          </w:p>
        </w:tc>
        <w:tc>
          <w:tcPr>
            <w:tcW w:type="dxa" w:w="2541"/>
            <w:shd w:fill="F3F8FC" w:val="clear"/>
          </w:tcPr>
          <w:p>
            <w:r>
              <w:rPr>
                <w:rFonts w:ascii="Times New Roman" w:hAnsi="Times New Roman" w:eastAsia="Times New Roman"/>
                <w:b w:val="0"/>
                <w:i w:val="0"/>
                <w:color w:val="000000"/>
                <w:sz w:val="17"/>
              </w:rPr>
              <w:t>[.. / .. / ....]</w:t>
            </w:r>
          </w:p>
        </w:tc>
        <w:tc>
          <w:tcPr>
            <w:tcW w:type="dxa" w:w="2541"/>
            <w:shd w:fill="F3F8FC" w:val="clear"/>
          </w:tcPr>
          <w:p>
            <w:r>
              <w:rPr>
                <w:rFonts w:ascii="Times New Roman" w:hAnsi="Times New Roman" w:eastAsia="Times New Roman"/>
                <w:b w:val="0"/>
                <w:i w:val="0"/>
                <w:color w:val="000000"/>
                <w:sz w:val="17"/>
              </w:rPr>
              <w:t>Quyết định thanh lý</w:t>
            </w:r>
          </w:p>
        </w:tc>
      </w:tr>
      <w:tr>
        <w:tc>
          <w:tcPr>
            <w:tcW w:type="dxa" w:w="2541"/>
          </w:tcPr>
          <w:p>
            <w:pPr>
              <w:jc w:val="center"/>
            </w:pPr>
            <w:r>
              <w:rPr>
                <w:rFonts w:ascii="Times New Roman" w:hAnsi="Times New Roman" w:eastAsia="Times New Roman"/>
                <w:b w:val="0"/>
                <w:i w:val="0"/>
                <w:color w:val="000000"/>
                <w:sz w:val="17"/>
              </w:rPr>
              <w:t>3</w:t>
            </w:r>
          </w:p>
        </w:tc>
        <w:tc>
          <w:tcPr>
            <w:tcW w:type="dxa" w:w="2541"/>
          </w:tcPr>
          <w:p>
            <w:r>
              <w:rPr>
                <w:rFonts w:ascii="Times New Roman" w:hAnsi="Times New Roman" w:eastAsia="Times New Roman"/>
                <w:b w:val="0"/>
                <w:i w:val="0"/>
                <w:color w:val="000000"/>
                <w:sz w:val="17"/>
              </w:rPr>
              <w:t>Nguyên giá</w:t>
            </w:r>
          </w:p>
        </w:tc>
        <w:tc>
          <w:tcPr>
            <w:tcW w:type="dxa" w:w="2541"/>
          </w:tcPr>
          <w:p>
            <w:r>
              <w:rPr>
                <w:rFonts w:ascii="Times New Roman" w:hAnsi="Times New Roman" w:eastAsia="Times New Roman"/>
                <w:b w:val="0"/>
                <w:i w:val="0"/>
                <w:color w:val="000000"/>
                <w:sz w:val="17"/>
              </w:rPr>
              <w:t>[...] đồng</w:t>
            </w:r>
          </w:p>
        </w:tc>
        <w:tc>
          <w:tcPr>
            <w:tcW w:type="dxa" w:w="2541"/>
          </w:tcPr>
          <w:p>
            <w:r>
              <w:rPr>
                <w:rFonts w:ascii="Times New Roman" w:hAnsi="Times New Roman" w:eastAsia="Times New Roman"/>
                <w:b w:val="0"/>
                <w:i w:val="0"/>
                <w:color w:val="000000"/>
                <w:sz w:val="17"/>
              </w:rPr>
              <w:t>Sổ TSCĐ</w:t>
            </w:r>
          </w:p>
        </w:tc>
      </w:tr>
      <w:tr>
        <w:tc>
          <w:tcPr>
            <w:tcW w:type="dxa" w:w="2541"/>
            <w:shd w:fill="F3F8FC" w:val="clear"/>
          </w:tcPr>
          <w:p>
            <w:pPr>
              <w:jc w:val="center"/>
            </w:pPr>
            <w:r>
              <w:rPr>
                <w:rFonts w:ascii="Times New Roman" w:hAnsi="Times New Roman" w:eastAsia="Times New Roman"/>
                <w:b w:val="0"/>
                <w:i w:val="0"/>
                <w:color w:val="000000"/>
                <w:sz w:val="17"/>
              </w:rPr>
              <w:t>4</w:t>
            </w:r>
          </w:p>
        </w:tc>
        <w:tc>
          <w:tcPr>
            <w:tcW w:type="dxa" w:w="2541"/>
            <w:shd w:fill="F3F8FC" w:val="clear"/>
          </w:tcPr>
          <w:p>
            <w:r>
              <w:rPr>
                <w:rFonts w:ascii="Times New Roman" w:hAnsi="Times New Roman" w:eastAsia="Times New Roman"/>
                <w:b w:val="0"/>
                <w:i w:val="0"/>
                <w:color w:val="000000"/>
                <w:sz w:val="17"/>
              </w:rPr>
              <w:t>Hao mòn lũy kế</w:t>
            </w:r>
          </w:p>
        </w:tc>
        <w:tc>
          <w:tcPr>
            <w:tcW w:type="dxa" w:w="2541"/>
            <w:shd w:fill="F3F8FC" w:val="clear"/>
          </w:tcPr>
          <w:p>
            <w:r>
              <w:rPr>
                <w:rFonts w:ascii="Times New Roman" w:hAnsi="Times New Roman" w:eastAsia="Times New Roman"/>
                <w:b w:val="0"/>
                <w:i w:val="0"/>
                <w:color w:val="000000"/>
                <w:sz w:val="17"/>
              </w:rPr>
              <w:t>[...] đồng</w:t>
            </w:r>
          </w:p>
        </w:tc>
        <w:tc>
          <w:tcPr>
            <w:tcW w:type="dxa" w:w="2541"/>
            <w:shd w:fill="F3F8FC" w:val="clear"/>
          </w:tcPr>
          <w:p>
            <w:r>
              <w:rPr>
                <w:rFonts w:ascii="Times New Roman" w:hAnsi="Times New Roman" w:eastAsia="Times New Roman"/>
                <w:b w:val="0"/>
                <w:i w:val="0"/>
                <w:color w:val="000000"/>
                <w:sz w:val="17"/>
              </w:rPr>
              <w:t>Bảng khấu hao</w:t>
            </w:r>
          </w:p>
        </w:tc>
      </w:tr>
      <w:tr>
        <w:tc>
          <w:tcPr>
            <w:tcW w:type="dxa" w:w="2541"/>
          </w:tcPr>
          <w:p>
            <w:pPr>
              <w:jc w:val="center"/>
            </w:pPr>
            <w:r>
              <w:rPr>
                <w:rFonts w:ascii="Times New Roman" w:hAnsi="Times New Roman" w:eastAsia="Times New Roman"/>
                <w:b w:val="0"/>
                <w:i w:val="0"/>
                <w:color w:val="000000"/>
                <w:sz w:val="17"/>
              </w:rPr>
              <w:t>5</w:t>
            </w:r>
          </w:p>
        </w:tc>
        <w:tc>
          <w:tcPr>
            <w:tcW w:type="dxa" w:w="2541"/>
          </w:tcPr>
          <w:p>
            <w:r>
              <w:rPr>
                <w:rFonts w:ascii="Times New Roman" w:hAnsi="Times New Roman" w:eastAsia="Times New Roman"/>
                <w:b w:val="0"/>
                <w:i w:val="0"/>
                <w:color w:val="000000"/>
                <w:sz w:val="17"/>
              </w:rPr>
              <w:t>Giá trị còn lại</w:t>
            </w:r>
          </w:p>
        </w:tc>
        <w:tc>
          <w:tcPr>
            <w:tcW w:type="dxa" w:w="2541"/>
          </w:tcPr>
          <w:p>
            <w:r>
              <w:rPr>
                <w:rFonts w:ascii="Times New Roman" w:hAnsi="Times New Roman" w:eastAsia="Times New Roman"/>
                <w:b w:val="0"/>
                <w:i w:val="0"/>
                <w:color w:val="000000"/>
                <w:sz w:val="17"/>
              </w:rPr>
              <w:t>[...] đồng</w:t>
            </w:r>
          </w:p>
        </w:tc>
        <w:tc>
          <w:tcPr>
            <w:tcW w:type="dxa" w:w="2541"/>
          </w:tcPr>
          <w:p>
            <w:r>
              <w:rPr>
                <w:rFonts w:ascii="Times New Roman" w:hAnsi="Times New Roman" w:eastAsia="Times New Roman"/>
                <w:b w:val="0"/>
                <w:i w:val="0"/>
                <w:color w:val="000000"/>
                <w:sz w:val="17"/>
              </w:rPr>
              <w:t>Bảng tính giá trị</w:t>
            </w:r>
          </w:p>
        </w:tc>
      </w:tr>
      <w:tr>
        <w:tc>
          <w:tcPr>
            <w:tcW w:type="dxa" w:w="2541"/>
            <w:shd w:fill="F3F8FC" w:val="clear"/>
          </w:tcPr>
          <w:p>
            <w:pPr>
              <w:jc w:val="center"/>
            </w:pPr>
            <w:r>
              <w:rPr>
                <w:rFonts w:ascii="Times New Roman" w:hAnsi="Times New Roman" w:eastAsia="Times New Roman"/>
                <w:b w:val="0"/>
                <w:i w:val="0"/>
                <w:color w:val="000000"/>
                <w:sz w:val="17"/>
              </w:rPr>
              <w:t>6</w:t>
            </w:r>
          </w:p>
        </w:tc>
        <w:tc>
          <w:tcPr>
            <w:tcW w:type="dxa" w:w="2541"/>
            <w:shd w:fill="F3F8FC" w:val="clear"/>
          </w:tcPr>
          <w:p>
            <w:r>
              <w:rPr>
                <w:rFonts w:ascii="Times New Roman" w:hAnsi="Times New Roman" w:eastAsia="Times New Roman"/>
                <w:b w:val="0"/>
                <w:i w:val="0"/>
                <w:color w:val="000000"/>
                <w:sz w:val="17"/>
              </w:rPr>
              <w:t>Doanh thu / tiền thu</w:t>
            </w:r>
          </w:p>
        </w:tc>
        <w:tc>
          <w:tcPr>
            <w:tcW w:type="dxa" w:w="2541"/>
            <w:shd w:fill="F3F8FC" w:val="clear"/>
          </w:tcPr>
          <w:p>
            <w:r>
              <w:rPr>
                <w:rFonts w:ascii="Times New Roman" w:hAnsi="Times New Roman" w:eastAsia="Times New Roman"/>
                <w:b w:val="0"/>
                <w:i w:val="0"/>
                <w:color w:val="000000"/>
                <w:sz w:val="17"/>
              </w:rPr>
              <w:t>[...] đồng</w:t>
            </w:r>
          </w:p>
        </w:tc>
        <w:tc>
          <w:tcPr>
            <w:tcW w:type="dxa" w:w="2541"/>
            <w:shd w:fill="F3F8FC" w:val="clear"/>
          </w:tcPr>
          <w:p>
            <w:r>
              <w:rPr>
                <w:rFonts w:ascii="Times New Roman" w:hAnsi="Times New Roman" w:eastAsia="Times New Roman"/>
                <w:b w:val="0"/>
                <w:i w:val="0"/>
                <w:color w:val="000000"/>
                <w:sz w:val="17"/>
              </w:rPr>
              <w:t>Hợp đồng, hóa đơn, thu tiền</w:t>
            </w:r>
          </w:p>
        </w:tc>
      </w:tr>
      <w:tr>
        <w:tc>
          <w:tcPr>
            <w:tcW w:type="dxa" w:w="2541"/>
          </w:tcPr>
          <w:p>
            <w:pPr>
              <w:jc w:val="center"/>
            </w:pPr>
            <w:r>
              <w:rPr>
                <w:rFonts w:ascii="Times New Roman" w:hAnsi="Times New Roman" w:eastAsia="Times New Roman"/>
                <w:b w:val="0"/>
                <w:i w:val="0"/>
                <w:color w:val="000000"/>
                <w:sz w:val="17"/>
              </w:rPr>
              <w:t>7</w:t>
            </w:r>
          </w:p>
        </w:tc>
        <w:tc>
          <w:tcPr>
            <w:tcW w:type="dxa" w:w="2541"/>
          </w:tcPr>
          <w:p>
            <w:r>
              <w:rPr>
                <w:rFonts w:ascii="Times New Roman" w:hAnsi="Times New Roman" w:eastAsia="Times New Roman"/>
                <w:b w:val="0"/>
                <w:i w:val="0"/>
                <w:color w:val="000000"/>
                <w:sz w:val="17"/>
              </w:rPr>
              <w:t>Chi phí thanh lý / xử lý</w:t>
            </w:r>
          </w:p>
        </w:tc>
        <w:tc>
          <w:tcPr>
            <w:tcW w:type="dxa" w:w="2541"/>
          </w:tcPr>
          <w:p>
            <w:r>
              <w:rPr>
                <w:rFonts w:ascii="Times New Roman" w:hAnsi="Times New Roman" w:eastAsia="Times New Roman"/>
                <w:b w:val="0"/>
                <w:i w:val="0"/>
                <w:color w:val="000000"/>
                <w:sz w:val="17"/>
              </w:rPr>
              <w:t>[...] đồng</w:t>
            </w:r>
          </w:p>
        </w:tc>
        <w:tc>
          <w:tcPr>
            <w:tcW w:type="dxa" w:w="2541"/>
          </w:tcPr>
          <w:p>
            <w:r>
              <w:rPr>
                <w:rFonts w:ascii="Times New Roman" w:hAnsi="Times New Roman" w:eastAsia="Times New Roman"/>
                <w:b w:val="0"/>
                <w:i w:val="0"/>
                <w:color w:val="000000"/>
                <w:sz w:val="17"/>
              </w:rPr>
              <w:t>Hóa đơn, chứng từ</w:t>
            </w:r>
          </w:p>
        </w:tc>
      </w:tr>
      <w:tr>
        <w:tc>
          <w:tcPr>
            <w:tcW w:type="dxa" w:w="2541"/>
            <w:shd w:fill="F3F8FC" w:val="clear"/>
          </w:tcPr>
          <w:p>
            <w:pPr>
              <w:jc w:val="center"/>
            </w:pPr>
            <w:r>
              <w:rPr>
                <w:rFonts w:ascii="Times New Roman" w:hAnsi="Times New Roman" w:eastAsia="Times New Roman"/>
                <w:b w:val="0"/>
                <w:i w:val="0"/>
                <w:color w:val="000000"/>
                <w:sz w:val="17"/>
              </w:rPr>
              <w:t>8</w:t>
            </w:r>
          </w:p>
        </w:tc>
        <w:tc>
          <w:tcPr>
            <w:tcW w:type="dxa" w:w="2541"/>
            <w:shd w:fill="F3F8FC" w:val="clear"/>
          </w:tcPr>
          <w:p>
            <w:r>
              <w:rPr>
                <w:rFonts w:ascii="Times New Roman" w:hAnsi="Times New Roman" w:eastAsia="Times New Roman"/>
                <w:b w:val="0"/>
                <w:i w:val="0"/>
                <w:color w:val="000000"/>
                <w:sz w:val="17"/>
              </w:rPr>
              <w:t>Tài khoản / bộ phận theo dõi</w:t>
            </w:r>
          </w:p>
        </w:tc>
        <w:tc>
          <w:tcPr>
            <w:tcW w:type="dxa" w:w="2541"/>
            <w:shd w:fill="F3F8FC" w:val="clear"/>
          </w:tcPr>
          <w:p>
            <w:r>
              <w:rPr>
                <w:rFonts w:ascii="Times New Roman" w:hAnsi="Times New Roman" w:eastAsia="Times New Roman"/>
                <w:b w:val="0"/>
                <w:i w:val="0"/>
                <w:color w:val="000000"/>
                <w:sz w:val="17"/>
              </w:rPr>
              <w:t>[...]</w:t>
            </w:r>
          </w:p>
        </w:tc>
        <w:tc>
          <w:tcPr>
            <w:tcW w:type="dxa" w:w="2541"/>
            <w:shd w:fill="F3F8FC" w:val="clear"/>
          </w:tcPr>
          <w:p>
            <w:r>
              <w:rPr>
                <w:rFonts w:ascii="Times New Roman" w:hAnsi="Times New Roman" w:eastAsia="Times New Roman"/>
                <w:b w:val="0"/>
                <w:i w:val="0"/>
                <w:color w:val="000000"/>
                <w:sz w:val="17"/>
              </w:rPr>
              <w:t>Chế độ kế toán áp dụng</w:t>
            </w:r>
          </w:p>
        </w:tc>
      </w:tr>
    </w:tbl>
    <w:p>
      <w:pPr>
        <w:pStyle w:val="Heading2"/>
        <w:spacing w:before="100" w:after="80" w:line="240" w:lineRule="auto"/>
      </w:pPr>
      <w:r>
        <w:rPr>
          <w:rFonts w:ascii="Times New Roman" w:hAnsi="Times New Roman" w:eastAsia="Times New Roman"/>
          <w:b/>
          <w:i w:val="0"/>
          <w:color w:val="000000"/>
          <w:sz w:val="23"/>
        </w:rPr>
        <w:t>Checklist của kế toán</w:t>
      </w:r>
    </w:p>
    <w:p>
      <w:pPr>
        <w:spacing w:before="0" w:after="40" w:line="259" w:lineRule="auto"/>
      </w:pPr>
      <w:r>
        <w:rPr>
          <w:rFonts w:ascii="Times New Roman" w:hAnsi="Times New Roman" w:eastAsia="Times New Roman"/>
          <w:b w:val="0"/>
          <w:i w:val="0"/>
          <w:color w:val="000000"/>
          <w:sz w:val="20"/>
        </w:rPr>
        <w:t>□ Đã đối chiếu tài sản thực tế với thẻ TSCĐ và sổ chi tiết.</w:t>
      </w:r>
    </w:p>
    <w:p>
      <w:pPr>
        <w:spacing w:before="0" w:after="40" w:line="259" w:lineRule="auto"/>
      </w:pPr>
      <w:r>
        <w:rPr>
          <w:rFonts w:ascii="Times New Roman" w:hAnsi="Times New Roman" w:eastAsia="Times New Roman"/>
          <w:b w:val="0"/>
          <w:i w:val="0"/>
          <w:color w:val="000000"/>
          <w:sz w:val="20"/>
        </w:rPr>
        <w:t>□ Đã xác định ngày dừng theo dõi / ghi giảm và số khấu hao đến thời điểm phù hợp.</w:t>
      </w:r>
    </w:p>
    <w:p>
      <w:pPr>
        <w:spacing w:before="0" w:after="40" w:line="259" w:lineRule="auto"/>
      </w:pPr>
      <w:r>
        <w:rPr>
          <w:rFonts w:ascii="Times New Roman" w:hAnsi="Times New Roman" w:eastAsia="Times New Roman"/>
          <w:b w:val="0"/>
          <w:i w:val="0"/>
          <w:color w:val="000000"/>
          <w:sz w:val="20"/>
        </w:rPr>
        <w:t>□ Đã kiểm tra hóa đơn, thuế, phương thức thanh toán và công nợ còn lại.</w:t>
      </w:r>
    </w:p>
    <w:p>
      <w:pPr>
        <w:spacing w:before="0" w:after="40" w:line="259" w:lineRule="auto"/>
      </w:pPr>
      <w:r>
        <w:rPr>
          <w:rFonts w:ascii="Times New Roman" w:hAnsi="Times New Roman" w:eastAsia="Times New Roman"/>
          <w:b w:val="0"/>
          <w:i w:val="0"/>
          <w:color w:val="000000"/>
          <w:sz w:val="20"/>
        </w:rPr>
        <w:t>□ Đã ghi giảm nguyên giá, hao mòn và giá trị còn lại theo chế độ kế toán doanh nghiệp đang áp dụng.</w:t>
      </w:r>
    </w:p>
    <w:p>
      <w:pPr>
        <w:spacing w:before="0" w:after="40" w:line="259" w:lineRule="auto"/>
      </w:pPr>
      <w:r>
        <w:rPr>
          <w:rFonts w:ascii="Times New Roman" w:hAnsi="Times New Roman" w:eastAsia="Times New Roman"/>
          <w:b w:val="0"/>
          <w:i w:val="0"/>
          <w:color w:val="000000"/>
          <w:sz w:val="20"/>
        </w:rPr>
        <w:t>□ Đã lưu bản điện tử và bản giấy theo chính sách lưu trữ của doanh nghiệp.</w:t>
      </w:r>
    </w:p>
    <w:p>
      <w:pPr>
        <w:spacing w:before="120" w:after="200" w:line="259" w:lineRule="auto"/>
      </w:pPr>
      <w:r>
        <w:rPr>
          <w:rFonts w:ascii="Times New Roman" w:hAnsi="Times New Roman" w:eastAsia="Times New Roman"/>
          <w:b w:val="0"/>
          <w:i w:val="0"/>
          <w:color w:val="000000"/>
          <w:sz w:val="21"/>
        </w:rPr>
        <w:t>Đề nghị kế toán thực hiện ghi giảm và phản hồi số chứng từ kế toán: [...].</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Bộ phận đề nghị</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Kế toán thực hiện</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Kế toán trưởng / Người phụ trách kế toán</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Phê duyệt</w:t>
            </w:r>
          </w:p>
        </w:tc>
      </w:tr>
      <w:tr>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r>
    </w:tbl>
    <w:p>
      <w:r>
        <w:br w:type="page"/>
      </w:r>
    </w:p>
    <w:p>
      <w:pPr>
        <w:pStyle w:val="Heading1"/>
        <w:spacing w:before="160" w:after="80" w:line="240" w:lineRule="auto"/>
      </w:pPr>
      <w:r>
        <w:rPr>
          <w:rFonts w:ascii="Times New Roman" w:hAnsi="Times New Roman" w:eastAsia="Times New Roman"/>
          <w:b/>
          <w:i w:val="0"/>
          <w:color w:val="000000"/>
          <w:sz w:val="26"/>
        </w:rPr>
        <w:t>Checklist hoàn tất sau thanh lý</w:t>
      </w:r>
    </w:p>
    <w:p>
      <w:pPr>
        <w:spacing w:before="0" w:after="120" w:line="259" w:lineRule="auto"/>
      </w:pPr>
      <w:r>
        <w:rPr>
          <w:rFonts w:ascii="Times New Roman" w:hAnsi="Times New Roman" w:eastAsia="Times New Roman"/>
          <w:b w:val="0"/>
          <w:i w:val="0"/>
          <w:color w:val="000000"/>
          <w:sz w:val="21"/>
        </w:rPr>
        <w:t>Sử dụng trang này để kiểm tra trước khi đóng hồ sơ. Nếu còn mục chưa hoàn thành, ghi rõ người phụ trách và thời hạn xử lý.</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80" w:type="dxa"/>
              <w:bottom w:w="55" w:type="dxa"/>
              <w:end w:w="80" w:type="dxa"/>
            </w:tcMar>
            <w:vAlign w:val="center"/>
            <w:shd w:fill="1F4E78" w:val="clear"/>
          </w:tcPr>
          <w:p>
            <w:pPr>
              <w:jc w:val="center"/>
            </w:pPr>
            <w:r>
              <w:rPr>
                <w:rFonts w:ascii="Times New Roman" w:hAnsi="Times New Roman" w:eastAsia="Times New Roman"/>
                <w:b/>
                <w:i w:val="0"/>
                <w:color w:val="FFFFFF"/>
                <w:sz w:val="18"/>
              </w:rPr>
              <w:t>✓</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80" w:type="dxa"/>
              <w:bottom w:w="55" w:type="dxa"/>
              <w:end w:w="80" w:type="dxa"/>
            </w:tcMar>
            <w:vAlign w:val="center"/>
            <w:shd w:fill="1F4E78" w:val="clear"/>
          </w:tcPr>
          <w:p>
            <w:pPr>
              <w:jc w:val="center"/>
            </w:pPr>
            <w:r>
              <w:rPr>
                <w:rFonts w:ascii="Times New Roman" w:hAnsi="Times New Roman" w:eastAsia="Times New Roman"/>
                <w:b/>
                <w:i w:val="0"/>
                <w:color w:val="FFFFFF"/>
                <w:sz w:val="18"/>
              </w:rPr>
              <w:t>Nội dung kiểm tra</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80" w:type="dxa"/>
              <w:bottom w:w="55" w:type="dxa"/>
              <w:end w:w="80" w:type="dxa"/>
            </w:tcMar>
            <w:vAlign w:val="center"/>
            <w:shd w:fill="1F4E78" w:val="clear"/>
          </w:tcPr>
          <w:p>
            <w:pPr>
              <w:jc w:val="center"/>
            </w:pPr>
            <w:r>
              <w:rPr>
                <w:rFonts w:ascii="Times New Roman" w:hAnsi="Times New Roman" w:eastAsia="Times New Roman"/>
                <w:b/>
                <w:i w:val="0"/>
                <w:color w:val="FFFFFF"/>
                <w:sz w:val="18"/>
              </w:rPr>
              <w:t>Đã xong</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80" w:type="dxa"/>
              <w:bottom w:w="55" w:type="dxa"/>
              <w:end w:w="80" w:type="dxa"/>
            </w:tcMar>
            <w:vAlign w:val="center"/>
            <w:shd w:fill="1F4E78" w:val="clear"/>
          </w:tcPr>
          <w:p>
            <w:pPr>
              <w:jc w:val="center"/>
            </w:pPr>
            <w:r>
              <w:rPr>
                <w:rFonts w:ascii="Times New Roman" w:hAnsi="Times New Roman" w:eastAsia="Times New Roman"/>
                <w:b/>
                <w:i w:val="0"/>
                <w:color w:val="FFFFFF"/>
                <w:sz w:val="18"/>
              </w:rPr>
              <w:t>Ghi chú / người phụ trách</w:t>
            </w:r>
          </w:p>
        </w:tc>
      </w:tr>
      <w:tr>
        <w:tc>
          <w:tcPr>
            <w:tcW w:type="dxa" w:w="2541"/>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tcMar>
              <w:top w:w="55" w:type="dxa"/>
              <w:start w:w="80" w:type="dxa"/>
              <w:bottom w:w="55" w:type="dxa"/>
              <w:end w:w="80" w:type="dxa"/>
            </w:tcMar>
          </w:tcPr>
          <w:p>
            <w:r>
              <w:rPr>
                <w:rFonts w:ascii="Times New Roman" w:hAnsi="Times New Roman" w:eastAsia="Times New Roman"/>
                <w:b w:val="0"/>
                <w:i w:val="0"/>
                <w:color w:val="000000"/>
                <w:sz w:val="18"/>
              </w:rPr>
              <w:t>Quyết định thanh lý đúng thẩm quyền, ngày ký và phạm vi tài sản.</w:t>
            </w:r>
          </w:p>
        </w:tc>
        <w:tc>
          <w:tcPr>
            <w:tcW w:type="dxa" w:w="2541"/>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tcMar>
              <w:top w:w="55" w:type="dxa"/>
              <w:start w:w="80" w:type="dxa"/>
              <w:bottom w:w="55" w:type="dxa"/>
              <w:end w:w="80" w:type="dxa"/>
            </w:tcMar>
          </w:tcPr>
          <w:p>
            <w:r>
              <w:rPr>
                <w:rFonts w:ascii="Times New Roman" w:hAnsi="Times New Roman" w:eastAsia="Times New Roman"/>
                <w:b w:val="0"/>
                <w:i w:val="0"/>
                <w:color w:val="000000"/>
                <w:sz w:val="18"/>
              </w:rPr>
              <w:t>[...]</w:t>
            </w:r>
          </w:p>
        </w:tc>
      </w:tr>
      <w:tr>
        <w:tc>
          <w:tcPr>
            <w:tcW w:type="dxa" w:w="2541"/>
            <w:shd w:fill="F3F8FC" w:val="clear"/>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shd w:fill="F3F8FC" w:val="clear"/>
            <w:tcMar>
              <w:top w:w="55" w:type="dxa"/>
              <w:start w:w="80" w:type="dxa"/>
              <w:bottom w:w="55" w:type="dxa"/>
              <w:end w:w="80" w:type="dxa"/>
            </w:tcMar>
          </w:tcPr>
          <w:p>
            <w:r>
              <w:rPr>
                <w:rFonts w:ascii="Times New Roman" w:hAnsi="Times New Roman" w:eastAsia="Times New Roman"/>
                <w:b w:val="0"/>
                <w:i w:val="0"/>
                <w:color w:val="000000"/>
                <w:sz w:val="18"/>
              </w:rPr>
              <w:t>Biên bản đánh giá thể hiện hiện trạng thực tế, không chỉ ghi lý do chung chung.</w:t>
            </w:r>
          </w:p>
        </w:tc>
        <w:tc>
          <w:tcPr>
            <w:tcW w:type="dxa" w:w="2541"/>
            <w:shd w:fill="F3F8FC" w:val="clear"/>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shd w:fill="F3F8FC" w:val="clear"/>
            <w:tcMar>
              <w:top w:w="55" w:type="dxa"/>
              <w:start w:w="80" w:type="dxa"/>
              <w:bottom w:w="55" w:type="dxa"/>
              <w:end w:w="80" w:type="dxa"/>
            </w:tcMar>
          </w:tcPr>
          <w:p>
            <w:r>
              <w:rPr>
                <w:rFonts w:ascii="Times New Roman" w:hAnsi="Times New Roman" w:eastAsia="Times New Roman"/>
                <w:b w:val="0"/>
                <w:i w:val="0"/>
                <w:color w:val="000000"/>
                <w:sz w:val="18"/>
              </w:rPr>
              <w:t>[...]</w:t>
            </w:r>
          </w:p>
        </w:tc>
      </w:tr>
      <w:tr>
        <w:tc>
          <w:tcPr>
            <w:tcW w:type="dxa" w:w="2541"/>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tcMar>
              <w:top w:w="55" w:type="dxa"/>
              <w:start w:w="80" w:type="dxa"/>
              <w:bottom w:w="55" w:type="dxa"/>
              <w:end w:w="80" w:type="dxa"/>
            </w:tcMar>
          </w:tcPr>
          <w:p>
            <w:r>
              <w:rPr>
                <w:rFonts w:ascii="Times New Roman" w:hAnsi="Times New Roman" w:eastAsia="Times New Roman"/>
                <w:b w:val="0"/>
                <w:i w:val="0"/>
                <w:color w:val="000000"/>
                <w:sz w:val="18"/>
              </w:rPr>
              <w:t>Số liệu nguyên giá, hao mòn và giá trị còn lại khớp sổ kế toán.</w:t>
            </w:r>
          </w:p>
        </w:tc>
        <w:tc>
          <w:tcPr>
            <w:tcW w:type="dxa" w:w="2541"/>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tcMar>
              <w:top w:w="55" w:type="dxa"/>
              <w:start w:w="80" w:type="dxa"/>
              <w:bottom w:w="55" w:type="dxa"/>
              <w:end w:w="80" w:type="dxa"/>
            </w:tcMar>
          </w:tcPr>
          <w:p>
            <w:r>
              <w:rPr>
                <w:rFonts w:ascii="Times New Roman" w:hAnsi="Times New Roman" w:eastAsia="Times New Roman"/>
                <w:b w:val="0"/>
                <w:i w:val="0"/>
                <w:color w:val="000000"/>
                <w:sz w:val="18"/>
              </w:rPr>
              <w:t>[...]</w:t>
            </w:r>
          </w:p>
        </w:tc>
      </w:tr>
      <w:tr>
        <w:tc>
          <w:tcPr>
            <w:tcW w:type="dxa" w:w="2541"/>
            <w:shd w:fill="F3F8FC" w:val="clear"/>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shd w:fill="F3F8FC" w:val="clear"/>
            <w:tcMar>
              <w:top w:w="55" w:type="dxa"/>
              <w:start w:w="80" w:type="dxa"/>
              <w:bottom w:w="55" w:type="dxa"/>
              <w:end w:w="80" w:type="dxa"/>
            </w:tcMar>
          </w:tcPr>
          <w:p>
            <w:r>
              <w:rPr>
                <w:rFonts w:ascii="Times New Roman" w:hAnsi="Times New Roman" w:eastAsia="Times New Roman"/>
                <w:b w:val="0"/>
                <w:i w:val="0"/>
                <w:color w:val="000000"/>
                <w:sz w:val="18"/>
              </w:rPr>
              <w:t>Giá bán / giá thu hồi có căn cứ và được phê duyệt.</w:t>
            </w:r>
          </w:p>
        </w:tc>
        <w:tc>
          <w:tcPr>
            <w:tcW w:type="dxa" w:w="2541"/>
            <w:shd w:fill="F3F8FC" w:val="clear"/>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shd w:fill="F3F8FC" w:val="clear"/>
            <w:tcMar>
              <w:top w:w="55" w:type="dxa"/>
              <w:start w:w="80" w:type="dxa"/>
              <w:bottom w:w="55" w:type="dxa"/>
              <w:end w:w="80" w:type="dxa"/>
            </w:tcMar>
          </w:tcPr>
          <w:p>
            <w:r>
              <w:rPr>
                <w:rFonts w:ascii="Times New Roman" w:hAnsi="Times New Roman" w:eastAsia="Times New Roman"/>
                <w:b w:val="0"/>
                <w:i w:val="0"/>
                <w:color w:val="000000"/>
                <w:sz w:val="18"/>
              </w:rPr>
              <w:t>[...]</w:t>
            </w:r>
          </w:p>
        </w:tc>
      </w:tr>
      <w:tr>
        <w:tc>
          <w:tcPr>
            <w:tcW w:type="dxa" w:w="2541"/>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tcMar>
              <w:top w:w="55" w:type="dxa"/>
              <w:start w:w="80" w:type="dxa"/>
              <w:bottom w:w="55" w:type="dxa"/>
              <w:end w:w="80" w:type="dxa"/>
            </w:tcMar>
          </w:tcPr>
          <w:p>
            <w:r>
              <w:rPr>
                <w:rFonts w:ascii="Times New Roman" w:hAnsi="Times New Roman" w:eastAsia="Times New Roman"/>
                <w:b w:val="0"/>
                <w:i w:val="0"/>
                <w:color w:val="000000"/>
                <w:sz w:val="18"/>
              </w:rPr>
              <w:t>Hợp đồng, biên bản bàn giao và hóa đơn cùng mô tả một tài sản, cùng số lượng.</w:t>
            </w:r>
          </w:p>
        </w:tc>
        <w:tc>
          <w:tcPr>
            <w:tcW w:type="dxa" w:w="2541"/>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tcMar>
              <w:top w:w="55" w:type="dxa"/>
              <w:start w:w="80" w:type="dxa"/>
              <w:bottom w:w="55" w:type="dxa"/>
              <w:end w:w="80" w:type="dxa"/>
            </w:tcMar>
          </w:tcPr>
          <w:p>
            <w:r>
              <w:rPr>
                <w:rFonts w:ascii="Times New Roman" w:hAnsi="Times New Roman" w:eastAsia="Times New Roman"/>
                <w:b w:val="0"/>
                <w:i w:val="0"/>
                <w:color w:val="000000"/>
                <w:sz w:val="18"/>
              </w:rPr>
              <w:t>[...]</w:t>
            </w:r>
          </w:p>
        </w:tc>
      </w:tr>
      <w:tr>
        <w:tc>
          <w:tcPr>
            <w:tcW w:type="dxa" w:w="2541"/>
            <w:shd w:fill="F3F8FC" w:val="clear"/>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shd w:fill="F3F8FC" w:val="clear"/>
            <w:tcMar>
              <w:top w:w="55" w:type="dxa"/>
              <w:start w:w="80" w:type="dxa"/>
              <w:bottom w:w="55" w:type="dxa"/>
              <w:end w:w="80" w:type="dxa"/>
            </w:tcMar>
          </w:tcPr>
          <w:p>
            <w:r>
              <w:rPr>
                <w:rFonts w:ascii="Times New Roman" w:hAnsi="Times New Roman" w:eastAsia="Times New Roman"/>
                <w:b w:val="0"/>
                <w:i w:val="0"/>
                <w:color w:val="000000"/>
                <w:sz w:val="18"/>
              </w:rPr>
              <w:t>Tiền bán đã thu hoặc công nợ được theo dõi rõ; không bù trừ không có căn cứ.</w:t>
            </w:r>
          </w:p>
        </w:tc>
        <w:tc>
          <w:tcPr>
            <w:tcW w:type="dxa" w:w="2541"/>
            <w:shd w:fill="F3F8FC" w:val="clear"/>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shd w:fill="F3F8FC" w:val="clear"/>
            <w:tcMar>
              <w:top w:w="55" w:type="dxa"/>
              <w:start w:w="80" w:type="dxa"/>
              <w:bottom w:w="55" w:type="dxa"/>
              <w:end w:w="80" w:type="dxa"/>
            </w:tcMar>
          </w:tcPr>
          <w:p>
            <w:r>
              <w:rPr>
                <w:rFonts w:ascii="Times New Roman" w:hAnsi="Times New Roman" w:eastAsia="Times New Roman"/>
                <w:b w:val="0"/>
                <w:i w:val="0"/>
                <w:color w:val="000000"/>
                <w:sz w:val="18"/>
              </w:rPr>
              <w:t>[...]</w:t>
            </w:r>
          </w:p>
        </w:tc>
      </w:tr>
      <w:tr>
        <w:tc>
          <w:tcPr>
            <w:tcW w:type="dxa" w:w="2541"/>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tcMar>
              <w:top w:w="55" w:type="dxa"/>
              <w:start w:w="80" w:type="dxa"/>
              <w:bottom w:w="55" w:type="dxa"/>
              <w:end w:w="80" w:type="dxa"/>
            </w:tcMar>
          </w:tcPr>
          <w:p>
            <w:r>
              <w:rPr>
                <w:rFonts w:ascii="Times New Roman" w:hAnsi="Times New Roman" w:eastAsia="Times New Roman"/>
                <w:b w:val="0"/>
                <w:i w:val="0"/>
                <w:color w:val="000000"/>
                <w:sz w:val="18"/>
              </w:rPr>
              <w:t>Đã kiểm tra nghĩa vụ hóa đơn, thuế GTGT và thuế TNDN theo thời điểm giao dịch.</w:t>
            </w:r>
          </w:p>
        </w:tc>
        <w:tc>
          <w:tcPr>
            <w:tcW w:type="dxa" w:w="2541"/>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tcMar>
              <w:top w:w="55" w:type="dxa"/>
              <w:start w:w="80" w:type="dxa"/>
              <w:bottom w:w="55" w:type="dxa"/>
              <w:end w:w="80" w:type="dxa"/>
            </w:tcMar>
          </w:tcPr>
          <w:p>
            <w:r>
              <w:rPr>
                <w:rFonts w:ascii="Times New Roman" w:hAnsi="Times New Roman" w:eastAsia="Times New Roman"/>
                <w:b w:val="0"/>
                <w:i w:val="0"/>
                <w:color w:val="000000"/>
                <w:sz w:val="18"/>
              </w:rPr>
              <w:t>[...]</w:t>
            </w:r>
          </w:p>
        </w:tc>
      </w:tr>
      <w:tr>
        <w:tc>
          <w:tcPr>
            <w:tcW w:type="dxa" w:w="2541"/>
            <w:shd w:fill="F3F8FC" w:val="clear"/>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shd w:fill="F3F8FC" w:val="clear"/>
            <w:tcMar>
              <w:top w:w="55" w:type="dxa"/>
              <w:start w:w="80" w:type="dxa"/>
              <w:bottom w:w="55" w:type="dxa"/>
              <w:end w:w="80" w:type="dxa"/>
            </w:tcMar>
          </w:tcPr>
          <w:p>
            <w:r>
              <w:rPr>
                <w:rFonts w:ascii="Times New Roman" w:hAnsi="Times New Roman" w:eastAsia="Times New Roman"/>
                <w:b w:val="0"/>
                <w:i w:val="0"/>
                <w:color w:val="000000"/>
                <w:sz w:val="18"/>
              </w:rPr>
              <w:t>Đã ghi giảm TSCĐ, hao mòn và cập nhật thẻ tài sản / sổ chi tiết.</w:t>
            </w:r>
          </w:p>
        </w:tc>
        <w:tc>
          <w:tcPr>
            <w:tcW w:type="dxa" w:w="2541"/>
            <w:shd w:fill="F3F8FC" w:val="clear"/>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shd w:fill="F3F8FC" w:val="clear"/>
            <w:tcMar>
              <w:top w:w="55" w:type="dxa"/>
              <w:start w:w="80" w:type="dxa"/>
              <w:bottom w:w="55" w:type="dxa"/>
              <w:end w:w="80" w:type="dxa"/>
            </w:tcMar>
          </w:tcPr>
          <w:p>
            <w:r>
              <w:rPr>
                <w:rFonts w:ascii="Times New Roman" w:hAnsi="Times New Roman" w:eastAsia="Times New Roman"/>
                <w:b w:val="0"/>
                <w:i w:val="0"/>
                <w:color w:val="000000"/>
                <w:sz w:val="18"/>
              </w:rPr>
              <w:t>[...]</w:t>
            </w:r>
          </w:p>
        </w:tc>
      </w:tr>
      <w:tr>
        <w:tc>
          <w:tcPr>
            <w:tcW w:type="dxa" w:w="2541"/>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tcMar>
              <w:top w:w="55" w:type="dxa"/>
              <w:start w:w="80" w:type="dxa"/>
              <w:bottom w:w="55" w:type="dxa"/>
              <w:end w:w="80" w:type="dxa"/>
            </w:tcMar>
          </w:tcPr>
          <w:p>
            <w:r>
              <w:rPr>
                <w:rFonts w:ascii="Times New Roman" w:hAnsi="Times New Roman" w:eastAsia="Times New Roman"/>
                <w:b w:val="0"/>
                <w:i w:val="0"/>
                <w:color w:val="000000"/>
                <w:sz w:val="18"/>
              </w:rPr>
              <w:t>Đã xử lý phụ kiện, phế liệu, giấy tờ, dữ liệu và lưu bản XML hóa đơn điện tử / chứng từ điện tử.</w:t>
            </w:r>
          </w:p>
        </w:tc>
        <w:tc>
          <w:tcPr>
            <w:tcW w:type="dxa" w:w="2541"/>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tcMar>
              <w:top w:w="55" w:type="dxa"/>
              <w:start w:w="80" w:type="dxa"/>
              <w:bottom w:w="55" w:type="dxa"/>
              <w:end w:w="80" w:type="dxa"/>
            </w:tcMar>
          </w:tcPr>
          <w:p>
            <w:r>
              <w:rPr>
                <w:rFonts w:ascii="Times New Roman" w:hAnsi="Times New Roman" w:eastAsia="Times New Roman"/>
                <w:b w:val="0"/>
                <w:i w:val="0"/>
                <w:color w:val="000000"/>
                <w:sz w:val="18"/>
              </w:rPr>
              <w:t>[...]</w:t>
            </w:r>
          </w:p>
        </w:tc>
      </w:tr>
      <w:tr>
        <w:tc>
          <w:tcPr>
            <w:tcW w:type="dxa" w:w="2541"/>
            <w:shd w:fill="F3F8FC" w:val="clear"/>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shd w:fill="F3F8FC" w:val="clear"/>
            <w:tcMar>
              <w:top w:w="55" w:type="dxa"/>
              <w:start w:w="80" w:type="dxa"/>
              <w:bottom w:w="55" w:type="dxa"/>
              <w:end w:w="80" w:type="dxa"/>
            </w:tcMar>
          </w:tcPr>
          <w:p>
            <w:r>
              <w:rPr>
                <w:rFonts w:ascii="Times New Roman" w:hAnsi="Times New Roman" w:eastAsia="Times New Roman"/>
                <w:b w:val="0"/>
                <w:i w:val="0"/>
                <w:color w:val="000000"/>
                <w:sz w:val="18"/>
              </w:rPr>
              <w:t>Đã lập biên bản thanh lý hợp đồng hoặc biên bản tiêu hủy nếu thuộc nhánh tương ứng.</w:t>
            </w:r>
          </w:p>
        </w:tc>
        <w:tc>
          <w:tcPr>
            <w:tcW w:type="dxa" w:w="2541"/>
            <w:shd w:fill="F3F8FC" w:val="clear"/>
            <w:tcMar>
              <w:top w:w="55" w:type="dxa"/>
              <w:start w:w="80" w:type="dxa"/>
              <w:bottom w:w="55" w:type="dxa"/>
              <w:end w:w="80" w:type="dxa"/>
            </w:tcMar>
          </w:tcPr>
          <w:p>
            <w:pPr>
              <w:jc w:val="center"/>
            </w:pPr>
            <w:r>
              <w:rPr>
                <w:rFonts w:ascii="Times New Roman" w:hAnsi="Times New Roman" w:eastAsia="Times New Roman"/>
                <w:b w:val="0"/>
                <w:i w:val="0"/>
                <w:color w:val="000000"/>
                <w:sz w:val="18"/>
              </w:rPr>
              <w:t>□</w:t>
            </w:r>
          </w:p>
        </w:tc>
        <w:tc>
          <w:tcPr>
            <w:tcW w:type="dxa" w:w="2541"/>
            <w:shd w:fill="F3F8FC" w:val="clear"/>
            <w:tcMar>
              <w:top w:w="55" w:type="dxa"/>
              <w:start w:w="80" w:type="dxa"/>
              <w:bottom w:w="55" w:type="dxa"/>
              <w:end w:w="80" w:type="dxa"/>
            </w:tcMar>
          </w:tcPr>
          <w:p>
            <w:r>
              <w:rPr>
                <w:rFonts w:ascii="Times New Roman" w:hAnsi="Times New Roman" w:eastAsia="Times New Roman"/>
                <w:b w:val="0"/>
                <w:i w:val="0"/>
                <w:color w:val="000000"/>
                <w:sz w:val="18"/>
              </w:rPr>
              <w:t>[...]</w:t>
            </w:r>
          </w:p>
        </w:tc>
      </w:tr>
    </w:tbl>
    <w:p>
      <w:pPr>
        <w:pageBreakBefore/>
        <w:spacing w:before="0" w:after="0" w:line="24" w:lineRule="auto"/>
      </w:pPr>
    </w:p>
    <w:p>
      <w:pPr>
        <w:pStyle w:val="Heading2"/>
        <w:spacing w:before="100" w:after="80" w:line="240" w:lineRule="auto"/>
      </w:pPr>
      <w:r>
        <w:rPr>
          <w:rFonts w:ascii="Times New Roman" w:hAnsi="Times New Roman" w:eastAsia="Times New Roman"/>
          <w:b/>
          <w:i w:val="0"/>
          <w:color w:val="000000"/>
          <w:sz w:val="23"/>
        </w:rPr>
        <w:t>Xác nhận đóng hồ sơ</w:t>
      </w:r>
    </w:p>
    <w:p>
      <w:pPr>
        <w:spacing w:before="0" w:after="200" w:line="259" w:lineRule="auto"/>
      </w:pPr>
      <w:r>
        <w:rPr>
          <w:rFonts w:ascii="Times New Roman" w:hAnsi="Times New Roman" w:eastAsia="Times New Roman"/>
          <w:b w:val="0"/>
          <w:i w:val="0"/>
          <w:color w:val="000000"/>
          <w:sz w:val="21"/>
        </w:rPr>
        <w:t>Hồ sơ thanh lý TSCĐ số [..] đã được kiểm tra và chuyển lưu tại [..] vào ngày [..]. Người phụ trách lưu hồ sơ: [..].</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Người lập hồ sơ</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Kế toán trưởng / Người phụ trách kế toán</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Người kiểm tra</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0" w:after="0" w:line="259" w:lineRule="auto"/>
              <w:jc w:val="center"/>
            </w:pPr>
            <w:r>
              <w:rPr>
                <w:rFonts w:ascii="Times New Roman" w:hAnsi="Times New Roman" w:eastAsia="Times New Roman"/>
                <w:b/>
                <w:i w:val="0"/>
                <w:color w:val="000000"/>
                <w:sz w:val="19"/>
              </w:rPr>
              <w:t>Người phê duyệt</w:t>
            </w:r>
          </w:p>
        </w:tc>
      </w:tr>
      <w:tr>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c>
          <w:tcPr>
            <w:tcW w:type="dxa" w:w="230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50" w:type="dxa"/>
              <w:start w:w="50" w:type="dxa"/>
              <w:bottom w:w="50" w:type="dxa"/>
              <w:end w:w="50" w:type="dxa"/>
            </w:tcMar>
            <w:vAlign w:val="center"/>
          </w:tcPr>
          <w:p>
            <w:pPr>
              <w:spacing w:before="700" w:after="0" w:line="259" w:lineRule="auto"/>
              <w:jc w:val="center"/>
            </w:pPr>
            <w:r>
              <w:rPr>
                <w:rFonts w:ascii="Times New Roman" w:hAnsi="Times New Roman" w:eastAsia="Times New Roman"/>
                <w:b w:val="0"/>
                <w:i/>
                <w:color w:val="666666"/>
                <w:sz w:val="16"/>
              </w:rPr>
              <w:t>(Ký, ghi rõ họ tên và chức danh)</w:t>
            </w:r>
          </w:p>
        </w:tc>
      </w:tr>
    </w:tbl>
    <w:p>
      <w:r>
        <w:br w:type="page"/>
      </w:r>
    </w:p>
    <w:p>
      <w:pPr>
        <w:pStyle w:val="Heading1"/>
        <w:spacing w:before="160" w:after="80" w:line="240" w:lineRule="auto"/>
      </w:pPr>
      <w:r>
        <w:rPr>
          <w:rFonts w:ascii="Times New Roman" w:hAnsi="Times New Roman" w:eastAsia="Times New Roman"/>
          <w:b/>
          <w:i w:val="0"/>
          <w:color w:val="000000"/>
          <w:sz w:val="26"/>
        </w:rPr>
        <w:t>Phụ lục lưu ý theo tình huống</w:t>
      </w:r>
    </w:p>
    <w:p>
      <w:pPr>
        <w:pStyle w:val="Heading2"/>
        <w:spacing w:before="100" w:after="80" w:line="240" w:lineRule="auto"/>
      </w:pPr>
      <w:r>
        <w:rPr>
          <w:rFonts w:ascii="Times New Roman" w:hAnsi="Times New Roman" w:eastAsia="Times New Roman"/>
          <w:b/>
          <w:i w:val="0"/>
          <w:color w:val="000000"/>
          <w:sz w:val="23"/>
        </w:rPr>
        <w:t>1. Bán tài sản cho bên liên quan</w:t>
      </w:r>
    </w:p>
    <w:p>
      <w:pPr>
        <w:spacing w:before="0" w:after="80" w:line="259" w:lineRule="auto"/>
      </w:pPr>
      <w:r>
        <w:rPr>
          <w:rFonts w:ascii="Times New Roman" w:hAnsi="Times New Roman" w:eastAsia="Times New Roman"/>
          <w:b w:val="0"/>
          <w:i w:val="0"/>
          <w:color w:val="000000"/>
          <w:sz w:val="21"/>
        </w:rPr>
        <w:t>Bổ sung hồ sơ xác định mối quan hệ, căn cứ giá, phê duyệt xung đột lợi ích và tài liệu chứng minh giao dịch có điều kiện phù hợp. Không chỉ dựa vào hợp đồng để chứng minh giá giao dịch.</w:t>
      </w:r>
    </w:p>
    <w:p>
      <w:pPr>
        <w:pStyle w:val="Heading2"/>
        <w:spacing w:before="100" w:after="80" w:line="240" w:lineRule="auto"/>
      </w:pPr>
      <w:r>
        <w:rPr>
          <w:rFonts w:ascii="Times New Roman" w:hAnsi="Times New Roman" w:eastAsia="Times New Roman"/>
          <w:b/>
          <w:i w:val="0"/>
          <w:color w:val="000000"/>
          <w:sz w:val="23"/>
        </w:rPr>
        <w:t>2. Bán phế liệu sau tháo dỡ</w:t>
      </w:r>
    </w:p>
    <w:p>
      <w:pPr>
        <w:spacing w:before="0" w:after="80" w:line="259" w:lineRule="auto"/>
      </w:pPr>
      <w:r>
        <w:rPr>
          <w:rFonts w:ascii="Times New Roman" w:hAnsi="Times New Roman" w:eastAsia="Times New Roman"/>
          <w:b w:val="0"/>
          <w:i w:val="0"/>
          <w:color w:val="000000"/>
          <w:sz w:val="21"/>
        </w:rPr>
        <w:t>Nên có biên bản xác định khối lượng, hình ảnh, phiếu cân hoặc phiếu nhập kho phế liệu, hợp đồng và chứng từ thu tiền. Mô tả trên hóa đơn phải phù hợp bản chất hàng bán và chính sách hóa đơn tại thời điểm lập.</w:t>
      </w:r>
    </w:p>
    <w:p>
      <w:pPr>
        <w:pStyle w:val="Heading2"/>
        <w:spacing w:before="100" w:after="80" w:line="240" w:lineRule="auto"/>
      </w:pPr>
      <w:r>
        <w:rPr>
          <w:rFonts w:ascii="Times New Roman" w:hAnsi="Times New Roman" w:eastAsia="Times New Roman"/>
          <w:b/>
          <w:i w:val="0"/>
          <w:color w:val="000000"/>
          <w:sz w:val="23"/>
        </w:rPr>
        <w:t>3. Tài sản có đăng ký hoặc giấy tờ sở hữu</w:t>
      </w:r>
    </w:p>
    <w:p>
      <w:pPr>
        <w:spacing w:before="0" w:after="80" w:line="259" w:lineRule="auto"/>
      </w:pPr>
      <w:r>
        <w:rPr>
          <w:rFonts w:ascii="Times New Roman" w:hAnsi="Times New Roman" w:eastAsia="Times New Roman"/>
          <w:b w:val="0"/>
          <w:i w:val="0"/>
          <w:color w:val="000000"/>
          <w:sz w:val="21"/>
        </w:rPr>
        <w:t>Bổ sung hồ sơ chuyển quyền, thu hồi biển số / đăng ký, giấy chứng nhận, chìa khóa, hồ sơ bảo hành và biên bản bàn giao giấy tờ. Không đóng hồ sơ khi chưa xác định ai chịu trách nhiệm thủ tục chuyển quyền.</w:t>
      </w:r>
    </w:p>
    <w:p>
      <w:pPr>
        <w:pStyle w:val="Heading2"/>
        <w:spacing w:before="100" w:after="80" w:line="240" w:lineRule="auto"/>
      </w:pPr>
      <w:r>
        <w:rPr>
          <w:rFonts w:ascii="Times New Roman" w:hAnsi="Times New Roman" w:eastAsia="Times New Roman"/>
          <w:b/>
          <w:i w:val="0"/>
          <w:color w:val="000000"/>
          <w:sz w:val="23"/>
        </w:rPr>
        <w:t>4. Tài sản có dữ liệu hoặc yêu cầu bảo mật</w:t>
      </w:r>
    </w:p>
    <w:p>
      <w:pPr>
        <w:spacing w:before="0" w:after="80" w:line="259" w:lineRule="auto"/>
      </w:pPr>
      <w:r>
        <w:rPr>
          <w:rFonts w:ascii="Times New Roman" w:hAnsi="Times New Roman" w:eastAsia="Times New Roman"/>
          <w:b w:val="0"/>
          <w:i w:val="0"/>
          <w:color w:val="000000"/>
          <w:sz w:val="21"/>
        </w:rPr>
        <w:t>Trước bàn giao hoặc tiêu hủy, lập biên bản xóa dữ liệu, thu hồi tài khoản, tháo ổ lưu trữ hoặc xác nhận xử lý dữ liệu theo chính sách an toàn thông tin của doanh nghiệp.</w:t>
      </w:r>
    </w:p>
    <w:p>
      <w:pPr>
        <w:pStyle w:val="Heading2"/>
        <w:spacing w:before="100" w:after="80" w:line="240" w:lineRule="auto"/>
      </w:pPr>
      <w:r>
        <w:rPr>
          <w:rFonts w:ascii="Times New Roman" w:hAnsi="Times New Roman" w:eastAsia="Times New Roman"/>
          <w:b/>
          <w:i w:val="0"/>
          <w:color w:val="000000"/>
          <w:sz w:val="23"/>
        </w:rPr>
        <w:t>5. Tài sản công hoặc tài sản thuộc dự án</w:t>
      </w:r>
    </w:p>
    <w:p>
      <w:pPr>
        <w:spacing w:before="0" w:after="80" w:line="259" w:lineRule="auto"/>
      </w:pPr>
      <w:r>
        <w:rPr>
          <w:rFonts w:ascii="Times New Roman" w:hAnsi="Times New Roman" w:eastAsia="Times New Roman"/>
          <w:b w:val="0"/>
          <w:i w:val="0"/>
          <w:color w:val="000000"/>
          <w:sz w:val="21"/>
        </w:rPr>
        <w:t>Không sử dụng riêng bộ mẫu này. Phải xác định nguồn vốn, cơ chế quản lý tài sản, thẩm quyền phê duyệt, phương thức xử lý và nghĩa vụ báo cáo theo pháp luật chuyên ngành.</w:t>
      </w:r>
    </w:p>
    <w:p>
      <w:pPr>
        <w:pStyle w:val="Heading2"/>
        <w:spacing w:before="100" w:after="80" w:line="240" w:lineRule="auto"/>
      </w:pPr>
      <w:r>
        <w:rPr>
          <w:rFonts w:ascii="Times New Roman" w:hAnsi="Times New Roman" w:eastAsia="Times New Roman"/>
          <w:b/>
          <w:i w:val="0"/>
          <w:color w:val="000000"/>
          <w:sz w:val="23"/>
        </w:rPr>
        <w:t>6. Ghi chú về hóa đơn điện tử và lưu trữ</w:t>
      </w:r>
    </w:p>
    <w:p>
      <w:pPr>
        <w:spacing w:before="0" w:after="80" w:line="259" w:lineRule="auto"/>
      </w:pPr>
      <w:r>
        <w:rPr>
          <w:rFonts w:ascii="Times New Roman" w:hAnsi="Times New Roman" w:eastAsia="Times New Roman"/>
          <w:b w:val="0"/>
          <w:i w:val="0"/>
          <w:color w:val="000000"/>
          <w:sz w:val="21"/>
        </w:rPr>
        <w:t>Hồ sơ nên lưu cùng bản thể hiện hóa đơn và tệp dữ liệu điện tử gốc theo quy trình của doanh nghiệp. Khi có thay thế, điều chỉnh hoặc hủy hóa đơn, phải lưu cả hồ sơ sai sót và chứng từ xử lý liên quan.</w:t>
      </w:r>
    </w:p>
    <w:p>
      <w:pPr>
        <w:spacing w:before="240" w:after="80" w:line="259" w:lineRule="auto"/>
      </w:pPr>
      <w:r>
        <w:rPr>
          <w:rFonts w:ascii="Times New Roman" w:hAnsi="Times New Roman" w:eastAsia="Times New Roman"/>
          <w:b w:val="0"/>
          <w:i/>
          <w:color w:val="666666"/>
          <w:sz w:val="19"/>
        </w:rPr>
        <w:t>Mẫu được biên soạn theo hướng dùng chung; doanh nghiệp nên ban hành kèm quy trình nội bộ về quản lý tài sản, phân quyền phê duyệt và lưu trữ hồ sơ.</w:t>
      </w:r>
    </w:p>
    <w:sectPr w:rsidR="00FC693F" w:rsidRPr="0006063C" w:rsidSect="00034616">
      <w:footerReference w:type="default" r:id="rId9"/>
      <w:head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t xml:space="preserve">KK HOME  |  Bộ hồ sơ thanh lý TSCĐ  |  Trang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right"/>
    </w:pPr>
    <w:r>
      <w:t>KK HOME</w:t>
    </w:r>
  </w:p>
  <w:p>
    <w:r>
      <w:pict>
        <v:shape id="DocxSkillWatermark" o:spid="_x0000_s1025" type="#_x0000_t136" style="position:absolute;margin-left:0;margin-top:0;width:468pt;height:468pt;rotation:315;z-index:-251654144;mso-position-horizontal:center;mso-position-vertical:center;mso-wrap-edited:f;" fillcolor="#C0C0C0" stroked="f">
          <v:fill opacity="0.15"/>
          <v:textpath style="font-family:&quot;Calibri&quot;;font-size:1pt" string="Mr Wick Kiểm toán"/>
          <v:path textpathok="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thuvienphapluat.vn/van-ban/Doanh-nghiep/Thong-tu-99-2025-TT-BTC-huong-dan-Che-do-ke-toan-doanh-nghiep-565484.aspx" TargetMode="External"/><Relationship Id="rId12" Type="http://schemas.openxmlformats.org/officeDocument/2006/relationships/hyperlink" Target="https://vanban.chinhphu.vn/?docid=218689&amp;pageid=27160" TargetMode="External"/><Relationship Id="rId13" Type="http://schemas.openxmlformats.org/officeDocument/2006/relationships/hyperlink" Target="https://vanban.chinhphu.vn/?docid=219006&amp;pageid=27160" TargetMode="External"/><Relationship Id="rId14" Type="http://schemas.openxmlformats.org/officeDocument/2006/relationships/hyperlink" Target="https://congbao.chinhphu.vn/van-ban/thong-tu-so-45-2013-tt-btc-4118.htm" TargetMode="External"/><Relationship Id="rId15" Type="http://schemas.openxmlformats.org/officeDocument/2006/relationships/hyperlink" Target="https://congbao.chinhphu.vn/van-ban/nghi-dinh-so-70-2025-nd-cp-4462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hồ sơ thanh lý tài sản cố định</dc:title>
  <dc:subject>Mẫu dùng chung cho doanh nghiệp tại Việt Nam</dc:subject>
  <dc:creator>Mr Wick Kiểm toán</dc:creator>
  <cp:keywords>thanh lý TSCĐ; hồ sơ kế toán; hợp đồng mua bán; biên bản bàn giao</cp:keywords>
  <dc:description>generated by python-docx</dc:description>
  <cp:lastModifiedBy/>
  <cp:revision>1</cp:revision>
  <dcterms:created xsi:type="dcterms:W3CDTF">2013-12-23T23:15:00Z</dcterms:created>
  <dcterms:modified xsi:type="dcterms:W3CDTF">2013-12-23T23:15:00Z</dcterms:modified>
  <cp:category/>
</cp:coreProperties>
</file>