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S03b-DNN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CÁI</w:t>
      </w:r>
    </w:p>
    <w:p>
      <w:pPr>
        <w:jc w:val="center"/>
        <w:spacing w:before="120"/>
      </w:pPr>
      <w:r>
        <w:rPr>
          <w:rFonts w:ascii="Arial" w:hAnsi="Arial" w:cs="Arial"/>
          <w:sz w:val="20"/>
          <w:sz-cs w:val="20"/>
          <w:b/>
        </w:rPr>
        <w:t xml:space="preserve">(Dùng cho hình thức kế toán Nhật ký chung)</w:t>
      </w:r>
    </w:p>
    <w:p>
      <w:pPr>
        <w:jc w:val="center"/>
        <w:spacing w:before="120"/>
      </w:pPr>
      <w:r>
        <w:rPr>
          <w:rFonts w:ascii="Arial" w:hAnsi="Arial" w:cs="Arial"/>
          <w:sz w:val="20"/>
          <w:sz-cs w:val="20"/>
          <w:b/>
        </w:rPr>
        <w:t xml:space="preserve">Năm...</w:t>
      </w:r>
    </w:p>
    <w:p>
      <w:pPr>
        <w:jc w:val="center"/>
        <w:spacing w:before="120"/>
      </w:pPr>
      <w:r>
        <w:rPr>
          <w:rFonts w:ascii="Arial" w:hAnsi="Arial" w:cs="Arial"/>
          <w:sz w:val="20"/>
          <w:sz-cs w:val="20"/>
          <w:b/>
        </w:rPr>
        <w:t xml:space="preserve">Tên tài khoản …………..</w:t>
      </w:r>
    </w:p>
    <w:p>
      <w:pPr>
        <w:jc w:val="center"/>
        <w:spacing w:before="120"/>
      </w:pPr>
      <w:r>
        <w:rPr>
          <w:rFonts w:ascii="Arial" w:hAnsi="Arial" w:cs="Arial"/>
          <w:sz w:val="20"/>
          <w:sz-cs w:val="20"/>
          <w:b/>
        </w:rPr>
        <w:t xml:space="preserve">Số hiệu…………</w:t>
      </w:r>
    </w:p>
    <w:p>
      <w:pPr>
        <w:jc w:val="center"/>
        <w:spacing w:before="120"/>
      </w:pPr>
      <w:r>
        <w:rPr>
          <w:rFonts w:ascii="Arial" w:hAnsi="Arial" w:cs="Arial"/>
          <w:sz w:val="20"/>
          <w:sz-cs w:val="20"/>
        </w:rPr>
        <w:t xml:space="preserve">Ngày, tháng ghi sổ</w:t>
      </w:r>
    </w:p>
    <w:p>
      <w:pPr>
        <w:jc w:val="center"/>
        <w:spacing w:before="120"/>
      </w:pPr>
      <w:r>
        <w:rPr>
          <w:rFonts w:ascii="Arial" w:hAnsi="Arial" w:cs="Arial"/>
          <w:sz w:val="20"/>
          <w:sz-cs w:val="20"/>
        </w:rPr>
        <w:t xml:space="preserve">Chứng từ</w:t>
      </w:r>
    </w:p>
    <w:p>
      <w:pPr>
        <w:jc w:val="center"/>
        <w:spacing w:before="120"/>
      </w:pPr>
      <w:r>
        <w:rPr>
          <w:rFonts w:ascii="Arial" w:hAnsi="Arial" w:cs="Arial"/>
          <w:sz w:val="20"/>
          <w:sz-cs w:val="20"/>
        </w:rPr>
        <w:t xml:space="preserve">Diễn giải</w:t>
      </w:r>
    </w:p>
    <w:p>
      <w:pPr>
        <w:jc w:val="center"/>
        <w:spacing w:before="120"/>
      </w:pPr>
      <w:r>
        <w:rPr>
          <w:rFonts w:ascii="Arial" w:hAnsi="Arial" w:cs="Arial"/>
          <w:sz w:val="20"/>
          <w:sz-cs w:val="20"/>
        </w:rPr>
        <w:t xml:space="preserve">Nhật ký chung</w:t>
      </w:r>
    </w:p>
    <w:p>
      <w:pPr>
        <w:jc w:val="center"/>
        <w:spacing w:before="120"/>
      </w:pPr>
      <w:r>
        <w:rPr>
          <w:rFonts w:ascii="Arial" w:hAnsi="Arial" w:cs="Arial"/>
          <w:sz w:val="20"/>
          <w:sz-cs w:val="20"/>
        </w:rPr>
        <w:t xml:space="preserve">Số hiệu TK đối ứng</w:t>
      </w:r>
    </w:p>
    <w:p>
      <w:pPr>
        <w:jc w:val="center"/>
        <w:spacing w:before="120"/>
      </w:pPr>
      <w:r>
        <w:rPr>
          <w:rFonts w:ascii="Arial" w:hAnsi="Arial" w:cs="Arial"/>
          <w:sz w:val="20"/>
          <w:sz-cs w:val="20"/>
        </w:rPr>
        <w:t xml:space="preserve">Số tiền</w:t>
      </w:r>
    </w:p>
    <w:p>
      <w:pPr>
        <w:jc w:val="center"/>
        <w:spacing w:before="120"/>
      </w:pPr>
      <w:r>
        <w:rPr>
          <w:rFonts w:ascii="Arial" w:hAnsi="Arial" w:cs="Arial"/>
          <w:sz w:val="20"/>
          <w:sz-cs w:val="20"/>
        </w:rPr>
        <w:t xml:space="preserve">Số hiệuNgày thángTrang sổSTT dòngNợCó</w:t>
      </w:r>
      <w:r>
        <w:rPr>
          <w:rFonts w:ascii="Arial" w:hAnsi="Arial" w:cs="Arial"/>
          <w:sz w:val="20"/>
          <w:sz-cs w:val="20"/>
        </w:rPr>
        <w:t xml:space="preserve"/>
      </w:r>
      <w:r>
        <w:rPr>
          <w:rFonts w:ascii="Arial" w:hAnsi="Arial" w:cs="Arial"/>
          <w:sz w:val="20"/>
          <w:sz-cs w:val="20"/>
        </w:rPr>
        <w:t xml:space="preserve">ABCDEGH12</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dư đầu năm </w:t>
      </w:r>
    </w:p>
    <w:p>
      <w:pPr>
        <w:spacing w:before="120"/>
      </w:pPr>
      <w:r>
        <w:rPr>
          <w:rFonts w:ascii="Arial" w:hAnsi="Arial" w:cs="Arial"/>
          <w:sz w:val="20"/>
          <w:sz-cs w:val="20"/>
        </w:rPr>
        <w:t xml:space="preserve">- Số phát sinh trong tháng</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Cộng số phát sinh tháng </w:t>
      </w:r>
    </w:p>
    <w:p>
      <w:pPr>
        <w:spacing w:before="120"/>
      </w:pPr>
      <w:r>
        <w:rPr>
          <w:rFonts w:ascii="Arial" w:hAnsi="Arial" w:cs="Arial"/>
          <w:sz w:val="20"/>
          <w:sz-cs w:val="20"/>
        </w:rPr>
        <w:t xml:space="preserve">- Số dư cuối tháng </w:t>
      </w:r>
    </w:p>
    <w:p>
      <w:pPr>
        <w:spacing w:before="120"/>
      </w:pPr>
      <w:r>
        <w:rPr>
          <w:rFonts w:ascii="Arial" w:hAnsi="Arial" w:cs="Arial"/>
          <w:sz w:val="20"/>
          <w:sz-cs w:val="20"/>
        </w:rPr>
        <w:t xml:space="preserve">- Cộng lũy kế từ đầu quý</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Sổ này có .... trang, đánh số từ trang số 01 đến trang ...</w:t>
      </w:r>
    </w:p>
    <w:p>
      <w:pPr>
        <w:spacing w:before="120"/>
      </w:pPr>
      <w:r>
        <w:rPr>
          <w:rFonts w:ascii="Arial" w:hAnsi="Arial" w:cs="Arial"/>
          <w:sz w:val="20"/>
          <w:sz-cs w:val="20"/>
        </w:rPr>
        <w:t xml:space="preserve">- Ngày mở sổ:...</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