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D6721D9" w14:textId="77777777">
        <w:tc>
          <w:tcPr>
            <w:tcW w:w="1645" w:type="pct"/>
          </w:tcPr>
          <w:p w14:paraId="2A4C2764" w14:textId="25730085"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46900045" w14:textId="30FC68D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B01-DNSN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031422CA" w14:textId="77777777" w:rsidR="00A87758" w:rsidRPr="00925922" w:rsidRDefault="00A87758" w:rsidP="00A87758">
      <w:pPr>
        <w:spacing w:after="0" w:line="240" w:lineRule="auto"/>
        <w:jc w:val="center"/>
        <w:rPr>
          <w:rFonts w:ascii="Arial" w:hAnsi="Arial" w:cs="Arial"/>
          <w:b/>
          <w:sz w:val="20"/>
          <w:szCs w:val="20"/>
        </w:rPr>
      </w:pPr>
    </w:p>
    <w:p w14:paraId="02377FF1" w14:textId="77777777" w:rsidR="00A87758" w:rsidRPr="00925922" w:rsidRDefault="00A87758" w:rsidP="00A87758">
      <w:pPr>
        <w:spacing w:after="0" w:line="240" w:lineRule="auto"/>
        <w:jc w:val="center"/>
        <w:rPr>
          <w:rFonts w:ascii="Arial" w:hAnsi="Arial" w:cs="Arial"/>
          <w:b/>
          <w:sz w:val="20"/>
          <w:szCs w:val="20"/>
        </w:rPr>
      </w:pPr>
    </w:p>
    <w:p w14:paraId="188A3FF3" w14:textId="36875E40"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BÁO CÁO TÌNH HÌNH TÀI CHÍNH</w:t>
      </w:r>
    </w:p>
    <w:p w14:paraId="0AC41703" w14:textId="77777777" w:rsidR="00C5738A" w:rsidRPr="00925922" w:rsidRDefault="00000000" w:rsidP="00A87758">
      <w:pPr>
        <w:spacing w:after="0" w:line="240" w:lineRule="auto"/>
        <w:jc w:val="center"/>
        <w:rPr>
          <w:rFonts w:ascii="Arial" w:hAnsi="Arial" w:cs="Arial"/>
          <w:i/>
          <w:sz w:val="20"/>
          <w:szCs w:val="20"/>
        </w:rPr>
      </w:pPr>
      <w:r w:rsidRPr="00925922">
        <w:rPr>
          <w:rFonts w:ascii="Arial" w:hAnsi="Arial" w:cs="Arial"/>
          <w:i/>
          <w:sz w:val="20"/>
          <w:szCs w:val="20"/>
        </w:rPr>
        <w:t>Tại ngày... tháng... năm ...</w:t>
      </w:r>
    </w:p>
    <w:p w14:paraId="33A3D105" w14:textId="77777777" w:rsidR="00A87758" w:rsidRPr="00925922" w:rsidRDefault="00A87758" w:rsidP="00A87758">
      <w:pPr>
        <w:spacing w:after="0" w:line="240" w:lineRule="auto"/>
        <w:jc w:val="center"/>
        <w:rPr>
          <w:rFonts w:ascii="Arial" w:hAnsi="Arial" w:cs="Arial"/>
          <w:sz w:val="20"/>
          <w:szCs w:val="20"/>
        </w:rPr>
      </w:pPr>
    </w:p>
    <w:p w14:paraId="1FB37761"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609"/>
        <w:gridCol w:w="676"/>
        <w:gridCol w:w="1393"/>
        <w:gridCol w:w="1328"/>
      </w:tblGrid>
      <w:tr w:rsidR="00C5738A" w:rsidRPr="00925922" w14:paraId="16EF6A67" w14:textId="77777777" w:rsidTr="00F90479">
        <w:trPr>
          <w:trHeight w:val="432"/>
        </w:trPr>
        <w:tc>
          <w:tcPr>
            <w:tcW w:w="0" w:type="auto"/>
            <w:tcBorders>
              <w:top w:val="single" w:sz="8" w:space="0" w:color="000000"/>
              <w:left w:val="single" w:sz="8" w:space="0" w:color="000000"/>
              <w:bottom w:val="nil"/>
              <w:right w:val="nil"/>
            </w:tcBorders>
            <w:vAlign w:val="center"/>
          </w:tcPr>
          <w:p w14:paraId="2B34139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07E06FDC"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Mã số</w:t>
            </w:r>
          </w:p>
        </w:tc>
        <w:tc>
          <w:tcPr>
            <w:tcW w:w="0" w:type="auto"/>
            <w:tcBorders>
              <w:top w:val="single" w:sz="8" w:space="0" w:color="000000"/>
              <w:left w:val="single" w:sz="8" w:space="0" w:color="000000"/>
              <w:bottom w:val="nil"/>
              <w:right w:val="nil"/>
            </w:tcBorders>
            <w:vAlign w:val="center"/>
          </w:tcPr>
          <w:p w14:paraId="483002E5"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 cuối năm</w:t>
            </w:r>
          </w:p>
        </w:tc>
        <w:tc>
          <w:tcPr>
            <w:tcW w:w="0" w:type="auto"/>
            <w:tcBorders>
              <w:top w:val="single" w:sz="8" w:space="0" w:color="000000"/>
              <w:left w:val="single" w:sz="8" w:space="0" w:color="000000"/>
              <w:bottom w:val="nil"/>
              <w:right w:val="single" w:sz="8" w:space="0" w:color="000000"/>
            </w:tcBorders>
            <w:vAlign w:val="center"/>
          </w:tcPr>
          <w:p w14:paraId="74EBD8F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 đầu năm</w:t>
            </w:r>
          </w:p>
        </w:tc>
      </w:tr>
      <w:tr w:rsidR="00C5738A" w:rsidRPr="00925922" w14:paraId="3CB1C466" w14:textId="77777777" w:rsidTr="00F90479">
        <w:trPr>
          <w:trHeight w:val="432"/>
        </w:trPr>
        <w:tc>
          <w:tcPr>
            <w:tcW w:w="0" w:type="auto"/>
            <w:tcBorders>
              <w:top w:val="single" w:sz="8" w:space="0" w:color="000000"/>
              <w:left w:val="single" w:sz="8" w:space="0" w:color="000000"/>
              <w:bottom w:val="nil"/>
              <w:right w:val="nil"/>
            </w:tcBorders>
            <w:vAlign w:val="center"/>
          </w:tcPr>
          <w:p w14:paraId="79D1AFD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7C5363FA"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262F79B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single" w:sz="8" w:space="0" w:color="000000"/>
            </w:tcBorders>
            <w:vAlign w:val="center"/>
          </w:tcPr>
          <w:p w14:paraId="065D19C1"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w:t>
            </w:r>
          </w:p>
        </w:tc>
      </w:tr>
      <w:tr w:rsidR="00C5738A" w:rsidRPr="00925922" w14:paraId="506A2E35" w14:textId="77777777" w:rsidTr="00F90479">
        <w:trPr>
          <w:trHeight w:val="432"/>
        </w:trPr>
        <w:tc>
          <w:tcPr>
            <w:tcW w:w="0" w:type="auto"/>
            <w:tcBorders>
              <w:top w:val="single" w:sz="8" w:space="0" w:color="000000"/>
              <w:left w:val="single" w:sz="8" w:space="0" w:color="000000"/>
              <w:bottom w:val="nil"/>
              <w:right w:val="nil"/>
            </w:tcBorders>
            <w:vAlign w:val="center"/>
          </w:tcPr>
          <w:p w14:paraId="0AC85B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TÀI SẢN</w:t>
            </w:r>
          </w:p>
        </w:tc>
        <w:tc>
          <w:tcPr>
            <w:tcW w:w="0" w:type="auto"/>
            <w:tcBorders>
              <w:top w:val="single" w:sz="8" w:space="0" w:color="000000"/>
              <w:left w:val="single" w:sz="8" w:space="0" w:color="000000"/>
              <w:bottom w:val="nil"/>
              <w:right w:val="nil"/>
            </w:tcBorders>
            <w:vAlign w:val="center"/>
          </w:tcPr>
          <w:p w14:paraId="4361195D"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F16D55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A0301D6"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AB893E0" w14:textId="77777777" w:rsidTr="00F90479">
        <w:trPr>
          <w:trHeight w:val="432"/>
        </w:trPr>
        <w:tc>
          <w:tcPr>
            <w:tcW w:w="0" w:type="auto"/>
            <w:tcBorders>
              <w:top w:val="single" w:sz="8" w:space="0" w:color="000000"/>
              <w:left w:val="single" w:sz="8" w:space="0" w:color="000000"/>
              <w:bottom w:val="nil"/>
              <w:right w:val="nil"/>
            </w:tcBorders>
            <w:vAlign w:val="center"/>
          </w:tcPr>
          <w:p w14:paraId="147B7B5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Tiền</w:t>
            </w:r>
          </w:p>
        </w:tc>
        <w:tc>
          <w:tcPr>
            <w:tcW w:w="0" w:type="auto"/>
            <w:tcBorders>
              <w:top w:val="single" w:sz="8" w:space="0" w:color="000000"/>
              <w:left w:val="single" w:sz="8" w:space="0" w:color="000000"/>
              <w:bottom w:val="nil"/>
              <w:right w:val="nil"/>
            </w:tcBorders>
            <w:vAlign w:val="center"/>
          </w:tcPr>
          <w:p w14:paraId="6036F15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110</w:t>
            </w:r>
          </w:p>
        </w:tc>
        <w:tc>
          <w:tcPr>
            <w:tcW w:w="0" w:type="auto"/>
            <w:tcBorders>
              <w:top w:val="single" w:sz="8" w:space="0" w:color="000000"/>
              <w:left w:val="single" w:sz="8" w:space="0" w:color="000000"/>
              <w:bottom w:val="nil"/>
              <w:right w:val="nil"/>
            </w:tcBorders>
            <w:vAlign w:val="center"/>
          </w:tcPr>
          <w:p w14:paraId="36D5C723"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245617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34A6D10" w14:textId="77777777" w:rsidTr="00F90479">
        <w:trPr>
          <w:trHeight w:val="432"/>
        </w:trPr>
        <w:tc>
          <w:tcPr>
            <w:tcW w:w="0" w:type="auto"/>
            <w:tcBorders>
              <w:top w:val="single" w:sz="8" w:space="0" w:color="000000"/>
              <w:left w:val="single" w:sz="8" w:space="0" w:color="000000"/>
              <w:bottom w:val="nil"/>
              <w:right w:val="nil"/>
            </w:tcBorders>
            <w:vAlign w:val="center"/>
          </w:tcPr>
          <w:p w14:paraId="160DF86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Các khoản nợ phải thu</w:t>
            </w:r>
          </w:p>
        </w:tc>
        <w:tc>
          <w:tcPr>
            <w:tcW w:w="0" w:type="auto"/>
            <w:tcBorders>
              <w:top w:val="single" w:sz="8" w:space="0" w:color="000000"/>
              <w:left w:val="single" w:sz="8" w:space="0" w:color="000000"/>
              <w:bottom w:val="nil"/>
              <w:right w:val="nil"/>
            </w:tcBorders>
            <w:vAlign w:val="center"/>
          </w:tcPr>
          <w:p w14:paraId="310057C6"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120</w:t>
            </w:r>
          </w:p>
        </w:tc>
        <w:tc>
          <w:tcPr>
            <w:tcW w:w="0" w:type="auto"/>
            <w:tcBorders>
              <w:top w:val="single" w:sz="8" w:space="0" w:color="000000"/>
              <w:left w:val="single" w:sz="8" w:space="0" w:color="000000"/>
              <w:bottom w:val="nil"/>
              <w:right w:val="nil"/>
            </w:tcBorders>
            <w:vAlign w:val="center"/>
          </w:tcPr>
          <w:p w14:paraId="7534092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8507FF9"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F88DC1A" w14:textId="77777777" w:rsidTr="00F90479">
        <w:trPr>
          <w:trHeight w:val="432"/>
        </w:trPr>
        <w:tc>
          <w:tcPr>
            <w:tcW w:w="0" w:type="auto"/>
            <w:tcBorders>
              <w:top w:val="single" w:sz="8" w:space="0" w:color="000000"/>
              <w:left w:val="single" w:sz="8" w:space="0" w:color="000000"/>
              <w:bottom w:val="nil"/>
              <w:right w:val="nil"/>
            </w:tcBorders>
            <w:vAlign w:val="center"/>
          </w:tcPr>
          <w:p w14:paraId="0946F77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Hàng tồn kho</w:t>
            </w:r>
          </w:p>
        </w:tc>
        <w:tc>
          <w:tcPr>
            <w:tcW w:w="0" w:type="auto"/>
            <w:tcBorders>
              <w:top w:val="single" w:sz="8" w:space="0" w:color="000000"/>
              <w:left w:val="single" w:sz="8" w:space="0" w:color="000000"/>
              <w:bottom w:val="nil"/>
              <w:right w:val="nil"/>
            </w:tcBorders>
            <w:vAlign w:val="center"/>
          </w:tcPr>
          <w:p w14:paraId="028FBB5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130</w:t>
            </w:r>
          </w:p>
        </w:tc>
        <w:tc>
          <w:tcPr>
            <w:tcW w:w="0" w:type="auto"/>
            <w:tcBorders>
              <w:top w:val="single" w:sz="8" w:space="0" w:color="000000"/>
              <w:left w:val="single" w:sz="8" w:space="0" w:color="000000"/>
              <w:bottom w:val="nil"/>
              <w:right w:val="nil"/>
            </w:tcBorders>
            <w:vAlign w:val="center"/>
          </w:tcPr>
          <w:p w14:paraId="5F12B3C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B8885FB"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4F3726F2" w14:textId="77777777" w:rsidTr="00F90479">
        <w:trPr>
          <w:trHeight w:val="432"/>
        </w:trPr>
        <w:tc>
          <w:tcPr>
            <w:tcW w:w="0" w:type="auto"/>
            <w:tcBorders>
              <w:top w:val="single" w:sz="8" w:space="0" w:color="000000"/>
              <w:left w:val="single" w:sz="8" w:space="0" w:color="000000"/>
              <w:bottom w:val="nil"/>
              <w:right w:val="nil"/>
            </w:tcBorders>
            <w:vAlign w:val="center"/>
          </w:tcPr>
          <w:p w14:paraId="7070BD4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4. Tài sản cố định</w:t>
            </w:r>
          </w:p>
        </w:tc>
        <w:tc>
          <w:tcPr>
            <w:tcW w:w="0" w:type="auto"/>
            <w:tcBorders>
              <w:top w:val="single" w:sz="8" w:space="0" w:color="000000"/>
              <w:left w:val="single" w:sz="8" w:space="0" w:color="000000"/>
              <w:bottom w:val="nil"/>
              <w:right w:val="nil"/>
            </w:tcBorders>
            <w:vAlign w:val="center"/>
          </w:tcPr>
          <w:p w14:paraId="3019C23B"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140</w:t>
            </w:r>
          </w:p>
        </w:tc>
        <w:tc>
          <w:tcPr>
            <w:tcW w:w="0" w:type="auto"/>
            <w:tcBorders>
              <w:top w:val="single" w:sz="8" w:space="0" w:color="000000"/>
              <w:left w:val="single" w:sz="8" w:space="0" w:color="000000"/>
              <w:bottom w:val="nil"/>
              <w:right w:val="nil"/>
            </w:tcBorders>
            <w:vAlign w:val="center"/>
          </w:tcPr>
          <w:p w14:paraId="673D13E5"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D31167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0349425" w14:textId="77777777" w:rsidTr="00F90479">
        <w:trPr>
          <w:trHeight w:val="432"/>
        </w:trPr>
        <w:tc>
          <w:tcPr>
            <w:tcW w:w="0" w:type="auto"/>
            <w:tcBorders>
              <w:top w:val="single" w:sz="8" w:space="0" w:color="000000"/>
              <w:left w:val="single" w:sz="8" w:space="0" w:color="000000"/>
              <w:bottom w:val="nil"/>
              <w:right w:val="nil"/>
            </w:tcBorders>
            <w:vAlign w:val="center"/>
          </w:tcPr>
          <w:p w14:paraId="11DE04B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5. Tài sản khác</w:t>
            </w:r>
          </w:p>
        </w:tc>
        <w:tc>
          <w:tcPr>
            <w:tcW w:w="0" w:type="auto"/>
            <w:tcBorders>
              <w:top w:val="single" w:sz="8" w:space="0" w:color="000000"/>
              <w:left w:val="single" w:sz="8" w:space="0" w:color="000000"/>
              <w:bottom w:val="nil"/>
              <w:right w:val="nil"/>
            </w:tcBorders>
            <w:vAlign w:val="center"/>
          </w:tcPr>
          <w:p w14:paraId="0D6751B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150</w:t>
            </w:r>
          </w:p>
        </w:tc>
        <w:tc>
          <w:tcPr>
            <w:tcW w:w="0" w:type="auto"/>
            <w:tcBorders>
              <w:top w:val="single" w:sz="8" w:space="0" w:color="000000"/>
              <w:left w:val="single" w:sz="8" w:space="0" w:color="000000"/>
              <w:bottom w:val="nil"/>
              <w:right w:val="nil"/>
            </w:tcBorders>
            <w:vAlign w:val="center"/>
          </w:tcPr>
          <w:p w14:paraId="4FB6E200"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608F1E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3B69043A" w14:textId="77777777" w:rsidTr="00F90479">
        <w:trPr>
          <w:trHeight w:val="432"/>
        </w:trPr>
        <w:tc>
          <w:tcPr>
            <w:tcW w:w="0" w:type="auto"/>
            <w:tcBorders>
              <w:top w:val="single" w:sz="8" w:space="0" w:color="000000"/>
              <w:left w:val="single" w:sz="8" w:space="0" w:color="000000"/>
              <w:bottom w:val="nil"/>
              <w:right w:val="nil"/>
            </w:tcBorders>
            <w:vAlign w:val="center"/>
          </w:tcPr>
          <w:p w14:paraId="4C23FA86"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TỔNG CỘNG TÀI SẢN (200=110+120+130+140+150)</w:t>
            </w:r>
          </w:p>
        </w:tc>
        <w:tc>
          <w:tcPr>
            <w:tcW w:w="0" w:type="auto"/>
            <w:tcBorders>
              <w:top w:val="single" w:sz="8" w:space="0" w:color="000000"/>
              <w:left w:val="single" w:sz="8" w:space="0" w:color="000000"/>
              <w:bottom w:val="nil"/>
              <w:right w:val="nil"/>
            </w:tcBorders>
            <w:vAlign w:val="center"/>
          </w:tcPr>
          <w:p w14:paraId="1B4ED18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200</w:t>
            </w:r>
          </w:p>
        </w:tc>
        <w:tc>
          <w:tcPr>
            <w:tcW w:w="0" w:type="auto"/>
            <w:tcBorders>
              <w:top w:val="single" w:sz="8" w:space="0" w:color="000000"/>
              <w:left w:val="single" w:sz="8" w:space="0" w:color="000000"/>
              <w:bottom w:val="nil"/>
              <w:right w:val="nil"/>
            </w:tcBorders>
            <w:vAlign w:val="center"/>
          </w:tcPr>
          <w:p w14:paraId="39C902A2"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F76CB7A"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373FAB8C" w14:textId="77777777" w:rsidTr="00F90479">
        <w:trPr>
          <w:trHeight w:val="432"/>
        </w:trPr>
        <w:tc>
          <w:tcPr>
            <w:tcW w:w="0" w:type="auto"/>
            <w:tcBorders>
              <w:top w:val="single" w:sz="8" w:space="0" w:color="000000"/>
              <w:left w:val="single" w:sz="8" w:space="0" w:color="000000"/>
              <w:bottom w:val="nil"/>
              <w:right w:val="nil"/>
            </w:tcBorders>
            <w:vAlign w:val="center"/>
          </w:tcPr>
          <w:p w14:paraId="46D3F71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NGUỒN VỐN</w:t>
            </w:r>
          </w:p>
        </w:tc>
        <w:tc>
          <w:tcPr>
            <w:tcW w:w="0" w:type="auto"/>
            <w:tcBorders>
              <w:top w:val="single" w:sz="8" w:space="0" w:color="000000"/>
              <w:left w:val="single" w:sz="8" w:space="0" w:color="000000"/>
              <w:bottom w:val="nil"/>
              <w:right w:val="nil"/>
            </w:tcBorders>
            <w:vAlign w:val="center"/>
          </w:tcPr>
          <w:p w14:paraId="4CBC0FC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B5B22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681A911"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5741301" w14:textId="77777777" w:rsidTr="00F90479">
        <w:trPr>
          <w:trHeight w:val="432"/>
        </w:trPr>
        <w:tc>
          <w:tcPr>
            <w:tcW w:w="0" w:type="auto"/>
            <w:tcBorders>
              <w:top w:val="single" w:sz="8" w:space="0" w:color="000000"/>
              <w:left w:val="single" w:sz="8" w:space="0" w:color="000000"/>
              <w:bottom w:val="nil"/>
              <w:right w:val="nil"/>
            </w:tcBorders>
            <w:vAlign w:val="center"/>
          </w:tcPr>
          <w:p w14:paraId="20A4E072"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I. Nợ phải trả</w:t>
            </w:r>
          </w:p>
        </w:tc>
        <w:tc>
          <w:tcPr>
            <w:tcW w:w="0" w:type="auto"/>
            <w:tcBorders>
              <w:top w:val="single" w:sz="8" w:space="0" w:color="000000"/>
              <w:left w:val="single" w:sz="8" w:space="0" w:color="000000"/>
              <w:bottom w:val="nil"/>
              <w:right w:val="nil"/>
            </w:tcBorders>
            <w:vAlign w:val="center"/>
          </w:tcPr>
          <w:p w14:paraId="70432CE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300</w:t>
            </w:r>
          </w:p>
        </w:tc>
        <w:tc>
          <w:tcPr>
            <w:tcW w:w="0" w:type="auto"/>
            <w:tcBorders>
              <w:top w:val="single" w:sz="8" w:space="0" w:color="000000"/>
              <w:left w:val="single" w:sz="8" w:space="0" w:color="000000"/>
              <w:bottom w:val="nil"/>
              <w:right w:val="nil"/>
            </w:tcBorders>
            <w:vAlign w:val="center"/>
          </w:tcPr>
          <w:p w14:paraId="5C1FBD8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8B651FC"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29A454E6" w14:textId="77777777" w:rsidTr="00F90479">
        <w:trPr>
          <w:trHeight w:val="432"/>
        </w:trPr>
        <w:tc>
          <w:tcPr>
            <w:tcW w:w="0" w:type="auto"/>
            <w:tcBorders>
              <w:top w:val="single" w:sz="8" w:space="0" w:color="000000"/>
              <w:left w:val="single" w:sz="8" w:space="0" w:color="000000"/>
              <w:bottom w:val="nil"/>
              <w:right w:val="nil"/>
            </w:tcBorders>
            <w:vAlign w:val="center"/>
          </w:tcPr>
          <w:p w14:paraId="2109DAC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Các khoản nợ phải trả</w:t>
            </w:r>
          </w:p>
        </w:tc>
        <w:tc>
          <w:tcPr>
            <w:tcW w:w="0" w:type="auto"/>
            <w:tcBorders>
              <w:top w:val="single" w:sz="8" w:space="0" w:color="000000"/>
              <w:left w:val="single" w:sz="8" w:space="0" w:color="000000"/>
              <w:bottom w:val="nil"/>
              <w:right w:val="nil"/>
            </w:tcBorders>
            <w:vAlign w:val="center"/>
          </w:tcPr>
          <w:p w14:paraId="121A5D0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310</w:t>
            </w:r>
          </w:p>
        </w:tc>
        <w:tc>
          <w:tcPr>
            <w:tcW w:w="0" w:type="auto"/>
            <w:tcBorders>
              <w:top w:val="single" w:sz="8" w:space="0" w:color="000000"/>
              <w:left w:val="single" w:sz="8" w:space="0" w:color="000000"/>
              <w:bottom w:val="nil"/>
              <w:right w:val="nil"/>
            </w:tcBorders>
            <w:vAlign w:val="center"/>
          </w:tcPr>
          <w:p w14:paraId="186FCEDB"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45F5DF6"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AF08226" w14:textId="77777777" w:rsidTr="00F90479">
        <w:trPr>
          <w:trHeight w:val="432"/>
        </w:trPr>
        <w:tc>
          <w:tcPr>
            <w:tcW w:w="0" w:type="auto"/>
            <w:tcBorders>
              <w:top w:val="single" w:sz="8" w:space="0" w:color="000000"/>
              <w:left w:val="single" w:sz="8" w:space="0" w:color="000000"/>
              <w:bottom w:val="nil"/>
              <w:right w:val="nil"/>
            </w:tcBorders>
            <w:vAlign w:val="center"/>
          </w:tcPr>
          <w:p w14:paraId="2059CDA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Thuế và các khoản phải nộp Nhà nước</w:t>
            </w:r>
          </w:p>
        </w:tc>
        <w:tc>
          <w:tcPr>
            <w:tcW w:w="0" w:type="auto"/>
            <w:tcBorders>
              <w:top w:val="single" w:sz="8" w:space="0" w:color="000000"/>
              <w:left w:val="single" w:sz="8" w:space="0" w:color="000000"/>
              <w:bottom w:val="nil"/>
              <w:right w:val="nil"/>
            </w:tcBorders>
            <w:vAlign w:val="center"/>
          </w:tcPr>
          <w:p w14:paraId="303442A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320</w:t>
            </w:r>
          </w:p>
        </w:tc>
        <w:tc>
          <w:tcPr>
            <w:tcW w:w="0" w:type="auto"/>
            <w:tcBorders>
              <w:top w:val="single" w:sz="8" w:space="0" w:color="000000"/>
              <w:left w:val="single" w:sz="8" w:space="0" w:color="000000"/>
              <w:bottom w:val="nil"/>
              <w:right w:val="nil"/>
            </w:tcBorders>
            <w:vAlign w:val="center"/>
          </w:tcPr>
          <w:p w14:paraId="5FEF0F6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13009AF"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7573A07" w14:textId="77777777" w:rsidTr="00F90479">
        <w:trPr>
          <w:trHeight w:val="432"/>
        </w:trPr>
        <w:tc>
          <w:tcPr>
            <w:tcW w:w="0" w:type="auto"/>
            <w:tcBorders>
              <w:top w:val="single" w:sz="8" w:space="0" w:color="000000"/>
              <w:left w:val="single" w:sz="8" w:space="0" w:color="000000"/>
              <w:bottom w:val="nil"/>
              <w:right w:val="nil"/>
            </w:tcBorders>
            <w:vAlign w:val="center"/>
          </w:tcPr>
          <w:p w14:paraId="57BDC42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II. Vốn chủ sở hữu</w:t>
            </w:r>
          </w:p>
        </w:tc>
        <w:tc>
          <w:tcPr>
            <w:tcW w:w="0" w:type="auto"/>
            <w:tcBorders>
              <w:top w:val="single" w:sz="8" w:space="0" w:color="000000"/>
              <w:left w:val="single" w:sz="8" w:space="0" w:color="000000"/>
              <w:bottom w:val="nil"/>
              <w:right w:val="nil"/>
            </w:tcBorders>
            <w:vAlign w:val="center"/>
          </w:tcPr>
          <w:p w14:paraId="261A9F3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400</w:t>
            </w:r>
          </w:p>
        </w:tc>
        <w:tc>
          <w:tcPr>
            <w:tcW w:w="0" w:type="auto"/>
            <w:tcBorders>
              <w:top w:val="single" w:sz="8" w:space="0" w:color="000000"/>
              <w:left w:val="single" w:sz="8" w:space="0" w:color="000000"/>
              <w:bottom w:val="nil"/>
              <w:right w:val="nil"/>
            </w:tcBorders>
            <w:vAlign w:val="center"/>
          </w:tcPr>
          <w:p w14:paraId="665A469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053BBC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CCCD4CF" w14:textId="77777777" w:rsidTr="00F90479">
        <w:trPr>
          <w:trHeight w:val="432"/>
        </w:trPr>
        <w:tc>
          <w:tcPr>
            <w:tcW w:w="0" w:type="auto"/>
            <w:tcBorders>
              <w:top w:val="single" w:sz="8" w:space="0" w:color="000000"/>
              <w:left w:val="single" w:sz="8" w:space="0" w:color="000000"/>
              <w:bottom w:val="nil"/>
              <w:right w:val="nil"/>
            </w:tcBorders>
            <w:vAlign w:val="center"/>
          </w:tcPr>
          <w:p w14:paraId="0859E0A2"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Vốn đầu tư của chủ sở hữu</w:t>
            </w:r>
          </w:p>
        </w:tc>
        <w:tc>
          <w:tcPr>
            <w:tcW w:w="0" w:type="auto"/>
            <w:tcBorders>
              <w:top w:val="single" w:sz="8" w:space="0" w:color="000000"/>
              <w:left w:val="single" w:sz="8" w:space="0" w:color="000000"/>
              <w:bottom w:val="nil"/>
              <w:right w:val="nil"/>
            </w:tcBorders>
            <w:vAlign w:val="center"/>
          </w:tcPr>
          <w:p w14:paraId="7B0B624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410</w:t>
            </w:r>
          </w:p>
        </w:tc>
        <w:tc>
          <w:tcPr>
            <w:tcW w:w="0" w:type="auto"/>
            <w:tcBorders>
              <w:top w:val="single" w:sz="8" w:space="0" w:color="000000"/>
              <w:left w:val="single" w:sz="8" w:space="0" w:color="000000"/>
              <w:bottom w:val="nil"/>
              <w:right w:val="nil"/>
            </w:tcBorders>
            <w:vAlign w:val="center"/>
          </w:tcPr>
          <w:p w14:paraId="7EC5CC7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542553E"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676DCBA" w14:textId="77777777" w:rsidTr="00F90479">
        <w:trPr>
          <w:trHeight w:val="432"/>
        </w:trPr>
        <w:tc>
          <w:tcPr>
            <w:tcW w:w="0" w:type="auto"/>
            <w:tcBorders>
              <w:top w:val="single" w:sz="8" w:space="0" w:color="000000"/>
              <w:left w:val="single" w:sz="8" w:space="0" w:color="000000"/>
              <w:bottom w:val="nil"/>
              <w:right w:val="nil"/>
            </w:tcBorders>
            <w:vAlign w:val="center"/>
          </w:tcPr>
          <w:p w14:paraId="390CE64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Lợi nhuận sau thuế chưa phân phối</w:t>
            </w:r>
          </w:p>
        </w:tc>
        <w:tc>
          <w:tcPr>
            <w:tcW w:w="0" w:type="auto"/>
            <w:tcBorders>
              <w:top w:val="single" w:sz="8" w:space="0" w:color="000000"/>
              <w:left w:val="single" w:sz="8" w:space="0" w:color="000000"/>
              <w:bottom w:val="nil"/>
              <w:right w:val="nil"/>
            </w:tcBorders>
            <w:vAlign w:val="center"/>
          </w:tcPr>
          <w:p w14:paraId="3EEA62B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420</w:t>
            </w:r>
          </w:p>
        </w:tc>
        <w:tc>
          <w:tcPr>
            <w:tcW w:w="0" w:type="auto"/>
            <w:tcBorders>
              <w:top w:val="single" w:sz="8" w:space="0" w:color="000000"/>
              <w:left w:val="single" w:sz="8" w:space="0" w:color="000000"/>
              <w:bottom w:val="nil"/>
              <w:right w:val="nil"/>
            </w:tcBorders>
            <w:vAlign w:val="center"/>
          </w:tcPr>
          <w:p w14:paraId="40DAFB06"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BDCF38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9107900" w14:textId="77777777" w:rsidTr="00F90479">
        <w:trPr>
          <w:trHeight w:val="432"/>
        </w:trPr>
        <w:tc>
          <w:tcPr>
            <w:tcW w:w="0" w:type="auto"/>
            <w:tcBorders>
              <w:top w:val="single" w:sz="8" w:space="0" w:color="000000"/>
              <w:left w:val="single" w:sz="8" w:space="0" w:color="000000"/>
              <w:bottom w:val="nil"/>
              <w:right w:val="nil"/>
            </w:tcBorders>
            <w:vAlign w:val="center"/>
          </w:tcPr>
          <w:p w14:paraId="28FEBA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Các quỹ thuộc vốn chủ sở hữu</w:t>
            </w:r>
          </w:p>
        </w:tc>
        <w:tc>
          <w:tcPr>
            <w:tcW w:w="0" w:type="auto"/>
            <w:tcBorders>
              <w:top w:val="single" w:sz="8" w:space="0" w:color="000000"/>
              <w:left w:val="single" w:sz="8" w:space="0" w:color="000000"/>
              <w:bottom w:val="nil"/>
              <w:right w:val="nil"/>
            </w:tcBorders>
            <w:vAlign w:val="center"/>
          </w:tcPr>
          <w:p w14:paraId="4F3B9ADD"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430</w:t>
            </w:r>
          </w:p>
        </w:tc>
        <w:tc>
          <w:tcPr>
            <w:tcW w:w="0" w:type="auto"/>
            <w:tcBorders>
              <w:top w:val="single" w:sz="8" w:space="0" w:color="000000"/>
              <w:left w:val="single" w:sz="8" w:space="0" w:color="000000"/>
              <w:bottom w:val="nil"/>
              <w:right w:val="nil"/>
            </w:tcBorders>
            <w:vAlign w:val="center"/>
          </w:tcPr>
          <w:p w14:paraId="3CB0EEE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ACA970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0A398FE4"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572F0A62" w14:textId="37DD9BC1"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TỔNG CỘNG NGUỒN VỐN</w:t>
            </w:r>
            <w:r w:rsidR="00F90479" w:rsidRPr="00925922">
              <w:rPr>
                <w:rFonts w:ascii="Arial" w:hAnsi="Arial" w:cs="Arial"/>
                <w:b/>
                <w:sz w:val="20"/>
                <w:szCs w:val="20"/>
              </w:rPr>
              <w:t xml:space="preserve"> </w:t>
            </w:r>
            <w:r w:rsidRPr="00925922">
              <w:rPr>
                <w:rFonts w:ascii="Arial" w:hAnsi="Arial" w:cs="Arial"/>
                <w:b/>
                <w:sz w:val="20"/>
                <w:szCs w:val="20"/>
              </w:rPr>
              <w:t>(500=300+400)</w:t>
            </w:r>
          </w:p>
        </w:tc>
        <w:tc>
          <w:tcPr>
            <w:tcW w:w="0" w:type="auto"/>
            <w:tcBorders>
              <w:top w:val="single" w:sz="8" w:space="0" w:color="000000"/>
              <w:left w:val="single" w:sz="8" w:space="0" w:color="000000"/>
              <w:bottom w:val="single" w:sz="8" w:space="0" w:color="000000"/>
              <w:right w:val="nil"/>
            </w:tcBorders>
            <w:vAlign w:val="center"/>
          </w:tcPr>
          <w:p w14:paraId="42AE386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500</w:t>
            </w:r>
          </w:p>
        </w:tc>
        <w:tc>
          <w:tcPr>
            <w:tcW w:w="0" w:type="auto"/>
            <w:tcBorders>
              <w:top w:val="single" w:sz="8" w:space="0" w:color="000000"/>
              <w:left w:val="single" w:sz="8" w:space="0" w:color="000000"/>
              <w:bottom w:val="single" w:sz="8" w:space="0" w:color="000000"/>
              <w:right w:val="nil"/>
            </w:tcBorders>
            <w:vAlign w:val="center"/>
          </w:tcPr>
          <w:p w14:paraId="30B6A95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A8BA4AE" w14:textId="77777777" w:rsidR="00C5738A" w:rsidRPr="00925922" w:rsidRDefault="00C5738A" w:rsidP="00F90479">
            <w:pPr>
              <w:spacing w:after="0" w:line="240" w:lineRule="auto"/>
              <w:jc w:val="center"/>
              <w:rPr>
                <w:rFonts w:ascii="Arial" w:hAnsi="Arial" w:cs="Arial"/>
                <w:sz w:val="20"/>
                <w:szCs w:val="20"/>
              </w:rPr>
            </w:pPr>
          </w:p>
        </w:tc>
      </w:tr>
    </w:tbl>
    <w:p w14:paraId="4A20A547" w14:textId="77777777" w:rsidR="00F90479" w:rsidRPr="00925922" w:rsidRDefault="00F90479" w:rsidP="00F90479">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309"/>
        <w:gridCol w:w="2551"/>
        <w:gridCol w:w="4166"/>
      </w:tblGrid>
      <w:tr w:rsidR="00F90479" w:rsidRPr="00925922" w14:paraId="6200A698" w14:textId="77777777" w:rsidTr="00F90479">
        <w:trPr>
          <w:trHeight w:val="432"/>
        </w:trPr>
        <w:tc>
          <w:tcPr>
            <w:tcW w:w="0" w:type="auto"/>
            <w:vAlign w:val="center"/>
          </w:tcPr>
          <w:p w14:paraId="399750DB" w14:textId="77777777" w:rsidR="00F90479" w:rsidRPr="00925922" w:rsidRDefault="00F90479" w:rsidP="00F90479">
            <w:pPr>
              <w:spacing w:after="0" w:line="240" w:lineRule="auto"/>
              <w:jc w:val="center"/>
              <w:rPr>
                <w:rFonts w:ascii="Arial" w:hAnsi="Arial" w:cs="Arial"/>
                <w:b/>
                <w:bCs/>
                <w:sz w:val="20"/>
                <w:szCs w:val="20"/>
              </w:rPr>
            </w:pPr>
            <w:r w:rsidRPr="00925922">
              <w:rPr>
                <w:rFonts w:ascii="Arial" w:hAnsi="Arial" w:cs="Arial"/>
                <w:b/>
                <w:bCs/>
                <w:sz w:val="20"/>
                <w:szCs w:val="20"/>
              </w:rPr>
              <w:t>NGƯỜI LẬP BIỂU</w:t>
            </w:r>
          </w:p>
          <w:p w14:paraId="7D05A225"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vAlign w:val="center"/>
          </w:tcPr>
          <w:p w14:paraId="5C2A554F" w14:textId="77777777" w:rsidR="00F90479" w:rsidRPr="00925922" w:rsidRDefault="00F90479" w:rsidP="00F90479">
            <w:pPr>
              <w:spacing w:after="0" w:line="240" w:lineRule="auto"/>
              <w:jc w:val="center"/>
              <w:rPr>
                <w:rFonts w:ascii="Arial" w:hAnsi="Arial" w:cs="Arial"/>
                <w:b/>
                <w:bCs/>
                <w:sz w:val="20"/>
                <w:szCs w:val="20"/>
              </w:rPr>
            </w:pPr>
            <w:r w:rsidRPr="00925922">
              <w:rPr>
                <w:rFonts w:ascii="Arial" w:hAnsi="Arial" w:cs="Arial"/>
                <w:b/>
                <w:bCs/>
                <w:sz w:val="20"/>
                <w:szCs w:val="20"/>
              </w:rPr>
              <w:t>KẾ TOÁN TRƯỞNG</w:t>
            </w:r>
          </w:p>
          <w:p w14:paraId="5F1798E1"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vAlign w:val="center"/>
          </w:tcPr>
          <w:p w14:paraId="2750E022" w14:textId="77777777" w:rsidR="00F90479" w:rsidRPr="00925922" w:rsidRDefault="00F90479" w:rsidP="00F90479">
            <w:pPr>
              <w:spacing w:after="0" w:line="240" w:lineRule="auto"/>
              <w:jc w:val="center"/>
              <w:rPr>
                <w:rFonts w:ascii="Arial" w:hAnsi="Arial" w:cs="Arial"/>
                <w:i/>
                <w:iCs/>
                <w:sz w:val="20"/>
                <w:szCs w:val="20"/>
              </w:rPr>
            </w:pPr>
            <w:r w:rsidRPr="00925922">
              <w:rPr>
                <w:rFonts w:ascii="Arial" w:hAnsi="Arial" w:cs="Arial"/>
                <w:i/>
                <w:iCs/>
                <w:sz w:val="20"/>
                <w:szCs w:val="20"/>
              </w:rPr>
              <w:t>Phê duyệt, ngày... tháng ... năm ...</w:t>
            </w:r>
          </w:p>
          <w:p w14:paraId="64B33D82"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b/>
                <w:sz w:val="20"/>
                <w:szCs w:val="20"/>
              </w:rPr>
              <w:t>NGƯỜI ĐẠI DIỆN</w:t>
            </w:r>
          </w:p>
          <w:p w14:paraId="4B4B972B"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b/>
                <w:sz w:val="20"/>
                <w:szCs w:val="20"/>
              </w:rPr>
              <w:t>THEO PHÁP LUẬT</w:t>
            </w:r>
          </w:p>
          <w:p w14:paraId="2DF31886"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586BC5FD" w14:textId="77777777" w:rsidR="00F90479" w:rsidRPr="00925922" w:rsidRDefault="00F90479" w:rsidP="00A106E5">
      <w:pPr>
        <w:spacing w:after="120" w:line="240" w:lineRule="auto"/>
        <w:ind w:firstLine="720"/>
        <w:jc w:val="both"/>
        <w:rPr>
          <w:rFonts w:ascii="Arial" w:hAnsi="Arial" w:cs="Arial"/>
          <w:sz w:val="20"/>
          <w:szCs w:val="20"/>
        </w:rPr>
      </w:pPr>
    </w:p>
    <w:p w14:paraId="16D4142F" w14:textId="61717393"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và phương pháp lập báo cáo tình hình tài chính </w:t>
      </w:r>
    </w:p>
    <w:p w14:paraId="611716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b1) </w:t>
      </w:r>
      <w:r w:rsidRPr="00925922">
        <w:rPr>
          <w:rFonts w:ascii="Arial" w:hAnsi="Arial" w:cs="Arial"/>
          <w:i/>
          <w:sz w:val="20"/>
          <w:szCs w:val="20"/>
        </w:rPr>
        <w:t>Tài sản</w:t>
      </w:r>
    </w:p>
    <w:p w14:paraId="4DC36A9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Tiền (Mã số 110)</w:t>
      </w:r>
    </w:p>
    <w:p w14:paraId="5CDE439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14:paraId="55D4761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của tiền mặt và tiền gửi không kỳ hạn trên sổ chi tiết tiền.</w:t>
      </w:r>
    </w:p>
    <w:p w14:paraId="52C30F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khoản nợ phải thu (Mã số 120)</w:t>
      </w:r>
    </w:p>
    <w:p w14:paraId="203A1F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14:paraId="70E0C0F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số dư cuối kỳ của các khoản nợ phải thu trên sổ chi tiết thanh toán công nợ và các sổ kế toán khác có liên quan.</w:t>
      </w:r>
    </w:p>
    <w:p w14:paraId="7956E69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Hàng tồn kho (Mã số 130)</w:t>
      </w:r>
    </w:p>
    <w:p w14:paraId="15D9379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các loại hàng tồn kho dự trữ cho quá trình sản xuất, kinh doanh của doanh nghiệp siêu nhỏ tại thời điểm kết thúc kỳ kế toán.</w:t>
      </w:r>
    </w:p>
    <w:p w14:paraId="4936D57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của các hàng tồn kho trên các sổ chi tiết vật liệu, dụng cụ, sản phẩm, hàng hóa.</w:t>
      </w:r>
    </w:p>
    <w:p w14:paraId="57A79A0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Tài sản cố định (Mã số 140)</w:t>
      </w:r>
    </w:p>
    <w:p w14:paraId="53CDFFE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còn lại (nguyên giá trừ giá trị hao mòn lũy kế) của các loại TSCĐ tại thời điểm kết thúc kỳ kế toán.</w:t>
      </w:r>
    </w:p>
    <w:p w14:paraId="20DEFB3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chi tiết của các loại TSCĐ trên sổ TSCĐ.</w:t>
      </w:r>
    </w:p>
    <w:p w14:paraId="25582C9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Tài sản khác (Mã số 150)</w:t>
      </w:r>
    </w:p>
    <w:p w14:paraId="42B3A53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14:paraId="00D66C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Tổng cộng tài sản (Mã số 200)</w:t>
      </w:r>
    </w:p>
    <w:p w14:paraId="3CFB06B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trị giá tài sản của doanh nghiệp siêu nhỏ tại thời điểm kết thúc kỳ kế toán.</w:t>
      </w:r>
    </w:p>
    <w:p w14:paraId="053E2B00" w14:textId="52CB6C7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Mã số 200 = Mã số 110 + Mã số 120 + M</w:t>
      </w:r>
      <w:r w:rsidR="009847BB" w:rsidRPr="00925922">
        <w:rPr>
          <w:rFonts w:ascii="Arial" w:hAnsi="Arial" w:cs="Arial"/>
          <w:i/>
          <w:sz w:val="20"/>
          <w:szCs w:val="20"/>
        </w:rPr>
        <w:t>ã</w:t>
      </w:r>
      <w:r w:rsidRPr="00925922">
        <w:rPr>
          <w:rFonts w:ascii="Arial" w:hAnsi="Arial" w:cs="Arial"/>
          <w:i/>
          <w:sz w:val="20"/>
          <w:szCs w:val="20"/>
        </w:rPr>
        <w:t xml:space="preserve"> số 130 + Mã số 140 + Mã số 150</w:t>
      </w:r>
    </w:p>
    <w:p w14:paraId="3D044FA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b2) Nợ phải trả (Mã số 300)</w:t>
      </w:r>
    </w:p>
    <w:p w14:paraId="696FA8E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Là chỉ tiêu tổng hợp phản ánh toàn bộ số nợ phải trả của doanh nghiệp siêu nhỏ tại thời điểm kết thúc kỳ kế toán.</w:t>
      </w:r>
    </w:p>
    <w:p w14:paraId="7BAFA8D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300 = Mã số 310 + Mã số 320</w:t>
      </w:r>
    </w:p>
    <w:p w14:paraId="1CEC404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khoản nợ phải trả (Mã số 310)</w:t>
      </w:r>
    </w:p>
    <w:p w14:paraId="2E6AC26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w:t>
      </w:r>
    </w:p>
    <w:p w14:paraId="50B1B93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số dư cuối kỳ của các khoản nợ phải trả trên sổ chi tiết thanh toán công nợ.</w:t>
      </w:r>
    </w:p>
    <w:p w14:paraId="4D1C841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Thuế và các khoản phải nộp Nhà nước (Mã số 320)</w:t>
      </w:r>
    </w:p>
    <w:p w14:paraId="5A038CBD" w14:textId="610D065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các khoản thuế GTGT, thuế TNDN và các nghĩa vụ thuế khác mà doanh nghiệp siêu nhỏ còn phải nộp Nhà nước tại thời điểm kết thúc kỳ kế toán.</w:t>
      </w:r>
    </w:p>
    <w:p w14:paraId="553B259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Tùy theo từng phương pháp tính thuế GTGT, thuế TNDN và các nghĩa vụ thuế khác, số liệu ghi vào chỉ tiêu này căn cứ vào số dư chi tiết cuối kỳ trên các sổ doanh thu bán hàng hóa, dịch vụ; sổ theo dõi nghĩa vụ thuế GTGT; sổ chi tiết doanh thu, chi phí; sổ chi tiết thanh toán công nợ,...</w:t>
      </w:r>
    </w:p>
    <w:p w14:paraId="591D35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b3) Vốn chủ sở hữu (Mã số 400)</w:t>
      </w:r>
    </w:p>
    <w:p w14:paraId="50AD36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các khoản vốn chủ sở hữu của doanh nghiệp siêu nhỏ, bao gồm vốn đầu tư của chủ sở hữu, lợi nhuận sau thuế chưa phân phối và các quỹ thuộc vốn chủ sở hữu.</w:t>
      </w:r>
    </w:p>
    <w:p w14:paraId="2021F4C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400 = Mã số 410 + Mã số 420 + Mã số 430</w:t>
      </w:r>
    </w:p>
    <w:p w14:paraId="51B82A5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Vốn đầu tư của chủ sở hữu (Mã số 410)</w:t>
      </w:r>
    </w:p>
    <w:p w14:paraId="213E3B3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vốn mà các chủ sở hữu (cổ đông, thành viên góp vốn) đã thực góp vào doanh nghiệp tại thời điểm kết thúc kỳ kế toán.</w:t>
      </w:r>
    </w:p>
    <w:p w14:paraId="6B7218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vốn góp của chủ sở hữu).</w:t>
      </w:r>
    </w:p>
    <w:p w14:paraId="132976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Lợi nhuận sau thuế chưa phân phối (Mã số 420)</w:t>
      </w:r>
    </w:p>
    <w:p w14:paraId="38A3667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lãi (hoặc lỗ) sau thuế chưa phân phối còn lại tại thời điểm kết thúc kỳ kế toán.</w:t>
      </w:r>
    </w:p>
    <w:p w14:paraId="6F9F63A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lợi nhuận sau thuế chưa phân phối).</w:t>
      </w:r>
    </w:p>
    <w:p w14:paraId="50BE2D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quỹ thuộc vốn chủ sở hữu (Mã số 430)</w:t>
      </w:r>
    </w:p>
    <w:p w14:paraId="2AECCD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dư các quỹ thuộc vốn chủ sở hữu tại thời điểm kết thúc kỳ kế toán.</w:t>
      </w:r>
    </w:p>
    <w:p w14:paraId="59824F9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các quỹ thuộc vốn chủ sở hữu).</w:t>
      </w:r>
    </w:p>
    <w:p w14:paraId="77337F8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 Tổng cộng nguồn vốn (Mã số 500)</w:t>
      </w:r>
    </w:p>
    <w:p w14:paraId="0DB183E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Phản ánh tổng số các nguồn vốn hình thành tài sản của doanh nghiệp tại thời điểm kết thúc kỳ kế toán.</w:t>
      </w:r>
    </w:p>
    <w:p w14:paraId="6E1D8DE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500 = Mã số 300 + Mã số 400.</w:t>
      </w:r>
    </w:p>
    <w:p w14:paraId="7ED8D896" w14:textId="058AB1B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“Tổng cộng Tài sản”</w:t>
      </w:r>
      <w:r w:rsidR="00F90479" w:rsidRPr="00925922">
        <w:rPr>
          <w:rFonts w:ascii="Arial" w:hAnsi="Arial" w:cs="Arial"/>
          <w:sz w:val="20"/>
          <w:szCs w:val="20"/>
        </w:rPr>
        <w:t xml:space="preserve"> = </w:t>
      </w:r>
      <w:r w:rsidRPr="00925922">
        <w:rPr>
          <w:rFonts w:ascii="Arial" w:hAnsi="Arial" w:cs="Arial"/>
          <w:sz w:val="20"/>
          <w:szCs w:val="20"/>
        </w:rPr>
        <w:t>Chỉ tiêu “Tổng cộng Nguồn vốn”</w:t>
      </w:r>
    </w:p>
    <w:p w14:paraId="5FF9E967" w14:textId="4297CAF6"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200)</w:t>
      </w:r>
      <w:r w:rsidR="00F90479" w:rsidRPr="00925922">
        <w:rPr>
          <w:rFonts w:ascii="Arial" w:hAnsi="Arial" w:cs="Arial"/>
          <w:sz w:val="20"/>
          <w:szCs w:val="20"/>
        </w:rPr>
        <w:tab/>
      </w:r>
      <w:r w:rsidR="00F90479" w:rsidRPr="00925922">
        <w:rPr>
          <w:rFonts w:ascii="Arial" w:hAnsi="Arial" w:cs="Arial"/>
          <w:sz w:val="20"/>
          <w:szCs w:val="20"/>
        </w:rPr>
        <w:tab/>
      </w:r>
      <w:r w:rsidR="00F90479" w:rsidRPr="00925922">
        <w:rPr>
          <w:rFonts w:ascii="Arial" w:hAnsi="Arial" w:cs="Arial"/>
          <w:sz w:val="20"/>
          <w:szCs w:val="20"/>
        </w:rPr>
        <w:tab/>
      </w:r>
      <w:r w:rsidR="00F90479" w:rsidRPr="00925922">
        <w:rPr>
          <w:rFonts w:ascii="Arial" w:hAnsi="Arial" w:cs="Arial"/>
          <w:sz w:val="20"/>
          <w:szCs w:val="20"/>
        </w:rPr>
        <w:tab/>
      </w:r>
      <w:r w:rsidRPr="00925922">
        <w:rPr>
          <w:rFonts w:ascii="Arial" w:hAnsi="Arial" w:cs="Arial"/>
          <w:sz w:val="20"/>
          <w:szCs w:val="20"/>
        </w:rPr>
        <w:t>(Mã số 500)</w:t>
      </w:r>
    </w:p>
    <w:p w14:paraId="117BF87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2.2.2. Báo cáo kết quả hoạt động kinh doanh (Mẫu số B02 - DNSN)</w:t>
      </w:r>
    </w:p>
    <w:p w14:paraId="5BF71A0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báo cáo tài chính</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