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2A80AE50" w14:textId="77777777" w:rsidTr="00DC1713">
        <w:tc>
          <w:tcPr>
            <w:tcW w:w="1963" w:type="pct"/>
          </w:tcPr>
          <w:p w14:paraId="0CBD57CD"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56DE1BA1"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3037" w:type="pct"/>
          </w:tcPr>
          <w:p w14:paraId="21D6C642"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06 - LĐTL</w:t>
            </w:r>
          </w:p>
          <w:p w14:paraId="4780927D"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25ABF1EE"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506CFA25"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7FC5509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BIÊN BẢN THANH LÝ (NGHIỆM THU) HỢP ĐỒNG GIAO KHOÁN</w:t>
      </w:r>
    </w:p>
    <w:p w14:paraId="4FB22B1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p>
    <w:p w14:paraId="012CEB74" w14:textId="77777777" w:rsidR="00B7203D" w:rsidRPr="00E34534" w:rsidRDefault="00B7203D" w:rsidP="00B7203D">
      <w:pPr>
        <w:tabs>
          <w:tab w:val="left" w:leader="dot" w:pos="1311"/>
        </w:tabs>
        <w:adjustRightInd w:val="0"/>
        <w:snapToGrid w:val="0"/>
        <w:spacing w:after="0" w:line="240" w:lineRule="auto"/>
        <w:jc w:val="right"/>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w:t>
      </w:r>
    </w:p>
    <w:p w14:paraId="3351748B" w14:textId="77777777" w:rsidR="00B7203D" w:rsidRPr="00E34534" w:rsidRDefault="00B7203D" w:rsidP="00B7203D">
      <w:pPr>
        <w:tabs>
          <w:tab w:val="left" w:leader="dot" w:pos="1311"/>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p>
    <w:p w14:paraId="56F0C333" w14:textId="77777777" w:rsidR="00B7203D" w:rsidRPr="00E34534" w:rsidRDefault="00B7203D" w:rsidP="00B7203D">
      <w:pPr>
        <w:widowControl w:val="0"/>
        <w:tabs>
          <w:tab w:val="left" w:leader="dot" w:pos="1995"/>
          <w:tab w:val="left" w:leader="dot" w:pos="3921"/>
          <w:tab w:val="left" w:leader="dot" w:pos="6097"/>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w:t>
      </w:r>
      <w:r w:rsidRPr="00E34534">
        <w:rPr>
          <w:rFonts w:ascii="Arial" w:eastAsia="Times New Roman" w:hAnsi="Arial" w:cs="Arial"/>
          <w:color w:val="000000" w:themeColor="text1"/>
          <w:kern w:val="0"/>
          <w:sz w:val="20"/>
          <w:szCs w:val="20"/>
          <w:lang w:val="vi-VN" w:eastAsia="vi-VN" w:bidi="vi-VN"/>
          <w14:ligatures w14:val="none"/>
        </w:rPr>
        <w:tab/>
        <w:t>Chức vụ</w:t>
      </w:r>
      <w:r w:rsidRPr="00E34534">
        <w:rPr>
          <w:rFonts w:ascii="Arial" w:eastAsia="Times New Roman" w:hAnsi="Arial" w:cs="Arial"/>
          <w:color w:val="000000" w:themeColor="text1"/>
          <w:kern w:val="0"/>
          <w:sz w:val="20"/>
          <w:szCs w:val="20"/>
          <w:lang w:val="vi-VN" w:eastAsia="vi-VN" w:bidi="vi-VN"/>
          <w14:ligatures w14:val="none"/>
        </w:rPr>
        <w:tab/>
        <w:t>Đại diện</w:t>
      </w:r>
      <w:r w:rsidRPr="00E34534">
        <w:rPr>
          <w:rFonts w:ascii="Arial" w:eastAsia="Times New Roman" w:hAnsi="Arial" w:cs="Arial"/>
          <w:color w:val="000000" w:themeColor="text1"/>
          <w:kern w:val="0"/>
          <w:sz w:val="20"/>
          <w:szCs w:val="20"/>
          <w:lang w:val="vi-VN" w:eastAsia="vi-VN" w:bidi="vi-VN"/>
          <w14:ligatures w14:val="none"/>
        </w:rPr>
        <w:tab/>
        <w:t>Bên giao khoán</w:t>
      </w:r>
      <w:r w:rsidRPr="00E34534">
        <w:rPr>
          <w:rFonts w:ascii="Arial" w:eastAsia="Times New Roman" w:hAnsi="Arial" w:cs="Arial"/>
          <w:color w:val="000000" w:themeColor="text1"/>
          <w:kern w:val="0"/>
          <w:sz w:val="20"/>
          <w:szCs w:val="20"/>
          <w:lang w:val="vi-VN" w:eastAsia="vi-VN" w:bidi="vi-VN"/>
          <w14:ligatures w14:val="none"/>
        </w:rPr>
        <w:tab/>
      </w:r>
    </w:p>
    <w:p w14:paraId="6D7D6489" w14:textId="77777777" w:rsidR="00B7203D" w:rsidRPr="00E34534" w:rsidRDefault="00B7203D" w:rsidP="00B7203D">
      <w:pPr>
        <w:widowControl w:val="0"/>
        <w:tabs>
          <w:tab w:val="left" w:leader="dot" w:pos="1995"/>
          <w:tab w:val="left" w:leader="dot" w:pos="3921"/>
          <w:tab w:val="left" w:leader="dot" w:pos="6097"/>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w:t>
      </w:r>
      <w:r w:rsidRPr="00E34534">
        <w:rPr>
          <w:rFonts w:ascii="Arial" w:eastAsia="Times New Roman" w:hAnsi="Arial" w:cs="Arial"/>
          <w:color w:val="000000" w:themeColor="text1"/>
          <w:kern w:val="0"/>
          <w:sz w:val="20"/>
          <w:szCs w:val="20"/>
          <w:lang w:val="vi-VN" w:eastAsia="vi-VN" w:bidi="vi-VN"/>
          <w14:ligatures w14:val="none"/>
        </w:rPr>
        <w:tab/>
        <w:t>Chức vụ</w:t>
      </w:r>
      <w:r w:rsidRPr="00E34534">
        <w:rPr>
          <w:rFonts w:ascii="Arial" w:eastAsia="Times New Roman" w:hAnsi="Arial" w:cs="Arial"/>
          <w:color w:val="000000" w:themeColor="text1"/>
          <w:kern w:val="0"/>
          <w:sz w:val="20"/>
          <w:szCs w:val="20"/>
          <w:lang w:val="vi-VN" w:eastAsia="vi-VN" w:bidi="vi-VN"/>
          <w14:ligatures w14:val="none"/>
        </w:rPr>
        <w:tab/>
        <w:t>Đại diện</w:t>
      </w:r>
      <w:r w:rsidRPr="00E34534">
        <w:rPr>
          <w:rFonts w:ascii="Arial" w:eastAsia="Times New Roman" w:hAnsi="Arial" w:cs="Arial"/>
          <w:color w:val="000000" w:themeColor="text1"/>
          <w:kern w:val="0"/>
          <w:sz w:val="20"/>
          <w:szCs w:val="20"/>
          <w:lang w:val="vi-VN" w:eastAsia="vi-VN" w:bidi="vi-VN"/>
          <w14:ligatures w14:val="none"/>
        </w:rPr>
        <w:tab/>
        <w:t>Bên nhận khoán</w:t>
      </w:r>
      <w:r w:rsidRPr="00E34534">
        <w:rPr>
          <w:rFonts w:ascii="Arial" w:eastAsia="Times New Roman" w:hAnsi="Arial" w:cs="Arial"/>
          <w:color w:val="000000" w:themeColor="text1"/>
          <w:kern w:val="0"/>
          <w:sz w:val="20"/>
          <w:szCs w:val="20"/>
          <w:lang w:val="vi-VN" w:eastAsia="vi-VN" w:bidi="vi-VN"/>
          <w14:ligatures w14:val="none"/>
        </w:rPr>
        <w:tab/>
      </w:r>
    </w:p>
    <w:p w14:paraId="7E86DE97"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Cùng thanh lý Hợp đồng số ... ngày... tháng ... năm ...</w:t>
      </w:r>
    </w:p>
    <w:p w14:paraId="17164CC1" w14:textId="77777777" w:rsidR="00B7203D" w:rsidRPr="00E34534" w:rsidRDefault="00B7203D" w:rsidP="00B7203D">
      <w:pPr>
        <w:widowControl w:val="0"/>
        <w:tabs>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Nội dung công việc (ghi trong hợp đồng) đã được thực hiện: …………………………………..</w:t>
      </w:r>
    </w:p>
    <w:p w14:paraId="4D8B525E" w14:textId="77777777" w:rsidR="00B7203D" w:rsidRPr="00E34534" w:rsidRDefault="00B7203D" w:rsidP="00B7203D">
      <w:pPr>
        <w:widowControl w:val="0"/>
        <w:tabs>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Giá trị hợp đồng đã thực hiện: ………………………………………………………………………</w:t>
      </w:r>
    </w:p>
    <w:p w14:paraId="74E3BA36" w14:textId="77777777" w:rsidR="00B7203D" w:rsidRPr="00E34534" w:rsidRDefault="00B7203D" w:rsidP="00B7203D">
      <w:pPr>
        <w:widowControl w:val="0"/>
        <w:tabs>
          <w:tab w:val="left" w:leader="dot" w:pos="917"/>
          <w:tab w:val="left" w:leader="dot" w:pos="3921"/>
          <w:tab w:val="left" w:leader="dot" w:pos="6097"/>
          <w:tab w:val="left" w:pos="6945"/>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Bên …… đã thanh toán cho bên ….. số tiền là …………….…….. đồng (viết bằng chữ) …….</w:t>
      </w:r>
    </w:p>
    <w:p w14:paraId="5F6B9031" w14:textId="77777777" w:rsidR="00B7203D" w:rsidRPr="00E34534" w:rsidRDefault="00B7203D" w:rsidP="00B7203D">
      <w:pPr>
        <w:widowControl w:val="0"/>
        <w:tabs>
          <w:tab w:val="left" w:leader="dot" w:pos="2830"/>
          <w:tab w:val="left" w:leader="dot" w:pos="6097"/>
          <w:tab w:val="left" w:pos="6952"/>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 bị phạt do bên</w:t>
      </w:r>
      <w:r w:rsidRPr="00E34534">
        <w:rPr>
          <w:rFonts w:ascii="Arial" w:eastAsia="Times New Roman" w:hAnsi="Arial" w:cs="Arial"/>
          <w:color w:val="000000" w:themeColor="text1"/>
          <w:kern w:val="0"/>
          <w:sz w:val="20"/>
          <w:szCs w:val="20"/>
          <w:lang w:val="vi-VN" w:eastAsia="vi-VN" w:bidi="vi-VN"/>
          <w14:ligatures w14:val="none"/>
        </w:rPr>
        <w:tab/>
        <w:t>vi phạm hợp đồng: …………….…….. đồng (viết bằng chữ) ….……..</w:t>
      </w:r>
    </w:p>
    <w:p w14:paraId="3C879B44" w14:textId="77777777" w:rsidR="00B7203D" w:rsidRPr="00E34534" w:rsidRDefault="00B7203D" w:rsidP="00B7203D">
      <w:pPr>
        <w:widowControl w:val="0"/>
        <w:tabs>
          <w:tab w:val="left" w:leader="dot" w:pos="5334"/>
          <w:tab w:val="left" w:leader="dot" w:pos="6097"/>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 bên .... còn phải thanh toán cho bên</w:t>
      </w:r>
      <w:r w:rsidRPr="00E34534">
        <w:rPr>
          <w:rFonts w:ascii="Arial" w:eastAsia="Times New Roman" w:hAnsi="Arial" w:cs="Arial"/>
          <w:color w:val="000000" w:themeColor="text1"/>
          <w:kern w:val="0"/>
          <w:sz w:val="20"/>
          <w:szCs w:val="20"/>
          <w:lang w:val="vi-VN" w:eastAsia="vi-VN" w:bidi="vi-VN"/>
          <w14:ligatures w14:val="none"/>
        </w:rPr>
        <w:tab/>
        <w:t>là</w:t>
      </w:r>
      <w:r w:rsidRPr="00E34534">
        <w:rPr>
          <w:rFonts w:ascii="Arial" w:eastAsia="Times New Roman" w:hAnsi="Arial" w:cs="Arial"/>
          <w:color w:val="000000" w:themeColor="text1"/>
          <w:kern w:val="0"/>
          <w:sz w:val="20"/>
          <w:szCs w:val="20"/>
          <w:lang w:val="vi-VN" w:eastAsia="vi-VN" w:bidi="vi-VN"/>
          <w14:ligatures w14:val="none"/>
        </w:rPr>
        <w:tab/>
        <w:t>đồng (viết bằng chữ)</w:t>
      </w:r>
      <w:r w:rsidRPr="00E34534">
        <w:rPr>
          <w:rFonts w:ascii="Arial" w:eastAsia="Times New Roman" w:hAnsi="Arial" w:cs="Arial"/>
          <w:color w:val="000000" w:themeColor="text1"/>
          <w:kern w:val="0"/>
          <w:sz w:val="20"/>
          <w:szCs w:val="20"/>
          <w:lang w:val="vi-VN" w:eastAsia="vi-VN" w:bidi="vi-VN"/>
          <w14:ligatures w14:val="none"/>
        </w:rPr>
        <w:tab/>
      </w:r>
    </w:p>
    <w:p w14:paraId="395C5605" w14:textId="77777777" w:rsidR="00B7203D" w:rsidRPr="00E34534" w:rsidRDefault="00B7203D" w:rsidP="00B7203D">
      <w:pPr>
        <w:widowControl w:val="0"/>
        <w:tabs>
          <w:tab w:val="left" w:leader="dot" w:pos="8875"/>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Kết luận:</w:t>
      </w:r>
      <w:r w:rsidRPr="00E34534">
        <w:rPr>
          <w:rFonts w:ascii="Arial" w:eastAsia="Times New Roman" w:hAnsi="Arial" w:cs="Arial"/>
          <w:color w:val="000000" w:themeColor="text1"/>
          <w:kern w:val="0"/>
          <w:sz w:val="20"/>
          <w:szCs w:val="20"/>
          <w:lang w:eastAsia="vi-VN" w:bidi="vi-VN"/>
          <w14:ligatures w14:val="none"/>
        </w:rPr>
        <w:t xml:space="preserve"> ……………………………………………………………………………………………….</w:t>
      </w:r>
    </w:p>
    <w:p w14:paraId="265CE140" w14:textId="77777777" w:rsidR="00B7203D" w:rsidRPr="00E34534" w:rsidRDefault="00B7203D" w:rsidP="00B7203D">
      <w:pPr>
        <w:widowControl w:val="0"/>
        <w:tabs>
          <w:tab w:val="left" w:leader="dot" w:pos="8875"/>
        </w:tabs>
        <w:adjustRightInd w:val="0"/>
        <w:snapToGrid w:val="0"/>
        <w:spacing w:after="0" w:line="240" w:lineRule="auto"/>
        <w:ind w:firstLine="720"/>
        <w:jc w:val="both"/>
        <w:rPr>
          <w:rFonts w:ascii="Arial" w:eastAsia="Times New Roman" w:hAnsi="Arial" w:cs="Arial"/>
          <w:color w:val="000000" w:themeColor="text1"/>
          <w:kern w:val="0"/>
          <w:sz w:val="20"/>
          <w:szCs w:val="20"/>
          <w:lang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263"/>
        <w:gridCol w:w="4766"/>
      </w:tblGrid>
      <w:tr w:rsidR="00E34534" w:rsidRPr="009277BD" w14:paraId="69F12C6B" w14:textId="77777777" w:rsidTr="00DC1713">
        <w:trPr>
          <w:tblCellSpacing w:w="0" w:type="dxa"/>
        </w:trPr>
        <w:tc>
          <w:tcPr>
            <w:tcW w:w="2361" w:type="pct"/>
            <w:shd w:val="clear" w:color="auto" w:fill="FFFFFF"/>
            <w:tcMar>
              <w:top w:w="0" w:type="dxa"/>
              <w:left w:w="108" w:type="dxa"/>
              <w:bottom w:w="0" w:type="dxa"/>
              <w:right w:w="108" w:type="dxa"/>
            </w:tcMar>
            <w:hideMark/>
          </w:tcPr>
          <w:p w14:paraId="543A0926"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Đại diện bên nhận khoán</w:t>
            </w:r>
          </w:p>
          <w:p w14:paraId="517DD9C9"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w:t>
            </w:r>
            <w:r w:rsidRPr="00E34534">
              <w:rPr>
                <w:rFonts w:ascii="Arial" w:eastAsia="Times New Roman" w:hAnsi="Arial" w:cs="Arial"/>
                <w:i/>
                <w:iCs/>
                <w:color w:val="000000" w:themeColor="text1"/>
                <w:kern w:val="0"/>
                <w:sz w:val="20"/>
                <w:szCs w:val="20"/>
                <w:lang w:eastAsia="vi-VN" w:bidi="vi-VN"/>
                <w14:ligatures w14:val="none"/>
              </w:rPr>
              <w:t>ý</w:t>
            </w:r>
            <w:r w:rsidRPr="00E34534">
              <w:rPr>
                <w:rFonts w:ascii="Arial" w:eastAsia="Times New Roman" w:hAnsi="Arial" w:cs="Arial"/>
                <w:i/>
                <w:iCs/>
                <w:color w:val="000000" w:themeColor="text1"/>
                <w:kern w:val="0"/>
                <w:sz w:val="20"/>
                <w:szCs w:val="20"/>
                <w:lang w:val="vi-VN" w:eastAsia="vi-VN" w:bidi="vi-VN"/>
                <w14:ligatures w14:val="none"/>
              </w:rPr>
              <w:t>, họ tên)</w:t>
            </w:r>
          </w:p>
          <w:p w14:paraId="6418CBD5" w14:textId="77777777" w:rsidR="00B7203D" w:rsidRPr="00E34534" w:rsidRDefault="00B7203D" w:rsidP="00B7203D">
            <w:pPr>
              <w:widowControl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tc>
        <w:tc>
          <w:tcPr>
            <w:tcW w:w="2639" w:type="pct"/>
            <w:shd w:val="clear" w:color="auto" w:fill="FFFFFF"/>
            <w:tcMar>
              <w:top w:w="0" w:type="dxa"/>
              <w:left w:w="108" w:type="dxa"/>
              <w:bottom w:w="0" w:type="dxa"/>
              <w:right w:w="108" w:type="dxa"/>
            </w:tcMar>
            <w:hideMark/>
          </w:tcPr>
          <w:p w14:paraId="2650A616"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Đại diện bên giao khoán</w:t>
            </w:r>
          </w:p>
          <w:p w14:paraId="7F006F8F" w14:textId="77777777" w:rsidR="00B7203D" w:rsidRPr="00E34534" w:rsidRDefault="00B7203D" w:rsidP="00B7203D">
            <w:pPr>
              <w:widowControl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 đóng dấu)</w:t>
            </w:r>
          </w:p>
          <w:p w14:paraId="4EC4AB6C" w14:textId="77777777" w:rsidR="00B7203D" w:rsidRPr="00E34534" w:rsidRDefault="00B7203D" w:rsidP="00B7203D">
            <w:pPr>
              <w:widowControl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6441EB12" w14:textId="77777777" w:rsidR="00B7203D" w:rsidRPr="00E34534" w:rsidRDefault="00B7203D" w:rsidP="00B7203D">
      <w:pPr>
        <w:widowControl w:val="0"/>
        <w:tabs>
          <w:tab w:val="left" w:leader="dot" w:pos="8875"/>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4FE40873"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7A2507BA"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Ghi chú:</w:t>
      </w:r>
      <w:r w:rsidRPr="00E34534">
        <w:rPr>
          <w:rFonts w:ascii="Arial" w:eastAsia="Times New Roman" w:hAnsi="Arial" w:cs="Arial"/>
          <w:i/>
          <w:iCs/>
          <w:color w:val="000000" w:themeColor="text1"/>
          <w:kern w:val="0"/>
          <w:sz w:val="20"/>
          <w:szCs w:val="20"/>
          <w:lang w:val="vi-VN" w:eastAsia="vi-VN" w:bidi="vi-VN"/>
          <w14:ligatures w14:val="none"/>
        </w:rPr>
        <w:t xml:space="preserve"> Tùy theo đặc điểm hoạt động sản xuất kinh doanh và yêu cầu quản lý của đơn vị mình, doanh nghiệp được xây dựng, thiết kế biểu mẫu chứng từ kế toán.</w:t>
      </w:r>
    </w:p>
    <w:p w14:paraId="79A6769C"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02212B3F"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sectPr w:rsidR="00B7203D" w:rsidRPr="00E34534" w:rsidSect="00B7203D">
          <w:headerReference w:type="even" r:id="rId20"/>
          <w:headerReference w:type="default" r:id="rId21"/>
          <w:headerReference w:type="first" r:id="rId22"/>
          <w:pgSz w:w="11909" w:h="16834" w:code="9"/>
          <w:pgMar w:top="1440" w:right="1440" w:bottom="1440" w:left="1440" w:header="0" w:footer="3" w:gutter="0"/>
          <w:cols w:space="720"/>
          <w:noEndnote/>
          <w:titlePg/>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