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E62" w:rsidRDefault="00626E62" w:rsidP="00626E62">
      <w:pPr>
        <w:pStyle w:val="ListParagraph"/>
        <w:numPr>
          <w:ilvl w:val="0"/>
          <w:numId w:val="1"/>
        </w:numPr>
      </w:pPr>
      <w:r>
        <w:t xml:space="preserve">Pearson’s </w:t>
      </w:r>
      <w:proofErr w:type="spellStart"/>
      <w:r>
        <w:t>corelation</w:t>
      </w:r>
      <w:proofErr w:type="spellEnd"/>
      <w:r>
        <w:t xml:space="preserve"> coefficient (r) -1(negative) to 1(positive) if 0 then no </w:t>
      </w:r>
      <w:proofErr w:type="spellStart"/>
      <w:r>
        <w:t>corelation</w:t>
      </w:r>
      <w:proofErr w:type="spellEnd"/>
    </w:p>
    <w:p w:rsidR="00626E62" w:rsidRDefault="00626E62" w:rsidP="00626E62">
      <w:pPr>
        <w:pStyle w:val="ListParagraph"/>
        <w:numPr>
          <w:ilvl w:val="0"/>
          <w:numId w:val="1"/>
        </w:numPr>
      </w:pPr>
      <w:r>
        <w:t xml:space="preserve">Spearman conf </w:t>
      </w:r>
      <w:proofErr w:type="spellStart"/>
      <w:r>
        <w:t>coeffi</w:t>
      </w:r>
      <w:proofErr w:type="spellEnd"/>
    </w:p>
    <w:p w:rsidR="00626E62" w:rsidRDefault="00626E62" w:rsidP="00626E62">
      <w:pPr>
        <w:pStyle w:val="ListParagraph"/>
        <w:numPr>
          <w:ilvl w:val="0"/>
          <w:numId w:val="1"/>
        </w:numPr>
      </w:pPr>
      <w:r>
        <w:t>K</w:t>
      </w:r>
      <w:r w:rsidR="00BF0AF1">
        <w:t>endall</w:t>
      </w:r>
    </w:p>
    <w:p w:rsidR="00BF0AF1" w:rsidRDefault="00BF0AF1" w:rsidP="00BF0AF1">
      <w:pPr>
        <w:pStyle w:val="ListParagraph"/>
      </w:pPr>
    </w:p>
    <w:p w:rsidR="00BF0AF1" w:rsidRDefault="00BF0AF1" w:rsidP="00BF0AF1">
      <w:pPr>
        <w:pStyle w:val="ListParagraph"/>
      </w:pPr>
      <w:r>
        <w:t xml:space="preserve">Remove </w:t>
      </w:r>
      <w:proofErr w:type="spellStart"/>
      <w:r>
        <w:t>indep</w:t>
      </w:r>
      <w:proofErr w:type="spellEnd"/>
      <w:r>
        <w:t xml:space="preserve"> </w:t>
      </w:r>
      <w:proofErr w:type="spellStart"/>
      <w:r>
        <w:t>attri</w:t>
      </w:r>
      <w:proofErr w:type="spellEnd"/>
      <w:r>
        <w:t xml:space="preserve"> that is </w:t>
      </w:r>
      <w:proofErr w:type="spellStart"/>
      <w:r>
        <w:t>redudied</w:t>
      </w:r>
      <w:proofErr w:type="spellEnd"/>
      <w:r>
        <w:t xml:space="preserve"> remove it</w:t>
      </w:r>
    </w:p>
    <w:p w:rsidR="00BF0AF1" w:rsidRDefault="00BF0AF1" w:rsidP="00BF0AF1">
      <w:pPr>
        <w:pStyle w:val="ListParagraph"/>
      </w:pPr>
      <w:r>
        <w:t>High corelated then remove</w:t>
      </w:r>
    </w:p>
    <w:p w:rsidR="00626E62" w:rsidRDefault="00626E62"/>
    <w:p w:rsidR="00626E62" w:rsidRDefault="00626E62"/>
    <w:p w:rsidR="003C48E3" w:rsidRDefault="00DF5E67">
      <w:r w:rsidRPr="00DF5E67">
        <w:drawing>
          <wp:inline distT="0" distB="0" distL="0" distR="0" wp14:anchorId="6657DDB9" wp14:editId="6935608D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67" w:rsidRDefault="00BF0AF1">
      <w:r w:rsidRPr="00BF0AF1">
        <w:drawing>
          <wp:inline distT="0" distB="0" distL="0" distR="0" wp14:anchorId="4653E6F1" wp14:editId="2DE57BDA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F1" w:rsidRDefault="00BF0AF1">
      <w:r w:rsidRPr="00BF0AF1">
        <w:lastRenderedPageBreak/>
        <w:drawing>
          <wp:inline distT="0" distB="0" distL="0" distR="0" wp14:anchorId="4F7D491A" wp14:editId="6BE7609A">
            <wp:extent cx="5934903" cy="473458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FD" w:rsidRDefault="007178FD">
      <w:r>
        <w:t xml:space="preserve">Dark </w:t>
      </w:r>
      <w:proofErr w:type="spellStart"/>
      <w:r>
        <w:t>colour</w:t>
      </w:r>
      <w:proofErr w:type="spellEnd"/>
      <w:r>
        <w:t>- high corelated</w:t>
      </w:r>
    </w:p>
    <w:p w:rsidR="007178FD" w:rsidRDefault="007178FD"/>
    <w:p w:rsidR="00BF0AF1" w:rsidRDefault="00BF0AF1">
      <w:r w:rsidRPr="00BF0AF1">
        <w:lastRenderedPageBreak/>
        <w:drawing>
          <wp:inline distT="0" distB="0" distL="0" distR="0" wp14:anchorId="0738A1AC" wp14:editId="1F2F62EC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F1" w:rsidRDefault="00BF0AF1"/>
    <w:p w:rsidR="00BF0AF1" w:rsidRDefault="007178FD">
      <w:r w:rsidRPr="007178FD">
        <w:drawing>
          <wp:inline distT="0" distB="0" distL="0" distR="0" wp14:anchorId="1A5D6A7D" wp14:editId="1473EC80">
            <wp:extent cx="5068007" cy="2181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FD" w:rsidRDefault="007178FD">
      <w:bookmarkStart w:id="0" w:name="_GoBack"/>
      <w:bookmarkEnd w:id="0"/>
    </w:p>
    <w:sectPr w:rsidR="0071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672E"/>
    <w:multiLevelType w:val="hybridMultilevel"/>
    <w:tmpl w:val="CED8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67"/>
    <w:rsid w:val="00626E62"/>
    <w:rsid w:val="007178FD"/>
    <w:rsid w:val="00896273"/>
    <w:rsid w:val="00BF0AF1"/>
    <w:rsid w:val="00DF5E67"/>
    <w:rsid w:val="00E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F55D"/>
  <w15:chartTrackingRefBased/>
  <w15:docId w15:val="{6B104942-BD70-4391-8B03-A01933B4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22i270</dc:creator>
  <cp:keywords/>
  <dc:description/>
  <cp:lastModifiedBy>22i270</cp:lastModifiedBy>
  <cp:revision>2</cp:revision>
  <dcterms:created xsi:type="dcterms:W3CDTF">2024-07-09T08:17:00Z</dcterms:created>
  <dcterms:modified xsi:type="dcterms:W3CDTF">2024-07-09T08:46:00Z</dcterms:modified>
</cp:coreProperties>
</file>