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&amp; Café — Rapport Analytique Hebdomadaire</w:t>
      </w:r>
    </w:p>
    <w:p>
      <w:r>
        <w:rPr>
          <w:b/>
        </w:rPr>
        <w:t>Semaine du 12/10/2026 au 18/10/2026</w:t>
      </w:r>
    </w:p>
    <w:p>
      <w:r>
        <w:t>Généré le 19/10/2026 — Directeur de Production IA Tech &amp; Café</w:t>
      </w:r>
    </w:p>
    <w:p>
      <w:pPr>
        <w:pStyle w:val="Heading1"/>
      </w:pPr>
      <w:r>
        <w:t>1. Résumé</w:t>
      </w:r>
    </w:p>
    <w:p>
      <w:pPr>
        <w:pStyle w:val="ListBullet"/>
      </w:pPr>
      <w:r>
        <w:t>Vidéos publiées cette semaine : 21 (12 Shorts + 6 vidéos longues publiques, 3 encore privées car publiées il y a moins de ~28h)</w:t>
      </w:r>
    </w:p>
    <w:p>
      <w:pPr>
        <w:pStyle w:val="ListBullet"/>
      </w:pPr>
      <w:r>
        <w:t>Vues cumulées (temps réel, statistiques publiques) : 470 vues sur les 18 vidéos publiques de la semaine</w:t>
      </w:r>
    </w:p>
    <w:p>
      <w:pPr>
        <w:pStyle w:val="ListBullet"/>
      </w:pPr>
      <w:r>
        <w:t>Vues calendaires Analytics (semaine du 12 au 18/10) : 480 vues, 10 likes, 0 commentaire(s), 142 minutes regardées</w:t>
      </w:r>
    </w:p>
    <w:p>
      <w:pPr>
        <w:pStyle w:val="ListBullet"/>
      </w:pPr>
      <w:r>
        <w:t>Semaine précédente (05-11/10, comparaison) : 773 vues, 261 minutes regardées — soit -293 vues (-38%) et -119 minutes (-46%)</w:t>
      </w:r>
    </w:p>
    <w:p>
      <w:pPr>
        <w:pStyle w:val="ListBullet"/>
      </w:pPr>
      <w:r>
        <w:t>Abonnés : 71 au total (+3 gagné(s) / -1 perdu(s) cette semaine, net +2)</w:t>
      </w:r>
    </w:p>
    <w:p>
      <w:pPr>
        <w:pStyle w:val="ListBullet"/>
      </w:pPr>
      <w:r>
        <w:t>Progression monétisation (YPP standard) : 71/1000 abonnés (7.1%) · 79.9h/4000h regardées sur 365 jours (2.00%)</w:t>
      </w:r>
    </w:p>
    <w:p>
      <w:pPr>
        <w:pStyle w:val="ListBullet"/>
      </w:pPr>
      <w:r>
        <w:t>Progression alternative Fonds Shorts : 17 274 / 10 000 000 vues Shorts sur 90 jours (0.17%)</w:t>
      </w:r>
    </w:p>
    <w:p>
      <w:r>
        <w:rPr>
          <w:b/>
        </w:rPr>
        <w:t xml:space="preserve">⚠️ Note méthodologique : </w:t>
      </w:r>
      <w:r>
        <w:t>les 3 vidéos publiées le 18/10 (&lt;28h, encore en privacyStatus=private) sont exclues du décompte public ci-dessus — leurs stats seraient non fiables. Parmi les 18 vidéos publiques, celles publiées le 16 et 17/10 (Uv8I-xAATck, yeLqHbbg7Kc, G510CjrlUPQ, GNjWp0NpfEM, _lvEGjbAF1c, 17HMUDSddYY) n'ont pas encore de données YouTube Analytics consolidées (latence structurelle de traitement de 2-3 jours, déjà documentée) : leurs chiffres de vues ci-dessous reposent uniquement sur les statistiques publiques (videos.list), à considérer comme provisoires. CTR et impressions restent inaccessibles via l'API.</w:t>
      </w:r>
    </w:p>
    <w:p>
      <w:pPr>
        <w:pStyle w:val="Heading1"/>
      </w:pPr>
      <w:r>
        <w:t>2. Détail par vidéo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Titre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Sujet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Format/Durée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Vues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Rétention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Likes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 trafic</w:t>
            </w:r>
          </w:p>
        </w:tc>
      </w:tr>
      <w:tr>
        <w:tc>
          <w:tcPr>
            <w:tcW w:type="dxa" w:w="1234"/>
          </w:tcPr>
          <w:p>
            <w:r>
              <w:t>OpenAI Retire 3 Preuves Maths Pour Une Erreur De Signe</w:t>
            </w:r>
          </w:p>
        </w:tc>
        <w:tc>
          <w:tcPr>
            <w:tcW w:type="dxa" w:w="1234"/>
          </w:tcPr>
          <w:p>
            <w:r>
              <w:t>OpenAI</w:t>
            </w:r>
          </w:p>
        </w:tc>
        <w:tc>
          <w:tcPr>
            <w:tcW w:type="dxa" w:w="1234"/>
          </w:tcPr>
          <w:p>
            <w:r>
              <w:t>Short 53s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155.4%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Meta Muse Arrive Sur iPad : 6,6 Millions D'Installations En 1 Mois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Short 52s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23.3%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Meta Dévoile Personal Agent Protocol : Ton IA Va Faire Tes Achats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Long 8m22s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n/d (&lt;48-72h)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YT_SEARCH</w:t>
            </w:r>
          </w:p>
        </w:tc>
      </w:tr>
      <w:tr>
        <w:tc>
          <w:tcPr>
            <w:tcW w:type="dxa" w:w="1234"/>
          </w:tcPr>
          <w:p>
            <w:r>
              <w:t>Google Fusionne 14 Photos En Une Seule Image IA</w:t>
            </w:r>
          </w:p>
        </w:tc>
        <w:tc>
          <w:tcPr>
            <w:tcW w:type="dxa" w:w="1234"/>
          </w:tcPr>
          <w:p>
            <w:r>
              <w:t>Google</w:t>
            </w:r>
          </w:p>
        </w:tc>
        <w:tc>
          <w:tcPr>
            <w:tcW w:type="dxa" w:w="1234"/>
          </w:tcPr>
          <w:p>
            <w:r>
              <w:t>Short 48s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57.2%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Meta Muse Wonder Rejoint Enfin Le Niveau D'OpenAI</w:t>
            </w:r>
          </w:p>
        </w:tc>
        <w:tc>
          <w:tcPr>
            <w:tcW w:type="dxa" w:w="1234"/>
          </w:tcPr>
          <w:p>
            <w:r>
              <w:t>OpenAI</w:t>
            </w:r>
          </w:p>
        </w:tc>
        <w:tc>
          <w:tcPr>
            <w:tcW w:type="dxa" w:w="1234"/>
          </w:tcPr>
          <w:p>
            <w:r>
              <w:t>Short 47s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31.4%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OpenAI : Ses Agents IA Ont Tenté De Pirater Wikipédia</w:t>
            </w:r>
          </w:p>
        </w:tc>
        <w:tc>
          <w:tcPr>
            <w:tcW w:type="dxa" w:w="1234"/>
          </w:tcPr>
          <w:p>
            <w:r>
              <w:t>OpenAI</w:t>
            </w:r>
          </w:p>
        </w:tc>
        <w:tc>
          <w:tcPr>
            <w:tcW w:type="dxa" w:w="1234"/>
          </w:tcPr>
          <w:p>
            <w:r>
              <w:t>Long 7m57s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n/d (&lt;48-72h)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SUBSCRIBER</w:t>
            </w:r>
          </w:p>
        </w:tc>
      </w:tr>
      <w:tr>
        <w:tc>
          <w:tcPr>
            <w:tcW w:type="dxa" w:w="1234"/>
          </w:tcPr>
          <w:p>
            <w:r>
              <w:t>Alibaba Rend Son IA De Création D'Images 5 Fois Plus Rapide</w:t>
            </w:r>
          </w:p>
        </w:tc>
        <w:tc>
          <w:tcPr>
            <w:tcW w:type="dxa" w:w="1234"/>
          </w:tcPr>
          <w:p>
            <w:r>
              <w:t>Alibaba</w:t>
            </w:r>
          </w:p>
        </w:tc>
        <w:tc>
          <w:tcPr>
            <w:tcW w:type="dxa" w:w="1234"/>
          </w:tcPr>
          <w:p>
            <w:r>
              <w:t>Short 51s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29.8%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OpenAI : Son IA A Triché Pour Forcer Son Propre Redémarrage</w:t>
            </w:r>
          </w:p>
        </w:tc>
        <w:tc>
          <w:tcPr>
            <w:tcW w:type="dxa" w:w="1234"/>
          </w:tcPr>
          <w:p>
            <w:r>
              <w:t>OpenAI</w:t>
            </w:r>
          </w:p>
        </w:tc>
        <w:tc>
          <w:tcPr>
            <w:tcW w:type="dxa" w:w="1234"/>
          </w:tcPr>
          <w:p>
            <w:r>
              <w:t>Short 53s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45.2%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YT_SEARCH</w:t>
            </w:r>
          </w:p>
        </w:tc>
      </w:tr>
      <w:tr>
        <w:tc>
          <w:tcPr>
            <w:tcW w:type="dxa" w:w="1234"/>
          </w:tcPr>
          <w:p>
            <w:r>
              <w:t>Apple HomeView : Son Écran Connecté, Mais Pas Sûr Pour L'Europe</w:t>
            </w:r>
          </w:p>
        </w:tc>
        <w:tc>
          <w:tcPr>
            <w:tcW w:type="dxa" w:w="1234"/>
          </w:tcPr>
          <w:p>
            <w:r>
              <w:t>Apple</w:t>
            </w:r>
          </w:p>
        </w:tc>
        <w:tc>
          <w:tcPr>
            <w:tcW w:type="dxa" w:w="1234"/>
          </w:tcPr>
          <w:p>
            <w:r>
              <w:t>Long 7m24s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(&lt;48-72h)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</w:t>
            </w:r>
          </w:p>
        </w:tc>
      </w:tr>
      <w:tr>
        <w:tc>
          <w:tcPr>
            <w:tcW w:type="dxa" w:w="1234"/>
          </w:tcPr>
          <w:p>
            <w:r>
              <w:t>Character.AI Fait Faillite : Disney Mise 20 Millions</w:t>
            </w:r>
          </w:p>
        </w:tc>
        <w:tc>
          <w:tcPr>
            <w:tcW w:type="dxa" w:w="1234"/>
          </w:tcPr>
          <w:p>
            <w:r>
              <w:t>Character.AI/Disney</w:t>
            </w:r>
          </w:p>
        </w:tc>
        <w:tc>
          <w:tcPr>
            <w:tcW w:type="dxa" w:w="1234"/>
          </w:tcPr>
          <w:p>
            <w:r>
              <w:t>Short 49s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46.8% *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NO_LINK_OTHER</w:t>
            </w:r>
          </w:p>
        </w:tc>
      </w:tr>
      <w:tr>
        <w:tc>
          <w:tcPr>
            <w:tcW w:type="dxa" w:w="1234"/>
          </w:tcPr>
          <w:p>
            <w:r>
              <w:t>Microsoft Devoile Maia 300 : 40% Plus Rapide Que Nvidia</w:t>
            </w:r>
          </w:p>
        </w:tc>
        <w:tc>
          <w:tcPr>
            <w:tcW w:type="dxa" w:w="1234"/>
          </w:tcPr>
          <w:p>
            <w:r>
              <w:t>Microsoft</w:t>
            </w:r>
          </w:p>
        </w:tc>
        <w:tc>
          <w:tcPr>
            <w:tcW w:type="dxa" w:w="1234"/>
          </w:tcPr>
          <w:p>
            <w:r>
              <w:t>Short 55s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67.6%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ChatGPT : La Pub Arrive Aussi Dans Tes Images Générées</w:t>
            </w:r>
          </w:p>
        </w:tc>
        <w:tc>
          <w:tcPr>
            <w:tcW w:type="dxa" w:w="1234"/>
          </w:tcPr>
          <w:p>
            <w:r>
              <w:t>OpenAI</w:t>
            </w:r>
          </w:p>
        </w:tc>
        <w:tc>
          <w:tcPr>
            <w:tcW w:type="dxa" w:w="1234"/>
          </w:tcPr>
          <w:p>
            <w:r>
              <w:t>Long 8m29s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(&lt;48-72h)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</w:t>
            </w:r>
          </w:p>
        </w:tc>
      </w:tr>
      <w:tr>
        <w:tc>
          <w:tcPr>
            <w:tcW w:type="dxa" w:w="1234"/>
          </w:tcPr>
          <w:p>
            <w:r>
              <w:t>Google Lance Foresight : Tes Réunions Ne Quittent Jamais Ton Mac</w:t>
            </w:r>
          </w:p>
        </w:tc>
        <w:tc>
          <w:tcPr>
            <w:tcW w:type="dxa" w:w="1234"/>
          </w:tcPr>
          <w:p>
            <w:r>
              <w:t>Google</w:t>
            </w:r>
          </w:p>
        </w:tc>
        <w:tc>
          <w:tcPr>
            <w:tcW w:type="dxa" w:w="1234"/>
          </w:tcPr>
          <w:p>
            <w:r>
              <w:t>Short 52s</w:t>
            </w:r>
          </w:p>
        </w:tc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33.1%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Samsung Rend Ta Maison 30% Plus Rapide</w:t>
            </w:r>
          </w:p>
        </w:tc>
        <w:tc>
          <w:tcPr>
            <w:tcW w:type="dxa" w:w="1234"/>
          </w:tcPr>
          <w:p>
            <w:r>
              <w:t>Samsung</w:t>
            </w:r>
          </w:p>
        </w:tc>
        <w:tc>
          <w:tcPr>
            <w:tcW w:type="dxa" w:w="1234"/>
          </w:tcPr>
          <w:p>
            <w:r>
              <w:t>Short 48s</w:t>
            </w:r>
          </w:p>
        </w:tc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33.8%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SHORTS</w:t>
            </w:r>
          </w:p>
        </w:tc>
      </w:tr>
      <w:tr>
        <w:tc>
          <w:tcPr>
            <w:tcW w:type="dxa" w:w="1234"/>
          </w:tcPr>
          <w:p>
            <w:r>
              <w:t>Meta Muse Spark Open : L'IA De 816 Milliards De Paramètres Qui Tourne Sur Un Mac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Long 7m35s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(&lt;48-72h)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</w:t>
            </w:r>
          </w:p>
        </w:tc>
      </w:tr>
      <w:tr>
        <w:tc>
          <w:tcPr>
            <w:tcW w:type="dxa" w:w="1234"/>
          </w:tcPr>
          <w:p>
            <w:r>
              <w:t>Google Trouve Enfin Le Bon Jeu Pour Toi</w:t>
            </w:r>
          </w:p>
        </w:tc>
        <w:tc>
          <w:tcPr>
            <w:tcW w:type="dxa" w:w="1234"/>
          </w:tcPr>
          <w:p>
            <w:r>
              <w:t>Google</w:t>
            </w:r>
          </w:p>
        </w:tc>
        <w:tc>
          <w:tcPr>
            <w:tcW w:type="dxa" w:w="1234"/>
          </w:tcPr>
          <w:p>
            <w:r>
              <w:t>Short 50s</w:t>
            </w:r>
          </w:p>
        </w:tc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n/d (&lt;48-72h)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n/d</w:t>
            </w:r>
          </w:p>
        </w:tc>
      </w:tr>
      <w:tr>
        <w:tc>
          <w:tcPr>
            <w:tcW w:type="dxa" w:w="1234"/>
          </w:tcPr>
          <w:p>
            <w:r>
              <w:t>Google Lance Deep Review, 9 Erreurs Sur 10 Repérées</w:t>
            </w:r>
          </w:p>
        </w:tc>
        <w:tc>
          <w:tcPr>
            <w:tcW w:type="dxa" w:w="1234"/>
          </w:tcPr>
          <w:p>
            <w:r>
              <w:t>Google</w:t>
            </w:r>
          </w:p>
        </w:tc>
        <w:tc>
          <w:tcPr>
            <w:tcW w:type="dxa" w:w="1234"/>
          </w:tcPr>
          <w:p>
            <w:r>
              <w:t>Short 48s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n/d (&lt;48-72h)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n/d</w:t>
            </w:r>
          </w:p>
        </w:tc>
      </w:tr>
      <w:tr>
        <w:tc>
          <w:tcPr>
            <w:tcW w:type="dxa" w:w="1234"/>
          </w:tcPr>
          <w:p>
            <w:r>
              <w:t>MAI-Base-2 : Microsoft Affirme Avoir Battu OpenAI Avec 4x Moins De Calcul</w:t>
            </w:r>
          </w:p>
        </w:tc>
        <w:tc>
          <w:tcPr>
            <w:tcW w:type="dxa" w:w="1234"/>
          </w:tcPr>
          <w:p>
            <w:r>
              <w:t>OpenAI</w:t>
            </w:r>
          </w:p>
        </w:tc>
        <w:tc>
          <w:tcPr>
            <w:tcW w:type="dxa" w:w="1234"/>
          </w:tcPr>
          <w:p>
            <w:r>
              <w:t>Long 7m41s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 (&lt;48-72h)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n/d</w:t>
            </w:r>
          </w:p>
        </w:tc>
      </w:tr>
    </w:tbl>
    <w:p>
      <w:pPr>
        <w:pStyle w:val="IntenseQuote"/>
      </w:pPr>
      <w:r>
        <w:t>* Rétention calculée sur un échantillon &lt; 10 vues : indicative uniquement, non représentative.</w:t>
      </w:r>
    </w:p>
    <w:p>
      <w:r>
        <w:rPr>
          <w:b/>
        </w:rPr>
        <w:t xml:space="preserve">Vidéos uploadées mais encore privées (&lt; 28h, hors décompte) : </w:t>
      </w:r>
      <w:r>
        <w:t>a6m_SLU0t1c (OpenAI Lance ChatGPT Slides : L'IA Fait …), h9D3TlUiTk8 (Meta Muse Spark Open : L'IA Gratuite Qui…), ULvk2gUD9qE (Microsoft : Son IA Repère Les Pièges Dan…)</w:t>
      </w:r>
    </w:p>
    <w:p>
      <w:pPr>
        <w:pStyle w:val="Heading1"/>
      </w:pPr>
      <w:r>
        <w:t>3. Tendances &amp; Insights Clés</w:t>
      </w:r>
    </w:p>
    <w:p>
      <w:r>
        <w:rPr>
          <w:b/>
        </w:rPr>
        <w:t>▸ Format long toujours hors créneau horaire doctrinal (7ᵉ escalade)</w:t>
      </w:r>
    </w:p>
    <w:p>
      <w:r>
        <w:t>Les 6 vidéos longues de la semaine (zwDm08YudtM, ehlHidPrvk4, Uv8I-xAATck, 17HMUDSddYY, yeLqHbbg7Kc, _lvEGjbAF1c) ont toutes été publiées entre 08h00 et 09h00 UTC au lieu du créneau doctrinal 18h00 GMT, et plafonnent entre 0 et 2 vues chacune (vs 11 à 104 vues pour les Shorts publiés les mêmes jours). C'est la continuité exacte du blocage déjà escaladé 6 fois dans BASE-DE-CONNAISSANCES.md : l'écart entre le déclenchement du trigger et l'heure de publication réelle n'est toujours pas diagnostiqué. Aucune conclusion éditoriale ne doit être tirée de ces 0-2 vues tant que ce n'est pas corrigé.</w:t>
      </w:r>
    </w:p>
    <w:p>
      <w:r>
        <w:rPr>
          <w:b/>
        </w:rPr>
        <w:t>▸ Baisse de volume semaine/semaine, à nuancer par la latence Analytics</w:t>
      </w:r>
    </w:p>
    <w:p>
      <w:r>
        <w:t>480 vues calendaires cette semaine contre 773 la semaine précédente (-38%), 142 minutes regardées contre 261 (-46%). Une partie de l'écart s'explique par le fait que 6 des 18 vidéos publiques n'ont pas encore de fenêtre Analytics complète (publiées 16-17/10) : la comparaison stricte sous-estime donc la semaine en cours. À surveiller sur le rapport suivant une fois ces vidéos stabilisées.</w:t>
      </w:r>
    </w:p>
    <w:p>
      <w:r>
        <w:rPr>
          <w:b/>
        </w:rPr>
        <w:t>▸ Doublon de sujet : "Meta Muse Spark Open" publié deux fois à 48h d'intervalle</w:t>
      </w:r>
    </w:p>
    <w:p>
      <w:r>
        <w:t>yeLqHbbg7Kc (16/10, public, "...De 816 Milliards De Paramètres Qui Tourne Sur Un Mac") et h9D3TlUiTk8 (18/10, encore privée, "...L'IA Gratuite Qui Tourne Sur Ton Mac") couvrent le même produit avec un angle quasi identique. Sur l'ensemble de la semaine, 4 des 18 vidéos publiques (≈22%) portent sur "Meta Muse" (iPad, Wonder, Spark Open x2) — risque de lassitude d'audience et de cannibalisation mutuelle des vues. C'est le même type de doublon déjà documenté 4 fois sur les 3 semaines précédentes.</w:t>
      </w:r>
    </w:p>
    <w:p>
      <w:r>
        <w:rPr>
          <w:b/>
        </w:rPr>
        <w:t>▸ Les Shorts restent le seul moteur de distribution organique</w:t>
      </w:r>
    </w:p>
    <w:p>
      <w:r>
        <w:t>Sur le trafic agrégé des vidéos de la semaine, 185 vues proviennent du fil Shorts (SHORTS) contre seulement 42 de la recherche YouTube (YT_SEARCH) et moins de 10 de toute autre source. Meilleur volume confirmé de la semaine à ce jour : TR8hnU-j7UM "Google Lance Foresight" (86 vues, 33,1% rétention).</w:t>
      </w:r>
    </w:p>
    <w:p>
      <w:r>
        <w:rPr>
          <w:b/>
        </w:rPr>
        <w:t>▸ Conversion abonnés toujours concentrée sur une minorité de vidéos</w:t>
      </w:r>
    </w:p>
    <w:p>
      <w:r>
        <w:t>2 abonnés sur les 3 gagnés cette semaine sont attribués individuellement à ZENA7xiDtFQ (Alibaba) et TR8hnU-j7UM (Google Foresight) — soit seulement 2 vidéos sur 18 (11%) qui convertissent, malgré un volume de vues notable sur G510CjrlUPQ (104 vues) et GNjWp0NpfEM (92 vues) qui n'ont converti aucun abonné à ce jour (données encore provisoires pour ces deux dernières).</w:t>
      </w:r>
    </w:p>
    <w:p>
      <w:r>
        <w:rPr>
          <w:b/>
        </w:rPr>
        <w:t>▸ Meilleur rapport rétention/volume : gabarit "marque majeure + comparatif chiffré"</w:t>
      </w:r>
    </w:p>
    <w:p>
      <w:r>
        <w:t>C_Hvk736HHs "Microsoft Devoile Maia 300 : 40% Plus Rapide Que Nvidia" obtient 67,6% de rétention moyenne sur 27 vues, le meilleur score à volume significatif de la semaine. Ce gabarit (marque + comparatif numérique direct face à un concurrent nommé) confirme une tendance déjà observée les semaines précédentes.</w:t>
      </w:r>
    </w:p>
    <w:p>
      <w:r>
        <w:rPr>
          <w:b/>
        </w:rPr>
        <w:t>▸ Répartition par marque équilibrée entre les trois plus gros labs</w:t>
      </w:r>
    </w:p>
    <w:p>
      <w:r>
        <w:t>OpenAI (5 vidéos) et Meta (5) dominent à égalité, suivis de Google (4) et Microsoft (3) ; Apple, Samsung, Alibaba et Character.AI/Disney complètent avec 1 chacun. Aucune marque n'est sur-représentée au point de saturer l'édito, hors le cas Meta Muse déjà signalé.</w:t>
      </w:r>
    </w:p>
    <w:p>
      <w:r>
        <w:rPr>
          <w:b/>
        </w:rPr>
        <w:t>▸ 0 commentaire sur l'ensemble de la semaine</w:t>
      </w:r>
    </w:p>
    <w:p>
      <w:r>
        <w:t>Identique à la tendance des semaines précédentes. Aucun verbatim spectateur exploitable pour orienter l'édito ; aucune demande d'audience à inventer.</w:t>
      </w:r>
    </w:p>
    <w:p>
      <w:pPr>
        <w:pStyle w:val="Heading1"/>
      </w:pPr>
      <w:r>
        <w:t>4. Recommandations — Semaine Suivante (19-25/10)</w:t>
      </w:r>
    </w:p>
    <w:p>
      <w:pPr>
        <w:pStyle w:val="ListNumber"/>
      </w:pPr>
      <w:r>
        <w:t>Escalader (7ᵉ fois) le diagnostic de l'écart horaire du format long auprès de Théo : le trigger de production déclenche le script mais les 6 vidéos longues de la semaine publient entre 08h et 09h UTC au lieu du créneau 18h GMT doctrinal — tant que cet écart n'est pas résolu, aucune conclusion éditoriale ne doit être tirée de la performance du format long (0-2 vues ne prouve pas que le contenu long est mauvais).</w:t>
      </w:r>
    </w:p>
    <w:p>
      <w:pPr>
        <w:pStyle w:val="ListNumber"/>
      </w:pPr>
      <w:r>
        <w:t>Avant de figer un nouveau sujet, vérifier explicitement les titres publiés les 3 derniers jours (Shorts et longues) pour éviter tout doublon de produit — cas "Meta Muse Spark Open" publié 2 fois à 48h d'intervalle cette semaine, 5ᵉ occurrence documentée sur les 4 dernières semaines.</w:t>
      </w:r>
    </w:p>
    <w:p>
      <w:pPr>
        <w:pStyle w:val="ListNumber"/>
      </w:pPr>
      <w:r>
        <w:t>Reproduire le gabarit "marque majeure + comparatif chiffré face à un concurrent nommé" qui porte C_Hvk736HHs (67,6% rétention, 27 vues) et les meilleurs volumes Google de la semaine (G510CjrlUPQ, GNjWp0NpfEM, TR8hnU-j7UM).</w:t>
      </w:r>
    </w:p>
    <w:p>
      <w:pPr>
        <w:pStyle w:val="ListNumber"/>
      </w:pPr>
      <w:r>
        <w:t>Renforcer le CTA d'abonnement en fin de Short, positionné explicitement après la valeur livrée : conversion concentrée sur seulement 2 vidéos sur 18 cette semaine (11%), malgré des volumes de vues significatifs sur d'autres Shorts sans conversion — hypothèse CTA toujours non testée distinctement depuis plusieurs semaines.</w:t>
      </w:r>
    </w:p>
    <w:p>
      <w:pPr>
        <w:pStyle w:val="ListNumber"/>
      </w:pPr>
      <w:r>
        <w:t>Prioriser la voie de monétisation standard (1000 abonnés + 4000h regardées/12 mois) plutôt que la voie Fonds Shorts : au rythme actuel, le seuil de 10M vues Shorts/90 jours (0,17% atteint) restera hors de portée pendant des mois, alors que la voie standard progresse plus vite en relatif (7,1% abonnés / 2,0% heures regardées).</w:t>
      </w:r>
    </w:p>
    <w:p>
      <w:pPr>
        <w:jc w:val="center"/>
      </w:pPr>
      <w:r>
        <w:t>Rapport généré automatiquement — Directeur de Production IA Tech &amp; Café — 19/10/2026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