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SPL1 Project Proposal Form, 2022</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of Information Technology (IIT)</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Dhaka</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57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3037"/>
        <w:gridCol w:w="1635"/>
        <w:gridCol w:w="2659"/>
        <w:tblGridChange w:id="0">
          <w:tblGrid>
            <w:gridCol w:w="2246"/>
            <w:gridCol w:w="3037"/>
            <w:gridCol w:w="1635"/>
            <w:gridCol w:w="2659"/>
          </w:tblGrid>
        </w:tblGridChange>
      </w:tblGrid>
      <w:tr>
        <w:trPr>
          <w:cantSplit w:val="0"/>
          <w:trHeight w:val="332" w:hRule="atLeast"/>
          <w:tblHeader w:val="0"/>
        </w:trPr>
        <w:tc>
          <w:tcPr/>
          <w:p w:rsidR="00000000" w:rsidDel="00000000" w:rsidP="00000000" w:rsidRDefault="00000000" w:rsidRPr="00000000" w14:paraId="00000005">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Name:</w:t>
            </w:r>
          </w:p>
        </w:tc>
        <w:tc>
          <w:tcPr>
            <w:gridSpan w:val="3"/>
          </w:tcPr>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Tanvir Hasan Abir</w:t>
            </w:r>
          </w:p>
        </w:tc>
      </w:tr>
      <w:tr>
        <w:trPr>
          <w:cantSplit w:val="0"/>
          <w:trHeight w:val="485" w:hRule="atLeast"/>
          <w:tblHeader w:val="0"/>
        </w:trPr>
        <w:tc>
          <w:tcPr/>
          <w:p w:rsidR="00000000" w:rsidDel="00000000" w:rsidP="00000000" w:rsidRDefault="00000000" w:rsidRPr="00000000" w14:paraId="00000009">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Roll:</w:t>
            </w:r>
          </w:p>
        </w:tc>
        <w:tc>
          <w:tcPr/>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1321</w:t>
            </w:r>
          </w:p>
        </w:tc>
        <w:tc>
          <w:tcPr/>
          <w:p w:rsidR="00000000" w:rsidDel="00000000" w:rsidP="00000000" w:rsidRDefault="00000000" w:rsidRPr="00000000" w14:paraId="0000000B">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c>
          <w:tcPr/>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01816573159</w:t>
            </w:r>
          </w:p>
        </w:tc>
      </w:tr>
      <w:tr>
        <w:trPr>
          <w:cantSplit w:val="0"/>
          <w:tblHeader w:val="0"/>
        </w:trPr>
        <w:tc>
          <w:tcPr>
            <w:gridSpan w:val="4"/>
          </w:tcPr>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F">
            <w:pPr>
              <w:spacing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Derivative-Calculator</w:t>
            </w:r>
          </w:p>
          <w:p w:rsidR="00000000" w:rsidDel="00000000" w:rsidP="00000000" w:rsidRDefault="00000000" w:rsidRPr="00000000" w14:paraId="00000010">
            <w:pPr>
              <w:spacing w:before="24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Calculus is concerned with two basic operations, differentiation and integration, and is a tool used by engineers to determine such quantities as rates of change and areas.Here,d</w:t>
            </w:r>
            <w:r w:rsidDel="00000000" w:rsidR="00000000" w:rsidRPr="00000000">
              <w:rPr>
                <w:rFonts w:ascii="Times New Roman" w:cs="Times New Roman" w:eastAsia="Times New Roman" w:hAnsi="Times New Roman"/>
                <w:sz w:val="24"/>
                <w:szCs w:val="24"/>
                <w:highlight w:val="white"/>
                <w:rtl w:val="0"/>
              </w:rPr>
              <w:t xml:space="preserve">ifferentiation is a process of finding a function that outputs the </w:t>
            </w:r>
            <w:r w:rsidDel="00000000" w:rsidR="00000000" w:rsidRPr="00000000">
              <w:rPr>
                <w:rFonts w:ascii="Times New Roman" w:cs="Times New Roman" w:eastAsia="Times New Roman" w:hAnsi="Times New Roman"/>
                <w:b w:val="1"/>
                <w:sz w:val="24"/>
                <w:szCs w:val="24"/>
                <w:highlight w:val="white"/>
                <w:rtl w:val="0"/>
              </w:rPr>
              <w:t xml:space="preserve">rate of change</w:t>
            </w:r>
            <w:r w:rsidDel="00000000" w:rsidR="00000000" w:rsidRPr="00000000">
              <w:rPr>
                <w:rFonts w:ascii="Times New Roman" w:cs="Times New Roman" w:eastAsia="Times New Roman" w:hAnsi="Times New Roman"/>
                <w:sz w:val="24"/>
                <w:szCs w:val="24"/>
                <w:highlight w:val="white"/>
                <w:rtl w:val="0"/>
              </w:rPr>
              <w:t xml:space="preserve"> of one variable with respect to another variable.Because of many complex calculations and formulas, most of the learners give up so easily. To make it with accurate and easier solution,I am giving effort on the Project of a differentiation calculator. So, my project is about indefinite differentiation calculation.</w:t>
            </w:r>
            <w:r w:rsidDel="00000000" w:rsidR="00000000" w:rsidRPr="00000000">
              <w:rPr>
                <w:rtl w:val="0"/>
              </w:rPr>
            </w:r>
          </w:p>
          <w:p w:rsidR="00000000" w:rsidDel="00000000" w:rsidP="00000000" w:rsidRDefault="00000000" w:rsidRPr="00000000" w14:paraId="00000011">
            <w:pPr>
              <w:spacing w:before="240" w:line="276" w:lineRule="auto"/>
              <w:jc w:val="both"/>
              <w:rPr>
                <w:rFonts w:ascii="Times New Roman" w:cs="Times New Roman" w:eastAsia="Times New Roman" w:hAnsi="Times New Roman"/>
                <w:b w:val="1"/>
                <w:color w:val="202122"/>
                <w:sz w:val="23"/>
                <w:szCs w:val="23"/>
                <w:highlight w:val="white"/>
              </w:rPr>
            </w:pPr>
            <w:r w:rsidDel="00000000" w:rsidR="00000000" w:rsidRPr="00000000">
              <w:rPr>
                <w:rFonts w:ascii="Times New Roman" w:cs="Times New Roman" w:eastAsia="Times New Roman" w:hAnsi="Times New Roman"/>
                <w:b w:val="1"/>
                <w:color w:val="202122"/>
                <w:sz w:val="23"/>
                <w:szCs w:val="23"/>
                <w:highlight w:val="white"/>
                <w:rtl w:val="0"/>
              </w:rPr>
              <w:t xml:space="preserve"> </w:t>
            </w:r>
          </w:p>
          <w:p w:rsidR="00000000" w:rsidDel="00000000" w:rsidP="00000000" w:rsidRDefault="00000000" w:rsidRPr="00000000" w14:paraId="00000012">
            <w:pPr>
              <w:spacing w:before="240" w:line="276" w:lineRule="auto"/>
              <w:jc w:val="both"/>
              <w:rPr>
                <w:rFonts w:ascii="Times New Roman" w:cs="Times New Roman" w:eastAsia="Times New Roman" w:hAnsi="Times New Roman"/>
                <w:b w:val="1"/>
                <w:color w:val="202122"/>
                <w:sz w:val="23"/>
                <w:szCs w:val="23"/>
                <w:highlight w:val="white"/>
              </w:rPr>
            </w:pPr>
            <w:r w:rsidDel="00000000" w:rsidR="00000000" w:rsidRPr="00000000">
              <w:rPr>
                <w:rFonts w:ascii="Times New Roman" w:cs="Times New Roman" w:eastAsia="Times New Roman" w:hAnsi="Times New Roman"/>
                <w:b w:val="1"/>
                <w:color w:val="202122"/>
                <w:sz w:val="23"/>
                <w:szCs w:val="23"/>
                <w:highlight w:val="white"/>
                <w:rtl w:val="0"/>
              </w:rPr>
              <w:t xml:space="preserve">Scope:</w:t>
            </w:r>
          </w:p>
          <w:p w:rsidR="00000000" w:rsidDel="00000000" w:rsidP="00000000" w:rsidRDefault="00000000" w:rsidRPr="00000000" w14:paraId="00000013">
            <w:pPr>
              <w:numPr>
                <w:ilvl w:val="0"/>
                <w:numId w:val="1"/>
              </w:numPr>
              <w:spacing w:after="0" w:afterAutospacing="0" w:before="240" w:line="276" w:lineRule="auto"/>
              <w:ind w:left="720" w:hanging="360"/>
              <w:jc w:val="both"/>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Algebra functions</w:t>
            </w:r>
          </w:p>
          <w:p w:rsidR="00000000" w:rsidDel="00000000" w:rsidP="00000000" w:rsidRDefault="00000000" w:rsidRPr="00000000" w14:paraId="00000014">
            <w:pPr>
              <w:numPr>
                <w:ilvl w:val="0"/>
                <w:numId w:val="1"/>
              </w:numPr>
              <w:spacing w:after="0" w:afterAutospacing="0" w:before="0" w:beforeAutospacing="0" w:line="276" w:lineRule="auto"/>
              <w:ind w:left="720" w:hanging="360"/>
              <w:jc w:val="both"/>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Trigonometry functions</w:t>
            </w:r>
          </w:p>
          <w:p w:rsidR="00000000" w:rsidDel="00000000" w:rsidP="00000000" w:rsidRDefault="00000000" w:rsidRPr="00000000" w14:paraId="00000015">
            <w:pPr>
              <w:numPr>
                <w:ilvl w:val="0"/>
                <w:numId w:val="1"/>
              </w:numPr>
              <w:spacing w:after="0" w:afterAutospacing="0" w:before="0" w:beforeAutospacing="0" w:line="276" w:lineRule="auto"/>
              <w:ind w:left="720" w:hanging="360"/>
              <w:jc w:val="both"/>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ln functions</w:t>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Exponential functions</w:t>
            </w:r>
          </w:p>
          <w:p w:rsidR="00000000" w:rsidDel="00000000" w:rsidP="00000000" w:rsidRDefault="00000000" w:rsidRPr="00000000" w14:paraId="00000017">
            <w:pPr>
              <w:numPr>
                <w:ilvl w:val="0"/>
                <w:numId w:val="1"/>
              </w:numPr>
              <w:spacing w:before="0" w:beforeAutospacing="0" w:line="276" w:lineRule="auto"/>
              <w:ind w:left="720" w:hanging="360"/>
              <w:jc w:val="both"/>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Composite functions</w:t>
            </w:r>
          </w:p>
          <w:p w:rsidR="00000000" w:rsidDel="00000000" w:rsidP="00000000" w:rsidRDefault="00000000" w:rsidRPr="00000000" w14:paraId="00000018">
            <w:pPr>
              <w:spacing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1"/>
                <w:szCs w:val="21"/>
                <w:highlight w:val="white"/>
                <w:rtl w:val="0"/>
              </w:rPr>
              <w:t xml:space="preserve">        </w:t>
            </w:r>
            <w:r w:rsidDel="00000000" w:rsidR="00000000" w:rsidRPr="00000000">
              <w:rPr>
                <w:rtl w:val="0"/>
              </w:rPr>
            </w:r>
          </w:p>
        </w:tc>
      </w:tr>
      <w:tr>
        <w:trPr>
          <w:cantSplit w:val="0"/>
          <w:trHeight w:val="1200" w:hRule="atLeast"/>
          <w:tblHeader w:val="0"/>
        </w:trPr>
        <w:tc>
          <w:tcPr>
            <w:gridSpan w:val="4"/>
          </w:tcPr>
          <w:p w:rsidR="00000000" w:rsidDel="00000000" w:rsidP="00000000" w:rsidRDefault="00000000" w:rsidRPr="00000000" w14:paraId="0000001C">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or Tools to be used:</w:t>
            </w:r>
          </w:p>
          <w:p w:rsidR="00000000" w:rsidDel="00000000" w:rsidP="00000000" w:rsidRDefault="00000000" w:rsidRPr="00000000" w14:paraId="0000001D">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C,C++,Codeblocks,Github</w:t>
            </w:r>
            <w:r w:rsidDel="00000000" w:rsidR="00000000" w:rsidRPr="00000000">
              <w:rPr>
                <w:rtl w:val="0"/>
              </w:rPr>
            </w:r>
          </w:p>
        </w:tc>
      </w:tr>
      <w:tr>
        <w:trPr>
          <w:cantSplit w:val="0"/>
          <w:tblHeader w:val="0"/>
        </w:trPr>
        <w:tc>
          <w:tcPr>
            <w:gridSpan w:val="4"/>
          </w:tcPr>
          <w:p w:rsidR="00000000" w:rsidDel="00000000" w:rsidP="00000000" w:rsidRDefault="00000000" w:rsidRPr="00000000" w14:paraId="00000021">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Name:  Associate Prof.  Naushin Nower</w:t>
            </w:r>
          </w:p>
          <w:p w:rsidR="00000000" w:rsidDel="00000000" w:rsidP="00000000" w:rsidRDefault="00000000" w:rsidRPr="00000000" w14:paraId="00000022">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supervisor:_________________________</w:t>
            </w:r>
          </w:p>
          <w:p w:rsidR="00000000" w:rsidDel="00000000" w:rsidP="00000000" w:rsidRDefault="00000000" w:rsidRPr="00000000" w14:paraId="00000023">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w:t>
            </w:r>
          </w:p>
        </w:tc>
      </w:tr>
    </w:tbl>
    <w:p w:rsidR="00000000" w:rsidDel="00000000" w:rsidP="00000000" w:rsidRDefault="00000000" w:rsidRPr="00000000" w14:paraId="00000027">
      <w:pPr>
        <w:spacing w:after="0" w:lineRule="auto"/>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179">
    <w:name w:val="List Paragraph"/>
    <w:basedOn w:val="style0"/>
    <w:next w:val="style179"/>
    <w:uiPriority w:val="34"/>
    <w:qFormat w:val="1"/>
    <w:pPr>
      <w:ind w:left="720"/>
      <w:contextualSpacing w:val="1"/>
    </w:pPr>
    <w:rPr/>
  </w:style>
  <w:style w:type="table" w:styleId="style154">
    <w:name w:val="Table Grid"/>
    <w:basedOn w:val="style105"/>
    <w:next w:val="style154"/>
    <w:uiPriority w:val="59"/>
    <w:pPr>
      <w:spacing w:after="0" w:line="240" w:lineRule="auto"/>
    </w:pPr>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tcBorders/>
    </w:tcPr>
  </w:style>
  <w:style w:type="paragraph" w:styleId="style153">
    <w:name w:val="Balloon Text"/>
    <w:basedOn w:val="style0"/>
    <w:next w:val="style153"/>
    <w:link w:val="style4097"/>
    <w:uiPriority w:val="99"/>
    <w:pPr>
      <w:spacing w:after="0" w:line="240" w:lineRule="auto"/>
    </w:pPr>
    <w:rPr>
      <w:rFonts w:ascii="Segoe UI" w:cs="Segoe UI" w:hAnsi="Segoe UI"/>
      <w:sz w:val="18"/>
      <w:szCs w:val="18"/>
    </w:rPr>
  </w:style>
  <w:style w:type="character" w:styleId="style4097" w:customStyle="1">
    <w:name w:val="Balloon Text Char"/>
    <w:basedOn w:val="style65"/>
    <w:next w:val="style4097"/>
    <w:link w:val="style153"/>
    <w:uiPriority w:val="9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8JQrd2KGFPhqMV4AiJiglHfQQ==">AMUW2mWvFjfqHIG1CPiv56CaKOKpuYb1WeFb0GYZLHc+WKUNzVy5Xfblw5HcNhKt05MALTcAYIT1LIUgLd6lf8bjufnQIf6nFPFkBoHzt7hyLkA+3v6xUsY=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2022-12-27T07:31:36Z</dcterms:created>
  <dc:creator>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9f64aaa81f824e95a7da8de8cb010f17</vt:lpwstr>
  </property>
</Properties>
</file>