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4"/>
        <w:gridCol w:w="1843"/>
        <w:gridCol w:w="2238"/>
        <w:gridCol w:w="1731"/>
        <w:gridCol w:w="4394"/>
      </w:tblGrid>
      <w:tr w:rsidR="005F3627" w:rsidTr="004B5BA3">
        <w:tc>
          <w:tcPr>
            <w:tcW w:w="704" w:type="dxa"/>
          </w:tcPr>
          <w:p w:rsidR="005F3627" w:rsidRDefault="005F3627"/>
        </w:tc>
        <w:tc>
          <w:tcPr>
            <w:tcW w:w="1843" w:type="dxa"/>
          </w:tcPr>
          <w:p w:rsidR="005F3627" w:rsidRDefault="005F3627"/>
        </w:tc>
        <w:tc>
          <w:tcPr>
            <w:tcW w:w="2238" w:type="dxa"/>
          </w:tcPr>
          <w:p w:rsidR="005F3627" w:rsidRDefault="005F3627">
            <w:r>
              <w:t>Tên hoa</w:t>
            </w:r>
          </w:p>
        </w:tc>
        <w:tc>
          <w:tcPr>
            <w:tcW w:w="1731" w:type="dxa"/>
          </w:tcPr>
          <w:p w:rsidR="005F3627" w:rsidRDefault="00FC48FB">
            <w:r>
              <w:t>Giá bán</w:t>
            </w:r>
          </w:p>
        </w:tc>
        <w:tc>
          <w:tcPr>
            <w:tcW w:w="4394" w:type="dxa"/>
          </w:tcPr>
          <w:p w:rsidR="005F3627" w:rsidRDefault="00FC48FB">
            <w:r>
              <w:t>Mô tả</w:t>
            </w:r>
          </w:p>
        </w:tc>
      </w:tr>
      <w:tr w:rsidR="005F3627" w:rsidTr="004B5BA3">
        <w:tc>
          <w:tcPr>
            <w:tcW w:w="704" w:type="dxa"/>
          </w:tcPr>
          <w:p w:rsidR="005F3627" w:rsidRDefault="005F3627"/>
        </w:tc>
        <w:tc>
          <w:tcPr>
            <w:tcW w:w="1843" w:type="dxa"/>
          </w:tcPr>
          <w:p w:rsidR="005F3627" w:rsidRDefault="00C00FCC">
            <w:r>
              <w:t>Hoa bó</w:t>
            </w:r>
          </w:p>
        </w:tc>
        <w:tc>
          <w:tcPr>
            <w:tcW w:w="2238" w:type="dxa"/>
          </w:tcPr>
          <w:p w:rsidR="005F3627" w:rsidRDefault="00AD7470">
            <w:r w:rsidRPr="00AD7470">
              <w:t>Ngày Nắng Lên</w:t>
            </w:r>
          </w:p>
        </w:tc>
        <w:tc>
          <w:tcPr>
            <w:tcW w:w="1731" w:type="dxa"/>
          </w:tcPr>
          <w:p w:rsidR="005F3627" w:rsidRDefault="00963DB9">
            <w:r>
              <w:t>100000</w:t>
            </w:r>
          </w:p>
        </w:tc>
        <w:tc>
          <w:tcPr>
            <w:tcW w:w="4394" w:type="dxa"/>
          </w:tcPr>
          <w:p w:rsidR="005F3627" w:rsidRDefault="00963DB9">
            <w:r>
              <w:rPr>
                <w:rFonts w:ascii="Arial" w:hAnsi="Arial" w:cs="Arial"/>
                <w:color w:val="555555"/>
                <w:sz w:val="21"/>
                <w:szCs w:val="21"/>
                <w:shd w:val="clear" w:color="auto" w:fill="FFFFFF"/>
              </w:rPr>
              <w:t>Sau cơn mưa, những tia nắng ấm áp chiếu rọi lên mọi vật, sưởi ấm tình cảm giữa những con người. Những tháng năm ngày nào ta có nhau, nồng nàn lời nói trao nhau, dịu dàng bàn tay nắm bàn tay, khẽ đến bên bên nhau cùng nhau đắm mình trong những tia nắng ấm áp cũng như là "trong cuộc đời này, muốn thấy cầu vồng, phải chờ hết cơn mưa, chờ ngày nắng lên".</w:t>
            </w:r>
          </w:p>
        </w:tc>
      </w:tr>
      <w:tr w:rsidR="005F3627" w:rsidTr="004B5BA3">
        <w:tc>
          <w:tcPr>
            <w:tcW w:w="704" w:type="dxa"/>
          </w:tcPr>
          <w:p w:rsidR="005F3627" w:rsidRDefault="005F3627"/>
        </w:tc>
        <w:tc>
          <w:tcPr>
            <w:tcW w:w="1843" w:type="dxa"/>
          </w:tcPr>
          <w:p w:rsidR="005F3627" w:rsidRDefault="005F3627"/>
        </w:tc>
        <w:tc>
          <w:tcPr>
            <w:tcW w:w="2238" w:type="dxa"/>
          </w:tcPr>
          <w:p w:rsidR="005F3627" w:rsidRDefault="00934B23">
            <w:r w:rsidRPr="00934B23">
              <w:t>Ánh Dương</w:t>
            </w:r>
          </w:p>
        </w:tc>
        <w:tc>
          <w:tcPr>
            <w:tcW w:w="1731" w:type="dxa"/>
          </w:tcPr>
          <w:p w:rsidR="005F3627" w:rsidRDefault="00934B23">
            <w:r>
              <w:t>150000</w:t>
            </w:r>
          </w:p>
        </w:tc>
        <w:tc>
          <w:tcPr>
            <w:tcW w:w="4394" w:type="dxa"/>
          </w:tcPr>
          <w:p w:rsidR="005F3627" w:rsidRDefault="00934B23">
            <w:r>
              <w:rPr>
                <w:rFonts w:ascii="Arial" w:hAnsi="Arial" w:cs="Arial"/>
                <w:color w:val="555555"/>
                <w:sz w:val="21"/>
                <w:szCs w:val="21"/>
                <w:shd w:val="clear" w:color="auto" w:fill="FFFFFF"/>
              </w:rPr>
              <w:t>Ánh Dương được thiết kế từ 1 hoa hướng dương cùng giấy gói cao cấp. Với cách bó dài, và tông màu vàng tươi sáng, bó hoa sẽ mang đến người nhận thật nhiều niềm vui, may mắn và sức khỏe để tận hưởng cuộc sống tươi đẹp muôn màu muôn vẻ xung quanh mình. Thích hợp để tặng chúc mừng, chúc sức khỏe, kỉ niệm,...</w:t>
            </w:r>
          </w:p>
        </w:tc>
      </w:tr>
      <w:tr w:rsidR="005F3627" w:rsidTr="004B5BA3">
        <w:tc>
          <w:tcPr>
            <w:tcW w:w="704" w:type="dxa"/>
          </w:tcPr>
          <w:p w:rsidR="005F3627" w:rsidRDefault="005F3627"/>
        </w:tc>
        <w:tc>
          <w:tcPr>
            <w:tcW w:w="1843" w:type="dxa"/>
          </w:tcPr>
          <w:p w:rsidR="005F3627" w:rsidRDefault="005F3627"/>
        </w:tc>
        <w:tc>
          <w:tcPr>
            <w:tcW w:w="2238" w:type="dxa"/>
          </w:tcPr>
          <w:p w:rsidR="005F3627" w:rsidRDefault="00090CB4">
            <w:r>
              <w:t>Yêu Xa</w:t>
            </w:r>
          </w:p>
        </w:tc>
        <w:tc>
          <w:tcPr>
            <w:tcW w:w="1731" w:type="dxa"/>
          </w:tcPr>
          <w:p w:rsidR="005F3627" w:rsidRDefault="008E0094">
            <w:r>
              <w:t>200000</w:t>
            </w:r>
          </w:p>
        </w:tc>
        <w:tc>
          <w:tcPr>
            <w:tcW w:w="4394" w:type="dxa"/>
          </w:tcPr>
          <w:p w:rsidR="005F3627" w:rsidRDefault="00090CB4">
            <w:r>
              <w:rPr>
                <w:rFonts w:ascii="Arial" w:hAnsi="Arial" w:cs="Arial"/>
                <w:color w:val="555555"/>
                <w:sz w:val="21"/>
                <w:szCs w:val="21"/>
                <w:shd w:val="clear" w:color="auto" w:fill="FFFFFF"/>
              </w:rPr>
              <w:t>Yêu xa là một mẫu hoa cao cấp được thiết kế lấy cảm hứng thiết kế dành cho tình yêu lớn lao của các cặp đôi yêu xa cách. Mẫu kết hợp hoa hồng da và các loại hoa lá phụ khác cùng giấy gói cao cấp với mong muốn sớm được xum vầy.</w:t>
            </w:r>
          </w:p>
        </w:tc>
      </w:tr>
      <w:tr w:rsidR="005F3627" w:rsidTr="004B5BA3">
        <w:tc>
          <w:tcPr>
            <w:tcW w:w="704" w:type="dxa"/>
          </w:tcPr>
          <w:p w:rsidR="005F3627" w:rsidRDefault="005F3627"/>
        </w:tc>
        <w:tc>
          <w:tcPr>
            <w:tcW w:w="1843" w:type="dxa"/>
          </w:tcPr>
          <w:p w:rsidR="005F3627" w:rsidRDefault="005F3627"/>
        </w:tc>
        <w:tc>
          <w:tcPr>
            <w:tcW w:w="2238" w:type="dxa"/>
          </w:tcPr>
          <w:p w:rsidR="005F3627" w:rsidRDefault="008E0094">
            <w:r>
              <w:t>My Friends</w:t>
            </w:r>
          </w:p>
        </w:tc>
        <w:tc>
          <w:tcPr>
            <w:tcW w:w="1731" w:type="dxa"/>
          </w:tcPr>
          <w:p w:rsidR="005F3627" w:rsidRDefault="008E0094">
            <w:r>
              <w:t>450000</w:t>
            </w:r>
          </w:p>
        </w:tc>
        <w:tc>
          <w:tcPr>
            <w:tcW w:w="4394" w:type="dxa"/>
          </w:tcPr>
          <w:p w:rsidR="005F3627" w:rsidRDefault="008E0094">
            <w:r>
              <w:rPr>
                <w:rFonts w:ascii="Arial" w:hAnsi="Arial" w:cs="Arial"/>
                <w:color w:val="555555"/>
                <w:sz w:val="21"/>
                <w:szCs w:val="21"/>
                <w:shd w:val="clear" w:color="auto" w:fill="FFFFFF"/>
              </w:rPr>
              <w:t>Trong cuộc sống, tình bạn luôn là thứ tình cảm thiêng liêng và đang được trân trọng. Cuộc sống bận rộn thật, nhưng đừng lấy đó là lý do biến các bạn thành những con người vô tâm. Vì sẽ có những lúc cô đơn hay có những niềm vui, các bạn sẽ chẳng có ai để mà sẻ chia nữa đâu. Hãy trân trọng những người bạn đang có xung quanh mình bạn nhé.</w:t>
            </w:r>
          </w:p>
        </w:tc>
      </w:tr>
      <w:tr w:rsidR="005F3627" w:rsidTr="004B5BA3">
        <w:tc>
          <w:tcPr>
            <w:tcW w:w="704" w:type="dxa"/>
          </w:tcPr>
          <w:p w:rsidR="005F3627" w:rsidRDefault="005F3627"/>
        </w:tc>
        <w:tc>
          <w:tcPr>
            <w:tcW w:w="1843" w:type="dxa"/>
          </w:tcPr>
          <w:p w:rsidR="005F3627" w:rsidRDefault="005F3627"/>
        </w:tc>
        <w:tc>
          <w:tcPr>
            <w:tcW w:w="2238" w:type="dxa"/>
          </w:tcPr>
          <w:p w:rsidR="005F3627" w:rsidRDefault="00594DC6">
            <w:r>
              <w:t>Believe Me</w:t>
            </w:r>
          </w:p>
        </w:tc>
        <w:tc>
          <w:tcPr>
            <w:tcW w:w="1731" w:type="dxa"/>
          </w:tcPr>
          <w:p w:rsidR="005F3627" w:rsidRDefault="008D2667">
            <w:r>
              <w:t>600000</w:t>
            </w:r>
          </w:p>
        </w:tc>
        <w:tc>
          <w:tcPr>
            <w:tcW w:w="4394" w:type="dxa"/>
          </w:tcPr>
          <w:p w:rsidR="005F3627" w:rsidRDefault="00594DC6">
            <w:r>
              <w:rPr>
                <w:rFonts w:ascii="Arial" w:hAnsi="Arial" w:cs="Arial"/>
                <w:color w:val="555555"/>
                <w:sz w:val="21"/>
                <w:szCs w:val="21"/>
                <w:shd w:val="clear" w:color="auto" w:fill="FFFFFF"/>
              </w:rPr>
              <w:t>Trong tình cảm thì việc tin tưởng nhau chính là thước đo cho sự bền lâu của mối quan hệ đó. Trong cuộc sống, có những thứ mất đi có thể tìm lại được. Nhưng có một vài thứ mất đi là mất mãi mãi, đó là thời gian, là thanh xuân, là tuổi trẻ… nhưng có một thứ vô cùng quý giá giữa con người với con người đó là niềm tin. Niềm tin trong con người cũng chia thành hai, niềm tin trong tình yêu và niềm tin trong cuộc sống</w:t>
            </w:r>
          </w:p>
        </w:tc>
      </w:tr>
      <w:tr w:rsidR="005F3627" w:rsidTr="004B5BA3">
        <w:tc>
          <w:tcPr>
            <w:tcW w:w="704" w:type="dxa"/>
          </w:tcPr>
          <w:p w:rsidR="005F3627" w:rsidRDefault="005F3627"/>
        </w:tc>
        <w:tc>
          <w:tcPr>
            <w:tcW w:w="1843" w:type="dxa"/>
          </w:tcPr>
          <w:p w:rsidR="005F3627" w:rsidRDefault="005F3627"/>
        </w:tc>
        <w:tc>
          <w:tcPr>
            <w:tcW w:w="2238" w:type="dxa"/>
          </w:tcPr>
          <w:p w:rsidR="005F3627" w:rsidRDefault="00514164">
            <w:r>
              <w:t>Only You</w:t>
            </w:r>
          </w:p>
        </w:tc>
        <w:tc>
          <w:tcPr>
            <w:tcW w:w="1731" w:type="dxa"/>
          </w:tcPr>
          <w:p w:rsidR="005F3627" w:rsidRDefault="0079632C">
            <w:r>
              <w:t>150000</w:t>
            </w:r>
          </w:p>
        </w:tc>
        <w:tc>
          <w:tcPr>
            <w:tcW w:w="4394" w:type="dxa"/>
          </w:tcPr>
          <w:p w:rsidR="005F3627" w:rsidRDefault="00725607">
            <w:r>
              <w:rPr>
                <w:rFonts w:ascii="Arial" w:hAnsi="Arial" w:cs="Arial"/>
                <w:color w:val="555555"/>
                <w:sz w:val="21"/>
                <w:szCs w:val="21"/>
                <w:shd w:val="clear" w:color="auto" w:fill="FFFFFF"/>
              </w:rPr>
              <w:t>Một bó hoa đơn giản phù hợp tặng sinh nhật đồng nghiệp, bạn bè trong lớp và người yêu. Bó hoa được thiết kế nhẹ nhàng, kết hợp giữa màu tím của Calimero và hồng dâu đem lại cảm giác chân thành và quý trọng.</w:t>
            </w:r>
          </w:p>
        </w:tc>
      </w:tr>
      <w:tr w:rsidR="005F3627" w:rsidTr="004B5BA3">
        <w:tc>
          <w:tcPr>
            <w:tcW w:w="704" w:type="dxa"/>
          </w:tcPr>
          <w:p w:rsidR="005F3627" w:rsidRDefault="005F3627"/>
        </w:tc>
        <w:tc>
          <w:tcPr>
            <w:tcW w:w="1843" w:type="dxa"/>
          </w:tcPr>
          <w:p w:rsidR="005F3627" w:rsidRDefault="005F3627"/>
        </w:tc>
        <w:tc>
          <w:tcPr>
            <w:tcW w:w="2238" w:type="dxa"/>
          </w:tcPr>
          <w:p w:rsidR="005F3627" w:rsidRDefault="00D87BB1">
            <w:r>
              <w:t>Hồng Xinh 2</w:t>
            </w:r>
          </w:p>
        </w:tc>
        <w:tc>
          <w:tcPr>
            <w:tcW w:w="1731" w:type="dxa"/>
          </w:tcPr>
          <w:p w:rsidR="005F3627" w:rsidRDefault="00185920">
            <w:r>
              <w:t>350000</w:t>
            </w:r>
          </w:p>
        </w:tc>
        <w:tc>
          <w:tcPr>
            <w:tcW w:w="4394" w:type="dxa"/>
          </w:tcPr>
          <w:p w:rsidR="005F3627" w:rsidRDefault="00D87BB1">
            <w:r>
              <w:rPr>
                <w:rFonts w:ascii="Arial" w:hAnsi="Arial" w:cs="Arial"/>
                <w:color w:val="555555"/>
                <w:sz w:val="21"/>
                <w:szCs w:val="21"/>
                <w:shd w:val="clear" w:color="auto" w:fill="FFFFFF"/>
              </w:rPr>
              <w:t>Bó hồng xinh được thiết kế với tông hồng nhẹ, thích hợp tặng cho việc tặng các tình cảm nhẹ nhàng. Người nhận là nữ ở tuổi từ 18-24.</w:t>
            </w:r>
          </w:p>
        </w:tc>
      </w:tr>
      <w:tr w:rsidR="005F3627" w:rsidTr="004B5BA3">
        <w:tc>
          <w:tcPr>
            <w:tcW w:w="704" w:type="dxa"/>
          </w:tcPr>
          <w:p w:rsidR="005F3627" w:rsidRDefault="005F3627"/>
        </w:tc>
        <w:tc>
          <w:tcPr>
            <w:tcW w:w="1843" w:type="dxa"/>
          </w:tcPr>
          <w:p w:rsidR="005F3627" w:rsidRDefault="005F3627"/>
        </w:tc>
        <w:tc>
          <w:tcPr>
            <w:tcW w:w="2238" w:type="dxa"/>
          </w:tcPr>
          <w:p w:rsidR="005F3627" w:rsidRDefault="004A58B9">
            <w:r>
              <w:t>Tình ấm áp 2</w:t>
            </w:r>
          </w:p>
        </w:tc>
        <w:tc>
          <w:tcPr>
            <w:tcW w:w="1731" w:type="dxa"/>
          </w:tcPr>
          <w:p w:rsidR="005F3627" w:rsidRDefault="00D45C7C">
            <w:r>
              <w:t>350000</w:t>
            </w:r>
          </w:p>
        </w:tc>
        <w:tc>
          <w:tcPr>
            <w:tcW w:w="4394" w:type="dxa"/>
          </w:tcPr>
          <w:p w:rsidR="005F3627" w:rsidRDefault="004A58B9">
            <w:r>
              <w:rPr>
                <w:rFonts w:ascii="Arial" w:hAnsi="Arial" w:cs="Arial"/>
                <w:color w:val="555555"/>
                <w:sz w:val="21"/>
                <w:szCs w:val="21"/>
                <w:shd w:val="clear" w:color="auto" w:fill="FFFFFF"/>
              </w:rPr>
              <w:t xml:space="preserve">Hoa hồng đỏ - nữ hoàng của loài hoa hồng. Dù có bao nhiêu loại hoa khác thì hoa hồng đỏ vẫn luôn là ưu tiên hàng đầu trong các dịp lễ. Được thiết kế đơn giản kết hợp thêm một ít hoa baby trắng đan xen lẫn nhau giúp </w:t>
            </w:r>
            <w:r>
              <w:rPr>
                <w:rFonts w:ascii="Arial" w:hAnsi="Arial" w:cs="Arial"/>
                <w:color w:val="555555"/>
                <w:sz w:val="21"/>
                <w:szCs w:val="21"/>
                <w:shd w:val="clear" w:color="auto" w:fill="FFFFFF"/>
              </w:rPr>
              <w:lastRenderedPageBreak/>
              <w:t>bó hoa càng thêm nổi bật. Mẫu hoa thích hợp tặng trong mọi dịp dành cho người mà bạn yêu mến.</w:t>
            </w:r>
          </w:p>
        </w:tc>
      </w:tr>
      <w:tr w:rsidR="005F3627" w:rsidTr="004B5BA3">
        <w:tc>
          <w:tcPr>
            <w:tcW w:w="704" w:type="dxa"/>
          </w:tcPr>
          <w:p w:rsidR="005F3627" w:rsidRDefault="005F3627"/>
        </w:tc>
        <w:tc>
          <w:tcPr>
            <w:tcW w:w="1843" w:type="dxa"/>
          </w:tcPr>
          <w:p w:rsidR="005F3627" w:rsidRDefault="005F3627"/>
        </w:tc>
        <w:tc>
          <w:tcPr>
            <w:tcW w:w="2238" w:type="dxa"/>
          </w:tcPr>
          <w:p w:rsidR="005F3627" w:rsidRDefault="00625567">
            <w:r>
              <w:t>Memory of Love</w:t>
            </w:r>
          </w:p>
        </w:tc>
        <w:tc>
          <w:tcPr>
            <w:tcW w:w="1731" w:type="dxa"/>
          </w:tcPr>
          <w:p w:rsidR="005F3627" w:rsidRDefault="00E8306D">
            <w:r>
              <w:t>450000</w:t>
            </w:r>
          </w:p>
        </w:tc>
        <w:tc>
          <w:tcPr>
            <w:tcW w:w="4394" w:type="dxa"/>
          </w:tcPr>
          <w:p w:rsidR="005F3627" w:rsidRDefault="00783CE4">
            <w:r>
              <w:rPr>
                <w:rFonts w:ascii="Arial" w:hAnsi="Arial" w:cs="Arial"/>
                <w:color w:val="555555"/>
                <w:sz w:val="21"/>
                <w:szCs w:val="21"/>
                <w:shd w:val="clear" w:color="auto" w:fill="FFFFFF"/>
              </w:rPr>
              <w:t>Bó hoa của những dịu dàng, những ngây thơ và cả những hoài niệm về những phút giây đầu gặp gỡ. Ký ức về tình yêu đôi ta thật tự nhiên, đằm thắm mà vẫn để lại biết bao xúc cảm trong lòng của ta. Đó là những kỉ niệm đẹp, chỉ nghĩ cần đến thôi thì nụ cười hạnh phúc bất chợt nở trên mội.</w:t>
            </w:r>
          </w:p>
        </w:tc>
      </w:tr>
      <w:tr w:rsidR="005F3627" w:rsidTr="004B5BA3">
        <w:tc>
          <w:tcPr>
            <w:tcW w:w="704" w:type="dxa"/>
          </w:tcPr>
          <w:p w:rsidR="005F3627" w:rsidRDefault="005F3627"/>
        </w:tc>
        <w:tc>
          <w:tcPr>
            <w:tcW w:w="1843" w:type="dxa"/>
          </w:tcPr>
          <w:p w:rsidR="005F3627" w:rsidRDefault="005F3627"/>
        </w:tc>
        <w:tc>
          <w:tcPr>
            <w:tcW w:w="2238" w:type="dxa"/>
          </w:tcPr>
          <w:p w:rsidR="005F3627" w:rsidRDefault="005A2757">
            <w:r>
              <w:t>Khát Vọng</w:t>
            </w:r>
          </w:p>
        </w:tc>
        <w:tc>
          <w:tcPr>
            <w:tcW w:w="1731" w:type="dxa"/>
          </w:tcPr>
          <w:p w:rsidR="005F3627" w:rsidRDefault="005A2757">
            <w:r>
              <w:t>150000</w:t>
            </w:r>
          </w:p>
        </w:tc>
        <w:tc>
          <w:tcPr>
            <w:tcW w:w="4394" w:type="dxa"/>
          </w:tcPr>
          <w:p w:rsidR="005F3627" w:rsidRDefault="005A2757">
            <w:r>
              <w:rPr>
                <w:rFonts w:ascii="Arial" w:hAnsi="Arial" w:cs="Arial"/>
                <w:color w:val="555555"/>
                <w:sz w:val="21"/>
                <w:szCs w:val="21"/>
                <w:shd w:val="clear" w:color="auto" w:fill="FFFFFF"/>
              </w:rPr>
              <w:t>"Khát vọng" là mẫu hoa được thiết kế chỉ từ một bông hồng rednaomi, màu đỏ nồng nhiệt hệt như những người trẻ tuổi đi tìm lí tưởng cho cuộc đời mình. Hoa thích hợp để dành tặng bạn bè trong ngày tốt nghiệp, ngày sinh nhật hoặc đơn giản chỉ là một lời động viên, cỗ vũ tinh thần trong một ngày bình thường chẳng cần lí do.</w:t>
            </w:r>
          </w:p>
        </w:tc>
      </w:tr>
      <w:tr w:rsidR="005F3627" w:rsidTr="004B5BA3">
        <w:tc>
          <w:tcPr>
            <w:tcW w:w="704" w:type="dxa"/>
          </w:tcPr>
          <w:p w:rsidR="005F3627" w:rsidRDefault="005F3627"/>
        </w:tc>
        <w:tc>
          <w:tcPr>
            <w:tcW w:w="1843" w:type="dxa"/>
          </w:tcPr>
          <w:p w:rsidR="005F3627" w:rsidRDefault="005F3627"/>
        </w:tc>
        <w:tc>
          <w:tcPr>
            <w:tcW w:w="2238" w:type="dxa"/>
          </w:tcPr>
          <w:p w:rsidR="005F3627" w:rsidRDefault="005930A7">
            <w:r>
              <w:t>Phút Yêu Đầu</w:t>
            </w:r>
          </w:p>
        </w:tc>
        <w:tc>
          <w:tcPr>
            <w:tcW w:w="1731" w:type="dxa"/>
          </w:tcPr>
          <w:p w:rsidR="005F3627" w:rsidRDefault="004D2996">
            <w:r>
              <w:t>350000</w:t>
            </w:r>
          </w:p>
        </w:tc>
        <w:tc>
          <w:tcPr>
            <w:tcW w:w="4394" w:type="dxa"/>
          </w:tcPr>
          <w:p w:rsidR="005F3627" w:rsidRDefault="008D5E7A">
            <w:r>
              <w:rPr>
                <w:rFonts w:ascii="Arial" w:hAnsi="Arial" w:cs="Arial"/>
                <w:color w:val="555555"/>
                <w:sz w:val="21"/>
                <w:szCs w:val="21"/>
                <w:shd w:val="clear" w:color="auto" w:fill="FFFFFF"/>
              </w:rPr>
              <w:t>Với tone màu hồng nhẹ nhàng, nữ tính. Bó hoa là món quà tuyệt vời dành tặng cho những bạn nữ yêu thích sự lãng mạn và tràn đầy yêu thương. Thích hợp tặng dịp sinh nhật, làm quen, kỷ niệm ...</w:t>
            </w:r>
          </w:p>
        </w:tc>
      </w:tr>
      <w:tr w:rsidR="005F3627" w:rsidTr="004B5BA3">
        <w:tc>
          <w:tcPr>
            <w:tcW w:w="704" w:type="dxa"/>
          </w:tcPr>
          <w:p w:rsidR="005F3627" w:rsidRDefault="005F3627"/>
        </w:tc>
        <w:tc>
          <w:tcPr>
            <w:tcW w:w="1843" w:type="dxa"/>
          </w:tcPr>
          <w:p w:rsidR="005F3627" w:rsidRDefault="005F3627"/>
        </w:tc>
        <w:tc>
          <w:tcPr>
            <w:tcW w:w="2238" w:type="dxa"/>
          </w:tcPr>
          <w:p w:rsidR="005F3627" w:rsidRDefault="00BC65B0">
            <w:r>
              <w:t>Sunny</w:t>
            </w:r>
          </w:p>
        </w:tc>
        <w:tc>
          <w:tcPr>
            <w:tcW w:w="1731" w:type="dxa"/>
          </w:tcPr>
          <w:p w:rsidR="005F3627" w:rsidRDefault="0087780F">
            <w:r>
              <w:t>480000</w:t>
            </w:r>
          </w:p>
        </w:tc>
        <w:tc>
          <w:tcPr>
            <w:tcW w:w="4394" w:type="dxa"/>
          </w:tcPr>
          <w:p w:rsidR="005F3627" w:rsidRDefault="008D4677">
            <w:r>
              <w:rPr>
                <w:rFonts w:ascii="Arial" w:hAnsi="Arial" w:cs="Arial"/>
                <w:color w:val="555555"/>
                <w:sz w:val="21"/>
                <w:szCs w:val="21"/>
                <w:shd w:val="clear" w:color="auto" w:fill="FFFFFF"/>
              </w:rPr>
              <w:t>1 bó hoa hướng dương dành cho người thân yêu của mình vào những dịp quan trọng thì còn gì tuyệt vời hơn nữa. Hoa hướng dương là loài hoa đại diện cho tình bạn, tình yêu, sự thăng tiến trong công việc, sự thành công trong học tập...Hướng về phía mặt trời và để lại bóng tối sau lưng.</w:t>
            </w:r>
          </w:p>
        </w:tc>
      </w:tr>
      <w:tr w:rsidR="005F3627" w:rsidTr="004B5BA3">
        <w:tc>
          <w:tcPr>
            <w:tcW w:w="704" w:type="dxa"/>
          </w:tcPr>
          <w:p w:rsidR="005F3627" w:rsidRDefault="005F3627"/>
        </w:tc>
        <w:tc>
          <w:tcPr>
            <w:tcW w:w="1843" w:type="dxa"/>
          </w:tcPr>
          <w:p w:rsidR="005F3627" w:rsidRDefault="005F3627"/>
        </w:tc>
        <w:tc>
          <w:tcPr>
            <w:tcW w:w="2238" w:type="dxa"/>
          </w:tcPr>
          <w:p w:rsidR="005F3627" w:rsidRDefault="00EE7B12">
            <w:r>
              <w:t>Mùa Hồng</w:t>
            </w:r>
          </w:p>
        </w:tc>
        <w:tc>
          <w:tcPr>
            <w:tcW w:w="1731" w:type="dxa"/>
          </w:tcPr>
          <w:p w:rsidR="005F3627" w:rsidRDefault="00050AB4">
            <w:r>
              <w:t>700000</w:t>
            </w:r>
          </w:p>
        </w:tc>
        <w:tc>
          <w:tcPr>
            <w:tcW w:w="4394" w:type="dxa"/>
          </w:tcPr>
          <w:p w:rsidR="005F3627" w:rsidRDefault="00050AB4">
            <w:r>
              <w:rPr>
                <w:rFonts w:ascii="Arial" w:hAnsi="Arial" w:cs="Arial"/>
                <w:color w:val="555555"/>
                <w:sz w:val="21"/>
                <w:szCs w:val="21"/>
                <w:shd w:val="clear" w:color="auto" w:fill="FFFFFF"/>
              </w:rPr>
              <w:t>Bó hoa hồng sen điểm baby trắng tuy đơn giản nhưng cũng thật sang trọng và cuốn hút. Lớp giấy gói viền đen càng làm tôn thêm vẻ đẹp của bó hoa. Đây chắc chắn là món quà tuyệt vời dành tặng cho người yêu, bạn bè, đồng nghiệp vào những dịp quan trọng để lưu lại khoảnh khắcn đáng nhớ</w:t>
            </w:r>
          </w:p>
        </w:tc>
      </w:tr>
      <w:tr w:rsidR="005F3627" w:rsidTr="004B5BA3">
        <w:tc>
          <w:tcPr>
            <w:tcW w:w="704" w:type="dxa"/>
          </w:tcPr>
          <w:p w:rsidR="005F3627" w:rsidRDefault="005F3627"/>
        </w:tc>
        <w:tc>
          <w:tcPr>
            <w:tcW w:w="1843" w:type="dxa"/>
          </w:tcPr>
          <w:p w:rsidR="005F3627" w:rsidRDefault="005F3627"/>
        </w:tc>
        <w:tc>
          <w:tcPr>
            <w:tcW w:w="2238" w:type="dxa"/>
          </w:tcPr>
          <w:p w:rsidR="005F3627" w:rsidRDefault="00EB3370">
            <w:r>
              <w:t>Một Tình Yêu</w:t>
            </w:r>
          </w:p>
        </w:tc>
        <w:tc>
          <w:tcPr>
            <w:tcW w:w="1731" w:type="dxa"/>
          </w:tcPr>
          <w:p w:rsidR="005F3627" w:rsidRDefault="00782B5C">
            <w:r>
              <w:t>200000</w:t>
            </w:r>
          </w:p>
        </w:tc>
        <w:tc>
          <w:tcPr>
            <w:tcW w:w="4394" w:type="dxa"/>
          </w:tcPr>
          <w:p w:rsidR="005F3627" w:rsidRDefault="00782B5C">
            <w:r>
              <w:rPr>
                <w:rFonts w:ascii="Arial" w:hAnsi="Arial" w:cs="Arial"/>
                <w:color w:val="555555"/>
                <w:sz w:val="21"/>
                <w:szCs w:val="21"/>
                <w:shd w:val="clear" w:color="auto" w:fill="FFFFFF"/>
              </w:rPr>
              <w:t>Bó hoa được thiết kế đơn giản với một hoa hồng đỏ rednaomi cùng các loại hoa, lá phụ mang ý nghĩa "Em là tình yêu duy nhất của anh". Không cần cầu kỳ với nhiều hoa hay lá phụ, "Môt tình yêu" vẫn đủ sức làm lay động bất cứ ai với thiết kế và vẻ đẹp giản đơn của mình</w:t>
            </w:r>
          </w:p>
        </w:tc>
      </w:tr>
      <w:tr w:rsidR="005F3627" w:rsidTr="004B5BA3">
        <w:tc>
          <w:tcPr>
            <w:tcW w:w="704" w:type="dxa"/>
          </w:tcPr>
          <w:p w:rsidR="005F3627" w:rsidRDefault="005F3627"/>
        </w:tc>
        <w:tc>
          <w:tcPr>
            <w:tcW w:w="1843" w:type="dxa"/>
          </w:tcPr>
          <w:p w:rsidR="005F3627" w:rsidRDefault="005F3627"/>
        </w:tc>
        <w:tc>
          <w:tcPr>
            <w:tcW w:w="2238" w:type="dxa"/>
          </w:tcPr>
          <w:p w:rsidR="005F3627" w:rsidRDefault="007B6902">
            <w:r>
              <w:t>Gold Love</w:t>
            </w:r>
          </w:p>
        </w:tc>
        <w:tc>
          <w:tcPr>
            <w:tcW w:w="1731" w:type="dxa"/>
          </w:tcPr>
          <w:p w:rsidR="005F3627" w:rsidRDefault="00882C2A">
            <w:r>
              <w:t>300000</w:t>
            </w:r>
          </w:p>
        </w:tc>
        <w:tc>
          <w:tcPr>
            <w:tcW w:w="4394" w:type="dxa"/>
          </w:tcPr>
          <w:p w:rsidR="005F3627" w:rsidRDefault="007B6902">
            <w:r>
              <w:rPr>
                <w:rFonts w:ascii="Arial" w:hAnsi="Arial" w:cs="Arial"/>
                <w:color w:val="555555"/>
                <w:sz w:val="21"/>
                <w:szCs w:val="21"/>
                <w:shd w:val="clear" w:color="auto" w:fill="FFFFFF"/>
              </w:rPr>
              <w:t>Sắc vàng rực rỡ của hoa hồng như một tình yêu dài lâu. Dù mai ra sau thì 2 ta vẫn sẽ luôn bên nhau. Một thứ tình yêu mộc mạc, bình dị không cần quá cầu kỳ nhưng vẫn luôn sắc son bền vững. Đừng vì những phút giận hờn, vì những cái tôi của bản thân mình mà đánh mất đi thứ hạnh phúc mà mình đang có bạn nhé.</w:t>
            </w:r>
          </w:p>
        </w:tc>
      </w:tr>
      <w:tr w:rsidR="005F3627" w:rsidTr="004B5BA3">
        <w:tc>
          <w:tcPr>
            <w:tcW w:w="704" w:type="dxa"/>
          </w:tcPr>
          <w:p w:rsidR="005F3627" w:rsidRDefault="005F3627"/>
        </w:tc>
        <w:tc>
          <w:tcPr>
            <w:tcW w:w="1843" w:type="dxa"/>
          </w:tcPr>
          <w:p w:rsidR="005F3627" w:rsidRDefault="00CD483D">
            <w:r>
              <w:t>Hoa Sinh Nhật</w:t>
            </w:r>
          </w:p>
        </w:tc>
        <w:tc>
          <w:tcPr>
            <w:tcW w:w="2238" w:type="dxa"/>
          </w:tcPr>
          <w:p w:rsidR="005F3627" w:rsidRDefault="00084677">
            <w:r>
              <w:t>Tuổi Trẻ</w:t>
            </w:r>
          </w:p>
        </w:tc>
        <w:tc>
          <w:tcPr>
            <w:tcW w:w="1731" w:type="dxa"/>
          </w:tcPr>
          <w:p w:rsidR="005F3627" w:rsidRDefault="00084677">
            <w:r>
              <w:t>700000</w:t>
            </w:r>
          </w:p>
        </w:tc>
        <w:tc>
          <w:tcPr>
            <w:tcW w:w="4394" w:type="dxa"/>
          </w:tcPr>
          <w:p w:rsidR="005F3627" w:rsidRDefault="00084677">
            <w:r>
              <w:rPr>
                <w:rFonts w:ascii="Arial" w:hAnsi="Arial" w:cs="Arial"/>
                <w:color w:val="555555"/>
                <w:sz w:val="21"/>
                <w:szCs w:val="21"/>
                <w:shd w:val="clear" w:color="auto" w:fill="FFFFFF"/>
              </w:rPr>
              <w:t xml:space="preserve">Còn trẻ hãy cứ đam mê, cứ mạnh mẽ thực hiện những ước mơ của mình. Đừng vì những khó khăn, gian khổ mà lùi bước. Hộp hoa tone vàng cùng hoa hướng dương rực rỡ như tiếp thêm sức mạnh cho những </w:t>
            </w:r>
            <w:r>
              <w:rPr>
                <w:rFonts w:ascii="Arial" w:hAnsi="Arial" w:cs="Arial"/>
                <w:color w:val="555555"/>
                <w:sz w:val="21"/>
                <w:szCs w:val="21"/>
                <w:shd w:val="clear" w:color="auto" w:fill="FFFFFF"/>
              </w:rPr>
              <w:lastRenderedPageBreak/>
              <w:t>người trẻ đi xây dựng tương lai cho riêng mình.</w:t>
            </w:r>
            <w:bookmarkStart w:id="0" w:name="_GoBack"/>
            <w:bookmarkEnd w:id="0"/>
          </w:p>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r w:rsidR="005F3627" w:rsidTr="004B5BA3">
        <w:tc>
          <w:tcPr>
            <w:tcW w:w="704" w:type="dxa"/>
          </w:tcPr>
          <w:p w:rsidR="005F3627" w:rsidRDefault="005F3627"/>
        </w:tc>
        <w:tc>
          <w:tcPr>
            <w:tcW w:w="1843" w:type="dxa"/>
          </w:tcPr>
          <w:p w:rsidR="005F3627" w:rsidRDefault="005F3627"/>
        </w:tc>
        <w:tc>
          <w:tcPr>
            <w:tcW w:w="2238" w:type="dxa"/>
          </w:tcPr>
          <w:p w:rsidR="005F3627" w:rsidRDefault="005F3627"/>
        </w:tc>
        <w:tc>
          <w:tcPr>
            <w:tcW w:w="1731" w:type="dxa"/>
          </w:tcPr>
          <w:p w:rsidR="005F3627" w:rsidRDefault="005F3627"/>
        </w:tc>
        <w:tc>
          <w:tcPr>
            <w:tcW w:w="4394" w:type="dxa"/>
          </w:tcPr>
          <w:p w:rsidR="005F3627" w:rsidRDefault="005F3627"/>
        </w:tc>
      </w:tr>
    </w:tbl>
    <w:p w:rsidR="00650075" w:rsidRDefault="00650075"/>
    <w:sectPr w:rsidR="00650075" w:rsidSect="005F3627">
      <w:pgSz w:w="12240" w:h="15840"/>
      <w:pgMar w:top="426" w:right="474"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0AD"/>
    <w:rsid w:val="00050AB4"/>
    <w:rsid w:val="00084677"/>
    <w:rsid w:val="00090CB4"/>
    <w:rsid w:val="00185920"/>
    <w:rsid w:val="004A58B9"/>
    <w:rsid w:val="004B5BA3"/>
    <w:rsid w:val="004D2996"/>
    <w:rsid w:val="00514164"/>
    <w:rsid w:val="005930A7"/>
    <w:rsid w:val="00594DC6"/>
    <w:rsid w:val="005A2757"/>
    <w:rsid w:val="005F3627"/>
    <w:rsid w:val="00625567"/>
    <w:rsid w:val="00650075"/>
    <w:rsid w:val="00725607"/>
    <w:rsid w:val="00782B5C"/>
    <w:rsid w:val="00783CE4"/>
    <w:rsid w:val="0079632C"/>
    <w:rsid w:val="007B6902"/>
    <w:rsid w:val="0087780F"/>
    <w:rsid w:val="00882C2A"/>
    <w:rsid w:val="008D2667"/>
    <w:rsid w:val="008D4677"/>
    <w:rsid w:val="008D5E7A"/>
    <w:rsid w:val="008E0094"/>
    <w:rsid w:val="008F50AD"/>
    <w:rsid w:val="00934B23"/>
    <w:rsid w:val="00963DB9"/>
    <w:rsid w:val="00AD7470"/>
    <w:rsid w:val="00BC65B0"/>
    <w:rsid w:val="00C00FCC"/>
    <w:rsid w:val="00CD483D"/>
    <w:rsid w:val="00D45C7C"/>
    <w:rsid w:val="00D87BB1"/>
    <w:rsid w:val="00E8306D"/>
    <w:rsid w:val="00EB3370"/>
    <w:rsid w:val="00EE7B12"/>
    <w:rsid w:val="00FC48F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4CBBE-0022-4297-BD86-50048A6B5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6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8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Dolphin</dc:creator>
  <cp:keywords/>
  <dc:description/>
  <cp:lastModifiedBy>Dolphin</cp:lastModifiedBy>
  <cp:revision>36</cp:revision>
  <dcterms:created xsi:type="dcterms:W3CDTF">2019-05-18T12:32:00Z</dcterms:created>
  <dcterms:modified xsi:type="dcterms:W3CDTF">2019-05-18T12:45:00Z</dcterms:modified>
</cp:coreProperties>
</file>