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:rsidR="00F55A79" w:rsidRDefault="00BD7EC5" w:rsidP="00CB20A7">
            <w:r>
              <w:t>1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:rsidR="00F55A79" w:rsidRDefault="00BD7EC5" w:rsidP="00CB20A7">
            <w:r>
              <w:t>Case 01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F55A79" w:rsidRDefault="00BD7EC5" w:rsidP="00CB20A7">
            <w:r>
              <w:t>Khoi Nguyen</w:t>
            </w:r>
          </w:p>
        </w:tc>
        <w:tc>
          <w:tcPr>
            <w:tcW w:w="2196" w:type="dxa"/>
          </w:tcPr>
          <w:p w:rsidR="00F55A79" w:rsidRDefault="00F55A79" w:rsidP="00CB20A7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:rsidR="00F55A79" w:rsidRDefault="00BD7EC5" w:rsidP="00CB20A7">
            <w:r>
              <w:t>Khoi Nguyen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F55A79" w:rsidRDefault="00BD7EC5" w:rsidP="00CB20A7">
            <w:r>
              <w:t>2/24/2017</w:t>
            </w:r>
          </w:p>
        </w:tc>
        <w:tc>
          <w:tcPr>
            <w:tcW w:w="2196" w:type="dxa"/>
          </w:tcPr>
          <w:p w:rsidR="00F55A79" w:rsidRDefault="00F55A79" w:rsidP="00CB20A7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:rsidR="00F55A79" w:rsidRDefault="00BD7EC5" w:rsidP="00CB20A7">
            <w:r>
              <w:t>2/24/2017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:rsidR="00F55A79" w:rsidRDefault="008D3DA8" w:rsidP="00CB20A7">
            <w:r>
              <w:t>Edward</w:t>
            </w:r>
            <w:r w:rsidR="00874031">
              <w:t>, Steven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:rsidR="00F55A79" w:rsidRDefault="00727008" w:rsidP="00CB20A7">
            <w:r>
              <w:t>Edward wants to chat with Steven about</w:t>
            </w:r>
            <w:r w:rsidR="00E02A2C">
              <w:t xml:space="preserve"> their</w:t>
            </w:r>
            <w:r>
              <w:t xml:space="preserve"> group project in chat room named “420 blaze”</w:t>
            </w:r>
            <w:r w:rsidR="00E748B0">
              <w:t>.</w:t>
            </w:r>
            <w:r w:rsidR="00850CC2">
              <w:t xml:space="preserve"> (Assume Steven is already in the chat room)</w:t>
            </w:r>
          </w:p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:rsidR="00F55A79" w:rsidRDefault="00850CC2" w:rsidP="00CB20A7">
            <w:r>
              <w:t>Edward opens SuperChat.</w:t>
            </w:r>
          </w:p>
          <w:p w:rsidR="00DC4A81" w:rsidRDefault="00BA120D" w:rsidP="00CB20A7">
            <w:r>
              <w:t>SuperChat interface pops up as login screen.</w:t>
            </w:r>
          </w:p>
          <w:p w:rsidR="00AE4E3E" w:rsidRDefault="00850CC2" w:rsidP="00CB20A7">
            <w:r>
              <w:t>Edward logins</w:t>
            </w:r>
            <w:r w:rsidR="00C72EB9">
              <w:t xml:space="preserve"> with his use</w:t>
            </w:r>
            <w:r w:rsidR="009E1733">
              <w:t>rname or default username.</w:t>
            </w:r>
          </w:p>
          <w:p w:rsidR="005A5A4A" w:rsidRDefault="00963F0B" w:rsidP="00CB20A7">
            <w:r>
              <w:t>SuperChat’s login screen disappear.</w:t>
            </w:r>
          </w:p>
          <w:p w:rsidR="00963F0B" w:rsidRDefault="00963F0B" w:rsidP="00CB20A7">
            <w:r>
              <w:t>SuperChat’s public chat room</w:t>
            </w:r>
            <w:r w:rsidR="008B74DF">
              <w:t xml:space="preserve"> interface pops up.</w:t>
            </w:r>
          </w:p>
          <w:p w:rsidR="009B03C8" w:rsidRDefault="002F66D4" w:rsidP="00CB20A7">
            <w:r>
              <w:t xml:space="preserve">Edward </w:t>
            </w:r>
            <w:r w:rsidR="00E76556">
              <w:t>looks to the “User panel”</w:t>
            </w:r>
            <w:r w:rsidR="00A149B1">
              <w:t xml:space="preserve"> in public chat room interface</w:t>
            </w:r>
            <w:r w:rsidR="00E76556">
              <w:t xml:space="preserve"> to see if Steven is online.</w:t>
            </w:r>
          </w:p>
          <w:p w:rsidR="00850CC2" w:rsidRPr="00850CC2" w:rsidRDefault="00875091" w:rsidP="00CB20A7">
            <w:r>
              <w:t>Edward sees that Steven is online.</w:t>
            </w:r>
            <w:r w:rsidR="00C72EB9">
              <w:t xml:space="preserve"> </w:t>
            </w:r>
          </w:p>
          <w:p w:rsidR="000E240B" w:rsidRPr="00875091" w:rsidRDefault="00B32093" w:rsidP="00CB20A7">
            <w:r>
              <w:t>Edward then proceeds to name</w:t>
            </w:r>
            <w:r w:rsidR="00875091">
              <w:t xml:space="preserve"> a chat room name</w:t>
            </w:r>
            <w:r>
              <w:t xml:space="preserve"> “Room 1” to</w:t>
            </w:r>
            <w:r w:rsidR="00875091">
              <w:t xml:space="preserve"> “420 blaze”</w:t>
            </w:r>
            <w:r w:rsidR="000E240B">
              <w:t>.</w:t>
            </w:r>
          </w:p>
          <w:p w:rsidR="00664152" w:rsidRDefault="00F34E2D" w:rsidP="00CB20A7">
            <w:r>
              <w:t>Edward clicks on</w:t>
            </w:r>
            <w:r w:rsidR="00664152">
              <w:t xml:space="preserve"> the chat room</w:t>
            </w:r>
            <w:r>
              <w:t xml:space="preserve"> to join</w:t>
            </w:r>
            <w:r w:rsidR="00664152">
              <w:t xml:space="preserve"> with Steven.</w:t>
            </w:r>
          </w:p>
          <w:p w:rsidR="00CC1695" w:rsidRPr="000E240B" w:rsidRDefault="00CC1695" w:rsidP="00CB20A7">
            <w:r>
              <w:t>SuperChat’s chat room “420 blaze” pops up.</w:t>
            </w:r>
          </w:p>
          <w:p w:rsidR="00F55A79" w:rsidRDefault="00664152" w:rsidP="00CB20A7">
            <w:r>
              <w:t>Edward and Steven starts chatting about their group project.</w:t>
            </w:r>
          </w:p>
          <w:p w:rsidR="00521B5C" w:rsidRPr="00664152" w:rsidRDefault="00521B5C" w:rsidP="00CB20A7">
            <w:r>
              <w:t xml:space="preserve">After Edward finished chatting with Steven, Edward clicks the “X” button to close the </w:t>
            </w:r>
            <w:r w:rsidR="00814057">
              <w:t>SuperChat’s interface.</w:t>
            </w:r>
          </w:p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  <w:gridSpan w:val="3"/>
          </w:tcPr>
          <w:p w:rsidR="00F55A79" w:rsidRDefault="0000012F" w:rsidP="00CB20A7">
            <w:r>
              <w:t>When Edw</w:t>
            </w:r>
            <w:r w:rsidR="00163645">
              <w:t>ard opens SuperChat, SuperChat doesn’t run</w:t>
            </w:r>
            <w:r w:rsidR="00C12B46">
              <w:t>.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Exceptions:</w:t>
            </w:r>
          </w:p>
        </w:tc>
        <w:tc>
          <w:tcPr>
            <w:tcW w:w="7290" w:type="dxa"/>
            <w:gridSpan w:val="3"/>
          </w:tcPr>
          <w:p w:rsidR="00F55A79" w:rsidRDefault="00C12B46" w:rsidP="00CB20A7">
            <w:pPr>
              <w:ind w:left="342" w:hanging="342"/>
            </w:pPr>
            <w:r>
              <w:t>Edward can try to reset his computer/laptop then open SuperChat again.</w:t>
            </w:r>
          </w:p>
          <w:p w:rsidR="0054567F" w:rsidRDefault="00451FC9" w:rsidP="00CB20A7">
            <w:pPr>
              <w:ind w:left="342" w:hanging="342"/>
            </w:pPr>
            <w:r>
              <w:t xml:space="preserve">Edward looks up online for a </w:t>
            </w:r>
            <w:r w:rsidR="00BC393E">
              <w:t>new version/update of SuperChat, if there</w:t>
            </w:r>
          </w:p>
          <w:p w:rsidR="00BC393E" w:rsidRDefault="00BC393E" w:rsidP="00CB20A7">
            <w:pPr>
              <w:ind w:left="342" w:hanging="342"/>
            </w:pPr>
            <w:r>
              <w:t>is an update</w:t>
            </w:r>
            <w:r w:rsidR="0093386E">
              <w:t>, Edward downloads and installs it then run SuperChat again.</w:t>
            </w:r>
          </w:p>
          <w:p w:rsidR="00287E5E" w:rsidRPr="00C12B46" w:rsidRDefault="00287E5E" w:rsidP="00CB20A7">
            <w:pPr>
              <w:ind w:left="342" w:hanging="342"/>
            </w:pPr>
            <w:r>
              <w:t>If the above doesn’t work, call customer service 666-999-6699</w:t>
            </w:r>
            <w:r w:rsidR="00D60371">
              <w:t>.</w:t>
            </w:r>
            <w:bookmarkStart w:id="0" w:name="_GoBack"/>
            <w:bookmarkEnd w:id="0"/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  <w:rPr>
                <w:b/>
              </w:rPr>
            </w:pPr>
          </w:p>
          <w:p w:rsidR="00F55A79" w:rsidRDefault="00F55A79" w:rsidP="00CB20A7">
            <w:pPr>
              <w:ind w:left="342" w:hanging="342"/>
            </w:pP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lastRenderedPageBreak/>
              <w:t>Includes: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Business Rules: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  <w:p w:rsidR="00F55A79" w:rsidRDefault="00F55A79" w:rsidP="00CB20A7"/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Special Requirements: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Notes and Issues:</w:t>
            </w:r>
          </w:p>
        </w:tc>
        <w:tc>
          <w:tcPr>
            <w:tcW w:w="7290" w:type="dxa"/>
            <w:gridSpan w:val="3"/>
          </w:tcPr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  <w:p w:rsidR="00F55A79" w:rsidRDefault="00F55A79" w:rsidP="00CB20A7"/>
        </w:tc>
      </w:tr>
    </w:tbl>
    <w:p w:rsidR="001073E3" w:rsidRDefault="001073E3"/>
    <w:sectPr w:rsidR="0010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79"/>
    <w:rsid w:val="0000012F"/>
    <w:rsid w:val="000D4155"/>
    <w:rsid w:val="000E240B"/>
    <w:rsid w:val="001073E3"/>
    <w:rsid w:val="00163645"/>
    <w:rsid w:val="00287E5E"/>
    <w:rsid w:val="002954C2"/>
    <w:rsid w:val="002B1090"/>
    <w:rsid w:val="002E64A5"/>
    <w:rsid w:val="002F66D4"/>
    <w:rsid w:val="00440D08"/>
    <w:rsid w:val="00451FC9"/>
    <w:rsid w:val="00521B5C"/>
    <w:rsid w:val="0054567F"/>
    <w:rsid w:val="00581547"/>
    <w:rsid w:val="005A5A4A"/>
    <w:rsid w:val="00664152"/>
    <w:rsid w:val="00727008"/>
    <w:rsid w:val="00814057"/>
    <w:rsid w:val="00850CC2"/>
    <w:rsid w:val="00861DEA"/>
    <w:rsid w:val="00874031"/>
    <w:rsid w:val="00875091"/>
    <w:rsid w:val="008927E9"/>
    <w:rsid w:val="008B74DF"/>
    <w:rsid w:val="008D3DA8"/>
    <w:rsid w:val="0093386E"/>
    <w:rsid w:val="00963F0B"/>
    <w:rsid w:val="009B03C8"/>
    <w:rsid w:val="009E1733"/>
    <w:rsid w:val="00A149B1"/>
    <w:rsid w:val="00AE4E3E"/>
    <w:rsid w:val="00B32093"/>
    <w:rsid w:val="00BA120D"/>
    <w:rsid w:val="00BC393E"/>
    <w:rsid w:val="00BD7EC5"/>
    <w:rsid w:val="00C12B46"/>
    <w:rsid w:val="00C72EB9"/>
    <w:rsid w:val="00CB2B8F"/>
    <w:rsid w:val="00CC1695"/>
    <w:rsid w:val="00D60371"/>
    <w:rsid w:val="00DC4A81"/>
    <w:rsid w:val="00DE7843"/>
    <w:rsid w:val="00E02A2C"/>
    <w:rsid w:val="00E748B0"/>
    <w:rsid w:val="00E76556"/>
    <w:rsid w:val="00F34E2D"/>
    <w:rsid w:val="00F5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25C3"/>
  <w15:chartTrackingRefBased/>
  <w15:docId w15:val="{F41D1F25-451C-44DB-A726-D725085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5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 - Link Simulation &amp; Training Div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Khoi Nguyen</cp:lastModifiedBy>
  <cp:revision>110</cp:revision>
  <dcterms:created xsi:type="dcterms:W3CDTF">2017-02-24T21:01:00Z</dcterms:created>
  <dcterms:modified xsi:type="dcterms:W3CDTF">2017-02-24T21:40:00Z</dcterms:modified>
</cp:coreProperties>
</file>